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69.png" ContentType="image/png"/>
  <Override PartName="/word/media/rId73.png" ContentType="image/png"/>
  <Override PartName="/word/media/rId64.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rId78.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USAID</w:t>
      </w:r>
      <w:r>
        <w:t xml:space="preserve"> </w:t>
      </w:r>
      <w:r>
        <w:t xml:space="preserve">Tanzania</w:t>
      </w:r>
    </w:p>
    <w:p>
      <w:pPr>
        <w:pStyle w:val="FirstParagraph"/>
      </w:pPr>
      <w:r>
        <w:t xml:space="preserve">This Feed the Future (FTF) Performance Scorecard assesses the USAID Tanzania progress toward FY 2030 Performance Targets.</w:t>
      </w:r>
    </w:p>
    <w:bookmarkStart w:id="88"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USAID%20Tanzania%20(TANZANIA)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USAID%20Tanzania%20(TANZANIA)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USAID Tanzania.</w:t>
      </w:r>
    </w:p>
    <w:bookmarkEnd w:id="28"/>
    <w:bookmarkStart w:id="68"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USAID%20Tanzania%20(TANZANIA)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USAID%20Tanzania%20(TANZANIA)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Tanzania had 8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4 contributed to the sales total of $76,940,000.</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USAID%20Tanzania%20(TANZANIA)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USAID%20Tanzania%20(TANZANIA)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Tanzania had 2 IMs/Activities that reported all four sex disaggregates needed to contribute to PT2. The total value of financing among all activities, regardless of disaggregates, was $1,170,000 (EG.3.2-27 total), with $1,170,000 that was disaggregated by females and males, and an additional $1,130,000 to</w:t>
      </w:r>
      <w:r>
        <w:t xml:space="preserve"> </w:t>
      </w:r>
      <w:r>
        <w:t xml:space="preserve">‘</w:t>
      </w:r>
      <w:r>
        <w:t xml:space="preserve">mixed</w:t>
      </w:r>
      <w:r>
        <w:t xml:space="preserve">’</w:t>
      </w:r>
      <w:r>
        <w:t xml:space="preserve"> </w:t>
      </w:r>
      <w:r>
        <w:t xml:space="preserve">firms that have both males and females, and NA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USAID%20Tanzania%20(TANZANIA)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USAID%20Tanzania%20(TANZANIA)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Tanzania had 11 activities that aligned the indicator for hectares under improved management practices (EG.3.2-25). Of those activities, 1 reported on the</w:t>
      </w:r>
      <w:r>
        <w:t xml:space="preserve"> </w:t>
      </w:r>
      <w:r>
        <w:t xml:space="preserve">‘</w:t>
      </w:r>
      <w:r>
        <w:t xml:space="preserve">Climate adaptation/climate risk management</w:t>
      </w:r>
      <w:r>
        <w:t xml:space="preserve">’</w:t>
      </w:r>
      <w:r>
        <w:t xml:space="preserve"> </w:t>
      </w:r>
      <w:r>
        <w:t xml:space="preserve">disaggregate and contributed to the OU total for this PT.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USAID%20Tanzania%20(TANZANIA)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USAID%20Tanzania%20(TANZANIA)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In FY 2023, Tanzania had 6 activities that aligned the private sector investment indicator (EG.3.1-15/-14),</w:t>
      </w:r>
      <w:r>
        <w:t xml:space="preserve"> </w:t>
      </w:r>
      <w:r>
        <w:t xml:space="preserve">‘</w:t>
      </w:r>
      <w:r>
        <w:t xml:space="preserve">Value of new private sector investment leveraged by the USG to support food security and nutrition [IM-level]</w:t>
      </w:r>
      <w:r>
        <w:t xml:space="preserve">’</w:t>
      </w:r>
      <w:r>
        <w:t xml:space="preserve">, and 6 contributed to the OU total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USAID%20Tanzania%20(TANZANIA)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USAID%20Tanzania%20(TANZANIA)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PT5 is not available for USAID Tanzania.</w:t>
      </w:r>
    </w:p>
    <w:bookmarkEnd w:id="62"/>
    <w:bookmarkStart w:id="67" w:name="national-context"/>
    <w:p>
      <w:pPr>
        <w:pStyle w:val="Heading3"/>
      </w:pPr>
      <w:r>
        <w:t xml:space="preserve">National Context</w:t>
      </w:r>
    </w:p>
    <w:p>
      <w:pPr>
        <w:pStyle w:val="FirstParagraph"/>
      </w:pPr>
      <w:r>
        <w:t xml:space="preserve">National level data was collected from the</w:t>
      </w:r>
      <w:r>
        <w:t xml:space="preserve"> </w:t>
      </w:r>
      <w:hyperlink r:id="rId63">
        <w:r>
          <w:rPr>
            <w:rStyle w:val="Hyperlink"/>
          </w:rPr>
          <w:t xml:space="preserve">World Bank’s Open Data portal</w:t>
        </w:r>
      </w:hyperlink>
      <w:r>
        <w:t xml:space="preserve"> </w:t>
      </w:r>
      <w:r>
        <w:t xml:space="preserve">that measures key indicators at the national level.</w:t>
      </w:r>
    </w:p>
    <w:p>
      <w:pPr>
        <w:pStyle w:val="BodyText"/>
      </w:pPr>
      <w:r>
        <w:drawing>
          <wp:inline>
            <wp:extent cx="5943600" cy="3429000"/>
            <wp:effectExtent b="0" l="0" r="0" t="0"/>
            <wp:docPr descr="" title="" id="65" name="Picture"/>
            <a:graphic>
              <a:graphicData uri="http://schemas.openxmlformats.org/drawingml/2006/picture">
                <pic:pic>
                  <pic:nvPicPr>
                    <pic:cNvPr descr="C:\Users\rythomas\Documents\R_scripts\country_scorecards\country_scorecards\output\USAID%20Tanzania%20(TANZANIA)_files/figure-docx/context%20plot-1.png" id="66" name="Picture"/>
                    <pic:cNvPicPr>
                      <a:picLocks noChangeArrowheads="1" noChangeAspect="1"/>
                    </pic:cNvPicPr>
                  </pic:nvPicPr>
                  <pic:blipFill>
                    <a:blip r:embed="rId64"/>
                    <a:stretch>
                      <a:fillRect/>
                    </a:stretch>
                  </pic:blipFill>
                  <pic:spPr bwMode="auto">
                    <a:xfrm>
                      <a:off x="0" y="0"/>
                      <a:ext cx="5943600" cy="3429000"/>
                    </a:xfrm>
                    <a:prstGeom prst="rect">
                      <a:avLst/>
                    </a:prstGeom>
                    <a:noFill/>
                    <a:ln w="9525">
                      <a:noFill/>
                      <a:headEnd/>
                      <a:tailEnd/>
                    </a:ln>
                  </pic:spPr>
                </pic:pic>
              </a:graphicData>
            </a:graphic>
          </wp:inline>
        </w:drawing>
      </w:r>
    </w:p>
    <w:bookmarkEnd w:id="67"/>
    <w:bookmarkEnd w:id="68"/>
    <w:bookmarkStart w:id="72" w:name="agricultural-transformation-index-score"/>
    <w:p>
      <w:pPr>
        <w:pStyle w:val="Heading2"/>
      </w:pPr>
      <w:r>
        <w:t xml:space="preserve">Agricultural Transformation Index Score</w:t>
      </w:r>
    </w:p>
    <w:p>
      <w:pPr>
        <w:pStyle w:val="FirstParagraph"/>
      </w:pPr>
      <w:r>
        <w:t xml:space="preserve">The IFPRI Agricultural Transformation Index (ATI) Score is a high level indicator of the status of agricultural market systems in each country.</w:t>
      </w:r>
    </w:p>
    <w:p>
      <w:pPr>
        <w:pStyle w:val="BodyText"/>
      </w:pPr>
      <w:r>
        <w:drawing>
          <wp:inline>
            <wp:extent cx="5813658" cy="2772075"/>
            <wp:effectExtent b="0" l="0" r="0" t="0"/>
            <wp:docPr descr="" title="" id="70" name="Picture"/>
            <a:graphic>
              <a:graphicData uri="http://schemas.openxmlformats.org/drawingml/2006/picture">
                <pic:pic>
                  <pic:nvPicPr>
                    <pic:cNvPr descr="C:\Users\rythomas\Documents\R_scripts\country_scorecards\country_scorecards\output\USAID%20Tanzania%20(TANZANIA)_files/figure-docx/ati%20plot-1.png" id="71" name="Picture"/>
                    <pic:cNvPicPr>
                      <a:picLocks noChangeArrowheads="1" noChangeAspect="1"/>
                    </pic:cNvPicPr>
                  </pic:nvPicPr>
                  <pic:blipFill>
                    <a:blip r:embed="rId69"/>
                    <a:stretch>
                      <a:fillRect/>
                    </a:stretch>
                  </pic:blipFill>
                  <pic:spPr bwMode="auto">
                    <a:xfrm>
                      <a:off x="0" y="0"/>
                      <a:ext cx="5813658" cy="2772075"/>
                    </a:xfrm>
                    <a:prstGeom prst="rect">
                      <a:avLst/>
                    </a:prstGeom>
                    <a:noFill/>
                    <a:ln w="9525">
                      <a:noFill/>
                      <a:headEnd/>
                      <a:tailEnd/>
                    </a:ln>
                  </pic:spPr>
                </pic:pic>
              </a:graphicData>
            </a:graphic>
          </wp:inline>
        </w:drawing>
      </w:r>
    </w:p>
    <w:bookmarkEnd w:id="72"/>
    <w:bookmarkStart w:id="76"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74" name="Picture"/>
            <a:graphic>
              <a:graphicData uri="http://schemas.openxmlformats.org/drawingml/2006/picture">
                <pic:pic>
                  <pic:nvPicPr>
                    <pic:cNvPr descr="C:\Users\rythomas\Documents\R_scripts\country_scorecards\country_scorecards\output\USAID%20Tanzania%20(TANZANIA)_files/figure-docx/budget%20plot-1.png" id="75" name="Picture"/>
                    <pic:cNvPicPr>
                      <a:picLocks noChangeArrowheads="1" noChangeAspect="1"/>
                    </pic:cNvPicPr>
                  </pic:nvPicPr>
                  <pic:blipFill>
                    <a:blip r:embed="rId73"/>
                    <a:stretch>
                      <a:fillRect/>
                    </a:stretch>
                  </pic:blipFill>
                  <pic:spPr bwMode="auto">
                    <a:xfrm>
                      <a:off x="0" y="0"/>
                      <a:ext cx="5943600" cy="3200400"/>
                    </a:xfrm>
                    <a:prstGeom prst="rect">
                      <a:avLst/>
                    </a:prstGeom>
                    <a:noFill/>
                    <a:ln w="9525">
                      <a:noFill/>
                      <a:headEnd/>
                      <a:tailEnd/>
                    </a:ln>
                  </pic:spPr>
                </pic:pic>
              </a:graphicData>
            </a:graphic>
          </wp:inline>
        </w:drawing>
      </w:r>
    </w:p>
    <w:bookmarkEnd w:id="76"/>
    <w:bookmarkStart w:id="77"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7"/>
    <w:bookmarkStart w:id="82" w:name="X5c5d246148a297ff9a3792eabd1fa065d738198"/>
    <w:p>
      <w:pPr>
        <w:pStyle w:val="Heading2"/>
      </w:pPr>
      <w:r>
        <w:t xml:space="preserve">Top Activities (Award Disbursements and Results)</w:t>
      </w:r>
    </w:p>
    <w:p>
      <w:pPr>
        <w:pStyle w:val="FirstParagraph"/>
      </w:pPr>
      <w:r>
        <w:t xml:space="preserve">This section highlights the 5 activities (out of the total 11 in the USAID Tanzania (TANZANIA) portfolio) that have the highest level of FY 2023 annual disbursements and highest reported values for the relevant indicators. The first table below shows activities with the highest total transaction amounts. The columns to the right indicate if these activities are reporting on relevant PT indicators.</w:t>
      </w:r>
    </w:p>
    <w:tbl>
      <w:tblPr>
        <w:tblStyle w:val="Table"/>
        <w:tblW w:type="pct" w:w="5000"/>
        <w:tblLook w:firstRow="1" w:lastRow="0" w:firstColumn="0" w:lastColumn="0" w:noHBand="0" w:noVBand="0" w:val="0020"/>
        <w:jc w:val="start"/>
      </w:tblPr>
      <w:tblGrid>
        <w:gridCol w:w="833"/>
        <w:gridCol w:w="729"/>
        <w:gridCol w:w="4533"/>
        <w:gridCol w:w="990"/>
        <w:gridCol w:w="208"/>
        <w:gridCol w:w="208"/>
        <w:gridCol w:w="208"/>
        <w:gridCol w:w="208"/>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FY23 Disbursements</w:t>
            </w:r>
          </w:p>
        </w:tc>
        <w:tc>
          <w:tcPr/>
          <w:p>
            <w:pPr>
              <w:pStyle w:val="Compact"/>
              <w:jc w:val="left"/>
            </w:pPr>
            <w:r>
              <w:t xml:space="preserve">PT1</w:t>
            </w:r>
          </w:p>
        </w:tc>
        <w:tc>
          <w:tcPr/>
          <w:p>
            <w:pPr>
              <w:pStyle w:val="Compact"/>
              <w:jc w:val="left"/>
            </w:pPr>
            <w:r>
              <w:t xml:space="preserve">PT2</w:t>
            </w:r>
          </w:p>
        </w:tc>
        <w:tc>
          <w:tcPr/>
          <w:p>
            <w:pPr>
              <w:pStyle w:val="Compact"/>
              <w:jc w:val="left"/>
            </w:pPr>
            <w:r>
              <w:t xml:space="preserve">PT3</w:t>
            </w:r>
          </w:p>
        </w:tc>
        <w:tc>
          <w:tcPr/>
          <w:p>
            <w:pPr>
              <w:pStyle w:val="Compact"/>
              <w:jc w:val="left"/>
            </w:pPr>
            <w:r>
              <w:t xml:space="preserve">PT4</w:t>
            </w:r>
          </w:p>
        </w:tc>
      </w:tr>
      <w:tr>
        <w:tc>
          <w:tcPr/>
          <w:p>
            <w:pPr>
              <w:pStyle w:val="Compact"/>
              <w:jc w:val="left"/>
            </w:pPr>
            <w:r>
              <w:t xml:space="preserve">7200AA18CA00008</w:t>
            </w:r>
          </w:p>
        </w:tc>
        <w:tc>
          <w:tcPr/>
          <w:p>
            <w:pPr>
              <w:pStyle w:val="Compact"/>
              <w:jc w:val="right"/>
            </w:pPr>
            <w:r>
              <w:t xml:space="preserve">5804</w:t>
            </w:r>
          </w:p>
        </w:tc>
        <w:tc>
          <w:tcPr/>
          <w:p>
            <w:pPr>
              <w:pStyle w:val="Compact"/>
              <w:jc w:val="left"/>
            </w:pPr>
            <w:r>
              <w:t xml:space="preserve">Feed the Future Tanzania Alliance for Inclusive and Nutritious Food Processing (AINFP)</w:t>
            </w:r>
          </w:p>
        </w:tc>
        <w:tc>
          <w:tcPr/>
          <w:p>
            <w:pPr>
              <w:pStyle w:val="Compact"/>
              <w:jc w:val="left"/>
            </w:pPr>
            <w:r>
              <w:t xml:space="preserve">$108,523</w:t>
            </w:r>
          </w:p>
        </w:tc>
        <w:tc>
          <w:tcPr/>
          <w:p>
            <w:pPr>
              <w:pStyle w:val="Compact"/>
              <w:jc w:val="left"/>
            </w:pPr>
            <w:r>
              <w:t xml:space="preserve">X</w:t>
            </w:r>
          </w:p>
        </w:tc>
        <w:tc>
          <w:tcPr/>
          <w:p>
            <w:pPr>
              <w:pStyle w:val="Compact"/>
              <w:jc w:val="left"/>
            </w:pPr>
            <w:r>
              <w:t xml:space="preserve">X</w:t>
            </w:r>
          </w:p>
        </w:tc>
        <w:tc>
          <w:tcPr/>
          <w:p>
            <w:pPr>
              <w:pStyle w:val="Compact"/>
              <w:jc w:val="left"/>
            </w:pPr>
            <w:r>
              <w:t xml:space="preserve">-</w:t>
            </w:r>
          </w:p>
        </w:tc>
        <w:tc>
          <w:tcPr/>
          <w:p>
            <w:pPr>
              <w:pStyle w:val="Compact"/>
              <w:jc w:val="left"/>
            </w:pPr>
            <w:r>
              <w:t xml:space="preserve">X</w:t>
            </w:r>
          </w:p>
        </w:tc>
      </w:tr>
    </w:tbl>
    <w:p>
      <w:pPr>
        <w:pStyle w:val="BodyText"/>
      </w:pPr>
      <w:r>
        <w:t xml:space="preserve">The next table (below) shows the activities that reported the highest values for the relevant PT indicators. The total disbursements are included, if available.</w:t>
      </w:r>
    </w:p>
    <w:tbl>
      <w:tblPr>
        <w:tblStyle w:val="Table"/>
        <w:tblW w:type="pct" w:w="5000"/>
        <w:tblLook w:firstRow="1" w:lastRow="0" w:firstColumn="0" w:lastColumn="0" w:noHBand="0" w:noVBand="0" w:val="0020"/>
        <w:jc w:val="start"/>
      </w:tblPr>
      <w:tblGrid>
        <w:gridCol w:w="874"/>
        <w:gridCol w:w="644"/>
        <w:gridCol w:w="4006"/>
        <w:gridCol w:w="920"/>
        <w:gridCol w:w="552"/>
        <w:gridCol w:w="414"/>
        <w:gridCol w:w="506"/>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Sales</w:t>
            </w:r>
          </w:p>
        </w:tc>
        <w:tc>
          <w:tcPr/>
          <w:p>
            <w:pPr>
              <w:pStyle w:val="Compact"/>
              <w:jc w:val="left"/>
            </w:pPr>
            <w:r>
              <w:t xml:space="preserve">Hectares</w:t>
            </w:r>
          </w:p>
        </w:tc>
        <w:tc>
          <w:tcPr/>
          <w:p>
            <w:pPr>
              <w:pStyle w:val="Compact"/>
              <w:jc w:val="left"/>
            </w:pPr>
            <w:r>
              <w:t xml:space="preserve">PSI</w:t>
            </w:r>
          </w:p>
        </w:tc>
      </w:tr>
      <w:tr>
        <w:tc>
          <w:tcPr/>
          <w:p>
            <w:pPr>
              <w:pStyle w:val="Compact"/>
              <w:jc w:val="left"/>
            </w:pPr>
            <w:r>
              <w:t xml:space="preserve">!! Not reported !!</w:t>
            </w:r>
          </w:p>
        </w:tc>
        <w:tc>
          <w:tcPr/>
          <w:p>
            <w:pPr>
              <w:pStyle w:val="Compact"/>
              <w:jc w:val="right"/>
            </w:pPr>
            <w:r>
              <w:t xml:space="preserve">1480</w:t>
            </w:r>
          </w:p>
        </w:tc>
        <w:tc>
          <w:tcPr/>
          <w:p>
            <w:pPr>
              <w:pStyle w:val="Compact"/>
              <w:jc w:val="left"/>
            </w:pPr>
            <w:r>
              <w:t xml:space="preserve">USAID Tanzania Participating Agency Service Agreement (PASA)</w:t>
            </w:r>
          </w:p>
        </w:tc>
        <w:tc>
          <w:tcPr/>
          <w:p>
            <w:pPr>
              <w:pStyle w:val="Compact"/>
              <w:jc w:val="left"/>
            </w:pPr>
            <w:r>
              <w:t xml:space="preserve">NA</w:t>
            </w:r>
          </w:p>
        </w:tc>
        <w:tc>
          <w:tcPr/>
          <w:p>
            <w:pPr>
              <w:pStyle w:val="Compact"/>
              <w:jc w:val="left"/>
            </w:pPr>
            <w:r>
              <w:t xml:space="preserve">$49,441,031</w:t>
            </w:r>
          </w:p>
        </w:tc>
        <w:tc>
          <w:tcPr/>
          <w:p>
            <w:pPr>
              <w:pStyle w:val="Compact"/>
              <w:jc w:val="left"/>
            </w:pPr>
            <w:r>
              <w:t xml:space="preserve">2 495</w:t>
            </w:r>
          </w:p>
        </w:tc>
        <w:tc>
          <w:tcPr/>
          <w:p>
            <w:pPr>
              <w:pStyle w:val="Compact"/>
              <w:jc w:val="left"/>
            </w:pPr>
            <w:r>
              <w:t xml:space="preserve">NA</w:t>
            </w:r>
          </w:p>
        </w:tc>
      </w:tr>
      <w:tr>
        <w:tc>
          <w:tcPr/>
          <w:p>
            <w:pPr>
              <w:pStyle w:val="Compact"/>
              <w:jc w:val="left"/>
            </w:pPr>
            <w:r>
              <w:t xml:space="preserve">7200AA18CA00008</w:t>
            </w:r>
          </w:p>
        </w:tc>
        <w:tc>
          <w:tcPr/>
          <w:p>
            <w:pPr>
              <w:pStyle w:val="Compact"/>
              <w:jc w:val="right"/>
            </w:pPr>
            <w:r>
              <w:t xml:space="preserve">5804</w:t>
            </w:r>
          </w:p>
        </w:tc>
        <w:tc>
          <w:tcPr/>
          <w:p>
            <w:pPr>
              <w:pStyle w:val="Compact"/>
              <w:jc w:val="left"/>
            </w:pPr>
            <w:r>
              <w:t xml:space="preserve">Feed the Future Tanzania Alliance for Inclusive and Nutritious Food Processing (AINFP)</w:t>
            </w:r>
          </w:p>
        </w:tc>
        <w:tc>
          <w:tcPr/>
          <w:p>
            <w:pPr>
              <w:pStyle w:val="Compact"/>
              <w:jc w:val="left"/>
            </w:pPr>
            <w:r>
              <w:t xml:space="preserve">$108,523</w:t>
            </w:r>
          </w:p>
        </w:tc>
        <w:tc>
          <w:tcPr/>
          <w:p>
            <w:pPr>
              <w:pStyle w:val="Compact"/>
              <w:jc w:val="left"/>
            </w:pPr>
            <w:r>
              <w:t xml:space="preserve">$16,872,100</w:t>
            </w:r>
          </w:p>
        </w:tc>
        <w:tc>
          <w:tcPr/>
          <w:p>
            <w:pPr>
              <w:pStyle w:val="Compact"/>
              <w:jc w:val="left"/>
            </w:pPr>
            <w:r>
              <w:t xml:space="preserve">NA</w:t>
            </w:r>
          </w:p>
        </w:tc>
        <w:tc>
          <w:tcPr/>
          <w:p>
            <w:pPr>
              <w:pStyle w:val="Compact"/>
              <w:jc w:val="left"/>
            </w:pPr>
            <w:r>
              <w:t xml:space="preserve">$5,985,972</w:t>
            </w:r>
          </w:p>
        </w:tc>
      </w:tr>
      <w:tr>
        <w:tc>
          <w:tcPr/>
          <w:p>
            <w:pPr>
              <w:pStyle w:val="Compact"/>
              <w:jc w:val="left"/>
            </w:pPr>
            <w:r>
              <w:t xml:space="preserve">72062122C00008</w:t>
            </w:r>
          </w:p>
        </w:tc>
        <w:tc>
          <w:tcPr/>
          <w:p>
            <w:pPr>
              <w:pStyle w:val="Compact"/>
              <w:jc w:val="right"/>
            </w:pPr>
            <w:r>
              <w:t xml:space="preserve">5916</w:t>
            </w:r>
          </w:p>
        </w:tc>
        <w:tc>
          <w:tcPr/>
          <w:p>
            <w:pPr>
              <w:pStyle w:val="Compact"/>
              <w:jc w:val="left"/>
            </w:pPr>
            <w:r>
              <w:t xml:space="preserve">The Feed the Future Tanzania Kilimo Tija</w:t>
            </w:r>
          </w:p>
        </w:tc>
        <w:tc>
          <w:tcPr/>
          <w:p>
            <w:pPr>
              <w:pStyle w:val="Compact"/>
              <w:jc w:val="left"/>
            </w:pPr>
            <w:r>
              <w:t xml:space="preserve">NA</w:t>
            </w:r>
          </w:p>
        </w:tc>
        <w:tc>
          <w:tcPr/>
          <w:p>
            <w:pPr>
              <w:pStyle w:val="Compact"/>
              <w:jc w:val="left"/>
            </w:pPr>
            <w:r>
              <w:t xml:space="preserve">$9,989,260</w:t>
            </w:r>
          </w:p>
        </w:tc>
        <w:tc>
          <w:tcPr/>
          <w:p>
            <w:pPr>
              <w:pStyle w:val="Compact"/>
              <w:jc w:val="left"/>
            </w:pPr>
            <w:r>
              <w:t xml:space="preserve">NA</w:t>
            </w:r>
          </w:p>
        </w:tc>
        <w:tc>
          <w:tcPr/>
          <w:p>
            <w:pPr>
              <w:pStyle w:val="Compact"/>
              <w:jc w:val="left"/>
            </w:pPr>
            <w:r>
              <w:t xml:space="preserve">$4,833,077</w:t>
            </w:r>
          </w:p>
        </w:tc>
      </w:tr>
      <w:tr>
        <w:tc>
          <w:tcPr/>
          <w:p>
            <w:pPr>
              <w:pStyle w:val="Compact"/>
              <w:jc w:val="left"/>
            </w:pPr>
            <w:r>
              <w:t xml:space="preserve">72062320D00014</w:t>
            </w:r>
          </w:p>
        </w:tc>
        <w:tc>
          <w:tcPr/>
          <w:p>
            <w:pPr>
              <w:pStyle w:val="Compact"/>
              <w:jc w:val="right"/>
            </w:pPr>
            <w:r>
              <w:t xml:space="preserve">5696</w:t>
            </w:r>
          </w:p>
        </w:tc>
        <w:tc>
          <w:tcPr/>
          <w:p>
            <w:pPr>
              <w:pStyle w:val="Compact"/>
              <w:jc w:val="left"/>
            </w:pPr>
            <w:r>
              <w:t xml:space="preserve">Feed the Future Tanzania Private Sector Strengthening Project.</w:t>
            </w:r>
          </w:p>
        </w:tc>
        <w:tc>
          <w:tcPr/>
          <w:p>
            <w:pPr>
              <w:pStyle w:val="Compact"/>
              <w:jc w:val="left"/>
            </w:pPr>
            <w:r>
              <w:t xml:space="preserve">NA</w:t>
            </w:r>
          </w:p>
        </w:tc>
        <w:tc>
          <w:tcPr/>
          <w:p>
            <w:pPr>
              <w:pStyle w:val="Compact"/>
              <w:jc w:val="left"/>
            </w:pPr>
            <w:r>
              <w:t xml:space="preserve">$633,400</w:t>
            </w:r>
          </w:p>
        </w:tc>
        <w:tc>
          <w:tcPr/>
          <w:p>
            <w:pPr>
              <w:pStyle w:val="Compact"/>
              <w:jc w:val="left"/>
            </w:pPr>
            <w:r>
              <w:t xml:space="preserve">NA</w:t>
            </w:r>
          </w:p>
        </w:tc>
        <w:tc>
          <w:tcPr/>
          <w:p>
            <w:pPr>
              <w:pStyle w:val="Compact"/>
              <w:jc w:val="left"/>
            </w:pPr>
            <w:r>
              <w:t xml:space="preserve">$64,640</w:t>
            </w:r>
          </w:p>
        </w:tc>
      </w:tr>
      <w:tr>
        <w:tc>
          <w:tcPr/>
          <w:p>
            <w:pPr>
              <w:pStyle w:val="Compact"/>
              <w:jc w:val="left"/>
            </w:pPr>
            <w:r>
              <w:t xml:space="preserve">7200AA21C00056</w:t>
            </w:r>
          </w:p>
        </w:tc>
        <w:tc>
          <w:tcPr/>
          <w:p>
            <w:pPr>
              <w:pStyle w:val="Compact"/>
              <w:jc w:val="right"/>
            </w:pPr>
            <w:r>
              <w:t xml:space="preserve">6344</w:t>
            </w:r>
          </w:p>
        </w:tc>
        <w:tc>
          <w:tcPr/>
          <w:p>
            <w:pPr>
              <w:pStyle w:val="Compact"/>
              <w:jc w:val="left"/>
            </w:pPr>
            <w:r>
              <w:t xml:space="preserve">Africa Trade and Investment</w:t>
            </w:r>
          </w:p>
        </w:tc>
        <w:tc>
          <w:tcPr/>
          <w:p>
            <w:pPr>
              <w:pStyle w:val="Compact"/>
              <w:jc w:val="left"/>
            </w:pPr>
            <w:r>
              <w:t xml:space="preserve">$102,220</w:t>
            </w:r>
          </w:p>
        </w:tc>
        <w:tc>
          <w:tcPr/>
          <w:p>
            <w:pPr>
              <w:pStyle w:val="Compact"/>
              <w:jc w:val="left"/>
            </w:pPr>
            <w:r>
              <w:t xml:space="preserve">NA</w:t>
            </w:r>
          </w:p>
        </w:tc>
        <w:tc>
          <w:tcPr/>
          <w:p>
            <w:pPr>
              <w:pStyle w:val="Compact"/>
              <w:jc w:val="left"/>
            </w:pPr>
            <w:r>
              <w:t xml:space="preserve">NA</w:t>
            </w:r>
          </w:p>
        </w:tc>
        <w:tc>
          <w:tcPr/>
          <w:p>
            <w:pPr>
              <w:pStyle w:val="Compact"/>
              <w:jc w:val="left"/>
            </w:pPr>
            <w:r>
              <w:t xml:space="preserve">$0</w:t>
            </w:r>
          </w:p>
        </w:tc>
      </w:tr>
    </w:tbl>
    <w:p>
      <w:pPr>
        <w:pStyle w:val="BodyText"/>
      </w:pPr>
      <w:r>
        <w:drawing>
          <wp:inline>
            <wp:extent cx="5943600" cy="8229600"/>
            <wp:effectExtent b="0" l="0" r="0" t="0"/>
            <wp:docPr descr="" title="" id="79" name="Picture"/>
            <a:graphic>
              <a:graphicData uri="http://schemas.openxmlformats.org/drawingml/2006/picture">
                <pic:pic>
                  <pic:nvPicPr>
                    <pic:cNvPr descr="maps/TZA.png" id="80" name="Picture"/>
                    <pic:cNvPicPr>
                      <a:picLocks noChangeArrowheads="1" noChangeAspect="1"/>
                    </pic:cNvPicPr>
                  </pic:nvPicPr>
                  <pic:blipFill>
                    <a:blip r:embed="rId78"/>
                    <a:stretch>
                      <a:fillRect/>
                    </a:stretch>
                  </pic:blipFill>
                  <pic:spPr bwMode="auto">
                    <a:xfrm>
                      <a:off x="0" y="0"/>
                      <a:ext cx="5943600" cy="8229600"/>
                    </a:xfrm>
                    <a:prstGeom prst="rect">
                      <a:avLst/>
                    </a:prstGeom>
                    <a:noFill/>
                    <a:ln w="9525">
                      <a:noFill/>
                      <a:headEnd/>
                      <a:tailEnd/>
                    </a:ln>
                  </pic:spPr>
                </pic:pic>
              </a:graphicData>
            </a:graphic>
          </wp:inline>
        </w:drawing>
      </w:r>
    </w:p>
    <w:bookmarkStart w:id="81"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USAID Tanzania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USAID Tanzania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p>
      <w:pPr>
        <w:pStyle w:val="FirstParagraph"/>
      </w:pPr>
      <w:r>
        <w:t xml:space="preserve">Include in the response:</w:t>
      </w:r>
    </w:p>
    <w:p>
      <w:pPr>
        <w:numPr>
          <w:ilvl w:val="0"/>
          <w:numId w:val="1002"/>
        </w:numPr>
      </w:pPr>
      <w:r>
        <w:t xml:space="preserve">An explanation of why this target is not on track. Explanations may include that the OU/Mission was not aware of the target prior to planning activities.</w:t>
      </w:r>
    </w:p>
    <w:p>
      <w:pPr>
        <w:numPr>
          <w:ilvl w:val="0"/>
          <w:numId w:val="1002"/>
        </w:numPr>
      </w:pPr>
      <w:r>
        <w:t xml:space="preserve">Planned actions for</w:t>
      </w:r>
      <w:r>
        <w:t xml:space="preserve"> </w:t>
      </w:r>
      <w:r>
        <w:t xml:space="preserve">‘</w:t>
      </w:r>
      <w:r>
        <w:t xml:space="preserve">not on track</w:t>
      </w:r>
      <w:r>
        <w:t xml:space="preserve">’</w:t>
      </w:r>
      <w:r>
        <w:t xml:space="preserve"> </w:t>
      </w:r>
      <w:r>
        <w:t xml:space="preserve">targets. Planned actions may include the launch of new activities, building awareness, holding portfolio reviews, or other suggestions.</w:t>
      </w:r>
    </w:p>
    <w:p>
      <w:pPr>
        <w:numPr>
          <w:ilvl w:val="0"/>
          <w:numId w:val="1002"/>
        </w:numPr>
      </w:pPr>
      <w:r>
        <w:t xml:space="preserve">Limit responses to 100 words.</w:t>
      </w:r>
    </w:p>
    <w:bookmarkEnd w:id="81"/>
    <w:bookmarkEnd w:id="82"/>
    <w:bookmarkStart w:id="83" w:name="performance-target-1-sales-not-on-track"/>
    <w:p>
      <w:pPr>
        <w:pStyle w:val="Heading2"/>
      </w:pPr>
      <w:r>
        <w:t xml:space="preserve">Performance Target 1: Sales [Not on Track]</w:t>
      </w:r>
    </w:p>
    <w:p>
      <w:pPr>
        <w:pStyle w:val="FirstParagraph"/>
      </w:pPr>
      <w:r>
        <w:rPr>
          <w:iCs/>
          <w:i/>
        </w:rPr>
        <w:t xml:space="preserve">Excerpt from FY23 KIN Section 4 to consider:</w:t>
      </w:r>
      <w:r>
        <w:t xml:space="preserve">FY2023 target for Value of annual sales was $54,235,763, this target was exceeded with actual sales amounting to $66,313,131. This is because of the unanticipated high number of Micro, Small and Medium Enterprises working with both Kilimo Tija and AINFP activities. Target set for FY24 ($59,477,537) has been adjusted by taking into consideration the causative of FY23 high performance.</w:t>
      </w:r>
    </w:p>
    <w:bookmarkEnd w:id="83"/>
    <w:bookmarkStart w:id="85" w:name="X8de971756c6e3bb20ee84819a72fbfe46c0d694"/>
    <w:p>
      <w:pPr>
        <w:pStyle w:val="Heading2"/>
      </w:pPr>
      <w:r>
        <w:t xml:space="preserve">Performance Target 3: Hectares under climate adaptive and risk management practices [Not on Track]</w:t>
      </w:r>
    </w:p>
    <w:p>
      <w:pPr>
        <w:pStyle w:val="FirstParagraph"/>
      </w:pPr>
      <w:r>
        <w:rPr>
          <w:iCs/>
          <w:i/>
        </w:rPr>
        <w:t xml:space="preserve">Excerpt from FY23 KIN Section 4 to consider:</w:t>
      </w:r>
      <w:r>
        <w:rPr>
          <w:iCs/>
          <w:i/>
        </w:rPr>
        <w:t xml:space="preserve"> </w:t>
      </w:r>
      <w:r>
        <w:t xml:space="preserve">total number of Hectares under Climate Adaptation and Risk Management Practices in FY23 was 1376 and 1,939,948 hectares in agriculture and natural resources management respectively.</w:t>
      </w:r>
    </w:p>
    <w:bookmarkStart w:id="84" w:name="Xc630c50e023154f0eebca2d9e14f5880f7e9cbb"/>
    <w:p>
      <w:pPr>
        <w:pStyle w:val="Heading4"/>
      </w:pPr>
      <w:r>
        <w:t xml:space="preserve">Enter USAID Tanzania (TANZANIA) response below:</w:t>
      </w:r>
    </w:p>
    <w:bookmarkEnd w:id="84"/>
    <w:bookmarkEnd w:id="85"/>
    <w:bookmarkStart w:id="87" w:name="X211d087b134805966d5524abe3f0c60c6f4d7eb"/>
    <w:p>
      <w:pPr>
        <w:pStyle w:val="Heading2"/>
      </w:pPr>
      <w:r>
        <w:t xml:space="preserve">Performance Target 4: Private sector investment [Not on Track]</w:t>
      </w:r>
    </w:p>
    <w:p>
      <w:pPr>
        <w:pStyle w:val="FirstParagraph"/>
      </w:pPr>
      <w:r>
        <w:rPr>
          <w:iCs/>
          <w:i/>
        </w:rPr>
        <w:t xml:space="preserve">Excerpt from FY23 KIN Section 4 to consider:</w:t>
      </w:r>
      <w:r>
        <w:rPr>
          <w:iCs/>
          <w:i/>
        </w:rPr>
        <w:t xml:space="preserve"> </w:t>
      </w:r>
      <w:r>
        <w:t xml:space="preserve">total number of Hectares under Climate Adaptation and Risk Management Practices in FY23 was 1376 and 1,939,948 hectares in agriculture and natural resources management respectively.</w:t>
      </w:r>
    </w:p>
    <w:bookmarkStart w:id="86" w:name="X3490c1acba04ac924d21293c103d9cf416cbb8d"/>
    <w:p>
      <w:pPr>
        <w:pStyle w:val="Heading4"/>
      </w:pPr>
      <w:r>
        <w:t xml:space="preserve">Enter USAID Tanzania (TANZANIA) response below:</w:t>
      </w:r>
    </w:p>
    <w:bookmarkEnd w:id="86"/>
    <w:bookmarkEnd w:id="87"/>
    <w:bookmarkEnd w:id="88"/>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1" locked="0" layoutInCell="1" allowOverlap="1" wp14:anchorId="22F23042" wp14:editId="59322047">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A7DFA5" id="Rectangle 4" o:spid="_x0000_s1026" style="position:absolute;margin-left:563.15pt;margin-top:.45pt;width:614.35pt;height:49.25pt;z-index:-25165824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2B7337B">
          <wp:simplePos x="0" y="0"/>
          <wp:positionH relativeFrom="column">
            <wp:posOffset>1610360</wp:posOffset>
          </wp:positionH>
          <wp:positionV relativeFrom="paragraph">
            <wp:posOffset>-4445</wp:posOffset>
          </wp:positionV>
          <wp:extent cx="3631565" cy="634365"/>
          <wp:effectExtent l="0" t="0" r="6985" b="0"/>
          <wp:wrapNone/>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12AC97D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637762178" w:numId="1">
    <w:abstractNumId w:val="0"/>
  </w:num>
  <w:num w16cid:durableId="1548834929" w:numId="2">
    <w:abstractNumId w:val="0"/>
  </w:num>
  <w:num w16cid:durableId="872692196" w:numId="3">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D6993"/>
    <w:rPr>
      <w:rFonts w:ascii="Gill Sans MT" w:hAnsi="Gill Sans MT"/>
    </w:rPr>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cstheme="majorBidi" w:eastAsiaTheme="majorEastAsia"/>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cs="Times New Roman"/>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cstheme="majorBidi" w:eastAsiaTheme="majorEastAsia"/>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64" Target="media/rId64.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78" Target="media/rId78.png"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USAID Tanzania</dc:title>
  <dc:creator/>
  <cp:keywords/>
  <dcterms:created xsi:type="dcterms:W3CDTF">2024-05-20T22:00:31Z</dcterms:created>
  <dcterms:modified xsi:type="dcterms:W3CDTF">2024-05-20T22:00:31Z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