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70.png" ContentType="image/png"/>
  <Override PartName="/word/media/rId74.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Ethiopia</w:t>
      </w:r>
    </w:p>
    <w:p>
      <w:pPr>
        <w:pStyle w:val="FirstParagraph"/>
      </w:pPr>
      <w:r>
        <w:t xml:space="preserve">This Feed the Future (FTF) Performance Scorecard assesses the USAID Ethiopia progress toward FY 2030 Performance Targets.</w:t>
      </w:r>
    </w:p>
    <w:bookmarkStart w:id="85"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Ethiopia%20(ETHIOPIA)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Ethiopia%20(ETHIOPIA)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Ethiopia.</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Ethiopia%20(ETHIOPIA)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Ethiopia%20(ETHIOPIA)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Ethiopia had 9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7 contributed to the sales total of $136,800,000.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Ethiopia%20(ETHIOPIA)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Ethiopia%20(ETHIOPIA)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Ethiopia had 6 IMs/Activities that reported all four sex disaggregates needed to contribute to PT2. The total value of financing among all activities, regardless of disaggregates, was $80,110,000 (EG.3.2-27 total), with $80,110,000 that was disaggregated by females and males, and an additional $10,280,000 to</w:t>
      </w:r>
      <w:r>
        <w:t xml:space="preserve"> </w:t>
      </w:r>
      <w:r>
        <w:t xml:space="preserve">‘</w:t>
      </w:r>
      <w:r>
        <w:t xml:space="preserve">mixed</w:t>
      </w:r>
      <w:r>
        <w:t xml:space="preserve">’</w:t>
      </w:r>
      <w:r>
        <w:t xml:space="preserve"> </w:t>
      </w:r>
      <w:r>
        <w:t xml:space="preserve">firms that have both males and females, and $40,000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Ethiopia%20(ETHIOPIA)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Ethiopia%20(ETHIOPIA)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Ethiopia had 24 activities that aligned the indicator for hectares under improved management practices (EG.3.2-25). Of those activities, 3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Ethiopia%20(ETHIOPIA)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Ethiopia%20(ETHIOPIA)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Ethiopia had 4 activities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4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Ethiopia%20(ETHIOPIA)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Ethiopia%20(ETHIOPIA)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The baseline population-based survey (PBS) for USAID Ethiopia was in 2018 and showed that 2% of women in the ZOI had access to a minimally-diverse diet. The FY30 target is 5% percent.The most recent PBS was in 2023, but results are not yet available. The following PBS is scheduled for .</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Ethiopia%20(ETHIOPIA)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3" w:name="agricultural-transformation-index-score"/>
    <w:p>
      <w:pPr>
        <w:pStyle w:val="Heading2"/>
      </w:pPr>
      <w:r>
        <w:t xml:space="preserve">Agricultural Transformation Index Score</w:t>
      </w:r>
    </w:p>
    <w:p>
      <w:pPr>
        <w:pStyle w:val="FirstParagraph"/>
      </w:pPr>
      <w:r>
        <w:t xml:space="preserve">The</w:t>
      </w:r>
      <w:r>
        <w:t xml:space="preserve"> </w:t>
      </w:r>
      <w:hyperlink r:id="rId69">
        <w:r>
          <w:rPr>
            <w:rStyle w:val="Hyperlink"/>
          </w:rPr>
          <w:t xml:space="preserve">IFPRI Agricultural Transformation Index (ATI)</w:t>
        </w:r>
      </w:hyperlink>
      <w:r>
        <w:t xml:space="preserve"> </w:t>
      </w:r>
      <w:r>
        <w:t xml:space="preserve">Score is a high level indicator of the status of agricultural market systems in each country.</w:t>
      </w:r>
    </w:p>
    <w:p>
      <w:pPr>
        <w:pStyle w:val="BodyText"/>
      </w:pPr>
      <w:r>
        <w:drawing>
          <wp:inline>
            <wp:extent cx="5813658" cy="2772075"/>
            <wp:effectExtent b="0" l="0" r="0" t="0"/>
            <wp:docPr descr="" title="" id="71" name="Picture"/>
            <a:graphic>
              <a:graphicData uri="http://schemas.openxmlformats.org/drawingml/2006/picture">
                <pic:pic>
                  <pic:nvPicPr>
                    <pic:cNvPr descr="C:\Users\rythomas\Documents\R_scripts\country_scorecards\country_scorecards\output\USAID%20Ethiopia%20(ETHIOPIA)_files/figure-docx/ati%20plot-1.png" id="72" name="Picture"/>
                    <pic:cNvPicPr>
                      <a:picLocks noChangeArrowheads="1" noChangeAspect="1"/>
                    </pic:cNvPicPr>
                  </pic:nvPicPr>
                  <pic:blipFill>
                    <a:blip r:embed="rId70"/>
                    <a:stretch>
                      <a:fillRect/>
                    </a:stretch>
                  </pic:blipFill>
                  <pic:spPr bwMode="auto">
                    <a:xfrm>
                      <a:off x="0" y="0"/>
                      <a:ext cx="5813658" cy="2772075"/>
                    </a:xfrm>
                    <a:prstGeom prst="rect">
                      <a:avLst/>
                    </a:prstGeom>
                    <a:noFill/>
                    <a:ln w="9525">
                      <a:noFill/>
                      <a:headEnd/>
                      <a:tailEnd/>
                    </a:ln>
                  </pic:spPr>
                </pic:pic>
              </a:graphicData>
            </a:graphic>
          </wp:inline>
        </w:drawing>
      </w:r>
    </w:p>
    <w:bookmarkEnd w:id="73"/>
    <w:bookmarkStart w:id="77"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5" name="Picture"/>
            <a:graphic>
              <a:graphicData uri="http://schemas.openxmlformats.org/drawingml/2006/picture">
                <pic:pic>
                  <pic:nvPicPr>
                    <pic:cNvPr descr="C:\Users\rythomas\Documents\R_scripts\country_scorecards\country_scorecards\output\USAID%20Ethiopia%20(ETHIOPIA)_files/figure-docx/budget%20plot-1.png" id="76" name="Picture"/>
                    <pic:cNvPicPr>
                      <a:picLocks noChangeArrowheads="1" noChangeAspect="1"/>
                    </pic:cNvPicPr>
                  </pic:nvPicPr>
                  <pic:blipFill>
                    <a:blip r:embed="rId74"/>
                    <a:stretch>
                      <a:fillRect/>
                    </a:stretch>
                  </pic:blipFill>
                  <pic:spPr bwMode="auto">
                    <a:xfrm>
                      <a:off x="0" y="0"/>
                      <a:ext cx="5943600" cy="3200400"/>
                    </a:xfrm>
                    <a:prstGeom prst="rect">
                      <a:avLst/>
                    </a:prstGeom>
                    <a:noFill/>
                    <a:ln w="9525">
                      <a:noFill/>
                      <a:headEnd/>
                      <a:tailEnd/>
                    </a:ln>
                  </pic:spPr>
                </pic:pic>
              </a:graphicData>
            </a:graphic>
          </wp:inline>
        </w:drawing>
      </w:r>
    </w:p>
    <w:bookmarkEnd w:id="77"/>
    <w:bookmarkStart w:id="78"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8"/>
    <w:bookmarkStart w:id="80" w:name="X5c5d246148a297ff9a3792eabd1fa065d738198"/>
    <w:p>
      <w:pPr>
        <w:pStyle w:val="Heading2"/>
      </w:pPr>
      <w:r>
        <w:t xml:space="preserve">Top Activities (Award Disbursements and Results)</w:t>
      </w:r>
    </w:p>
    <w:p>
      <w:pPr>
        <w:pStyle w:val="FirstParagraph"/>
      </w:pPr>
      <w:r>
        <w:t xml:space="preserve">This section highlights some activities in the USAID Ethiopia (ETHIOPIA) portfolio that have the highest level of disbursements and high reporting values for the relevant indicators. The table below shows the top (up to) five activities by the total transaction amount for disbursements.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264"/>
        <w:gridCol w:w="931"/>
        <w:gridCol w:w="3394"/>
        <w:gridCol w:w="1264"/>
        <w:gridCol w:w="266"/>
        <w:gridCol w:w="266"/>
        <w:gridCol w:w="266"/>
        <w:gridCol w:w="266"/>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r>
        <w:tc>
          <w:tcPr/>
          <w:p>
            <w:pPr>
              <w:pStyle w:val="Compact"/>
              <w:jc w:val="left"/>
            </w:pPr>
            <w:r>
              <w:t xml:space="preserve">72066320CA00002</w:t>
            </w:r>
          </w:p>
        </w:tc>
        <w:tc>
          <w:tcPr/>
          <w:p>
            <w:pPr>
              <w:pStyle w:val="Compact"/>
              <w:jc w:val="right"/>
            </w:pPr>
            <w:r>
              <w:t xml:space="preserve">1778</w:t>
            </w:r>
          </w:p>
        </w:tc>
        <w:tc>
          <w:tcPr/>
          <w:p>
            <w:pPr>
              <w:pStyle w:val="Compact"/>
              <w:jc w:val="left"/>
            </w:pPr>
            <w:r>
              <w:t xml:space="preserve">Resilience in Pastoral Areas - North</w:t>
            </w:r>
          </w:p>
        </w:tc>
        <w:tc>
          <w:tcPr/>
          <w:p>
            <w:pPr>
              <w:pStyle w:val="Compact"/>
              <w:jc w:val="left"/>
            </w:pPr>
            <w:r>
              <w:t xml:space="preserve">$10,468,759</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72066320CA00001</w:t>
            </w:r>
          </w:p>
        </w:tc>
        <w:tc>
          <w:tcPr/>
          <w:p>
            <w:pPr>
              <w:pStyle w:val="Compact"/>
              <w:jc w:val="right"/>
            </w:pPr>
            <w:r>
              <w:t xml:space="preserve">1779</w:t>
            </w:r>
          </w:p>
        </w:tc>
        <w:tc>
          <w:tcPr/>
          <w:p>
            <w:pPr>
              <w:pStyle w:val="Compact"/>
              <w:jc w:val="left"/>
            </w:pPr>
            <w:r>
              <w:t xml:space="preserve">Resilience in Pastoral Areas - South</w:t>
            </w:r>
          </w:p>
        </w:tc>
        <w:tc>
          <w:tcPr/>
          <w:p>
            <w:pPr>
              <w:pStyle w:val="Compact"/>
              <w:jc w:val="left"/>
            </w:pPr>
            <w:r>
              <w:t xml:space="preserve">$9,785,193</w:t>
            </w:r>
          </w:p>
        </w:tc>
        <w:tc>
          <w:tcPr/>
          <w:p>
            <w:pPr>
              <w:pStyle w:val="Compact"/>
              <w:jc w:val="left"/>
            </w:pPr>
            <w:r>
              <w:t xml:space="preserve">X</w:t>
            </w:r>
          </w:p>
        </w:tc>
        <w:tc>
          <w:tcPr/>
          <w:p>
            <w:pPr>
              <w:pStyle w:val="Compact"/>
              <w:jc w:val="left"/>
            </w:pPr>
            <w:r>
              <w:t xml:space="preserve">-</w:t>
            </w:r>
          </w:p>
        </w:tc>
        <w:tc>
          <w:tcPr/>
          <w:p>
            <w:pPr>
              <w:pStyle w:val="Compact"/>
              <w:jc w:val="left"/>
            </w:pPr>
            <w:r>
              <w:t xml:space="preserve">-</w:t>
            </w:r>
          </w:p>
        </w:tc>
        <w:tc>
          <w:tcPr/>
          <w:p>
            <w:pPr>
              <w:pStyle w:val="Compact"/>
              <w:jc w:val="left"/>
            </w:pPr>
            <w:r>
              <w:t xml:space="preserve">X</w:t>
            </w:r>
          </w:p>
        </w:tc>
      </w:tr>
      <w:tr>
        <w:tc>
          <w:tcPr/>
          <w:p>
            <w:pPr>
              <w:pStyle w:val="Compact"/>
              <w:jc w:val="left"/>
            </w:pPr>
            <w:r>
              <w:t xml:space="preserve">AID-663-A-17-00001</w:t>
            </w:r>
          </w:p>
        </w:tc>
        <w:tc>
          <w:tcPr/>
          <w:p>
            <w:pPr>
              <w:pStyle w:val="Compact"/>
              <w:jc w:val="right"/>
            </w:pPr>
            <w:r>
              <w:t xml:space="preserve">1742</w:t>
            </w:r>
          </w:p>
        </w:tc>
        <w:tc>
          <w:tcPr/>
          <w:p>
            <w:pPr>
              <w:pStyle w:val="Compact"/>
              <w:jc w:val="left"/>
            </w:pPr>
            <w:r>
              <w:t xml:space="preserve">FtF Ethiopia - Livelihoods for Resilience Activity</w:t>
            </w:r>
          </w:p>
        </w:tc>
        <w:tc>
          <w:tcPr/>
          <w:p>
            <w:pPr>
              <w:pStyle w:val="Compact"/>
              <w:jc w:val="left"/>
            </w:pPr>
            <w:r>
              <w:t xml:space="preserve">$8,528,454</w:t>
            </w:r>
          </w:p>
        </w:tc>
        <w:tc>
          <w:tcPr/>
          <w:p>
            <w:pPr>
              <w:pStyle w:val="Compact"/>
              <w:jc w:val="left"/>
            </w:pPr>
            <w:r>
              <w:t xml:space="preserve">X</w:t>
            </w:r>
          </w:p>
        </w:tc>
        <w:tc>
          <w:tcPr/>
          <w:p>
            <w:pPr>
              <w:pStyle w:val="Compact"/>
              <w:jc w:val="left"/>
            </w:pPr>
            <w:r>
              <w:t xml:space="preserve">X</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7200AA19C00080</w:t>
            </w:r>
          </w:p>
        </w:tc>
        <w:tc>
          <w:tcPr/>
          <w:p>
            <w:pPr>
              <w:pStyle w:val="Compact"/>
              <w:jc w:val="right"/>
            </w:pPr>
            <w:r>
              <w:t xml:space="preserve">4634</w:t>
            </w:r>
          </w:p>
        </w:tc>
        <w:tc>
          <w:tcPr/>
          <w:p>
            <w:pPr>
              <w:pStyle w:val="Compact"/>
              <w:jc w:val="left"/>
            </w:pPr>
            <w:r>
              <w:t xml:space="preserve">Market Systems for Growth</w:t>
            </w:r>
          </w:p>
        </w:tc>
        <w:tc>
          <w:tcPr/>
          <w:p>
            <w:pPr>
              <w:pStyle w:val="Compact"/>
              <w:jc w:val="left"/>
            </w:pPr>
            <w:r>
              <w:t xml:space="preserve">$5,817,944</w:t>
            </w:r>
          </w:p>
        </w:tc>
        <w:tc>
          <w:tcPr/>
          <w:p>
            <w:pPr>
              <w:pStyle w:val="Compact"/>
              <w:jc w:val="left"/>
            </w:pPr>
            <w:r>
              <w:t xml:space="preserve">-</w:t>
            </w:r>
          </w:p>
        </w:tc>
        <w:tc>
          <w:tcPr/>
          <w:p>
            <w:pPr>
              <w:pStyle w:val="Compact"/>
              <w:jc w:val="left"/>
            </w:pPr>
            <w:r>
              <w:t xml:space="preserve">X</w:t>
            </w:r>
          </w:p>
        </w:tc>
        <w:tc>
          <w:tcPr/>
          <w:p>
            <w:pPr>
              <w:pStyle w:val="Compact"/>
              <w:jc w:val="left"/>
            </w:pPr>
            <w:r>
              <w:t xml:space="preserve">-</w:t>
            </w:r>
          </w:p>
        </w:tc>
        <w:tc>
          <w:tcPr/>
          <w:p>
            <w:pPr>
              <w:pStyle w:val="Compact"/>
              <w:jc w:val="left"/>
            </w:pPr>
            <w:r>
              <w:t xml:space="preserve">-</w:t>
            </w:r>
          </w:p>
        </w:tc>
      </w:tr>
    </w:tbl>
    <w:p>
      <w:pPr>
        <w:pStyle w:val="BodyText"/>
      </w:pPr>
      <w:r>
        <w:rPr>
          <w:bCs/>
          <w:b/>
        </w:rPr>
        <w:t xml:space="preserve">The next table (below) shows the top reporting activities.</w:t>
      </w:r>
    </w:p>
    <w:tbl>
      <w:tblPr>
        <w:tblStyle w:val="Table"/>
        <w:tblW w:type="pct" w:w="5000"/>
        <w:tblLook w:firstRow="1" w:lastRow="0" w:firstColumn="0" w:lastColumn="0" w:noHBand="0" w:noVBand="0" w:val="0020"/>
        <w:jc w:val="start"/>
      </w:tblPr>
      <w:tblGrid>
        <w:gridCol w:w="917"/>
        <w:gridCol w:w="676"/>
        <w:gridCol w:w="3815"/>
        <w:gridCol w:w="965"/>
        <w:gridCol w:w="579"/>
        <w:gridCol w:w="434"/>
        <w:gridCol w:w="531"/>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7200AA18CA00008</w:t>
            </w:r>
          </w:p>
        </w:tc>
        <w:tc>
          <w:tcPr/>
          <w:p>
            <w:pPr>
              <w:pStyle w:val="Compact"/>
              <w:jc w:val="right"/>
            </w:pPr>
            <w:r>
              <w:t xml:space="preserve">4642</w:t>
            </w:r>
          </w:p>
        </w:tc>
        <w:tc>
          <w:tcPr/>
          <w:p>
            <w:pPr>
              <w:pStyle w:val="Compact"/>
              <w:jc w:val="left"/>
            </w:pPr>
            <w:r>
              <w:t xml:space="preserve">Feed the Future Ethiopia Alliance for Inclusive and Nutritious Food Processing</w:t>
            </w:r>
          </w:p>
        </w:tc>
        <w:tc>
          <w:tcPr/>
          <w:p>
            <w:pPr>
              <w:pStyle w:val="Compact"/>
              <w:jc w:val="left"/>
            </w:pPr>
            <w:r>
              <w:t xml:space="preserve">$332,904</w:t>
            </w:r>
          </w:p>
        </w:tc>
        <w:tc>
          <w:tcPr/>
          <w:p>
            <w:pPr>
              <w:pStyle w:val="Compact"/>
              <w:jc w:val="left"/>
            </w:pPr>
            <w:r>
              <w:t xml:space="preserve">$91,584,978</w:t>
            </w:r>
          </w:p>
        </w:tc>
        <w:tc>
          <w:tcPr/>
          <w:p>
            <w:pPr>
              <w:pStyle w:val="Compact"/>
              <w:jc w:val="left"/>
            </w:pPr>
            <w:r>
              <w:t xml:space="preserve">NA</w:t>
            </w:r>
          </w:p>
        </w:tc>
        <w:tc>
          <w:tcPr/>
          <w:p>
            <w:pPr>
              <w:pStyle w:val="Compact"/>
              <w:jc w:val="left"/>
            </w:pPr>
            <w:r>
              <w:t xml:space="preserve">$4,085,335</w:t>
            </w:r>
          </w:p>
        </w:tc>
      </w:tr>
      <w:tr>
        <w:tc>
          <w:tcPr/>
          <w:p>
            <w:pPr>
              <w:pStyle w:val="Compact"/>
              <w:jc w:val="left"/>
            </w:pPr>
            <w:r>
              <w:t xml:space="preserve">72066320CA00002</w:t>
            </w:r>
          </w:p>
        </w:tc>
        <w:tc>
          <w:tcPr/>
          <w:p>
            <w:pPr>
              <w:pStyle w:val="Compact"/>
              <w:jc w:val="right"/>
            </w:pPr>
            <w:r>
              <w:t xml:space="preserve">1778</w:t>
            </w:r>
          </w:p>
        </w:tc>
        <w:tc>
          <w:tcPr/>
          <w:p>
            <w:pPr>
              <w:pStyle w:val="Compact"/>
              <w:jc w:val="left"/>
            </w:pPr>
            <w:r>
              <w:t xml:space="preserve">Resilience in Pastoral Areas - North</w:t>
            </w:r>
          </w:p>
        </w:tc>
        <w:tc>
          <w:tcPr/>
          <w:p>
            <w:pPr>
              <w:pStyle w:val="Compact"/>
              <w:jc w:val="left"/>
            </w:pPr>
            <w:r>
              <w:t xml:space="preserve">$10,468,759</w:t>
            </w:r>
          </w:p>
        </w:tc>
        <w:tc>
          <w:tcPr/>
          <w:p>
            <w:pPr>
              <w:pStyle w:val="Compact"/>
              <w:jc w:val="left"/>
            </w:pPr>
            <w:r>
              <w:t xml:space="preserve">$20,600,207</w:t>
            </w:r>
          </w:p>
        </w:tc>
        <w:tc>
          <w:tcPr/>
          <w:p>
            <w:pPr>
              <w:pStyle w:val="Compact"/>
              <w:jc w:val="left"/>
            </w:pPr>
            <w:r>
              <w:t xml:space="preserve">42</w:t>
            </w:r>
          </w:p>
        </w:tc>
        <w:tc>
          <w:tcPr/>
          <w:p>
            <w:pPr>
              <w:pStyle w:val="Compact"/>
              <w:jc w:val="left"/>
            </w:pPr>
            <w:r>
              <w:t xml:space="preserve">$494,722</w:t>
            </w:r>
          </w:p>
        </w:tc>
      </w:tr>
      <w:tr>
        <w:tc>
          <w:tcPr/>
          <w:p>
            <w:pPr>
              <w:pStyle w:val="Compact"/>
              <w:jc w:val="left"/>
            </w:pPr>
            <w:r>
              <w:t xml:space="preserve">AID-663-A-17-00001</w:t>
            </w:r>
          </w:p>
        </w:tc>
        <w:tc>
          <w:tcPr/>
          <w:p>
            <w:pPr>
              <w:pStyle w:val="Compact"/>
              <w:jc w:val="right"/>
            </w:pPr>
            <w:r>
              <w:t xml:space="preserve">1742</w:t>
            </w:r>
          </w:p>
        </w:tc>
        <w:tc>
          <w:tcPr/>
          <w:p>
            <w:pPr>
              <w:pStyle w:val="Compact"/>
              <w:jc w:val="left"/>
            </w:pPr>
            <w:r>
              <w:t xml:space="preserve">FtF Ethiopia - Livelihoods for Resilience Activity</w:t>
            </w:r>
          </w:p>
        </w:tc>
        <w:tc>
          <w:tcPr/>
          <w:p>
            <w:pPr>
              <w:pStyle w:val="Compact"/>
              <w:jc w:val="left"/>
            </w:pPr>
            <w:r>
              <w:t xml:space="preserve">$8,528,454</w:t>
            </w:r>
          </w:p>
        </w:tc>
        <w:tc>
          <w:tcPr/>
          <w:p>
            <w:pPr>
              <w:pStyle w:val="Compact"/>
              <w:jc w:val="left"/>
            </w:pPr>
            <w:r>
              <w:t xml:space="preserve">$18,700,880</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72066320CA00001</w:t>
            </w:r>
          </w:p>
        </w:tc>
        <w:tc>
          <w:tcPr/>
          <w:p>
            <w:pPr>
              <w:pStyle w:val="Compact"/>
              <w:jc w:val="right"/>
            </w:pPr>
            <w:r>
              <w:t xml:space="preserve">1779</w:t>
            </w:r>
          </w:p>
        </w:tc>
        <w:tc>
          <w:tcPr/>
          <w:p>
            <w:pPr>
              <w:pStyle w:val="Compact"/>
              <w:jc w:val="left"/>
            </w:pPr>
            <w:r>
              <w:t xml:space="preserve">Resilience in Pastoral Areas - South</w:t>
            </w:r>
          </w:p>
        </w:tc>
        <w:tc>
          <w:tcPr/>
          <w:p>
            <w:pPr>
              <w:pStyle w:val="Compact"/>
              <w:jc w:val="left"/>
            </w:pPr>
            <w:r>
              <w:t xml:space="preserve">$9,785,193</w:t>
            </w:r>
          </w:p>
        </w:tc>
        <w:tc>
          <w:tcPr/>
          <w:p>
            <w:pPr>
              <w:pStyle w:val="Compact"/>
              <w:jc w:val="left"/>
            </w:pPr>
            <w:r>
              <w:t xml:space="preserve">$2,931,328</w:t>
            </w:r>
          </w:p>
        </w:tc>
        <w:tc>
          <w:tcPr/>
          <w:p>
            <w:pPr>
              <w:pStyle w:val="Compact"/>
              <w:jc w:val="left"/>
            </w:pPr>
            <w:r>
              <w:t xml:space="preserve">NA</w:t>
            </w:r>
          </w:p>
        </w:tc>
        <w:tc>
          <w:tcPr/>
          <w:p>
            <w:pPr>
              <w:pStyle w:val="Compact"/>
              <w:jc w:val="left"/>
            </w:pPr>
            <w:r>
              <w:t xml:space="preserve">$6,051,661</w:t>
            </w:r>
          </w:p>
        </w:tc>
      </w:tr>
      <w:tr>
        <w:tc>
          <w:tcPr/>
          <w:p>
            <w:pPr>
              <w:pStyle w:val="Compact"/>
              <w:jc w:val="left"/>
            </w:pPr>
            <w:r>
              <w:t xml:space="preserve">720BHA21CA00036</w:t>
            </w:r>
          </w:p>
        </w:tc>
        <w:tc>
          <w:tcPr/>
          <w:p>
            <w:pPr>
              <w:pStyle w:val="Compact"/>
              <w:jc w:val="right"/>
            </w:pPr>
            <w:r>
              <w:t xml:space="preserve">4904</w:t>
            </w:r>
          </w:p>
        </w:tc>
        <w:tc>
          <w:tcPr/>
          <w:p>
            <w:pPr>
              <w:pStyle w:val="Compact"/>
              <w:jc w:val="left"/>
            </w:pPr>
            <w:r>
              <w:t xml:space="preserve">Resilience Food Security Activity (RFSA)-WV</w:t>
            </w:r>
          </w:p>
        </w:tc>
        <w:tc>
          <w:tcPr/>
          <w:p>
            <w:pPr>
              <w:pStyle w:val="Compact"/>
              <w:jc w:val="left"/>
            </w:pPr>
            <w:r>
              <w:t xml:space="preserve">NA</w:t>
            </w:r>
          </w:p>
        </w:tc>
        <w:tc>
          <w:tcPr/>
          <w:p>
            <w:pPr>
              <w:pStyle w:val="Compact"/>
              <w:jc w:val="left"/>
            </w:pPr>
            <w:r>
              <w:t xml:space="preserve">$2,024,235</w:t>
            </w:r>
          </w:p>
        </w:tc>
        <w:tc>
          <w:tcPr/>
          <w:p>
            <w:pPr>
              <w:pStyle w:val="Compact"/>
              <w:jc w:val="left"/>
            </w:pPr>
            <w:r>
              <w:t xml:space="preserve">1 640</w:t>
            </w:r>
          </w:p>
        </w:tc>
        <w:tc>
          <w:tcPr/>
          <w:p>
            <w:pPr>
              <w:pStyle w:val="Compact"/>
              <w:jc w:val="left"/>
            </w:pPr>
            <w:r>
              <w:t xml:space="preserve">NA</w:t>
            </w:r>
          </w:p>
        </w:tc>
      </w:tr>
    </w:tbl>
    <w:p>
      <w:pPr>
        <w:pStyle w:val="BodyText"/>
      </w:pPr>
    </w:p>
    <w:bookmarkStart w:id="79"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Ethiopia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Ethiopia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bookmarkEnd w:id="79"/>
    <w:bookmarkEnd w:id="80"/>
    <w:bookmarkStart w:id="82" w:name="Xcdec7e81b0655c6f6ff45b20b05dbab149ec684"/>
    <w:p>
      <w:pPr>
        <w:pStyle w:val="Heading2"/>
      </w:pPr>
      <w:r>
        <w:t xml:space="preserve">Performance Target 2: Gender financing ratio</w:t>
      </w:r>
    </w:p>
    <w:p>
      <w:pPr>
        <w:pStyle w:val="FirstParagraph"/>
      </w:pPr>
      <w:r>
        <w:rPr>
          <w:iCs/>
          <w:i/>
        </w:rPr>
        <w:t xml:space="preserve">Excerpt from FY23 KIN Section 4 to consider:</w:t>
      </w:r>
      <w:r>
        <w:rPr>
          <w:iCs/>
          <w:i/>
        </w:rPr>
        <w:t xml:space="preserve"> </w:t>
      </w:r>
      <w:r>
        <w:t xml:space="preserve">Ethiopia, the gender gap in accessing economic resources such as finance remains a challenge, and this has been counterproductive in improving household welfare. Despite huge room for improvement, USAID/Ethiopia has been working to close the gender disparity in financial access between male and female proprietors via a number of activities which targeted women-owned businesses and small-enterprises. In FY2023, the total amount of cash debt and non-debt finance received by female producers/proprietors was $13,626,363.00, whereas the value for male counterparts was $70,660,524.00. The performance of Value of finance accessed by females per dollar of finance accessed by males was 0.19 showing that for every one dollar accessed by men, women were having sixteen cents that demonstrate huge gender gap and unmet demand by females. The mission is working to address this gap through tailored grant provision to women, engaging women in the value chain development interventions, enabling women to access land and encouraging them to collateralize their land to financial institutions etc.</w:t>
      </w:r>
    </w:p>
    <w:bookmarkStart w:id="81" w:name="Xe1a8cadcddaa6c4e8b48f3f86acf72b64ca07bb"/>
    <w:p>
      <w:pPr>
        <w:pStyle w:val="Heading4"/>
      </w:pPr>
      <w:r>
        <w:t xml:space="preserve">Enter USAID Ethiopia (ETHIOPIA) Response Below:</w:t>
      </w:r>
    </w:p>
    <w:bookmarkEnd w:id="81"/>
    <w:bookmarkEnd w:id="82"/>
    <w:bookmarkStart w:id="84" w:name="X8a5233251e904421eb625fc5106a227083b8338"/>
    <w:p>
      <w:pPr>
        <w:pStyle w:val="Heading2"/>
      </w:pPr>
      <w:r>
        <w:t xml:space="preserve">Performance Target 3: Hectares under climate adaptive and risk management practices</w:t>
      </w:r>
    </w:p>
    <w:p>
      <w:pPr>
        <w:pStyle w:val="FirstParagraph"/>
      </w:pPr>
      <w:r>
        <w:rPr>
          <w:iCs/>
          <w:i/>
        </w:rPr>
        <w:t xml:space="preserve">Excerpt from FY23 KIN Section 4 to consider:</w:t>
      </w:r>
      <w:r>
        <w:rPr>
          <w:iCs/>
          <w:i/>
        </w:rPr>
        <w:t xml:space="preserve"> </w:t>
      </w:r>
      <w:r>
        <w:t xml:space="preserve">/A</w:t>
      </w:r>
    </w:p>
    <w:bookmarkStart w:id="83" w:name="X460f4044a5be68715d3545ba55fe53e8adae0f6"/>
    <w:p>
      <w:pPr>
        <w:pStyle w:val="Heading4"/>
      </w:pPr>
      <w:r>
        <w:t xml:space="preserve">Enter USAID Ethiopia (ETHIOPIA) Response Below:</w:t>
      </w:r>
    </w:p>
    <w:bookmarkEnd w:id="83"/>
    <w:bookmarkEnd w:id="84"/>
    <w:bookmarkEnd w:id="85"/>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0" locked="0" layoutInCell="1" allowOverlap="1" wp14:anchorId="22F23042" wp14:editId="6EAE15D4">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0F4EA" id="Rectangle 4" o:spid="_x0000_s1026" style="position:absolute;margin-left:563.15pt;margin-top:.45pt;width:614.35pt;height:49.25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5552B7D">
          <wp:simplePos x="0" y="0"/>
          <wp:positionH relativeFrom="column">
            <wp:posOffset>1609090</wp:posOffset>
          </wp:positionH>
          <wp:positionV relativeFrom="paragraph">
            <wp:posOffset>-5979</wp:posOffset>
          </wp:positionV>
          <wp:extent cx="3631565" cy="634365"/>
          <wp:effectExtent l="0" t="0" r="6985" b="0"/>
          <wp:wrapThrough wrapText="bothSides">
            <wp:wrapPolygon edited="0">
              <wp:start x="1473" y="0"/>
              <wp:lineTo x="340" y="4541"/>
              <wp:lineTo x="0" y="7135"/>
              <wp:lineTo x="0" y="16216"/>
              <wp:lineTo x="680" y="20108"/>
              <wp:lineTo x="1473" y="20757"/>
              <wp:lineTo x="13823" y="20757"/>
              <wp:lineTo x="21528" y="19459"/>
              <wp:lineTo x="21528" y="1946"/>
              <wp:lineTo x="2153" y="0"/>
              <wp:lineTo x="1473" y="0"/>
            </wp:wrapPolygon>
          </wp:wrapThrough>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637762178" w:numId="1">
    <w:abstractNumId w:val="0"/>
  </w:num>
  <w:num w16cid:durableId="1548834929" w:numId="2">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ascii="Gill Sans MT" w:cstheme="majorBidi" w:eastAsiaTheme="majorEastAsia" w:hAnsi="Gill Sans MT"/>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ascii="Gill Sans MT" w:cs="Times New Roman" w:hAnsi="Gill Sans MT"/>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ascii="Gill Sans MT" w:cstheme="majorBidi" w:eastAsiaTheme="majorEastAsia" w:hAnsi="Gill Sans MT"/>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Ethiopia</dc:title>
  <dc:creator/>
  <cp:keywords/>
  <dcterms:created xsi:type="dcterms:W3CDTF">2024-05-19T18:09:52Z</dcterms:created>
  <dcterms:modified xsi:type="dcterms:W3CDTF">2024-05-19T18:09:52Z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