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6643" w14:textId="77777777" w:rsidR="00A64C64" w:rsidRPr="00E13FB2" w:rsidRDefault="003815A1" w:rsidP="00E13FB2">
      <w:pPr>
        <w:pStyle w:val="Heading1"/>
        <w:spacing w:line="360" w:lineRule="auto"/>
        <w:rPr>
          <w:color w:val="BF4E14" w:themeColor="accent2" w:themeShade="BF"/>
          <w:sz w:val="28"/>
          <w:szCs w:val="28"/>
        </w:rPr>
      </w:pPr>
      <w:commentRangeStart w:id="0"/>
      <w:r w:rsidRPr="00E13FB2">
        <w:rPr>
          <w:color w:val="BF4E14" w:themeColor="accent2" w:themeShade="BF"/>
          <w:sz w:val="28"/>
          <w:szCs w:val="28"/>
        </w:rPr>
        <w:t>Wildlife</w:t>
      </w:r>
      <w:commentRangeEnd w:id="0"/>
      <w:r w:rsidR="00800720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  <w:r w:rsidRPr="00E13FB2">
        <w:rPr>
          <w:color w:val="BF4E14" w:themeColor="accent2" w:themeShade="BF"/>
          <w:sz w:val="28"/>
          <w:szCs w:val="28"/>
        </w:rPr>
        <w:t xml:space="preserve"> &amp; Freshwater Fisheries District Offices – Alabama</w:t>
      </w:r>
    </w:p>
    <w:p w14:paraId="25E4C274" w14:textId="77777777" w:rsidR="00A64C64" w:rsidRPr="00E13FB2" w:rsidRDefault="003815A1">
      <w:pPr>
        <w:pStyle w:val="Heading2"/>
        <w:rPr>
          <w:color w:val="0E2841" w:themeColor="text2"/>
          <w:sz w:val="28"/>
          <w:szCs w:val="28"/>
        </w:rPr>
      </w:pPr>
      <w:r w:rsidRPr="00E13FB2">
        <w:rPr>
          <w:color w:val="0E2841" w:themeColor="text2"/>
          <w:sz w:val="28"/>
          <w:szCs w:val="28"/>
        </w:rPr>
        <w:t>District 1</w:t>
      </w:r>
    </w:p>
    <w:p w14:paraId="540492C3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Counties: Blount, Colbert, Cullman, Fayette, Franklin, Lamar, Lauderdale, Lawrence, Limestone, Madison, Marion, Morgan, Walker, Winston</w:t>
      </w:r>
    </w:p>
    <w:p w14:paraId="4E7F2CA3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Address: 21453 Harris Station Rd., Tanner, AL 35671</w:t>
      </w:r>
    </w:p>
    <w:p w14:paraId="7FE05555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Phone: (256) 353-2634</w:t>
      </w:r>
    </w:p>
    <w:p w14:paraId="1317C4DB" w14:textId="600556BA" w:rsidR="00E13FB2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Email: dcnr.d1wff@dcnralabama.gov</w:t>
      </w:r>
    </w:p>
    <w:p w14:paraId="36F97657" w14:textId="77777777" w:rsidR="00A64C64" w:rsidRPr="00E13FB2" w:rsidRDefault="003815A1">
      <w:pPr>
        <w:pStyle w:val="Heading2"/>
        <w:rPr>
          <w:color w:val="0E2841" w:themeColor="text2"/>
          <w:sz w:val="28"/>
          <w:szCs w:val="28"/>
        </w:rPr>
      </w:pPr>
      <w:r w:rsidRPr="00E13FB2">
        <w:rPr>
          <w:color w:val="0E2841" w:themeColor="text2"/>
          <w:sz w:val="28"/>
          <w:szCs w:val="28"/>
        </w:rPr>
        <w:t>District 2</w:t>
      </w:r>
    </w:p>
    <w:p w14:paraId="1B3DAC18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Counties: Calhoun, Chambers, Cherokee, Clay, Cleburne, Coosa, DeKalb, Etowah, Jackson, Marshall, Randolph, St. Clair, Talladega, Tallapoosa</w:t>
      </w:r>
    </w:p>
    <w:p w14:paraId="27FFC8F2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Address: 4101 Hwy. 21 North, Jacksonville, AL 36265</w:t>
      </w:r>
    </w:p>
    <w:p w14:paraId="1ACCB68C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Phone: (256) 435-5422</w:t>
      </w:r>
    </w:p>
    <w:p w14:paraId="420BDBF4" w14:textId="0E9AB458" w:rsidR="00E13FB2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 xml:space="preserve">Email: </w:t>
      </w:r>
      <w:hyperlink r:id="rId10" w:history="1">
        <w:r w:rsidR="00E13FB2" w:rsidRPr="00E13FB2">
          <w:rPr>
            <w:rStyle w:val="Hyperlink"/>
            <w:sz w:val="24"/>
            <w:szCs w:val="24"/>
          </w:rPr>
          <w:t>dcnr.d2wff@dcnralabama.gov</w:t>
        </w:r>
      </w:hyperlink>
    </w:p>
    <w:p w14:paraId="6CC4569A" w14:textId="77777777" w:rsidR="00A64C64" w:rsidRPr="00E13FB2" w:rsidRDefault="003815A1">
      <w:pPr>
        <w:pStyle w:val="Heading2"/>
        <w:rPr>
          <w:color w:val="0E2841" w:themeColor="text2"/>
          <w:sz w:val="28"/>
          <w:szCs w:val="28"/>
        </w:rPr>
      </w:pPr>
      <w:r w:rsidRPr="00E13FB2">
        <w:rPr>
          <w:color w:val="0E2841" w:themeColor="text2"/>
          <w:sz w:val="28"/>
          <w:szCs w:val="28"/>
        </w:rPr>
        <w:t>District 3</w:t>
      </w:r>
    </w:p>
    <w:p w14:paraId="433B4735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Counties: Autauga, Bibb, Chilton, Dallas, Greene, Hale, Jefferson, Lowndes, Perry, Pickens, Shelby, Sumter, Tuscaloosa</w:t>
      </w:r>
    </w:p>
    <w:p w14:paraId="5427A06F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Address: 8211 McFarland Blvd., Northport, AL 35476</w:t>
      </w:r>
    </w:p>
    <w:p w14:paraId="0F42968C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Phone: (205) 339-5716</w:t>
      </w:r>
    </w:p>
    <w:p w14:paraId="071E2C78" w14:textId="72003FC1" w:rsidR="00E13FB2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 xml:space="preserve">Email: </w:t>
      </w:r>
      <w:hyperlink r:id="rId11" w:history="1">
        <w:r w:rsidR="00E13FB2" w:rsidRPr="00E13FB2">
          <w:rPr>
            <w:rStyle w:val="Hyperlink"/>
            <w:sz w:val="24"/>
            <w:szCs w:val="24"/>
          </w:rPr>
          <w:t>dcnr.d3wff@dcnralabama.gov</w:t>
        </w:r>
      </w:hyperlink>
    </w:p>
    <w:p w14:paraId="0521260E" w14:textId="77777777" w:rsidR="00A64C64" w:rsidRPr="00E13FB2" w:rsidRDefault="003815A1">
      <w:pPr>
        <w:pStyle w:val="Heading2"/>
        <w:rPr>
          <w:color w:val="0E2841" w:themeColor="text2"/>
          <w:sz w:val="28"/>
          <w:szCs w:val="28"/>
        </w:rPr>
      </w:pPr>
      <w:r w:rsidRPr="00E13FB2">
        <w:rPr>
          <w:color w:val="0E2841" w:themeColor="text2"/>
          <w:sz w:val="28"/>
          <w:szCs w:val="28"/>
        </w:rPr>
        <w:t>District 4</w:t>
      </w:r>
    </w:p>
    <w:p w14:paraId="63BD9936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Counties: Barbour, Bullock, Coffee, Covington, Crenshaw, Dale, Elmore, Geneva, Henry, Houston, Lee, Macon, Montgomery, Pike, Russell</w:t>
      </w:r>
    </w:p>
    <w:p w14:paraId="7BAB9A4F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Address: 3520 Plaza Dr., Enterprise, AL 36330</w:t>
      </w:r>
    </w:p>
    <w:p w14:paraId="014BC5E9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Phone: (334) 347-9467</w:t>
      </w:r>
    </w:p>
    <w:p w14:paraId="382217D6" w14:textId="7D2E3DA8" w:rsidR="00E13FB2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Email: dcnr.d4wff@dcnralabama.gov</w:t>
      </w:r>
    </w:p>
    <w:p w14:paraId="7A03297D" w14:textId="77777777" w:rsidR="00A64C64" w:rsidRPr="00E13FB2" w:rsidRDefault="003815A1">
      <w:pPr>
        <w:pStyle w:val="Heading2"/>
        <w:rPr>
          <w:color w:val="0E2841" w:themeColor="text2"/>
          <w:sz w:val="28"/>
          <w:szCs w:val="28"/>
        </w:rPr>
      </w:pPr>
      <w:r w:rsidRPr="00E13FB2">
        <w:rPr>
          <w:color w:val="0E2841" w:themeColor="text2"/>
          <w:sz w:val="28"/>
          <w:szCs w:val="28"/>
        </w:rPr>
        <w:t>District 5</w:t>
      </w:r>
    </w:p>
    <w:p w14:paraId="665B8D5B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Counties: Baldwin, Butler, Choctaw, Clarke, Conecuh, Escambia, Marengo, Mobile, Monroe, Washington, Wilcox</w:t>
      </w:r>
    </w:p>
    <w:p w14:paraId="614ABA18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Address: 30571 Five Rivers Blvd., Spanish Fort, AL 36527</w:t>
      </w:r>
    </w:p>
    <w:p w14:paraId="0AD202FD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Phone: (251) 626-5153</w:t>
      </w:r>
    </w:p>
    <w:p w14:paraId="35C95656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Email: dcnr.d5wff@dcnralabama.gov</w:t>
      </w:r>
    </w:p>
    <w:p w14:paraId="08020473" w14:textId="77777777" w:rsidR="00A64C64" w:rsidRPr="00E13FB2" w:rsidRDefault="003815A1" w:rsidP="00E13FB2">
      <w:pPr>
        <w:spacing w:after="0"/>
        <w:rPr>
          <w:sz w:val="24"/>
          <w:szCs w:val="24"/>
        </w:rPr>
      </w:pPr>
      <w:r w:rsidRPr="00E13FB2">
        <w:rPr>
          <w:sz w:val="24"/>
          <w:szCs w:val="24"/>
        </w:rPr>
        <w:t>Website: https://www.outdooralabama.com</w:t>
      </w:r>
    </w:p>
    <w:sectPr w:rsidR="00A64C64" w:rsidRPr="00E13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ylee Tomey" w:date="2025-09-02T03:43:00Z" w:initials="RT">
    <w:p w14:paraId="30BAA8C8" w14:textId="77777777" w:rsidR="00800720" w:rsidRDefault="00800720" w:rsidP="00800720">
      <w:pPr>
        <w:pStyle w:val="CommentText"/>
      </w:pPr>
      <w:r>
        <w:rPr>
          <w:rStyle w:val="CommentReference"/>
        </w:rPr>
        <w:annotationRef/>
      </w:r>
      <w:r>
        <w:t>Contacts were shared so that they could be shared with landowners who might be interested in DMAP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BAA8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573E91" w16cex:dateUtc="2025-09-02T0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BAA8C8" w16cid:durableId="22573E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613440">
    <w:abstractNumId w:val="8"/>
  </w:num>
  <w:num w:numId="2" w16cid:durableId="1279408617">
    <w:abstractNumId w:val="6"/>
  </w:num>
  <w:num w:numId="3" w16cid:durableId="919948513">
    <w:abstractNumId w:val="5"/>
  </w:num>
  <w:num w:numId="4" w16cid:durableId="1604145298">
    <w:abstractNumId w:val="4"/>
  </w:num>
  <w:num w:numId="5" w16cid:durableId="448857399">
    <w:abstractNumId w:val="7"/>
  </w:num>
  <w:num w:numId="6" w16cid:durableId="750471311">
    <w:abstractNumId w:val="3"/>
  </w:num>
  <w:num w:numId="7" w16cid:durableId="706025315">
    <w:abstractNumId w:val="2"/>
  </w:num>
  <w:num w:numId="8" w16cid:durableId="1394281523">
    <w:abstractNumId w:val="1"/>
  </w:num>
  <w:num w:numId="9" w16cid:durableId="3167366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ylee Tomey">
    <w15:presenceInfo w15:providerId="AD" w15:userId="S::rdt0029@auburn.edu::048aa7a6-fb27-41cd-be65-cec39d6936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A72"/>
    <w:rsid w:val="0029639D"/>
    <w:rsid w:val="00326F90"/>
    <w:rsid w:val="003815A1"/>
    <w:rsid w:val="00800720"/>
    <w:rsid w:val="00A64C64"/>
    <w:rsid w:val="00AA1D8D"/>
    <w:rsid w:val="00B32F2C"/>
    <w:rsid w:val="00B47730"/>
    <w:rsid w:val="00CB0664"/>
    <w:rsid w:val="00E13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0E6F8"/>
  <w14:defaultImageDpi w14:val="300"/>
  <w15:docId w15:val="{8232F67C-83B1-4F20-892C-66C5824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B2"/>
  </w:style>
  <w:style w:type="paragraph" w:styleId="Heading1">
    <w:name w:val="heading 1"/>
    <w:basedOn w:val="Normal"/>
    <w:next w:val="Normal"/>
    <w:link w:val="Heading1Char"/>
    <w:uiPriority w:val="9"/>
    <w:qFormat/>
    <w:rsid w:val="00E13F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F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F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13F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F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FB2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3FB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FB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B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B2"/>
    <w:rPr>
      <w:color w:val="0E2841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13FB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FB2"/>
    <w:rPr>
      <w:i/>
      <w:iCs/>
      <w:color w:val="124F1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B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F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13FB2"/>
    <w:rPr>
      <w:b/>
      <w:bCs/>
    </w:rPr>
  </w:style>
  <w:style w:type="character" w:styleId="Emphasis">
    <w:name w:val="Emphasis"/>
    <w:basedOn w:val="DefaultParagraphFont"/>
    <w:uiPriority w:val="20"/>
    <w:qFormat/>
    <w:rsid w:val="00E13F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B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13F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F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13F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3F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13F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FB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13F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FB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00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0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07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7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ailto:dcnr.d3wff@dcnralabama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cnr.d2wff@dcnralabama.gov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2">
      <a:majorFont>
        <a:latin typeface="Avenir Next LT Pro Demi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Rylee Tomey</cp:lastModifiedBy>
  <cp:revision>4</cp:revision>
  <dcterms:created xsi:type="dcterms:W3CDTF">2025-09-02T08:40:00Z</dcterms:created>
  <dcterms:modified xsi:type="dcterms:W3CDTF">2025-09-02T08:43:00Z</dcterms:modified>
  <cp:category/>
</cp:coreProperties>
</file>