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E16C" w14:textId="2499E655" w:rsidR="00FA7F83" w:rsidRDefault="008519FA">
      <w:r>
        <w:rPr>
          <w:noProof/>
        </w:rPr>
        <w:drawing>
          <wp:anchor distT="0" distB="0" distL="114300" distR="114300" simplePos="0" relativeHeight="251674623" behindDoc="0" locked="0" layoutInCell="1" allowOverlap="1" wp14:anchorId="232194EF" wp14:editId="7A098B72">
            <wp:simplePos x="0" y="0"/>
            <wp:positionH relativeFrom="column">
              <wp:posOffset>348343</wp:posOffset>
            </wp:positionH>
            <wp:positionV relativeFrom="paragraph">
              <wp:posOffset>-195943</wp:posOffset>
            </wp:positionV>
            <wp:extent cx="2494643" cy="695888"/>
            <wp:effectExtent l="0" t="0" r="0" b="3175"/>
            <wp:wrapNone/>
            <wp:docPr id="470045057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5057" name="Picture 1" descr="A black background with blu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643" cy="695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AAA46" w14:textId="7C47A65E" w:rsidR="00C87A15" w:rsidRDefault="00C87A15"/>
    <w:p w14:paraId="19E8E98C" w14:textId="307ED084" w:rsidR="008C795F" w:rsidRDefault="008C795F"/>
    <w:p w14:paraId="6302524E" w14:textId="4CB2FFE9" w:rsidR="00C87A15" w:rsidRDefault="00C87A15"/>
    <w:p w14:paraId="1E85703C" w14:textId="78D886FE" w:rsidR="008D5088" w:rsidRDefault="008D5088" w:rsidP="008C795F">
      <w:pPr>
        <w:jc w:val="center"/>
        <w:rPr>
          <w:b/>
          <w:bCs/>
          <w:color w:val="222A35" w:themeColor="text2" w:themeShade="80"/>
          <w:sz w:val="40"/>
          <w:szCs w:val="32"/>
        </w:rPr>
      </w:pPr>
    </w:p>
    <w:p w14:paraId="37290FC8" w14:textId="209896B6" w:rsidR="008D5088" w:rsidRPr="00140666" w:rsidRDefault="00E54FF6" w:rsidP="00140666">
      <w:pPr>
        <w:jc w:val="center"/>
        <w:rPr>
          <w:b/>
          <w:bCs/>
          <w:color w:val="262626" w:themeColor="text1" w:themeTint="D9"/>
          <w:sz w:val="40"/>
          <w:szCs w:val="32"/>
        </w:rPr>
      </w:pPr>
      <w:r w:rsidRPr="00140666">
        <w:rPr>
          <w:b/>
          <w:bCs/>
          <w:color w:val="262626" w:themeColor="text1" w:themeTint="D9"/>
          <w:sz w:val="40"/>
          <w:szCs w:val="32"/>
        </w:rPr>
        <w:t>Project</w:t>
      </w:r>
      <w:r w:rsidR="008C795F" w:rsidRPr="00140666">
        <w:rPr>
          <w:b/>
          <w:bCs/>
          <w:color w:val="262626" w:themeColor="text1" w:themeTint="D9"/>
          <w:sz w:val="40"/>
          <w:szCs w:val="32"/>
        </w:rPr>
        <w:t xml:space="preserve"> Team Members</w:t>
      </w:r>
    </w:p>
    <w:p w14:paraId="393AAF7E" w14:textId="4EE14565" w:rsidR="00C87A15" w:rsidRDefault="00C87A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200"/>
        <w:gridCol w:w="1516"/>
        <w:gridCol w:w="449"/>
        <w:gridCol w:w="449"/>
        <w:gridCol w:w="2711"/>
        <w:gridCol w:w="1520"/>
      </w:tblGrid>
      <w:tr w:rsidR="00BC0442" w14:paraId="35292250" w14:textId="77777777" w:rsidTr="008D5088">
        <w:tc>
          <w:tcPr>
            <w:tcW w:w="25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9AE2" w14:textId="2E3FC7DA" w:rsidR="00BC0442" w:rsidRPr="008C795F" w:rsidRDefault="00BC0442" w:rsidP="00BC0442">
            <w:pPr>
              <w:jc w:val="center"/>
              <w:rPr>
                <w:b/>
                <w:bCs/>
                <w:color w:val="222A35" w:themeColor="text2" w:themeShade="80"/>
                <w:sz w:val="28"/>
                <w:szCs w:val="26"/>
              </w:rPr>
            </w:pPr>
            <w:r w:rsidRPr="008D5088">
              <w:rPr>
                <w:b/>
                <w:bCs/>
                <w:color w:val="1F3864" w:themeColor="accent1" w:themeShade="80"/>
                <w:sz w:val="28"/>
                <w:szCs w:val="26"/>
              </w:rPr>
              <w:t>Rylee Tomey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8A1C4" w14:textId="77777777" w:rsidR="00BC0442" w:rsidRPr="008C795F" w:rsidRDefault="00BC0442" w:rsidP="00BC0442">
            <w:pPr>
              <w:jc w:val="center"/>
              <w:rPr>
                <w:b/>
                <w:bCs/>
                <w:color w:val="222A35" w:themeColor="text2" w:themeShade="80"/>
                <w:sz w:val="28"/>
                <w:szCs w:val="26"/>
              </w:rPr>
            </w:pPr>
          </w:p>
        </w:tc>
        <w:tc>
          <w:tcPr>
            <w:tcW w:w="226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34" w14:textId="12CDEA31" w:rsidR="00BC0442" w:rsidRPr="008D5088" w:rsidRDefault="00BC0442" w:rsidP="00BC0442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6"/>
              </w:rPr>
            </w:pPr>
            <w:r w:rsidRPr="008D5088">
              <w:rPr>
                <w:b/>
                <w:bCs/>
                <w:color w:val="1F3864" w:themeColor="accent1" w:themeShade="80"/>
                <w:sz w:val="28"/>
                <w:szCs w:val="26"/>
              </w:rPr>
              <w:t>Lauren Wakefield</w:t>
            </w:r>
          </w:p>
        </w:tc>
      </w:tr>
      <w:tr w:rsidR="00BC0442" w14:paraId="2D17F71E" w14:textId="77777777" w:rsidTr="00BC0442">
        <w:tc>
          <w:tcPr>
            <w:tcW w:w="1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C064A" w14:textId="128EE23B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22"/>
                <w:szCs w:val="22"/>
              </w:rPr>
            </w:pPr>
            <w:hyperlink r:id="rId12" w:history="1">
              <w:r w:rsidRPr="00140666">
                <w:rPr>
                  <w:rStyle w:val="Hyperlink"/>
                  <w:b/>
                  <w:bCs/>
                  <w:color w:val="262626" w:themeColor="text1" w:themeTint="D9"/>
                  <w:sz w:val="22"/>
                  <w:szCs w:val="22"/>
                </w:rPr>
                <w:t>rdt0029@auburn.edu</w:t>
              </w:r>
            </w:hyperlink>
          </w:p>
        </w:tc>
        <w:tc>
          <w:tcPr>
            <w:tcW w:w="11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1959A" w14:textId="7F787188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22"/>
                <w:szCs w:val="22"/>
              </w:rPr>
            </w:pPr>
            <w:r w:rsidRPr="00140666">
              <w:rPr>
                <w:b/>
                <w:bCs/>
                <w:color w:val="262626" w:themeColor="text1" w:themeTint="D9"/>
                <w:sz w:val="22"/>
                <w:szCs w:val="22"/>
              </w:rPr>
              <w:t>(765)-606-6433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B8EF7" w14:textId="77777777" w:rsidR="00BC0442" w:rsidRPr="00140666" w:rsidRDefault="00BC0442" w:rsidP="00BC0442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3AC6A" w14:textId="6B15AB03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22"/>
                <w:szCs w:val="22"/>
              </w:rPr>
            </w:pPr>
            <w:hyperlink r:id="rId13" w:history="1">
              <w:r w:rsidRPr="00140666">
                <w:rPr>
                  <w:rStyle w:val="Hyperlink"/>
                  <w:b/>
                  <w:bCs/>
                  <w:color w:val="262626" w:themeColor="text1" w:themeTint="D9"/>
                  <w:sz w:val="22"/>
                  <w:szCs w:val="22"/>
                </w:rPr>
                <w:t>lrw0046@auburn.edu</w:t>
              </w:r>
            </w:hyperlink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50545" w14:textId="1D1202EB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C0442" w14:paraId="34C28C33" w14:textId="77777777" w:rsidTr="00BC0442">
        <w:tc>
          <w:tcPr>
            <w:tcW w:w="1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07437" w14:textId="77777777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15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75A03" w14:textId="77777777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B111B" w14:textId="77777777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524FE" w14:textId="0DA21FCF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9006F" w14:textId="77777777" w:rsidR="00BC0442" w:rsidRPr="00140666" w:rsidRDefault="00BC0442" w:rsidP="00BC0442">
            <w:pPr>
              <w:jc w:val="center"/>
              <w:rPr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</w:tr>
      <w:tr w:rsidR="00BC0442" w14:paraId="048A9974" w14:textId="77777777" w:rsidTr="008D5088">
        <w:tc>
          <w:tcPr>
            <w:tcW w:w="25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37CC3" w14:textId="1CD98E11" w:rsidR="00BC0442" w:rsidRPr="00140666" w:rsidRDefault="00BC0442" w:rsidP="00BC0442">
            <w:pPr>
              <w:spacing w:line="276" w:lineRule="auto"/>
              <w:rPr>
                <w:rFonts w:ascii="Avenir Next LT Pro Demi" w:hAnsi="Avenir Next LT Pro Demi"/>
                <w:color w:val="262626" w:themeColor="text1" w:themeTint="D9"/>
              </w:rPr>
            </w:pPr>
            <w:r w:rsidRPr="00140666">
              <w:rPr>
                <w:rFonts w:ascii="Avenir Next LT Pro Demi" w:hAnsi="Avenir Next LT Pro Demi"/>
                <w:color w:val="262626" w:themeColor="text1" w:themeTint="D9"/>
              </w:rPr>
              <w:t>Doctoral research focuses on developing a scientifically defensible framework for monitoring white-tailed deer populations to support adaptive harvest management. Specifically, the research integrates existing harvest data with alternative sources</w:t>
            </w:r>
            <w:r w:rsidR="008D5088" w:rsidRPr="00140666">
              <w:rPr>
                <w:rFonts w:ascii="Avenir Next LT Pro Demi" w:hAnsi="Avenir Next LT Pro Demi"/>
                <w:color w:val="262626" w:themeColor="text1" w:themeTint="D9"/>
              </w:rPr>
              <w:t xml:space="preserve">, </w:t>
            </w:r>
            <w:r w:rsidRPr="00140666">
              <w:rPr>
                <w:rFonts w:ascii="Avenir Next LT Pro Demi" w:hAnsi="Avenir Next LT Pro Demi"/>
                <w:color w:val="262626" w:themeColor="text1" w:themeTint="D9"/>
              </w:rPr>
              <w:t>such as citizen-science camera surveys and roadkill reports</w:t>
            </w:r>
            <w:r w:rsidR="008D5088" w:rsidRPr="00140666">
              <w:rPr>
                <w:rFonts w:ascii="Avenir Next LT Pro Demi" w:hAnsi="Avenir Next LT Pro Demi"/>
                <w:color w:val="262626" w:themeColor="text1" w:themeTint="D9"/>
              </w:rPr>
              <w:t xml:space="preserve">, </w:t>
            </w:r>
            <w:r w:rsidRPr="00140666">
              <w:rPr>
                <w:rFonts w:ascii="Avenir Next LT Pro Demi" w:hAnsi="Avenir Next LT Pro Demi"/>
                <w:color w:val="262626" w:themeColor="text1" w:themeTint="D9"/>
              </w:rPr>
              <w:t>to improve demographic monitoring across spatial scales. The project also evaluates modeling approaches and decision-analysis tools to guide cost-effective, data-driven management strategies for Alabama’s deer populations.</w:t>
            </w:r>
          </w:p>
          <w:p w14:paraId="5C871253" w14:textId="77777777" w:rsidR="008D5088" w:rsidRPr="00140666" w:rsidRDefault="008D5088" w:rsidP="00BC0442">
            <w:pPr>
              <w:spacing w:line="276" w:lineRule="auto"/>
              <w:rPr>
                <w:rFonts w:ascii="Avenir Next LT Pro Demi" w:hAnsi="Avenir Next LT Pro Demi"/>
                <w:color w:val="262626" w:themeColor="text1" w:themeTint="D9"/>
              </w:rPr>
            </w:pPr>
          </w:p>
          <w:p w14:paraId="04E23729" w14:textId="77777777" w:rsidR="008D5088" w:rsidRPr="00140666" w:rsidRDefault="008D5088" w:rsidP="00BC0442">
            <w:pPr>
              <w:spacing w:line="276" w:lineRule="auto"/>
              <w:rPr>
                <w:rFonts w:ascii="Avenir Next LT Pro Demi" w:hAnsi="Avenir Next LT Pro Demi"/>
                <w:color w:val="262626" w:themeColor="text1" w:themeTint="D9"/>
              </w:rPr>
            </w:pPr>
          </w:p>
          <w:p w14:paraId="1C1C6DA1" w14:textId="77777777" w:rsidR="008D5088" w:rsidRPr="00140666" w:rsidRDefault="008D5088" w:rsidP="00BC0442">
            <w:pPr>
              <w:spacing w:line="276" w:lineRule="auto"/>
              <w:rPr>
                <w:rFonts w:ascii="Avenir Next LT Pro Demi" w:hAnsi="Avenir Next LT Pro Demi"/>
                <w:color w:val="262626" w:themeColor="text1" w:themeTint="D9"/>
              </w:rPr>
            </w:pPr>
          </w:p>
          <w:p w14:paraId="1D9FE8EB" w14:textId="12263821" w:rsidR="008D5088" w:rsidRPr="00140666" w:rsidRDefault="008D5088" w:rsidP="00BC0442">
            <w:pPr>
              <w:spacing w:line="276" w:lineRule="auto"/>
              <w:rPr>
                <w:rFonts w:ascii="Avenir Next LT Pro Demi" w:hAnsi="Avenir Next LT Pro Demi"/>
                <w:color w:val="262626" w:themeColor="text1" w:themeTint="D9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F08EF" w14:textId="77777777" w:rsidR="00BC0442" w:rsidRPr="00140666" w:rsidRDefault="00BC0442" w:rsidP="00BC0442">
            <w:pPr>
              <w:spacing w:line="276" w:lineRule="auto"/>
              <w:jc w:val="center"/>
              <w:rPr>
                <w:rFonts w:ascii="Avenir Next LT Pro Demi" w:hAnsi="Avenir Next LT Pro Demi"/>
                <w:color w:val="262626" w:themeColor="text1" w:themeTint="D9"/>
              </w:rPr>
            </w:pPr>
          </w:p>
        </w:tc>
        <w:tc>
          <w:tcPr>
            <w:tcW w:w="226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7497A" w14:textId="43FBE7F9" w:rsidR="00BC0442" w:rsidRPr="00140666" w:rsidRDefault="00BC0442" w:rsidP="00BC0442">
            <w:pPr>
              <w:spacing w:line="276" w:lineRule="auto"/>
              <w:jc w:val="center"/>
              <w:rPr>
                <w:color w:val="262626" w:themeColor="text1" w:themeTint="D9"/>
              </w:rPr>
            </w:pPr>
            <w:r w:rsidRPr="00140666">
              <w:rPr>
                <w:rFonts w:ascii="Avenir Next LT Pro Demi" w:hAnsi="Avenir Next LT Pro Demi"/>
                <w:color w:val="262626" w:themeColor="text1" w:themeTint="D9"/>
              </w:rPr>
              <w:t>INTRO / BIO</w:t>
            </w:r>
          </w:p>
        </w:tc>
      </w:tr>
      <w:tr w:rsidR="00BC0442" w14:paraId="2E45764E" w14:textId="77777777" w:rsidTr="008D5088">
        <w:tc>
          <w:tcPr>
            <w:tcW w:w="14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53F77" w14:textId="77777777" w:rsidR="00BC0442" w:rsidRPr="008C795F" w:rsidRDefault="00BC0442" w:rsidP="00BC0442">
            <w:pPr>
              <w:jc w:val="center"/>
              <w:rPr>
                <w:color w:val="222A35" w:themeColor="text2" w:themeShade="80"/>
                <w:sz w:val="16"/>
                <w:szCs w:val="16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B75DC" w14:textId="77777777" w:rsidR="00BC0442" w:rsidRPr="008C795F" w:rsidRDefault="00BC0442" w:rsidP="00BC0442">
            <w:pPr>
              <w:jc w:val="center"/>
              <w:rPr>
                <w:color w:val="222A35" w:themeColor="text2" w:themeShade="80"/>
                <w:sz w:val="16"/>
                <w:szCs w:val="16"/>
              </w:rPr>
            </w:pPr>
          </w:p>
        </w:tc>
        <w:tc>
          <w:tcPr>
            <w:tcW w:w="274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07AD7" w14:textId="164054A2" w:rsidR="00BC0442" w:rsidRPr="008C795F" w:rsidRDefault="00BC0442" w:rsidP="00BC0442">
            <w:pPr>
              <w:jc w:val="center"/>
              <w:rPr>
                <w:color w:val="222A35" w:themeColor="text2" w:themeShade="80"/>
                <w:sz w:val="16"/>
                <w:szCs w:val="16"/>
              </w:rPr>
            </w:pPr>
          </w:p>
        </w:tc>
      </w:tr>
      <w:tr w:rsidR="008D5088" w14:paraId="79631D6D" w14:textId="77777777" w:rsidTr="008D5088">
        <w:tc>
          <w:tcPr>
            <w:tcW w:w="226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7B7AC" w14:textId="15BC2D01" w:rsidR="008D5088" w:rsidRPr="008D5088" w:rsidRDefault="008D5088" w:rsidP="00BC0442">
            <w:pPr>
              <w:jc w:val="center"/>
              <w:rPr>
                <w:b/>
                <w:bCs/>
                <w:color w:val="222A35" w:themeColor="text2" w:themeShade="80"/>
                <w:sz w:val="28"/>
                <w:szCs w:val="26"/>
              </w:rPr>
            </w:pPr>
            <w:r w:rsidRPr="008D5088">
              <w:rPr>
                <w:b/>
                <w:bCs/>
                <w:color w:val="222A35" w:themeColor="text2" w:themeShade="80"/>
                <w:sz w:val="28"/>
                <w:szCs w:val="26"/>
              </w:rPr>
              <w:t xml:space="preserve">PI: </w:t>
            </w:r>
            <w:r w:rsidRPr="008D5088">
              <w:rPr>
                <w:b/>
                <w:bCs/>
                <w:color w:val="1F3864" w:themeColor="accent1" w:themeShade="80"/>
                <w:sz w:val="28"/>
                <w:szCs w:val="26"/>
              </w:rPr>
              <w:t>Dr. Aniruddha Belsare</w:t>
            </w:r>
          </w:p>
        </w:tc>
        <w:tc>
          <w:tcPr>
            <w:tcW w:w="274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E3926" w14:textId="1C54EC55" w:rsidR="008D5088" w:rsidRPr="00140666" w:rsidRDefault="008D5088" w:rsidP="008D5088">
            <w:pPr>
              <w:rPr>
                <w:b/>
                <w:bCs/>
                <w:color w:val="222A35" w:themeColor="text2" w:themeShade="80"/>
                <w:sz w:val="22"/>
                <w:szCs w:val="22"/>
              </w:rPr>
            </w:pPr>
            <w:hyperlink r:id="rId14" w:history="1">
              <w:r w:rsidRPr="00140666">
                <w:rPr>
                  <w:rStyle w:val="Hyperlink"/>
                  <w:b/>
                  <w:bCs/>
                  <w:color w:val="222A35" w:themeColor="text2" w:themeShade="80"/>
                  <w:sz w:val="22"/>
                  <w:szCs w:val="22"/>
                </w:rPr>
                <w:t>a</w:t>
              </w:r>
              <w:r w:rsidRPr="00140666">
                <w:rPr>
                  <w:rStyle w:val="Hyperlink"/>
                  <w:b/>
                  <w:bCs/>
                  <w:color w:val="262626" w:themeColor="text1" w:themeTint="D9"/>
                  <w:sz w:val="22"/>
                  <w:szCs w:val="22"/>
                </w:rPr>
                <w:t>vb0033@auburn.edu</w:t>
              </w:r>
            </w:hyperlink>
          </w:p>
        </w:tc>
      </w:tr>
    </w:tbl>
    <w:p w14:paraId="0006DF73" w14:textId="77777777" w:rsidR="00C87A15" w:rsidRDefault="00C87A15"/>
    <w:p w14:paraId="22B6FE3E" w14:textId="77777777" w:rsidR="00C87A15" w:rsidRDefault="00C87A15"/>
    <w:p w14:paraId="61446498" w14:textId="4076CB55" w:rsidR="00C87A15" w:rsidRDefault="008D5088">
      <w:r w:rsidRPr="008C795F">
        <w:rPr>
          <w:noProof/>
          <w:color w:val="222A35" w:themeColor="text2" w:themeShade="80"/>
        </w:rPr>
        <w:drawing>
          <wp:inline distT="0" distB="0" distL="0" distR="0" wp14:anchorId="28635040" wp14:editId="701B64FF">
            <wp:extent cx="1005840" cy="1005840"/>
            <wp:effectExtent l="0" t="0" r="3810" b="3810"/>
            <wp:docPr id="1238569898" name="Picture 1" descr="A logo with a bird and a de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9898" name="Picture 1" descr="A logo with a bird and a de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B0E" w14:textId="77777777" w:rsidR="00C87A15" w:rsidRDefault="00C87A15"/>
    <w:p w14:paraId="3A5307C7" w14:textId="77777777" w:rsidR="00C87A15" w:rsidRDefault="00C87A15"/>
    <w:p w14:paraId="1E5E1FE8" w14:textId="77777777" w:rsidR="00C87A15" w:rsidRDefault="00C87A15"/>
    <w:p w14:paraId="1BFACD1E" w14:textId="77777777" w:rsidR="00C87A15" w:rsidRDefault="00C87A15"/>
    <w:p w14:paraId="7F9BB676" w14:textId="77777777" w:rsidR="00C87A15" w:rsidRDefault="00C87A15"/>
    <w:p w14:paraId="13B3C069" w14:textId="77777777" w:rsidR="00C87A15" w:rsidRDefault="00C87A15"/>
    <w:p w14:paraId="71E93337" w14:textId="77777777" w:rsidR="00C87A15" w:rsidRDefault="00C87A15"/>
    <w:p w14:paraId="1A5EB23B" w14:textId="77777777" w:rsidR="00C87A15" w:rsidRDefault="00C87A15"/>
    <w:p w14:paraId="3DE82E9E" w14:textId="77777777" w:rsidR="00C87A15" w:rsidRDefault="00C87A15"/>
    <w:p w14:paraId="0F512B2F" w14:textId="77777777" w:rsidR="00C87A15" w:rsidRDefault="00C87A15"/>
    <w:p w14:paraId="37F25E00" w14:textId="77777777" w:rsidR="00C87A15" w:rsidRDefault="00C87A15"/>
    <w:p w14:paraId="680CFB1E" w14:textId="77777777" w:rsidR="00C87A15" w:rsidRDefault="00C87A15"/>
    <w:p w14:paraId="550A94ED" w14:textId="77777777" w:rsidR="00C87A15" w:rsidRDefault="00C87A15"/>
    <w:p w14:paraId="12001893" w14:textId="77777777" w:rsidR="00C87A15" w:rsidRDefault="00C87A15"/>
    <w:p w14:paraId="28BB7607" w14:textId="77777777" w:rsidR="00C87A15" w:rsidRDefault="00C87A15"/>
    <w:p w14:paraId="3AABADFB" w14:textId="77777777" w:rsidR="00C87A15" w:rsidRDefault="00C87A15"/>
    <w:p w14:paraId="673E3BF1" w14:textId="77777777" w:rsidR="00C87A15" w:rsidRDefault="00C87A15"/>
    <w:p w14:paraId="598E6A82" w14:textId="77777777" w:rsidR="00C87A15" w:rsidRDefault="00C87A15"/>
    <w:p w14:paraId="4798F4E3" w14:textId="77777777" w:rsidR="00C87A15" w:rsidRDefault="00C87A15"/>
    <w:p w14:paraId="51F78560" w14:textId="77777777" w:rsidR="00C87A15" w:rsidRDefault="00C87A15"/>
    <w:p w14:paraId="1FC496B5" w14:textId="77777777" w:rsidR="00C87A15" w:rsidRDefault="00C87A15"/>
    <w:p w14:paraId="53D667A2" w14:textId="77777777" w:rsidR="00C87A15" w:rsidRDefault="00C87A15"/>
    <w:p w14:paraId="63528F6F" w14:textId="77777777" w:rsidR="00C87A15" w:rsidRDefault="00C87A15"/>
    <w:p w14:paraId="71559081" w14:textId="77777777" w:rsidR="00C87A15" w:rsidRDefault="00C87A15"/>
    <w:p w14:paraId="7A959660" w14:textId="77777777" w:rsidR="00C87A15" w:rsidRDefault="00C87A15"/>
    <w:p w14:paraId="57B6E845" w14:textId="77777777" w:rsidR="00C87A15" w:rsidRDefault="00C87A15"/>
    <w:p w14:paraId="1EF98199" w14:textId="77777777" w:rsidR="00C87A15" w:rsidRDefault="00C87A15"/>
    <w:p w14:paraId="64ED9EF3" w14:textId="77777777" w:rsidR="00C87A15" w:rsidRDefault="00C87A15"/>
    <w:p w14:paraId="0AF7BE5A" w14:textId="77777777" w:rsidR="00C87A15" w:rsidRDefault="00C87A15"/>
    <w:p w14:paraId="5D4E2FA7" w14:textId="77777777" w:rsidR="00C87A15" w:rsidRDefault="00C87A15"/>
    <w:p w14:paraId="1B86F2E9" w14:textId="77777777" w:rsidR="00C87A15" w:rsidRDefault="00C87A15"/>
    <w:sectPr w:rsidR="00C87A1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11219" w14:textId="77777777" w:rsidR="00265FCC" w:rsidRDefault="00265FCC">
      <w:r>
        <w:separator/>
      </w:r>
    </w:p>
  </w:endnote>
  <w:endnote w:type="continuationSeparator" w:id="0">
    <w:p w14:paraId="291C40EE" w14:textId="77777777" w:rsidR="00265FCC" w:rsidRDefault="0026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957C4" w14:textId="77777777" w:rsidR="00C73D28" w:rsidRDefault="00C73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C0899" w14:textId="77777777" w:rsidR="00FA7F83" w:rsidRDefault="00FA7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E9E6F" w14:textId="77777777" w:rsidR="00C73D28" w:rsidRDefault="00C73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2E67E" w14:textId="77777777" w:rsidR="00265FCC" w:rsidRDefault="00265FCC">
      <w:r>
        <w:separator/>
      </w:r>
    </w:p>
  </w:footnote>
  <w:footnote w:type="continuationSeparator" w:id="0">
    <w:p w14:paraId="2D542018" w14:textId="77777777" w:rsidR="00265FCC" w:rsidRDefault="0026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2A3C" w14:textId="77777777" w:rsidR="00FA7F83" w:rsidRDefault="00000000">
    <w:pPr>
      <w:pStyle w:val="Header"/>
    </w:pPr>
    <w:r>
      <w:rPr>
        <w:noProof/>
      </w:rPr>
      <w:pict w14:anchorId="1A40E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952" o:spid="_x0000_s1027" type="#_x0000_t75" alt="" style="position:absolute;margin-left:0;margin-top:0;width:61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o_Digital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7A2C" w14:textId="77777777" w:rsidR="00FA7F83" w:rsidRDefault="00000000">
    <w:pPr>
      <w:pStyle w:val="Header"/>
    </w:pPr>
    <w:r>
      <w:rPr>
        <w:noProof/>
      </w:rPr>
      <w:pict w14:anchorId="46D646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953" o:spid="_x0000_s1026" type="#_x0000_t75" alt="" style="position:absolute;margin-left:0;margin-top:0;width:612pt;height:11in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o_Digital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A39E" w14:textId="77777777" w:rsidR="00FA7F83" w:rsidRDefault="00000000">
    <w:pPr>
      <w:pStyle w:val="Header"/>
    </w:pPr>
    <w:r>
      <w:rPr>
        <w:noProof/>
      </w:rPr>
      <w:pict w14:anchorId="25619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951" o:spid="_x0000_s1025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o_Digital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A40"/>
    <w:multiLevelType w:val="hybridMultilevel"/>
    <w:tmpl w:val="6C5A290C"/>
    <w:lvl w:ilvl="0" w:tplc="90C41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E56E2B"/>
        <w:sz w:val="24"/>
      </w:rPr>
    </w:lvl>
    <w:lvl w:ilvl="1" w:tplc="A5204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C8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5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21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80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4A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EC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932F92"/>
    <w:multiLevelType w:val="hybridMultilevel"/>
    <w:tmpl w:val="9A287F34"/>
    <w:lvl w:ilvl="0" w:tplc="EC9CC498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  <w:b w:val="0"/>
        <w:i w:val="0"/>
        <w:color w:val="E56E2B"/>
        <w:sz w:val="18"/>
      </w:rPr>
    </w:lvl>
    <w:lvl w:ilvl="1" w:tplc="AB3CB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8CA7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6D5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27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40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67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3AE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35549"/>
    <w:multiLevelType w:val="hybridMultilevel"/>
    <w:tmpl w:val="2D28BB48"/>
    <w:lvl w:ilvl="0" w:tplc="FE8259F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b w:val="0"/>
        <w:i w:val="0"/>
        <w:color w:val="E56E2B"/>
        <w:sz w:val="24"/>
      </w:rPr>
    </w:lvl>
    <w:lvl w:ilvl="1" w:tplc="67AC9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3E3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E0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C2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205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01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CC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A0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771"/>
    <w:multiLevelType w:val="hybridMultilevel"/>
    <w:tmpl w:val="BFF6FBEC"/>
    <w:lvl w:ilvl="0" w:tplc="E5824C56">
      <w:start w:val="1"/>
      <w:numFmt w:val="bullet"/>
      <w:lvlText w:val=""/>
      <w:lvlJc w:val="left"/>
      <w:pPr>
        <w:ind w:left="144" w:hanging="216"/>
      </w:pPr>
      <w:rPr>
        <w:rFonts w:ascii="Symbol" w:hAnsi="Symbol" w:hint="default"/>
        <w:b w:val="0"/>
        <w:i w:val="0"/>
        <w:color w:val="E56E2B"/>
        <w:sz w:val="18"/>
      </w:rPr>
    </w:lvl>
    <w:lvl w:ilvl="1" w:tplc="F0B87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45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CF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8F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824F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E3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07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EF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6515"/>
    <w:multiLevelType w:val="hybridMultilevel"/>
    <w:tmpl w:val="3CE23B1A"/>
    <w:lvl w:ilvl="0" w:tplc="C8FA9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E56E2B"/>
        <w:sz w:val="24"/>
      </w:rPr>
    </w:lvl>
    <w:lvl w:ilvl="1" w:tplc="A8041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2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88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A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23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CA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A5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E2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F02112"/>
    <w:multiLevelType w:val="hybridMultilevel"/>
    <w:tmpl w:val="86560CD6"/>
    <w:lvl w:ilvl="0" w:tplc="F0DCC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E56E2B"/>
        <w:sz w:val="24"/>
      </w:rPr>
    </w:lvl>
    <w:lvl w:ilvl="1" w:tplc="2F067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0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8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68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CC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40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81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6E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971BB8"/>
    <w:multiLevelType w:val="hybridMultilevel"/>
    <w:tmpl w:val="CE2CF090"/>
    <w:lvl w:ilvl="0" w:tplc="656EB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E56E2B"/>
        <w:sz w:val="24"/>
      </w:rPr>
    </w:lvl>
    <w:lvl w:ilvl="1" w:tplc="E702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87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06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0B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EC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2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6A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A1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BD5030"/>
    <w:multiLevelType w:val="hybridMultilevel"/>
    <w:tmpl w:val="059A4A4E"/>
    <w:lvl w:ilvl="0" w:tplc="7B10A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E56E2B"/>
        <w:sz w:val="24"/>
      </w:rPr>
    </w:lvl>
    <w:lvl w:ilvl="1" w:tplc="4BE85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46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62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87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4F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CF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A0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929055">
    <w:abstractNumId w:val="2"/>
  </w:num>
  <w:num w:numId="2" w16cid:durableId="415437861">
    <w:abstractNumId w:val="7"/>
  </w:num>
  <w:num w:numId="3" w16cid:durableId="285553464">
    <w:abstractNumId w:val="4"/>
  </w:num>
  <w:num w:numId="4" w16cid:durableId="713699743">
    <w:abstractNumId w:val="6"/>
  </w:num>
  <w:num w:numId="5" w16cid:durableId="34934498">
    <w:abstractNumId w:val="0"/>
  </w:num>
  <w:num w:numId="6" w16cid:durableId="1647708134">
    <w:abstractNumId w:val="5"/>
  </w:num>
  <w:num w:numId="7" w16cid:durableId="1554005864">
    <w:abstractNumId w:val="3"/>
  </w:num>
  <w:num w:numId="8" w16cid:durableId="81973585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DB"/>
    <w:rsid w:val="000073DD"/>
    <w:rsid w:val="0003245F"/>
    <w:rsid w:val="00060404"/>
    <w:rsid w:val="00067DDC"/>
    <w:rsid w:val="000B2A48"/>
    <w:rsid w:val="000F5417"/>
    <w:rsid w:val="00100A08"/>
    <w:rsid w:val="00137E10"/>
    <w:rsid w:val="00140666"/>
    <w:rsid w:val="00145134"/>
    <w:rsid w:val="001475FE"/>
    <w:rsid w:val="001769BE"/>
    <w:rsid w:val="00177E04"/>
    <w:rsid w:val="00185AFD"/>
    <w:rsid w:val="001A63E3"/>
    <w:rsid w:val="001B7FB2"/>
    <w:rsid w:val="00215CAC"/>
    <w:rsid w:val="00232746"/>
    <w:rsid w:val="0024597A"/>
    <w:rsid w:val="002566C9"/>
    <w:rsid w:val="002568E8"/>
    <w:rsid w:val="00265FCC"/>
    <w:rsid w:val="00267901"/>
    <w:rsid w:val="00283B78"/>
    <w:rsid w:val="002860FE"/>
    <w:rsid w:val="002C20FE"/>
    <w:rsid w:val="002E0AAD"/>
    <w:rsid w:val="002E50BB"/>
    <w:rsid w:val="00302789"/>
    <w:rsid w:val="0031542A"/>
    <w:rsid w:val="00317C17"/>
    <w:rsid w:val="00370696"/>
    <w:rsid w:val="00372458"/>
    <w:rsid w:val="00387B42"/>
    <w:rsid w:val="00394748"/>
    <w:rsid w:val="0039704C"/>
    <w:rsid w:val="003A1701"/>
    <w:rsid w:val="003C42F0"/>
    <w:rsid w:val="003C673A"/>
    <w:rsid w:val="003E5FA3"/>
    <w:rsid w:val="003F7382"/>
    <w:rsid w:val="00417880"/>
    <w:rsid w:val="00437AEA"/>
    <w:rsid w:val="00444091"/>
    <w:rsid w:val="0044515C"/>
    <w:rsid w:val="00450D7D"/>
    <w:rsid w:val="00476EA0"/>
    <w:rsid w:val="0048057C"/>
    <w:rsid w:val="00483A30"/>
    <w:rsid w:val="0048739F"/>
    <w:rsid w:val="00494825"/>
    <w:rsid w:val="004966AA"/>
    <w:rsid w:val="004A008F"/>
    <w:rsid w:val="004C3234"/>
    <w:rsid w:val="004E42F2"/>
    <w:rsid w:val="00505673"/>
    <w:rsid w:val="0053652C"/>
    <w:rsid w:val="00543B64"/>
    <w:rsid w:val="005A2F67"/>
    <w:rsid w:val="005A58A4"/>
    <w:rsid w:val="005E47DB"/>
    <w:rsid w:val="005F509B"/>
    <w:rsid w:val="005F6FAC"/>
    <w:rsid w:val="00612984"/>
    <w:rsid w:val="00640BB9"/>
    <w:rsid w:val="0066103C"/>
    <w:rsid w:val="0067166B"/>
    <w:rsid w:val="0069202C"/>
    <w:rsid w:val="0069790A"/>
    <w:rsid w:val="006A2272"/>
    <w:rsid w:val="006A248B"/>
    <w:rsid w:val="006A67B9"/>
    <w:rsid w:val="006C5212"/>
    <w:rsid w:val="006C6D06"/>
    <w:rsid w:val="006F3A6E"/>
    <w:rsid w:val="00704611"/>
    <w:rsid w:val="007177DD"/>
    <w:rsid w:val="00720BF1"/>
    <w:rsid w:val="007236BB"/>
    <w:rsid w:val="007261B8"/>
    <w:rsid w:val="00750158"/>
    <w:rsid w:val="0075529D"/>
    <w:rsid w:val="00760753"/>
    <w:rsid w:val="0077464D"/>
    <w:rsid w:val="0077491F"/>
    <w:rsid w:val="00782840"/>
    <w:rsid w:val="0078528C"/>
    <w:rsid w:val="007B2380"/>
    <w:rsid w:val="007D588A"/>
    <w:rsid w:val="007E0679"/>
    <w:rsid w:val="007E7D2F"/>
    <w:rsid w:val="007F2CCD"/>
    <w:rsid w:val="007F61C0"/>
    <w:rsid w:val="008045E1"/>
    <w:rsid w:val="00806A4B"/>
    <w:rsid w:val="00840051"/>
    <w:rsid w:val="008519FA"/>
    <w:rsid w:val="00880A13"/>
    <w:rsid w:val="008A0381"/>
    <w:rsid w:val="008A7AFC"/>
    <w:rsid w:val="008C795F"/>
    <w:rsid w:val="008D5088"/>
    <w:rsid w:val="008D7807"/>
    <w:rsid w:val="00915775"/>
    <w:rsid w:val="0092573C"/>
    <w:rsid w:val="00934926"/>
    <w:rsid w:val="00947945"/>
    <w:rsid w:val="00955C4D"/>
    <w:rsid w:val="009660D9"/>
    <w:rsid w:val="009A7AF9"/>
    <w:rsid w:val="009C6363"/>
    <w:rsid w:val="009E5731"/>
    <w:rsid w:val="009E6F4D"/>
    <w:rsid w:val="009F2930"/>
    <w:rsid w:val="00A14930"/>
    <w:rsid w:val="00A717D0"/>
    <w:rsid w:val="00A74328"/>
    <w:rsid w:val="00A82515"/>
    <w:rsid w:val="00A9200E"/>
    <w:rsid w:val="00A95606"/>
    <w:rsid w:val="00AC1FEA"/>
    <w:rsid w:val="00AD4AA4"/>
    <w:rsid w:val="00B10559"/>
    <w:rsid w:val="00B67BF9"/>
    <w:rsid w:val="00B75A31"/>
    <w:rsid w:val="00B80EB1"/>
    <w:rsid w:val="00B93A7C"/>
    <w:rsid w:val="00BB6FFF"/>
    <w:rsid w:val="00BC0442"/>
    <w:rsid w:val="00BF49AA"/>
    <w:rsid w:val="00BF7000"/>
    <w:rsid w:val="00C0009A"/>
    <w:rsid w:val="00C042ED"/>
    <w:rsid w:val="00C136F9"/>
    <w:rsid w:val="00C41C53"/>
    <w:rsid w:val="00C468FD"/>
    <w:rsid w:val="00C73D28"/>
    <w:rsid w:val="00C87A15"/>
    <w:rsid w:val="00C948C0"/>
    <w:rsid w:val="00CA3282"/>
    <w:rsid w:val="00D01250"/>
    <w:rsid w:val="00D22D22"/>
    <w:rsid w:val="00D26368"/>
    <w:rsid w:val="00D57507"/>
    <w:rsid w:val="00DB7550"/>
    <w:rsid w:val="00DF4053"/>
    <w:rsid w:val="00DF60B5"/>
    <w:rsid w:val="00E11741"/>
    <w:rsid w:val="00E31687"/>
    <w:rsid w:val="00E54FF6"/>
    <w:rsid w:val="00E86009"/>
    <w:rsid w:val="00E86EDD"/>
    <w:rsid w:val="00E96FAA"/>
    <w:rsid w:val="00E97730"/>
    <w:rsid w:val="00EA0137"/>
    <w:rsid w:val="00EB1A20"/>
    <w:rsid w:val="00F059B0"/>
    <w:rsid w:val="00F504FC"/>
    <w:rsid w:val="00F63072"/>
    <w:rsid w:val="00F84604"/>
    <w:rsid w:val="00F91521"/>
    <w:rsid w:val="00FA7F83"/>
    <w:rsid w:val="00FF64BF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01350"/>
  <w15:chartTrackingRefBased/>
  <w15:docId w15:val="{164B35B6-0D50-418D-AF39-B900EA7E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Next LT Pro" w:eastAsiaTheme="minorHAnsi" w:hAnsi="Avenir Next LT Pro" w:cs="Times New Roman (Body CS)"/>
        <w:color w:val="6C6C6C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F83"/>
  </w:style>
  <w:style w:type="paragraph" w:styleId="Footer">
    <w:name w:val="footer"/>
    <w:basedOn w:val="Normal"/>
    <w:link w:val="FooterChar"/>
    <w:uiPriority w:val="99"/>
    <w:unhideWhenUsed/>
    <w:rsid w:val="00FA7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F83"/>
  </w:style>
  <w:style w:type="paragraph" w:styleId="ListParagraph">
    <w:name w:val="List Paragraph"/>
    <w:basedOn w:val="Normal"/>
    <w:uiPriority w:val="34"/>
    <w:qFormat/>
    <w:rsid w:val="002E50BB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966A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E4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4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rw0046@auburn.edu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rdt0029@auburn.ed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vb0033@auburn.edu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lee\Downloads\CFWE%20Design%20Style%204_Blue%20Side%20Bar%20with%203%20Pillars_B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832032-2c53-4fa9-b530-0d24462ced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62CA7DAA8824F847477113790E9B5" ma:contentTypeVersion="18" ma:contentTypeDescription="Create a new document." ma:contentTypeScope="" ma:versionID="b06964ec9f3c750cf24ef9cadbc2b3c6">
  <xsd:schema xmlns:xsd="http://www.w3.org/2001/XMLSchema" xmlns:xs="http://www.w3.org/2001/XMLSchema" xmlns:p="http://schemas.microsoft.com/office/2006/metadata/properties" xmlns:ns3="6d832032-2c53-4fa9-b530-0d24462ced49" xmlns:ns4="9eacd457-8488-4ed6-9da8-20a13a3d637c" targetNamespace="http://schemas.microsoft.com/office/2006/metadata/properties" ma:root="true" ma:fieldsID="97cf6afd2d150b5ea82d0db296f93dd5" ns3:_="" ns4:_="">
    <xsd:import namespace="6d832032-2c53-4fa9-b530-0d24462ced49"/>
    <xsd:import namespace="9eacd457-8488-4ed6-9da8-20a13a3d63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32032-2c53-4fa9-b530-0d24462ce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cd457-8488-4ed6-9da8-20a13a3d6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82A21-42B7-4CB3-B314-EDE7BE9A222E}">
  <ds:schemaRefs>
    <ds:schemaRef ds:uri="http://schemas.microsoft.com/office/2006/metadata/properties"/>
    <ds:schemaRef ds:uri="http://schemas.microsoft.com/office/infopath/2007/PartnerControls"/>
    <ds:schemaRef ds:uri="6d832032-2c53-4fa9-b530-0d24462ced49"/>
  </ds:schemaRefs>
</ds:datastoreItem>
</file>

<file path=customXml/itemProps2.xml><?xml version="1.0" encoding="utf-8"?>
<ds:datastoreItem xmlns:ds="http://schemas.openxmlformats.org/officeDocument/2006/customXml" ds:itemID="{CC024ED3-9A28-4208-8257-C39668F33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5F15A-656F-464F-AC97-FEB031CAA4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32A01B-1CC8-4941-AFFB-FD918576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32032-2c53-4fa9-b530-0d24462ced49"/>
    <ds:schemaRef ds:uri="9eacd457-8488-4ed6-9da8-20a13a3d6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CFWE Design Style 4_Blue Side Bar with 3 Pillars_Bio.dotx</Template>
  <TotalTime>40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Rylee Tomey</dc:creator>
  <cp:lastModifiedBy>Rylee Tomey</cp:lastModifiedBy>
  <cp:revision>7</cp:revision>
  <dcterms:created xsi:type="dcterms:W3CDTF">2025-08-05T12:18:00Z</dcterms:created>
  <dcterms:modified xsi:type="dcterms:W3CDTF">2025-08-05T15:19:00Z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0x0101000ED62CA7DAA8824F847477113790E9B5</vt:lpwstr>
  </property>
  <property fmtid="{D5CDD505-2E9C-101B-9397-08002B2CF9AE}" pid="3" name="_dlc_DocIdItemGuid">
    <vt:lpwstr>828b033d-ce72-448f-b8a7-9071132c3866</vt:lpwstr>
  </property>
</Properties>
</file>