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774F" w14:textId="36DA68E2" w:rsidR="00BE21EE" w:rsidRPr="0006152D" w:rsidRDefault="00BE21EE" w:rsidP="0006152D">
      <w:pPr>
        <w:ind w:firstLine="0"/>
        <w:jc w:val="center"/>
        <w:rPr>
          <w:b/>
          <w:bCs/>
          <w:sz w:val="24"/>
          <w:szCs w:val="24"/>
        </w:rPr>
      </w:pPr>
      <w:r w:rsidRPr="0006152D">
        <w:rPr>
          <w:b/>
          <w:bCs/>
          <w:sz w:val="24"/>
          <w:szCs w:val="24"/>
        </w:rPr>
        <w:t>ALABAMA COALITION ON WILDLIFE HEALTH &amp; ZOONOSES SYMPOSIUM</w:t>
      </w:r>
    </w:p>
    <w:p w14:paraId="31A748EE" w14:textId="3662D9EB" w:rsidR="002D772B" w:rsidRPr="0006152D" w:rsidRDefault="002D772B" w:rsidP="0006152D">
      <w:pPr>
        <w:ind w:firstLine="0"/>
        <w:jc w:val="center"/>
        <w:rPr>
          <w:b/>
          <w:bCs/>
          <w:sz w:val="24"/>
          <w:szCs w:val="24"/>
        </w:rPr>
      </w:pPr>
      <w:r w:rsidRPr="0006152D">
        <w:rPr>
          <w:b/>
          <w:bCs/>
          <w:sz w:val="24"/>
          <w:szCs w:val="24"/>
        </w:rPr>
        <w:t xml:space="preserve">Registration &amp; Abstracts: </w:t>
      </w:r>
      <w:hyperlink r:id="rId5" w:history="1">
        <w:r w:rsidRPr="0006152D">
          <w:rPr>
            <w:rStyle w:val="Hyperlink"/>
            <w:sz w:val="24"/>
            <w:szCs w:val="24"/>
          </w:rPr>
          <w:t>acwhseries@gmail.com</w:t>
        </w:r>
      </w:hyperlink>
    </w:p>
    <w:p w14:paraId="7D7E51E1" w14:textId="77777777" w:rsidR="002D772B" w:rsidRDefault="002D772B" w:rsidP="00D8435E">
      <w:pPr>
        <w:ind w:firstLine="0"/>
        <w:rPr>
          <w:b/>
          <w:bCs/>
          <w:sz w:val="24"/>
          <w:szCs w:val="24"/>
        </w:rPr>
      </w:pPr>
    </w:p>
    <w:p w14:paraId="676DAEAF" w14:textId="63C8A789" w:rsidR="00D8435E" w:rsidRPr="0006152D" w:rsidRDefault="00D8435E" w:rsidP="00D8435E">
      <w:pPr>
        <w:ind w:firstLine="0"/>
        <w:rPr>
          <w:sz w:val="24"/>
          <w:szCs w:val="24"/>
        </w:rPr>
      </w:pPr>
      <w:r w:rsidRPr="0006152D">
        <w:rPr>
          <w:b/>
          <w:bCs/>
          <w:sz w:val="24"/>
          <w:szCs w:val="24"/>
        </w:rPr>
        <w:t xml:space="preserve">Name: </w:t>
      </w:r>
      <w:r w:rsidR="00A93210">
        <w:rPr>
          <w:sz w:val="24"/>
          <w:szCs w:val="24"/>
        </w:rPr>
        <w:t>Kevin R. Gerena</w:t>
      </w:r>
    </w:p>
    <w:p w14:paraId="2FF3E0AC" w14:textId="4E6F0BC0" w:rsidR="00D8435E" w:rsidRPr="0006152D" w:rsidRDefault="00D8435E" w:rsidP="00D8435E">
      <w:pPr>
        <w:ind w:firstLine="0"/>
        <w:rPr>
          <w:sz w:val="24"/>
          <w:szCs w:val="24"/>
        </w:rPr>
      </w:pPr>
      <w:r w:rsidRPr="0006152D">
        <w:rPr>
          <w:b/>
          <w:bCs/>
          <w:sz w:val="24"/>
          <w:szCs w:val="24"/>
        </w:rPr>
        <w:t xml:space="preserve">Position: </w:t>
      </w:r>
      <w:r w:rsidR="002F6392" w:rsidRPr="0006152D">
        <w:rPr>
          <w:sz w:val="24"/>
          <w:szCs w:val="24"/>
        </w:rPr>
        <w:t>Graduate Research Assistant, PhD Candidate</w:t>
      </w:r>
    </w:p>
    <w:p w14:paraId="5B2CCE39" w14:textId="732C4361" w:rsidR="00D8435E" w:rsidRPr="0006152D" w:rsidRDefault="00D8435E" w:rsidP="00D8435E">
      <w:pPr>
        <w:ind w:firstLine="0"/>
        <w:rPr>
          <w:sz w:val="24"/>
          <w:szCs w:val="24"/>
        </w:rPr>
      </w:pPr>
      <w:r w:rsidRPr="0006152D">
        <w:rPr>
          <w:b/>
          <w:bCs/>
          <w:sz w:val="24"/>
          <w:szCs w:val="24"/>
        </w:rPr>
        <w:t>Organization:</w:t>
      </w:r>
      <w:r w:rsidR="002F6392" w:rsidRPr="0006152D">
        <w:rPr>
          <w:b/>
          <w:bCs/>
          <w:sz w:val="24"/>
          <w:szCs w:val="24"/>
        </w:rPr>
        <w:t xml:space="preserve"> </w:t>
      </w:r>
      <w:r w:rsidR="002F6392" w:rsidRPr="0006152D">
        <w:rPr>
          <w:sz w:val="24"/>
          <w:szCs w:val="24"/>
        </w:rPr>
        <w:t>Auburn University, College of Forestry, Wildlife and Environment</w:t>
      </w:r>
    </w:p>
    <w:p w14:paraId="7EB74FFE" w14:textId="4BDEC600" w:rsidR="00714531" w:rsidRPr="00714531" w:rsidRDefault="00D8435E" w:rsidP="00D8435E">
      <w:pPr>
        <w:ind w:firstLine="0"/>
        <w:rPr>
          <w:b/>
          <w:bCs/>
          <w:sz w:val="24"/>
          <w:szCs w:val="24"/>
        </w:rPr>
      </w:pPr>
      <w:r w:rsidRPr="0006152D">
        <w:rPr>
          <w:b/>
          <w:bCs/>
          <w:sz w:val="24"/>
          <w:szCs w:val="24"/>
        </w:rPr>
        <w:t>Contact Information:</w:t>
      </w:r>
      <w:r w:rsidR="00A93210">
        <w:rPr>
          <w:b/>
          <w:bCs/>
          <w:sz w:val="24"/>
          <w:szCs w:val="24"/>
        </w:rPr>
        <w:t xml:space="preserve"> </w:t>
      </w:r>
      <w:r w:rsidR="00714531" w:rsidRPr="00714531">
        <w:t>krg0045@auburn.edu</w:t>
      </w:r>
    </w:p>
    <w:p w14:paraId="3D5CD1E6" w14:textId="77777777" w:rsidR="001D67C5" w:rsidRDefault="001D67C5" w:rsidP="001D67C5">
      <w:pPr>
        <w:ind w:firstLine="0"/>
        <w:rPr>
          <w:b/>
          <w:bCs/>
        </w:rPr>
      </w:pPr>
    </w:p>
    <w:p w14:paraId="3F316505" w14:textId="25219217" w:rsidR="007F5897" w:rsidRPr="003F125B" w:rsidRDefault="002F6392" w:rsidP="0006152D">
      <w:pPr>
        <w:spacing w:line="276" w:lineRule="auto"/>
        <w:ind w:firstLine="0"/>
        <w:rPr>
          <w:rFonts w:asciiTheme="majorHAnsi" w:hAnsiTheme="majorHAnsi" w:cstheme="majorHAnsi"/>
          <w:b/>
          <w:bCs/>
          <w:sz w:val="24"/>
          <w:szCs w:val="24"/>
        </w:rPr>
      </w:pPr>
      <w:r w:rsidRPr="003F125B">
        <w:rPr>
          <w:rFonts w:asciiTheme="majorHAnsi" w:hAnsiTheme="majorHAnsi" w:cstheme="majorHAnsi"/>
          <w:b/>
          <w:bCs/>
          <w:sz w:val="24"/>
          <w:szCs w:val="24"/>
        </w:rPr>
        <w:t>Title:</w:t>
      </w:r>
      <w:r w:rsidR="00A044F1" w:rsidRPr="003F125B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44F1" w:rsidRPr="003F125B">
        <w:rPr>
          <w:rFonts w:asciiTheme="majorHAnsi" w:hAnsiTheme="majorHAnsi" w:cstheme="majorHAnsi"/>
          <w:sz w:val="24"/>
          <w:szCs w:val="24"/>
        </w:rPr>
        <w:t>Alabama Wildlife Biologists’ Knowledge, Attitudes, and Practices on Wildlife Health and Zoonoses</w:t>
      </w:r>
      <w:r w:rsidR="00A044F1" w:rsidRPr="003F125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22077FB" w14:textId="31D64035" w:rsidR="007F5897" w:rsidRPr="003F125B" w:rsidRDefault="002F6392" w:rsidP="0006152D">
      <w:pPr>
        <w:spacing w:line="276" w:lineRule="auto"/>
        <w:ind w:firstLine="0"/>
        <w:rPr>
          <w:rFonts w:asciiTheme="majorHAnsi" w:hAnsiTheme="majorHAnsi" w:cstheme="majorHAnsi"/>
          <w:sz w:val="24"/>
          <w:szCs w:val="24"/>
        </w:rPr>
      </w:pPr>
      <w:r w:rsidRPr="003F125B">
        <w:rPr>
          <w:rFonts w:asciiTheme="majorHAnsi" w:hAnsiTheme="majorHAnsi" w:cstheme="majorHAnsi"/>
          <w:b/>
          <w:bCs/>
          <w:sz w:val="24"/>
          <w:szCs w:val="24"/>
        </w:rPr>
        <w:t xml:space="preserve">Authors: </w:t>
      </w:r>
      <w:r w:rsidR="00A044F1" w:rsidRPr="003F125B">
        <w:rPr>
          <w:rFonts w:asciiTheme="majorHAnsi" w:hAnsiTheme="majorHAnsi" w:cstheme="majorHAnsi"/>
          <w:sz w:val="24"/>
          <w:szCs w:val="24"/>
        </w:rPr>
        <w:t xml:space="preserve">Kevin </w:t>
      </w:r>
      <w:r w:rsidR="00701070" w:rsidRPr="003F125B">
        <w:rPr>
          <w:rFonts w:asciiTheme="majorHAnsi" w:hAnsiTheme="majorHAnsi" w:cstheme="majorHAnsi"/>
          <w:sz w:val="24"/>
          <w:szCs w:val="24"/>
        </w:rPr>
        <w:t xml:space="preserve">R. </w:t>
      </w:r>
      <w:r w:rsidR="00A044F1" w:rsidRPr="003F125B">
        <w:rPr>
          <w:rFonts w:asciiTheme="majorHAnsi" w:hAnsiTheme="majorHAnsi" w:cstheme="majorHAnsi"/>
          <w:sz w:val="24"/>
          <w:szCs w:val="24"/>
        </w:rPr>
        <w:t>Gerena</w:t>
      </w:r>
      <w:r w:rsidR="007F5897" w:rsidRPr="003F125B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="00A044F1" w:rsidRPr="003F125B">
        <w:rPr>
          <w:rFonts w:asciiTheme="majorHAnsi" w:hAnsiTheme="majorHAnsi" w:cstheme="majorHAnsi"/>
          <w:sz w:val="24"/>
          <w:szCs w:val="24"/>
        </w:rPr>
        <w:t xml:space="preserve">, </w:t>
      </w:r>
      <w:r w:rsidR="00701070" w:rsidRPr="003F125B">
        <w:rPr>
          <w:rFonts w:asciiTheme="majorHAnsi" w:hAnsiTheme="majorHAnsi" w:cstheme="majorHAnsi"/>
          <w:sz w:val="24"/>
          <w:szCs w:val="24"/>
        </w:rPr>
        <w:t>Stephen S. Ditchkoff</w:t>
      </w:r>
      <w:r w:rsidR="007F5897" w:rsidRPr="003F125B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="00701070" w:rsidRPr="003F125B">
        <w:rPr>
          <w:rFonts w:asciiTheme="majorHAnsi" w:hAnsiTheme="majorHAnsi" w:cstheme="majorHAnsi"/>
          <w:sz w:val="24"/>
          <w:szCs w:val="24"/>
        </w:rPr>
        <w:t xml:space="preserve">, </w:t>
      </w:r>
      <w:r w:rsidR="00A044F1" w:rsidRPr="003F125B">
        <w:rPr>
          <w:rFonts w:asciiTheme="majorHAnsi" w:hAnsiTheme="majorHAnsi" w:cstheme="majorHAnsi"/>
          <w:sz w:val="24"/>
          <w:szCs w:val="24"/>
        </w:rPr>
        <w:t xml:space="preserve">Matt </w:t>
      </w:r>
      <w:r w:rsidR="00B0238C" w:rsidRPr="003F125B">
        <w:rPr>
          <w:rFonts w:asciiTheme="majorHAnsi" w:hAnsiTheme="majorHAnsi" w:cstheme="majorHAnsi"/>
          <w:sz w:val="24"/>
          <w:szCs w:val="24"/>
        </w:rPr>
        <w:t xml:space="preserve">T. </w:t>
      </w:r>
      <w:r w:rsidR="00AA24A7" w:rsidRPr="003F125B">
        <w:rPr>
          <w:rFonts w:asciiTheme="majorHAnsi" w:hAnsiTheme="majorHAnsi" w:cstheme="majorHAnsi"/>
          <w:sz w:val="24"/>
          <w:szCs w:val="24"/>
        </w:rPr>
        <w:t>McDonough</w:t>
      </w:r>
      <w:r w:rsidR="0006152D" w:rsidRPr="003F125B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="00701070" w:rsidRPr="003F125B">
        <w:rPr>
          <w:rFonts w:asciiTheme="majorHAnsi" w:hAnsiTheme="majorHAnsi" w:cstheme="majorHAnsi"/>
          <w:sz w:val="24"/>
          <w:szCs w:val="24"/>
        </w:rPr>
        <w:t>,</w:t>
      </w:r>
      <w:r w:rsidR="00AA24A7" w:rsidRPr="003F125B">
        <w:rPr>
          <w:rFonts w:asciiTheme="majorHAnsi" w:hAnsiTheme="majorHAnsi" w:cstheme="majorHAnsi"/>
          <w:sz w:val="24"/>
          <w:szCs w:val="24"/>
        </w:rPr>
        <w:t xml:space="preserve"> </w:t>
      </w:r>
      <w:r w:rsidR="00701070" w:rsidRPr="003F125B">
        <w:rPr>
          <w:rFonts w:asciiTheme="majorHAnsi" w:hAnsiTheme="majorHAnsi" w:cstheme="majorHAnsi"/>
          <w:sz w:val="24"/>
          <w:szCs w:val="24"/>
        </w:rPr>
        <w:t>Charles E. Rupprecht</w:t>
      </w:r>
      <w:r w:rsidR="0006152D" w:rsidRPr="003F125B">
        <w:rPr>
          <w:rFonts w:asciiTheme="majorHAnsi" w:hAnsiTheme="majorHAnsi" w:cstheme="majorHAnsi"/>
          <w:sz w:val="24"/>
          <w:szCs w:val="24"/>
          <w:vertAlign w:val="superscript"/>
        </w:rPr>
        <w:t>1,2</w:t>
      </w:r>
      <w:r w:rsidR="00701070" w:rsidRPr="003F125B">
        <w:rPr>
          <w:rFonts w:asciiTheme="majorHAnsi" w:hAnsiTheme="majorHAnsi" w:cstheme="majorHAnsi"/>
          <w:sz w:val="24"/>
          <w:szCs w:val="24"/>
        </w:rPr>
        <w:t xml:space="preserve">, </w:t>
      </w:r>
      <w:r w:rsidR="00E155C4" w:rsidRPr="003F125B">
        <w:rPr>
          <w:rFonts w:asciiTheme="majorHAnsi" w:hAnsiTheme="majorHAnsi" w:cstheme="majorHAnsi"/>
          <w:sz w:val="24"/>
          <w:szCs w:val="24"/>
        </w:rPr>
        <w:t xml:space="preserve">Stephen </w:t>
      </w:r>
      <w:r w:rsidR="00B0238C" w:rsidRPr="003F125B">
        <w:rPr>
          <w:rFonts w:asciiTheme="majorHAnsi" w:hAnsiTheme="majorHAnsi" w:cstheme="majorHAnsi"/>
          <w:sz w:val="24"/>
          <w:szCs w:val="24"/>
        </w:rPr>
        <w:t xml:space="preserve">J. </w:t>
      </w:r>
      <w:r w:rsidR="00E155C4" w:rsidRPr="003F125B">
        <w:rPr>
          <w:rFonts w:asciiTheme="majorHAnsi" w:hAnsiTheme="majorHAnsi" w:cstheme="majorHAnsi"/>
          <w:sz w:val="24"/>
          <w:szCs w:val="24"/>
        </w:rPr>
        <w:t>Zenas</w:t>
      </w:r>
      <w:r w:rsidR="0006152D" w:rsidRPr="003F125B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="00E155C4" w:rsidRPr="003F125B">
        <w:rPr>
          <w:rFonts w:asciiTheme="majorHAnsi" w:hAnsiTheme="majorHAnsi" w:cstheme="majorHAnsi"/>
          <w:sz w:val="24"/>
          <w:szCs w:val="24"/>
        </w:rPr>
        <w:t>,</w:t>
      </w:r>
      <w:r w:rsidR="00701070" w:rsidRPr="003F125B">
        <w:rPr>
          <w:rFonts w:asciiTheme="majorHAnsi" w:hAnsiTheme="majorHAnsi" w:cstheme="majorHAnsi"/>
          <w:sz w:val="24"/>
          <w:szCs w:val="24"/>
        </w:rPr>
        <w:t xml:space="preserve"> Travis </w:t>
      </w:r>
      <w:r w:rsidR="00B0238C" w:rsidRPr="003F125B">
        <w:rPr>
          <w:rFonts w:asciiTheme="majorHAnsi" w:hAnsiTheme="majorHAnsi" w:cstheme="majorHAnsi"/>
          <w:sz w:val="24"/>
          <w:szCs w:val="24"/>
        </w:rPr>
        <w:t xml:space="preserve">E. </w:t>
      </w:r>
      <w:r w:rsidR="00701070" w:rsidRPr="003F125B">
        <w:rPr>
          <w:rFonts w:asciiTheme="majorHAnsi" w:hAnsiTheme="majorHAnsi" w:cstheme="majorHAnsi"/>
          <w:sz w:val="24"/>
          <w:szCs w:val="24"/>
        </w:rPr>
        <w:t>Stoakley</w:t>
      </w:r>
      <w:r w:rsidR="00865978" w:rsidRPr="003F125B"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 w:rsidR="00701070" w:rsidRPr="003F125B">
        <w:rPr>
          <w:rFonts w:asciiTheme="majorHAnsi" w:hAnsiTheme="majorHAnsi" w:cstheme="majorHAnsi"/>
          <w:sz w:val="24"/>
          <w:szCs w:val="24"/>
        </w:rPr>
        <w:t>,</w:t>
      </w:r>
      <w:r w:rsidR="00E155C4" w:rsidRPr="003F125B">
        <w:rPr>
          <w:rFonts w:asciiTheme="majorHAnsi" w:hAnsiTheme="majorHAnsi" w:cstheme="majorHAnsi"/>
          <w:sz w:val="24"/>
          <w:szCs w:val="24"/>
        </w:rPr>
        <w:t xml:space="preserve"> </w:t>
      </w:r>
      <w:r w:rsidR="00701070" w:rsidRPr="003F125B">
        <w:rPr>
          <w:rFonts w:asciiTheme="majorHAnsi" w:hAnsiTheme="majorHAnsi" w:cstheme="majorHAnsi"/>
          <w:sz w:val="24"/>
          <w:szCs w:val="24"/>
        </w:rPr>
        <w:t>Rylee D. Tomey</w:t>
      </w:r>
      <w:r w:rsidR="0006152D" w:rsidRPr="003F125B">
        <w:rPr>
          <w:rFonts w:asciiTheme="majorHAnsi" w:hAnsiTheme="majorHAnsi" w:cstheme="majorHAnsi"/>
          <w:sz w:val="24"/>
          <w:szCs w:val="24"/>
          <w:vertAlign w:val="superscript"/>
        </w:rPr>
        <w:t>1</w:t>
      </w:r>
    </w:p>
    <w:p w14:paraId="11A8E04D" w14:textId="61353A63" w:rsidR="002F6392" w:rsidRPr="003F125B" w:rsidRDefault="002F6392" w:rsidP="0006152D">
      <w:pPr>
        <w:spacing w:line="276" w:lineRule="auto"/>
        <w:ind w:firstLine="0"/>
        <w:rPr>
          <w:rFonts w:asciiTheme="majorHAnsi" w:hAnsiTheme="majorHAnsi" w:cstheme="majorHAnsi"/>
          <w:sz w:val="24"/>
          <w:szCs w:val="24"/>
        </w:rPr>
      </w:pPr>
      <w:r w:rsidRPr="003F125B">
        <w:rPr>
          <w:rFonts w:asciiTheme="majorHAnsi" w:hAnsiTheme="majorHAnsi" w:cstheme="majorHAnsi"/>
          <w:b/>
          <w:bCs/>
          <w:sz w:val="24"/>
          <w:szCs w:val="24"/>
        </w:rPr>
        <w:t>Organization:</w:t>
      </w:r>
      <w:r w:rsidR="00B0238C" w:rsidRPr="003F125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809C863" w14:textId="30EBC1B1" w:rsidR="007F5897" w:rsidRPr="003F125B" w:rsidRDefault="007F5897" w:rsidP="0006152D">
      <w:pPr>
        <w:spacing w:line="276" w:lineRule="auto"/>
        <w:ind w:firstLine="0"/>
        <w:rPr>
          <w:rFonts w:eastAsia="Times New Roman"/>
          <w:sz w:val="24"/>
          <w:szCs w:val="24"/>
          <w:lang w:eastAsia="en-GB"/>
        </w:rPr>
      </w:pPr>
      <w:r w:rsidRPr="003F125B">
        <w:rPr>
          <w:rFonts w:eastAsia="Times New Roman"/>
          <w:sz w:val="24"/>
          <w:szCs w:val="24"/>
          <w:vertAlign w:val="superscript"/>
          <w:lang w:eastAsia="en-GB"/>
        </w:rPr>
        <w:t>1</w:t>
      </w:r>
      <w:r w:rsidRPr="003F125B">
        <w:rPr>
          <w:rFonts w:eastAsia="Times New Roman"/>
          <w:sz w:val="24"/>
          <w:szCs w:val="24"/>
          <w:lang w:eastAsia="en-GB"/>
        </w:rPr>
        <w:t xml:space="preserve"> Auburn University, College of Forestry, Wildlife and Environment, 602 Duncan Drive, Auburn, Alabama 36849, USA</w:t>
      </w:r>
    </w:p>
    <w:p w14:paraId="48428C62" w14:textId="5ABE1C16" w:rsidR="007F5897" w:rsidRPr="003F125B" w:rsidRDefault="0006152D" w:rsidP="0006152D">
      <w:pPr>
        <w:spacing w:line="276" w:lineRule="auto"/>
        <w:ind w:firstLine="0"/>
        <w:rPr>
          <w:rFonts w:eastAsia="Times New Roman"/>
          <w:sz w:val="24"/>
          <w:szCs w:val="24"/>
          <w:lang w:eastAsia="en-GB"/>
        </w:rPr>
      </w:pPr>
      <w:r w:rsidRPr="003F125B">
        <w:rPr>
          <w:rFonts w:eastAsia="Times New Roman"/>
          <w:sz w:val="24"/>
          <w:szCs w:val="24"/>
          <w:vertAlign w:val="superscript"/>
          <w:lang w:eastAsia="en-GB"/>
        </w:rPr>
        <w:t>2</w:t>
      </w:r>
      <w:r w:rsidRPr="003F125B">
        <w:rPr>
          <w:rFonts w:eastAsia="Times New Roman"/>
          <w:sz w:val="24"/>
          <w:szCs w:val="24"/>
          <w:lang w:eastAsia="en-GB"/>
        </w:rPr>
        <w:t xml:space="preserve"> Auburn University, College of Veterinary Medicine, 1220 Wire Road, Auburn, Alabama 36849, USA</w:t>
      </w:r>
    </w:p>
    <w:p w14:paraId="03153C8B" w14:textId="5E654E84" w:rsidR="003E2F28" w:rsidRPr="003F125B" w:rsidRDefault="003E2F28" w:rsidP="0006152D">
      <w:pPr>
        <w:spacing w:line="276" w:lineRule="auto"/>
        <w:ind w:firstLine="0"/>
        <w:rPr>
          <w:rFonts w:eastAsia="Times New Roman"/>
          <w:sz w:val="24"/>
          <w:szCs w:val="24"/>
          <w:lang w:eastAsia="en-GB"/>
        </w:rPr>
      </w:pPr>
      <w:r w:rsidRPr="003F125B">
        <w:rPr>
          <w:rFonts w:eastAsia="Times New Roman"/>
          <w:sz w:val="24"/>
          <w:szCs w:val="24"/>
          <w:vertAlign w:val="superscript"/>
          <w:lang w:eastAsia="en-GB"/>
        </w:rPr>
        <w:t xml:space="preserve">3  </w:t>
      </w:r>
      <w:r w:rsidRPr="003F125B">
        <w:rPr>
          <w:rFonts w:eastAsia="Times New Roman"/>
          <w:sz w:val="24"/>
          <w:szCs w:val="24"/>
          <w:lang w:eastAsia="en-GB"/>
        </w:rPr>
        <w:t>University of Georgia, Warnell</w:t>
      </w:r>
      <w:r w:rsidR="00865978" w:rsidRPr="003F125B">
        <w:rPr>
          <w:rFonts w:eastAsia="Times New Roman"/>
          <w:sz w:val="24"/>
          <w:szCs w:val="24"/>
          <w:lang w:eastAsia="en-GB"/>
        </w:rPr>
        <w:t xml:space="preserve"> School of Forestry and Natural Resources, 1</w:t>
      </w:r>
      <w:r w:rsidRPr="003F125B">
        <w:rPr>
          <w:rFonts w:eastAsia="Times New Roman"/>
          <w:sz w:val="24"/>
          <w:szCs w:val="24"/>
          <w:lang w:eastAsia="en-GB"/>
        </w:rPr>
        <w:t>80 E. Green St., Athens, GA 30602</w:t>
      </w:r>
    </w:p>
    <w:p w14:paraId="552ABC4A" w14:textId="48E30BA1" w:rsidR="003E2F28" w:rsidRPr="003F125B" w:rsidRDefault="002F6392" w:rsidP="0006152D">
      <w:pPr>
        <w:spacing w:line="276" w:lineRule="auto"/>
        <w:ind w:firstLine="0"/>
        <w:rPr>
          <w:rFonts w:asciiTheme="majorHAnsi" w:hAnsiTheme="majorHAnsi" w:cstheme="majorHAnsi"/>
          <w:sz w:val="24"/>
          <w:szCs w:val="24"/>
        </w:rPr>
      </w:pPr>
      <w:r w:rsidRPr="003F125B">
        <w:rPr>
          <w:rFonts w:asciiTheme="majorHAnsi" w:hAnsiTheme="majorHAnsi" w:cstheme="majorHAnsi"/>
          <w:b/>
          <w:bCs/>
          <w:sz w:val="24"/>
          <w:szCs w:val="24"/>
        </w:rPr>
        <w:t xml:space="preserve">Contact Information: </w:t>
      </w:r>
      <w:r w:rsidR="004B3D96" w:rsidRPr="003F125B">
        <w:rPr>
          <w:rFonts w:asciiTheme="majorHAnsi" w:hAnsiTheme="majorHAnsi" w:cstheme="majorHAnsi"/>
          <w:sz w:val="24"/>
          <w:szCs w:val="24"/>
        </w:rPr>
        <w:t>Rylee Tomey (</w:t>
      </w:r>
      <w:hyperlink r:id="rId6" w:history="1">
        <w:r w:rsidR="007F5897" w:rsidRPr="003F125B">
          <w:rPr>
            <w:rStyle w:val="Hyperlink"/>
            <w:rFonts w:asciiTheme="majorHAnsi" w:hAnsiTheme="majorHAnsi" w:cstheme="majorHAnsi"/>
            <w:sz w:val="24"/>
            <w:szCs w:val="24"/>
          </w:rPr>
          <w:t>rdt0029@auburn.edu</w:t>
        </w:r>
      </w:hyperlink>
      <w:r w:rsidR="004B3D96" w:rsidRPr="003F125B">
        <w:rPr>
          <w:rFonts w:asciiTheme="majorHAnsi" w:hAnsiTheme="majorHAnsi" w:cstheme="majorHAnsi"/>
          <w:sz w:val="24"/>
          <w:szCs w:val="24"/>
        </w:rPr>
        <w:t>)</w:t>
      </w:r>
    </w:p>
    <w:p w14:paraId="0AC34668" w14:textId="77777777" w:rsidR="003F125B" w:rsidRPr="007F5897" w:rsidRDefault="003F125B" w:rsidP="0006152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5CF66760" w14:textId="536AE478" w:rsidR="007F5897" w:rsidRPr="007F5897" w:rsidRDefault="002F6392" w:rsidP="0006152D">
      <w:pPr>
        <w:spacing w:line="276" w:lineRule="auto"/>
        <w:ind w:firstLine="0"/>
        <w:rPr>
          <w:rFonts w:asciiTheme="majorHAnsi" w:hAnsiTheme="majorHAnsi" w:cstheme="majorHAnsi"/>
          <w:b/>
          <w:bCs/>
        </w:rPr>
      </w:pPr>
      <w:r w:rsidRPr="007F5897">
        <w:rPr>
          <w:rFonts w:asciiTheme="majorHAnsi" w:hAnsiTheme="majorHAnsi" w:cstheme="majorHAnsi"/>
          <w:b/>
          <w:bCs/>
        </w:rPr>
        <w:t xml:space="preserve">Abstract: </w:t>
      </w:r>
    </w:p>
    <w:p w14:paraId="6478166F" w14:textId="23A51F03" w:rsidR="002D7CFA" w:rsidRPr="002D7CFA" w:rsidRDefault="002D7CFA" w:rsidP="005F0BFE">
      <w:pPr>
        <w:spacing w:line="360" w:lineRule="auto"/>
        <w:ind w:firstLine="0"/>
        <w:rPr>
          <w:rFonts w:asciiTheme="majorHAnsi" w:hAnsiTheme="majorHAnsi" w:cstheme="majorHAnsi"/>
          <w:sz w:val="24"/>
          <w:szCs w:val="24"/>
        </w:rPr>
      </w:pPr>
      <w:r w:rsidRPr="002D7CFA">
        <w:rPr>
          <w:rFonts w:asciiTheme="majorHAnsi" w:hAnsiTheme="majorHAnsi" w:cstheme="majorHAnsi"/>
          <w:sz w:val="24"/>
          <w:szCs w:val="24"/>
        </w:rPr>
        <w:t xml:space="preserve">Wildlife is a critical reservoir for emerging zoonotic diseases with implications for agricultural, domestic animal, and public health. Within a One Health framework, professionals such as wildlife biologists, veterinarians, and physicians collectively influence decision-making processes that shape zoonotic disease dynamics and wildlife health outcomes. Despite their key role in surveillance and prevention, the knowledge, attitudes, and practices (KAP) of wildlife biologists regarding zoonoses </w:t>
      </w:r>
      <w:r w:rsidR="00BC5F81" w:rsidRPr="005F0BFE">
        <w:rPr>
          <w:rFonts w:asciiTheme="majorHAnsi" w:hAnsiTheme="majorHAnsi" w:cstheme="majorHAnsi"/>
          <w:sz w:val="24"/>
          <w:szCs w:val="24"/>
        </w:rPr>
        <w:t>remain largely unexplored</w:t>
      </w:r>
      <w:r w:rsidRPr="002D7CFA">
        <w:rPr>
          <w:rFonts w:asciiTheme="majorHAnsi" w:hAnsiTheme="majorHAnsi" w:cstheme="majorHAnsi"/>
          <w:sz w:val="24"/>
          <w:szCs w:val="24"/>
        </w:rPr>
        <w:t xml:space="preserve"> in Alabama. This study aimed to assess these</w:t>
      </w:r>
      <w:r w:rsidR="00A12EA1" w:rsidRPr="005F0BFE">
        <w:rPr>
          <w:rFonts w:asciiTheme="majorHAnsi" w:hAnsiTheme="majorHAnsi" w:cstheme="majorHAnsi"/>
          <w:sz w:val="24"/>
          <w:szCs w:val="24"/>
        </w:rPr>
        <w:t xml:space="preserve"> </w:t>
      </w:r>
      <w:r w:rsidR="006928CF" w:rsidRPr="005F0BFE">
        <w:rPr>
          <w:rFonts w:asciiTheme="majorHAnsi" w:hAnsiTheme="majorHAnsi" w:cstheme="majorHAnsi"/>
          <w:sz w:val="24"/>
          <w:szCs w:val="24"/>
        </w:rPr>
        <w:t>factors</w:t>
      </w:r>
      <w:r w:rsidRPr="002D7CFA">
        <w:rPr>
          <w:rFonts w:asciiTheme="majorHAnsi" w:hAnsiTheme="majorHAnsi" w:cstheme="majorHAnsi"/>
          <w:sz w:val="24"/>
          <w:szCs w:val="24"/>
        </w:rPr>
        <w:t xml:space="preserve"> to inform targeted educational and disease prevention strategies.</w:t>
      </w:r>
      <w:r w:rsidR="00F0788F" w:rsidRPr="005F0BFE">
        <w:rPr>
          <w:rFonts w:asciiTheme="majorHAnsi" w:hAnsiTheme="majorHAnsi" w:cstheme="majorHAnsi"/>
          <w:sz w:val="24"/>
          <w:szCs w:val="24"/>
        </w:rPr>
        <w:t xml:space="preserve"> </w:t>
      </w:r>
      <w:r w:rsidRPr="002D7CFA">
        <w:rPr>
          <w:rFonts w:asciiTheme="majorHAnsi" w:hAnsiTheme="majorHAnsi" w:cstheme="majorHAnsi"/>
          <w:sz w:val="24"/>
          <w:szCs w:val="24"/>
        </w:rPr>
        <w:t>A structured survey was distributed remotely between May 10 and September 15</w:t>
      </w:r>
      <w:r w:rsidR="00E76AD6" w:rsidRPr="005F0BFE">
        <w:rPr>
          <w:rFonts w:asciiTheme="majorHAnsi" w:hAnsiTheme="majorHAnsi" w:cstheme="majorHAnsi"/>
          <w:sz w:val="24"/>
          <w:szCs w:val="24"/>
        </w:rPr>
        <w:t xml:space="preserve">, 2024, </w:t>
      </w:r>
      <w:r w:rsidRPr="002D7CFA">
        <w:rPr>
          <w:rFonts w:asciiTheme="majorHAnsi" w:hAnsiTheme="majorHAnsi" w:cstheme="majorHAnsi"/>
          <w:sz w:val="24"/>
          <w:szCs w:val="24"/>
        </w:rPr>
        <w:t xml:space="preserve">to wildlife biologists aged </w:t>
      </w:r>
      <w:r w:rsidR="00B674E6" w:rsidRPr="005F0BFE">
        <w:rPr>
          <w:rFonts w:asciiTheme="majorHAnsi" w:hAnsiTheme="majorHAnsi" w:cstheme="majorHAnsi"/>
          <w:sz w:val="24"/>
          <w:szCs w:val="24"/>
        </w:rPr>
        <w:t xml:space="preserve">over </w:t>
      </w:r>
      <w:r w:rsidRPr="002D7CFA">
        <w:rPr>
          <w:rFonts w:asciiTheme="majorHAnsi" w:hAnsiTheme="majorHAnsi" w:cstheme="majorHAnsi"/>
          <w:sz w:val="24"/>
          <w:szCs w:val="24"/>
        </w:rPr>
        <w:t>19 years who live or work in Alabama.</w:t>
      </w:r>
      <w:r w:rsidR="006427E4" w:rsidRPr="005F0BFE">
        <w:rPr>
          <w:rFonts w:asciiTheme="majorHAnsi" w:hAnsiTheme="majorHAnsi" w:cstheme="majorHAnsi"/>
          <w:sz w:val="24"/>
          <w:szCs w:val="24"/>
        </w:rPr>
        <w:t xml:space="preserve"> </w:t>
      </w:r>
      <w:r w:rsidR="00183F67" w:rsidRPr="005F0BFE">
        <w:rPr>
          <w:rFonts w:asciiTheme="majorHAnsi" w:hAnsiTheme="majorHAnsi" w:cstheme="majorHAnsi"/>
          <w:sz w:val="24"/>
          <w:szCs w:val="24"/>
        </w:rPr>
        <w:t xml:space="preserve">We evaluated the </w:t>
      </w:r>
      <w:r w:rsidR="006427E4" w:rsidRPr="005F0BFE">
        <w:rPr>
          <w:rFonts w:asciiTheme="majorHAnsi" w:hAnsiTheme="majorHAnsi" w:cstheme="majorHAnsi"/>
          <w:sz w:val="24"/>
          <w:szCs w:val="24"/>
        </w:rPr>
        <w:t xml:space="preserve">KAP of 155 respondents who completed </w:t>
      </w:r>
      <w:r w:rsidR="00C159A6" w:rsidRPr="005F0BFE">
        <w:rPr>
          <w:rFonts w:asciiTheme="majorHAnsi" w:hAnsiTheme="majorHAnsi" w:cstheme="majorHAnsi"/>
          <w:sz w:val="24"/>
          <w:szCs w:val="24"/>
        </w:rPr>
        <w:t>at least</w:t>
      </w:r>
      <w:r w:rsidR="006427E4" w:rsidRPr="005F0BFE">
        <w:rPr>
          <w:rFonts w:asciiTheme="majorHAnsi" w:hAnsiTheme="majorHAnsi" w:cstheme="majorHAnsi"/>
          <w:sz w:val="24"/>
          <w:szCs w:val="24"/>
        </w:rPr>
        <w:t xml:space="preserve"> 60% </w:t>
      </w:r>
      <w:r w:rsidR="00183F67" w:rsidRPr="005F0BFE">
        <w:rPr>
          <w:rFonts w:asciiTheme="majorHAnsi" w:hAnsiTheme="majorHAnsi" w:cstheme="majorHAnsi"/>
          <w:sz w:val="24"/>
          <w:szCs w:val="24"/>
        </w:rPr>
        <w:t xml:space="preserve">(35/58) </w:t>
      </w:r>
      <w:r w:rsidR="006427E4" w:rsidRPr="005F0BFE">
        <w:rPr>
          <w:rFonts w:asciiTheme="majorHAnsi" w:hAnsiTheme="majorHAnsi" w:cstheme="majorHAnsi"/>
          <w:sz w:val="24"/>
          <w:szCs w:val="24"/>
        </w:rPr>
        <w:t xml:space="preserve">of the </w:t>
      </w:r>
      <w:r w:rsidR="00E718C1" w:rsidRPr="005F0BFE">
        <w:rPr>
          <w:rFonts w:asciiTheme="majorHAnsi" w:hAnsiTheme="majorHAnsi" w:cstheme="majorHAnsi"/>
          <w:sz w:val="24"/>
          <w:szCs w:val="24"/>
        </w:rPr>
        <w:t>questions surveyed</w:t>
      </w:r>
      <w:r w:rsidR="006427E4" w:rsidRPr="005F0BFE">
        <w:rPr>
          <w:rFonts w:asciiTheme="majorHAnsi" w:hAnsiTheme="majorHAnsi" w:cstheme="majorHAnsi"/>
          <w:sz w:val="24"/>
          <w:szCs w:val="24"/>
        </w:rPr>
        <w:t xml:space="preserve">. Respondents represented a range of affiliations </w:t>
      </w:r>
      <w:r w:rsidR="00186532" w:rsidRPr="005F0BFE">
        <w:rPr>
          <w:rFonts w:asciiTheme="majorHAnsi" w:hAnsiTheme="majorHAnsi" w:cstheme="majorHAnsi"/>
          <w:sz w:val="24"/>
          <w:szCs w:val="24"/>
        </w:rPr>
        <w:t>such as</w:t>
      </w:r>
      <w:r w:rsidR="006427E4" w:rsidRPr="005F0BFE">
        <w:rPr>
          <w:rFonts w:asciiTheme="majorHAnsi" w:hAnsiTheme="majorHAnsi" w:cstheme="majorHAnsi"/>
          <w:sz w:val="24"/>
          <w:szCs w:val="24"/>
        </w:rPr>
        <w:t xml:space="preserve"> state (29.0%) and federal (15.5%) government, academia (25.5%), and private industry (16.1%). Across sectors, most participants were primarily engaged in land and wildlife management (52.3%) or research (25.9%)</w:t>
      </w:r>
      <w:r w:rsidR="00B875FA" w:rsidRPr="005F0BFE">
        <w:rPr>
          <w:rFonts w:asciiTheme="majorHAnsi" w:hAnsiTheme="majorHAnsi" w:cstheme="majorHAnsi"/>
          <w:sz w:val="24"/>
          <w:szCs w:val="24"/>
        </w:rPr>
        <w:t xml:space="preserve"> activities</w:t>
      </w:r>
      <w:r w:rsidR="006427E4" w:rsidRPr="005F0BFE">
        <w:rPr>
          <w:rFonts w:asciiTheme="majorHAnsi" w:hAnsiTheme="majorHAnsi" w:cstheme="majorHAnsi"/>
          <w:sz w:val="24"/>
          <w:szCs w:val="24"/>
        </w:rPr>
        <w:t>.</w:t>
      </w:r>
      <w:r w:rsidR="00B875FA" w:rsidRPr="005F0BFE">
        <w:rPr>
          <w:rFonts w:asciiTheme="majorHAnsi" w:hAnsiTheme="majorHAnsi" w:cstheme="majorHAnsi"/>
          <w:sz w:val="24"/>
          <w:szCs w:val="24"/>
        </w:rPr>
        <w:t xml:space="preserve"> </w:t>
      </w:r>
      <w:r w:rsidRPr="002D7CFA">
        <w:rPr>
          <w:rFonts w:asciiTheme="majorHAnsi" w:hAnsiTheme="majorHAnsi" w:cstheme="majorHAnsi"/>
          <w:sz w:val="24"/>
          <w:szCs w:val="24"/>
        </w:rPr>
        <w:t xml:space="preserve">Survey results revealed moderate knowledge gaps related to zoonotic diseases with </w:t>
      </w:r>
      <w:r w:rsidR="001A6AA1" w:rsidRPr="002D7CFA">
        <w:rPr>
          <w:rFonts w:asciiTheme="majorHAnsi" w:hAnsiTheme="majorHAnsi" w:cstheme="majorHAnsi"/>
          <w:sz w:val="24"/>
          <w:szCs w:val="24"/>
        </w:rPr>
        <w:t>a median score of 60%</w:t>
      </w:r>
      <w:r w:rsidR="001A6AA1" w:rsidRPr="005F0BFE">
        <w:rPr>
          <w:rFonts w:asciiTheme="majorHAnsi" w:hAnsiTheme="majorHAnsi" w:cstheme="majorHAnsi"/>
          <w:sz w:val="24"/>
          <w:szCs w:val="24"/>
        </w:rPr>
        <w:t xml:space="preserve"> and </w:t>
      </w:r>
      <w:r w:rsidRPr="002D7CFA">
        <w:rPr>
          <w:rFonts w:asciiTheme="majorHAnsi" w:hAnsiTheme="majorHAnsi" w:cstheme="majorHAnsi"/>
          <w:sz w:val="24"/>
          <w:szCs w:val="24"/>
        </w:rPr>
        <w:t>no respondent achieving a perfect score</w:t>
      </w:r>
      <w:r w:rsidR="001A6AA1" w:rsidRPr="005F0BFE">
        <w:rPr>
          <w:rFonts w:asciiTheme="majorHAnsi" w:hAnsiTheme="majorHAnsi" w:cstheme="majorHAnsi"/>
          <w:sz w:val="24"/>
          <w:szCs w:val="24"/>
        </w:rPr>
        <w:t>.</w:t>
      </w:r>
      <w:r w:rsidRPr="002D7CFA">
        <w:rPr>
          <w:rFonts w:asciiTheme="majorHAnsi" w:hAnsiTheme="majorHAnsi" w:cstheme="majorHAnsi"/>
          <w:sz w:val="24"/>
          <w:szCs w:val="24"/>
        </w:rPr>
        <w:t xml:space="preserve"> Participants most commonly </w:t>
      </w:r>
      <w:r w:rsidR="003E632D" w:rsidRPr="005F0BFE">
        <w:rPr>
          <w:rFonts w:asciiTheme="majorHAnsi" w:hAnsiTheme="majorHAnsi" w:cstheme="majorHAnsi"/>
          <w:sz w:val="24"/>
          <w:szCs w:val="24"/>
        </w:rPr>
        <w:t>identified</w:t>
      </w:r>
      <w:r w:rsidRPr="002D7CFA">
        <w:rPr>
          <w:rFonts w:asciiTheme="majorHAnsi" w:hAnsiTheme="majorHAnsi" w:cstheme="majorHAnsi"/>
          <w:sz w:val="24"/>
          <w:szCs w:val="24"/>
        </w:rPr>
        <w:t xml:space="preserve"> academic publications (26.3%) </w:t>
      </w:r>
      <w:r w:rsidRPr="002D7CFA">
        <w:rPr>
          <w:rFonts w:asciiTheme="majorHAnsi" w:hAnsiTheme="majorHAnsi" w:cstheme="majorHAnsi"/>
          <w:sz w:val="24"/>
          <w:szCs w:val="24"/>
        </w:rPr>
        <w:lastRenderedPageBreak/>
        <w:t xml:space="preserve">and state wildlife agencies (20.3%) as their primary information sources. Although 63.2% </w:t>
      </w:r>
      <w:r w:rsidR="005420B6" w:rsidRPr="005F0BFE">
        <w:rPr>
          <w:rFonts w:asciiTheme="majorHAnsi" w:hAnsiTheme="majorHAnsi" w:cstheme="majorHAnsi"/>
          <w:sz w:val="24"/>
          <w:szCs w:val="24"/>
        </w:rPr>
        <w:t xml:space="preserve">of respondents </w:t>
      </w:r>
      <w:r w:rsidRPr="002D7CFA">
        <w:rPr>
          <w:rFonts w:asciiTheme="majorHAnsi" w:hAnsiTheme="majorHAnsi" w:cstheme="majorHAnsi"/>
          <w:sz w:val="24"/>
          <w:szCs w:val="24"/>
        </w:rPr>
        <w:t xml:space="preserve">agreed that personal protective equipment (PPE) is necessary when handling wildlife, only 53.5% reported using PPE consistently </w:t>
      </w:r>
      <w:r w:rsidR="00F824E5" w:rsidRPr="005F0BFE">
        <w:rPr>
          <w:rFonts w:asciiTheme="majorHAnsi" w:hAnsiTheme="majorHAnsi" w:cstheme="majorHAnsi"/>
          <w:sz w:val="24"/>
          <w:szCs w:val="24"/>
        </w:rPr>
        <w:t xml:space="preserve">(at least </w:t>
      </w:r>
      <w:r w:rsidRPr="002D7CFA">
        <w:rPr>
          <w:rFonts w:asciiTheme="majorHAnsi" w:hAnsiTheme="majorHAnsi" w:cstheme="majorHAnsi"/>
          <w:sz w:val="24"/>
          <w:szCs w:val="24"/>
        </w:rPr>
        <w:t>75% of the time). While 83.0% supported requiring wildlife health education for biologists, 61.2% had never taken such a course and only 31.6% had done so within the past five years. Notably, 90.4% expressed interest in further education on wildlife health in Alabama.</w:t>
      </w:r>
      <w:r w:rsidRPr="005F0BFE">
        <w:rPr>
          <w:rFonts w:asciiTheme="majorHAnsi" w:hAnsiTheme="majorHAnsi" w:cstheme="majorHAnsi"/>
          <w:sz w:val="24"/>
          <w:szCs w:val="24"/>
        </w:rPr>
        <w:t xml:space="preserve"> </w:t>
      </w:r>
      <w:r w:rsidRPr="002D7CFA">
        <w:rPr>
          <w:rFonts w:asciiTheme="majorHAnsi" w:hAnsiTheme="majorHAnsi" w:cstheme="majorHAnsi"/>
          <w:sz w:val="24"/>
          <w:szCs w:val="24"/>
        </w:rPr>
        <w:t>These findings highlight the need for enhanced educational initiatives and interprofessional collaboration under a One Health approach to improve zoonotic disease preparedness and public health resilience in Alabama.</w:t>
      </w:r>
    </w:p>
    <w:p w14:paraId="740FD73F" w14:textId="77777777" w:rsidR="007729F6" w:rsidRPr="005F0BFE" w:rsidRDefault="007729F6" w:rsidP="005F0BFE">
      <w:pPr>
        <w:spacing w:line="360" w:lineRule="auto"/>
        <w:ind w:firstLine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1A1DAD7F" w14:textId="77777777" w:rsidR="002F6392" w:rsidRPr="005F0BFE" w:rsidRDefault="002F6392" w:rsidP="005F0BFE">
      <w:pPr>
        <w:spacing w:line="360" w:lineRule="auto"/>
        <w:ind w:firstLine="0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F6392" w:rsidRPr="005F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C0FBA"/>
    <w:multiLevelType w:val="multilevel"/>
    <w:tmpl w:val="F7E6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55969"/>
    <w:multiLevelType w:val="hybridMultilevel"/>
    <w:tmpl w:val="6CA456A8"/>
    <w:lvl w:ilvl="0" w:tplc="2FA09E18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315A"/>
    <w:multiLevelType w:val="hybridMultilevel"/>
    <w:tmpl w:val="E2125E8C"/>
    <w:lvl w:ilvl="0" w:tplc="B73AD27A">
      <w:start w:val="6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AD0DCE"/>
    <w:multiLevelType w:val="hybridMultilevel"/>
    <w:tmpl w:val="919C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937729">
    <w:abstractNumId w:val="1"/>
  </w:num>
  <w:num w:numId="2" w16cid:durableId="2034305927">
    <w:abstractNumId w:val="2"/>
  </w:num>
  <w:num w:numId="3" w16cid:durableId="1676228314">
    <w:abstractNumId w:val="3"/>
  </w:num>
  <w:num w:numId="4" w16cid:durableId="51395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53"/>
    <w:rsid w:val="00060A0E"/>
    <w:rsid w:val="0006152D"/>
    <w:rsid w:val="00063C93"/>
    <w:rsid w:val="00080DBD"/>
    <w:rsid w:val="000B489F"/>
    <w:rsid w:val="000E0626"/>
    <w:rsid w:val="000E1385"/>
    <w:rsid w:val="00105066"/>
    <w:rsid w:val="00112A07"/>
    <w:rsid w:val="0012747A"/>
    <w:rsid w:val="001322AE"/>
    <w:rsid w:val="001414DD"/>
    <w:rsid w:val="00141EB4"/>
    <w:rsid w:val="001459DF"/>
    <w:rsid w:val="00154D2D"/>
    <w:rsid w:val="00155CE9"/>
    <w:rsid w:val="00162C40"/>
    <w:rsid w:val="001634D6"/>
    <w:rsid w:val="00174674"/>
    <w:rsid w:val="00183F67"/>
    <w:rsid w:val="00186532"/>
    <w:rsid w:val="0019479E"/>
    <w:rsid w:val="001954D6"/>
    <w:rsid w:val="001A6AA1"/>
    <w:rsid w:val="001A7909"/>
    <w:rsid w:val="001B1F97"/>
    <w:rsid w:val="001D67C5"/>
    <w:rsid w:val="00213CCA"/>
    <w:rsid w:val="00245A04"/>
    <w:rsid w:val="002479EF"/>
    <w:rsid w:val="00250C61"/>
    <w:rsid w:val="0025289C"/>
    <w:rsid w:val="00283B67"/>
    <w:rsid w:val="002B5C1E"/>
    <w:rsid w:val="002C042D"/>
    <w:rsid w:val="002C1668"/>
    <w:rsid w:val="002D549A"/>
    <w:rsid w:val="002D772B"/>
    <w:rsid w:val="002D7CFA"/>
    <w:rsid w:val="002E5A26"/>
    <w:rsid w:val="002F0151"/>
    <w:rsid w:val="002F6392"/>
    <w:rsid w:val="00315AB8"/>
    <w:rsid w:val="0033279E"/>
    <w:rsid w:val="0033776B"/>
    <w:rsid w:val="0035260D"/>
    <w:rsid w:val="00377AEF"/>
    <w:rsid w:val="003843D9"/>
    <w:rsid w:val="00385096"/>
    <w:rsid w:val="003A638A"/>
    <w:rsid w:val="003B17DF"/>
    <w:rsid w:val="003C6BB5"/>
    <w:rsid w:val="003D2CA1"/>
    <w:rsid w:val="003E2F28"/>
    <w:rsid w:val="003E632D"/>
    <w:rsid w:val="003F125B"/>
    <w:rsid w:val="003F23D0"/>
    <w:rsid w:val="00411D42"/>
    <w:rsid w:val="004134BC"/>
    <w:rsid w:val="004258DA"/>
    <w:rsid w:val="00436A53"/>
    <w:rsid w:val="00437DD7"/>
    <w:rsid w:val="00453453"/>
    <w:rsid w:val="00467698"/>
    <w:rsid w:val="004825A9"/>
    <w:rsid w:val="0049324B"/>
    <w:rsid w:val="004B3D96"/>
    <w:rsid w:val="004B5FD4"/>
    <w:rsid w:val="004C47CB"/>
    <w:rsid w:val="004D2D04"/>
    <w:rsid w:val="004F0719"/>
    <w:rsid w:val="004F3212"/>
    <w:rsid w:val="0050075F"/>
    <w:rsid w:val="00505082"/>
    <w:rsid w:val="00520C47"/>
    <w:rsid w:val="00523507"/>
    <w:rsid w:val="005420B6"/>
    <w:rsid w:val="005466BF"/>
    <w:rsid w:val="00546DF0"/>
    <w:rsid w:val="00551FFF"/>
    <w:rsid w:val="00554BE9"/>
    <w:rsid w:val="00556DCD"/>
    <w:rsid w:val="00583595"/>
    <w:rsid w:val="005F0BFE"/>
    <w:rsid w:val="006034C6"/>
    <w:rsid w:val="006427E4"/>
    <w:rsid w:val="00674064"/>
    <w:rsid w:val="006928CF"/>
    <w:rsid w:val="0069332D"/>
    <w:rsid w:val="00695CB7"/>
    <w:rsid w:val="00696A53"/>
    <w:rsid w:val="006A2C90"/>
    <w:rsid w:val="006A7718"/>
    <w:rsid w:val="006B03D4"/>
    <w:rsid w:val="006B078C"/>
    <w:rsid w:val="006E06D7"/>
    <w:rsid w:val="006F1986"/>
    <w:rsid w:val="00701070"/>
    <w:rsid w:val="00706443"/>
    <w:rsid w:val="00714531"/>
    <w:rsid w:val="00735440"/>
    <w:rsid w:val="00741A3F"/>
    <w:rsid w:val="00757F08"/>
    <w:rsid w:val="007613D3"/>
    <w:rsid w:val="007669CC"/>
    <w:rsid w:val="007729F6"/>
    <w:rsid w:val="00774BEC"/>
    <w:rsid w:val="00792AD0"/>
    <w:rsid w:val="007D6BB0"/>
    <w:rsid w:val="007E4F5E"/>
    <w:rsid w:val="007F5897"/>
    <w:rsid w:val="0085198A"/>
    <w:rsid w:val="008568FD"/>
    <w:rsid w:val="00860B8A"/>
    <w:rsid w:val="00860ECF"/>
    <w:rsid w:val="00865978"/>
    <w:rsid w:val="008A4D87"/>
    <w:rsid w:val="008A799D"/>
    <w:rsid w:val="0090185E"/>
    <w:rsid w:val="00906698"/>
    <w:rsid w:val="00931DCF"/>
    <w:rsid w:val="00943B88"/>
    <w:rsid w:val="00944E1E"/>
    <w:rsid w:val="00986714"/>
    <w:rsid w:val="00993CE5"/>
    <w:rsid w:val="009A07B2"/>
    <w:rsid w:val="009E0C30"/>
    <w:rsid w:val="009F20C4"/>
    <w:rsid w:val="00A044F1"/>
    <w:rsid w:val="00A04FED"/>
    <w:rsid w:val="00A12EA1"/>
    <w:rsid w:val="00A13E78"/>
    <w:rsid w:val="00A24853"/>
    <w:rsid w:val="00A340DB"/>
    <w:rsid w:val="00A53785"/>
    <w:rsid w:val="00A575FF"/>
    <w:rsid w:val="00A70A81"/>
    <w:rsid w:val="00A77505"/>
    <w:rsid w:val="00A93210"/>
    <w:rsid w:val="00AA24A7"/>
    <w:rsid w:val="00AB0549"/>
    <w:rsid w:val="00AB2B43"/>
    <w:rsid w:val="00AC4A59"/>
    <w:rsid w:val="00AC73FD"/>
    <w:rsid w:val="00AD15FD"/>
    <w:rsid w:val="00AF035C"/>
    <w:rsid w:val="00AF2637"/>
    <w:rsid w:val="00B00FC0"/>
    <w:rsid w:val="00B0238C"/>
    <w:rsid w:val="00B023FE"/>
    <w:rsid w:val="00B03D18"/>
    <w:rsid w:val="00B229D0"/>
    <w:rsid w:val="00B30E9C"/>
    <w:rsid w:val="00B674E6"/>
    <w:rsid w:val="00B85DDE"/>
    <w:rsid w:val="00B875FA"/>
    <w:rsid w:val="00B93E4D"/>
    <w:rsid w:val="00B95C9A"/>
    <w:rsid w:val="00BC5F81"/>
    <w:rsid w:val="00BD1E82"/>
    <w:rsid w:val="00BE21EE"/>
    <w:rsid w:val="00BE3A06"/>
    <w:rsid w:val="00BF3E4E"/>
    <w:rsid w:val="00BF45D7"/>
    <w:rsid w:val="00C159A6"/>
    <w:rsid w:val="00C33038"/>
    <w:rsid w:val="00C56FD9"/>
    <w:rsid w:val="00C65CB3"/>
    <w:rsid w:val="00C845DC"/>
    <w:rsid w:val="00C926C1"/>
    <w:rsid w:val="00C959B4"/>
    <w:rsid w:val="00CA65BE"/>
    <w:rsid w:val="00CC06AB"/>
    <w:rsid w:val="00CD0687"/>
    <w:rsid w:val="00CD0EED"/>
    <w:rsid w:val="00CF57E6"/>
    <w:rsid w:val="00D17D55"/>
    <w:rsid w:val="00D25694"/>
    <w:rsid w:val="00D27C3B"/>
    <w:rsid w:val="00D31456"/>
    <w:rsid w:val="00D33E89"/>
    <w:rsid w:val="00D53000"/>
    <w:rsid w:val="00D55FDF"/>
    <w:rsid w:val="00D5632C"/>
    <w:rsid w:val="00D6224B"/>
    <w:rsid w:val="00D655F5"/>
    <w:rsid w:val="00D76BC1"/>
    <w:rsid w:val="00D82E4D"/>
    <w:rsid w:val="00D8435E"/>
    <w:rsid w:val="00D933F0"/>
    <w:rsid w:val="00DA02AB"/>
    <w:rsid w:val="00DA153C"/>
    <w:rsid w:val="00DB61A3"/>
    <w:rsid w:val="00DB61AF"/>
    <w:rsid w:val="00DB7F4D"/>
    <w:rsid w:val="00DC5729"/>
    <w:rsid w:val="00DE4320"/>
    <w:rsid w:val="00DF2F9B"/>
    <w:rsid w:val="00E02BBF"/>
    <w:rsid w:val="00E155C4"/>
    <w:rsid w:val="00E331DF"/>
    <w:rsid w:val="00E4282E"/>
    <w:rsid w:val="00E718C1"/>
    <w:rsid w:val="00E76AD6"/>
    <w:rsid w:val="00E80DE9"/>
    <w:rsid w:val="00E8141E"/>
    <w:rsid w:val="00E9503C"/>
    <w:rsid w:val="00EC2634"/>
    <w:rsid w:val="00ED21D1"/>
    <w:rsid w:val="00EF04E2"/>
    <w:rsid w:val="00F0788F"/>
    <w:rsid w:val="00F824E5"/>
    <w:rsid w:val="00FA23C7"/>
    <w:rsid w:val="00FA46CF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4DE6"/>
  <w15:chartTrackingRefBased/>
  <w15:docId w15:val="{CD88A9F7-A02B-4CE7-94C1-9304C937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E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1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1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2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dt0029@auburn.edu" TargetMode="External"/><Relationship Id="rId5" Type="http://schemas.openxmlformats.org/officeDocument/2006/relationships/hyperlink" Target="mailto:acwhseri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206</cp:revision>
  <dcterms:created xsi:type="dcterms:W3CDTF">2025-04-01T04:45:00Z</dcterms:created>
  <dcterms:modified xsi:type="dcterms:W3CDTF">2025-04-22T05:29:00Z</dcterms:modified>
</cp:coreProperties>
</file>