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962" w:rsidRDefault="0083700F" w:rsidP="0083700F">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１</w:t>
      </w:r>
      <w:r w:rsidR="00BA1962">
        <w:rPr>
          <w:rFonts w:ascii="ＭＳ 明朝" w:eastAsia="ＭＳ 明朝" w:hAnsi="ＭＳ 明朝" w:hint="eastAsia"/>
          <w:szCs w:val="21"/>
        </w:rPr>
        <w:t>目的</w:t>
      </w:r>
    </w:p>
    <w:p w:rsidR="00123781" w:rsidRDefault="00C13865" w:rsidP="00C13865">
      <w:pPr>
        <w:ind w:right="420"/>
        <w:jc w:val="left"/>
        <w:rPr>
          <w:rFonts w:ascii="ＭＳ 明朝" w:eastAsia="ＭＳ 明朝" w:hAnsi="ＭＳ 明朝"/>
          <w:szCs w:val="21"/>
        </w:rPr>
      </w:pPr>
      <w:r>
        <w:rPr>
          <w:rFonts w:ascii="ＭＳ 明朝" w:eastAsia="ＭＳ 明朝" w:hAnsi="ＭＳ 明朝" w:hint="eastAsia"/>
          <w:szCs w:val="21"/>
        </w:rPr>
        <w:t xml:space="preserve">　比較的安定なヒドリド反応剤である水素化ホウ素ナトリウムを用いて、ベンゾフェノンをヒドリド還元してベンズヒドロールを合成する。</w:t>
      </w:r>
    </w:p>
    <w:p w:rsidR="00C1147B" w:rsidRDefault="00C1147B" w:rsidP="00C13865">
      <w:pPr>
        <w:ind w:right="420"/>
        <w:jc w:val="left"/>
        <w:rPr>
          <w:rFonts w:ascii="ＭＳ 明朝" w:eastAsia="ＭＳ 明朝" w:hAnsi="ＭＳ 明朝"/>
          <w:szCs w:val="21"/>
        </w:rPr>
      </w:pPr>
    </w:p>
    <w:p w:rsidR="00C1147B" w:rsidRDefault="00C1147B" w:rsidP="00C1147B">
      <w:pPr>
        <w:ind w:right="420"/>
        <w:jc w:val="center"/>
        <w:rPr>
          <w:rFonts w:ascii="ＭＳ 明朝" w:eastAsia="ＭＳ 明朝" w:hAnsi="ＭＳ 明朝"/>
          <w:szCs w:val="21"/>
        </w:rPr>
      </w:pPr>
      <w:r w:rsidRPr="00C1147B">
        <w:rPr>
          <w:rFonts w:ascii="ＭＳ 明朝" w:eastAsia="ＭＳ 明朝" w:hAnsi="ＭＳ 明朝"/>
          <w:noProof/>
          <w:szCs w:val="21"/>
        </w:rPr>
        <w:drawing>
          <wp:inline distT="0" distB="0" distL="0" distR="0" wp14:anchorId="55176147" wp14:editId="62083571">
            <wp:extent cx="3009900" cy="838200"/>
            <wp:effectExtent l="12700" t="12700" r="12700" b="1270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838200"/>
                    </a:xfrm>
                    <a:prstGeom prst="rect">
                      <a:avLst/>
                    </a:prstGeom>
                    <a:ln w="6350">
                      <a:solidFill>
                        <a:schemeClr val="tx1"/>
                      </a:solidFill>
                    </a:ln>
                  </pic:spPr>
                </pic:pic>
              </a:graphicData>
            </a:graphic>
          </wp:inline>
        </w:drawing>
      </w:r>
    </w:p>
    <w:p w:rsidR="00C1147B" w:rsidRDefault="00C1147B" w:rsidP="00C1147B">
      <w:pPr>
        <w:ind w:right="420"/>
        <w:jc w:val="center"/>
        <w:rPr>
          <w:rFonts w:ascii="ＭＳ 明朝" w:eastAsia="ＭＳ 明朝" w:hAnsi="ＭＳ 明朝"/>
          <w:szCs w:val="21"/>
        </w:rPr>
      </w:pPr>
      <w:r>
        <w:rPr>
          <w:rFonts w:ascii="ＭＳ 明朝" w:eastAsia="ＭＳ 明朝" w:hAnsi="ＭＳ 明朝" w:hint="eastAsia"/>
          <w:szCs w:val="21"/>
        </w:rPr>
        <w:t>図1</w:t>
      </w:r>
      <w:r>
        <w:rPr>
          <w:rFonts w:ascii="ＭＳ 明朝" w:eastAsia="ＭＳ 明朝" w:hAnsi="ＭＳ 明朝"/>
          <w:szCs w:val="21"/>
        </w:rPr>
        <w:t>.</w:t>
      </w:r>
      <w:r>
        <w:rPr>
          <w:rFonts w:ascii="ＭＳ 明朝" w:eastAsia="ＭＳ 明朝" w:hAnsi="ＭＳ 明朝" w:hint="eastAsia"/>
          <w:szCs w:val="21"/>
        </w:rPr>
        <w:t>本実験の反応式</w:t>
      </w:r>
      <w:r>
        <w:rPr>
          <w:rFonts w:ascii="ＭＳ 明朝" w:eastAsia="ＭＳ 明朝" w:hAnsi="ＭＳ 明朝"/>
          <w:szCs w:val="21"/>
        </w:rPr>
        <w:t>(Benzhydrol</w:t>
      </w:r>
      <w:r>
        <w:rPr>
          <w:rFonts w:ascii="ＭＳ 明朝" w:eastAsia="ＭＳ 明朝" w:hAnsi="ＭＳ 明朝" w:hint="eastAsia"/>
          <w:szCs w:val="21"/>
        </w:rPr>
        <w:t>の合成)</w:t>
      </w:r>
    </w:p>
    <w:p w:rsidR="00C1147B" w:rsidRPr="00123781" w:rsidRDefault="00C1147B" w:rsidP="00C1147B">
      <w:pPr>
        <w:ind w:right="420"/>
        <w:jc w:val="center"/>
        <w:rPr>
          <w:rFonts w:ascii="ＭＳ 明朝" w:eastAsia="ＭＳ 明朝" w:hAnsi="ＭＳ 明朝"/>
          <w:szCs w:val="21"/>
        </w:rPr>
      </w:pPr>
    </w:p>
    <w:p w:rsidR="00543190" w:rsidRDefault="00C1147B" w:rsidP="00543190">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２</w:t>
      </w:r>
      <w:r w:rsidR="00543190">
        <w:rPr>
          <w:rFonts w:ascii="ＭＳ 明朝" w:eastAsia="ＭＳ 明朝" w:hAnsi="ＭＳ 明朝" w:hint="eastAsia"/>
          <w:szCs w:val="21"/>
        </w:rPr>
        <w:t>薬品</w:t>
      </w:r>
    </w:p>
    <w:p w:rsidR="00A67C10" w:rsidRPr="00A67C10" w:rsidRDefault="00A67C10" w:rsidP="00A67C10">
      <w:pPr>
        <w:pStyle w:val="a3"/>
        <w:numPr>
          <w:ilvl w:val="0"/>
          <w:numId w:val="36"/>
        </w:numPr>
        <w:ind w:leftChars="0" w:right="420"/>
        <w:jc w:val="left"/>
        <w:rPr>
          <w:rFonts w:ascii="ＭＳ 明朝" w:eastAsia="ＭＳ 明朝" w:hAnsi="ＭＳ 明朝"/>
          <w:szCs w:val="21"/>
        </w:rPr>
      </w:pPr>
      <w:r>
        <w:rPr>
          <w:rFonts w:ascii="ＭＳ 明朝" w:eastAsia="ＭＳ 明朝" w:hAnsi="ＭＳ 明朝" w:hint="eastAsia"/>
          <w:szCs w:val="21"/>
        </w:rPr>
        <w:t>使用した薬品の物性</w:t>
      </w:r>
    </w:p>
    <w:p w:rsidR="00F80B25" w:rsidRDefault="00CF243E" w:rsidP="00A67C10">
      <w:pPr>
        <w:ind w:right="420"/>
        <w:jc w:val="center"/>
        <w:rPr>
          <w:rFonts w:ascii="ＭＳ 明朝" w:eastAsia="ＭＳ 明朝" w:hAnsi="ＭＳ 明朝"/>
          <w:szCs w:val="21"/>
        </w:rPr>
      </w:pPr>
      <w:r>
        <w:rPr>
          <w:rFonts w:ascii="ＭＳ 明朝" w:eastAsia="ＭＳ 明朝" w:hAnsi="ＭＳ 明朝"/>
          <w:noProof/>
          <w:szCs w:val="21"/>
        </w:rPr>
        <w:drawing>
          <wp:inline distT="0" distB="0" distL="0" distR="0">
            <wp:extent cx="6184900" cy="9429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8-10-17 17.10.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4900" cy="942975"/>
                    </a:xfrm>
                    <a:prstGeom prst="rect">
                      <a:avLst/>
                    </a:prstGeom>
                  </pic:spPr>
                </pic:pic>
              </a:graphicData>
            </a:graphic>
          </wp:inline>
        </w:drawing>
      </w:r>
    </w:p>
    <w:p w:rsidR="00543190" w:rsidRDefault="00F80B25" w:rsidP="00F80B25">
      <w:pPr>
        <w:ind w:right="420"/>
        <w:jc w:val="center"/>
        <w:rPr>
          <w:rFonts w:ascii="ＭＳ 明朝" w:eastAsia="ＭＳ 明朝" w:hAnsi="ＭＳ 明朝"/>
          <w:szCs w:val="21"/>
        </w:rPr>
      </w:pPr>
      <w:r>
        <w:rPr>
          <w:rFonts w:ascii="ＭＳ 明朝" w:eastAsia="ＭＳ 明朝" w:hAnsi="ＭＳ 明朝" w:hint="eastAsia"/>
          <w:szCs w:val="21"/>
        </w:rPr>
        <w:t>表１．使用した薬品</w:t>
      </w:r>
      <w:r w:rsidR="00A67C10">
        <w:rPr>
          <w:rFonts w:ascii="ＭＳ 明朝" w:eastAsia="ＭＳ 明朝" w:hAnsi="ＭＳ 明朝" w:hint="eastAsia"/>
          <w:szCs w:val="21"/>
        </w:rPr>
        <w:t>の物性</w:t>
      </w:r>
    </w:p>
    <w:p w:rsidR="00F80B25" w:rsidRDefault="00F80B25" w:rsidP="00A67C10">
      <w:pPr>
        <w:ind w:right="420"/>
        <w:jc w:val="left"/>
        <w:rPr>
          <w:rFonts w:ascii="ＭＳ 明朝" w:eastAsia="ＭＳ 明朝" w:hAnsi="ＭＳ 明朝"/>
          <w:szCs w:val="21"/>
        </w:rPr>
      </w:pPr>
    </w:p>
    <w:p w:rsidR="00A67C10" w:rsidRDefault="00A67C10" w:rsidP="00A67C10">
      <w:pPr>
        <w:pStyle w:val="a3"/>
        <w:numPr>
          <w:ilvl w:val="0"/>
          <w:numId w:val="36"/>
        </w:numPr>
        <w:ind w:leftChars="0" w:right="420"/>
        <w:jc w:val="left"/>
        <w:rPr>
          <w:rFonts w:ascii="ＭＳ 明朝" w:eastAsia="ＭＳ 明朝" w:hAnsi="ＭＳ 明朝"/>
          <w:szCs w:val="21"/>
        </w:rPr>
      </w:pPr>
      <w:r>
        <w:rPr>
          <w:rFonts w:ascii="ＭＳ 明朝" w:eastAsia="ＭＳ 明朝" w:hAnsi="ＭＳ 明朝" w:hint="eastAsia"/>
          <w:szCs w:val="21"/>
        </w:rPr>
        <w:t>使用した薬品の取り扱い注意点</w:t>
      </w:r>
    </w:p>
    <w:p w:rsidR="00A67C10" w:rsidRDefault="00A67C10" w:rsidP="00A67C10">
      <w:pPr>
        <w:ind w:right="420" w:firstLineChars="100" w:firstLine="210"/>
        <w:jc w:val="left"/>
        <w:rPr>
          <w:rFonts w:ascii="ＭＳ 明朝" w:eastAsia="ＭＳ 明朝" w:hAnsi="ＭＳ 明朝"/>
          <w:szCs w:val="21"/>
        </w:rPr>
      </w:pPr>
      <w:r>
        <w:rPr>
          <w:rFonts w:ascii="ＭＳ 明朝" w:eastAsia="ＭＳ 明朝" w:hAnsi="ＭＳ 明朝" w:hint="eastAsia"/>
          <w:szCs w:val="21"/>
        </w:rPr>
        <w:t>水素化ホウ素ナトリウム</w:t>
      </w:r>
    </w:p>
    <w:p w:rsidR="00A67C10" w:rsidRDefault="00A67C10" w:rsidP="00A67C10">
      <w:pPr>
        <w:pStyle w:val="a3"/>
        <w:numPr>
          <w:ilvl w:val="0"/>
          <w:numId w:val="37"/>
        </w:numPr>
        <w:ind w:leftChars="0" w:right="420"/>
        <w:jc w:val="left"/>
        <w:rPr>
          <w:rFonts w:ascii="ＭＳ 明朝" w:eastAsia="ＭＳ 明朝" w:hAnsi="ＭＳ 明朝"/>
          <w:szCs w:val="21"/>
        </w:rPr>
      </w:pPr>
      <w:r>
        <w:rPr>
          <w:rFonts w:ascii="ＭＳ 明朝" w:eastAsia="ＭＳ 明朝" w:hAnsi="ＭＳ 明朝" w:hint="eastAsia"/>
          <w:szCs w:val="21"/>
        </w:rPr>
        <w:t>湿気に弱い</w:t>
      </w:r>
    </w:p>
    <w:p w:rsidR="00A67C10" w:rsidRPr="00A67C10" w:rsidRDefault="00A67C10" w:rsidP="00A67C10">
      <w:pPr>
        <w:ind w:left="210" w:right="420"/>
        <w:jc w:val="left"/>
        <w:rPr>
          <w:rFonts w:ascii="ＭＳ 明朝" w:eastAsia="ＭＳ 明朝" w:hAnsi="ＭＳ 明朝"/>
          <w:szCs w:val="21"/>
        </w:rPr>
      </w:pPr>
    </w:p>
    <w:p w:rsidR="00540660" w:rsidRDefault="00C1147B" w:rsidP="00BA1962">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３</w:t>
      </w:r>
      <w:r w:rsidR="00BA1962">
        <w:rPr>
          <w:rFonts w:ascii="ＭＳ 明朝" w:eastAsia="ＭＳ 明朝" w:hAnsi="ＭＳ 明朝" w:hint="eastAsia"/>
          <w:szCs w:val="21"/>
        </w:rPr>
        <w:t>実験</w:t>
      </w:r>
    </w:p>
    <w:p w:rsidR="00543190" w:rsidRDefault="00540660" w:rsidP="00540660">
      <w:pPr>
        <w:pStyle w:val="a3"/>
        <w:numPr>
          <w:ilvl w:val="0"/>
          <w:numId w:val="23"/>
        </w:numPr>
        <w:ind w:leftChars="0" w:right="420"/>
        <w:jc w:val="left"/>
        <w:rPr>
          <w:rFonts w:ascii="ＭＳ 明朝" w:eastAsia="ＭＳ 明朝" w:hAnsi="ＭＳ 明朝"/>
          <w:szCs w:val="21"/>
        </w:rPr>
      </w:pPr>
      <w:r>
        <w:rPr>
          <w:rFonts w:ascii="ＭＳ 明朝" w:eastAsia="ＭＳ 明朝" w:hAnsi="ＭＳ 明朝" w:hint="eastAsia"/>
          <w:szCs w:val="21"/>
        </w:rPr>
        <w:t>使用</w:t>
      </w:r>
      <w:r w:rsidR="00A67C10">
        <w:rPr>
          <w:rFonts w:ascii="ＭＳ 明朝" w:eastAsia="ＭＳ 明朝" w:hAnsi="ＭＳ 明朝" w:hint="eastAsia"/>
          <w:szCs w:val="21"/>
        </w:rPr>
        <w:t>器具</w:t>
      </w:r>
    </w:p>
    <w:p w:rsidR="00057C37" w:rsidRDefault="00540660" w:rsidP="00540660">
      <w:pPr>
        <w:ind w:left="206" w:right="420"/>
        <w:jc w:val="left"/>
        <w:rPr>
          <w:rFonts w:ascii="ＭＳ 明朝" w:eastAsia="ＭＳ 明朝" w:hAnsi="ＭＳ 明朝"/>
          <w:szCs w:val="21"/>
        </w:rPr>
      </w:pPr>
      <w:r>
        <w:rPr>
          <w:rFonts w:ascii="ＭＳ 明朝" w:eastAsia="ＭＳ 明朝" w:hAnsi="ＭＳ 明朝" w:hint="eastAsia"/>
          <w:szCs w:val="21"/>
        </w:rPr>
        <w:t xml:space="preserve">　</w:t>
      </w:r>
      <w:r w:rsidR="00A67C10">
        <w:rPr>
          <w:rFonts w:ascii="ＭＳ 明朝" w:eastAsia="ＭＳ 明朝" w:hAnsi="ＭＳ 明朝" w:hint="eastAsia"/>
          <w:szCs w:val="21"/>
        </w:rPr>
        <w:t>すり合わせナスフラスコ</w:t>
      </w:r>
      <w:r w:rsidR="00A67C10">
        <w:rPr>
          <w:rFonts w:ascii="ＭＳ 明朝" w:eastAsia="ＭＳ 明朝" w:hAnsi="ＭＳ 明朝"/>
          <w:szCs w:val="21"/>
        </w:rPr>
        <w:t>(100 mL)</w:t>
      </w:r>
      <w:r w:rsidR="00A67C10">
        <w:rPr>
          <w:rFonts w:ascii="ＭＳ 明朝" w:eastAsia="ＭＳ 明朝" w:hAnsi="ＭＳ 明朝" w:hint="eastAsia"/>
          <w:szCs w:val="21"/>
        </w:rPr>
        <w:t>、薬包紙、</w:t>
      </w:r>
      <w:r w:rsidR="00C13865">
        <w:rPr>
          <w:rFonts w:ascii="ＭＳ 明朝" w:eastAsia="ＭＳ 明朝" w:hAnsi="ＭＳ 明朝" w:hint="eastAsia"/>
          <w:szCs w:val="21"/>
        </w:rPr>
        <w:t>薬さじ、ミクロスパーテル、メートルグラス、</w:t>
      </w:r>
      <w:r w:rsidR="00A67C10">
        <w:rPr>
          <w:rFonts w:ascii="ＭＳ 明朝" w:eastAsia="ＭＳ 明朝" w:hAnsi="ＭＳ 明朝" w:hint="eastAsia"/>
          <w:szCs w:val="21"/>
        </w:rPr>
        <w:t>撹拌子、スターラー、スタンド、クランプ、ジョイントクリップ２つ、異径アダプター、塩化カルシウム管、</w:t>
      </w:r>
      <w:r w:rsidR="00C13865">
        <w:rPr>
          <w:rFonts w:ascii="ＭＳ 明朝" w:eastAsia="ＭＳ 明朝" w:hAnsi="ＭＳ 明朝" w:hint="eastAsia"/>
          <w:szCs w:val="21"/>
        </w:rPr>
        <w:t>シリカゲル</w:t>
      </w:r>
      <w:r w:rsidR="00C13865">
        <w:rPr>
          <w:rFonts w:ascii="ＭＳ 明朝" w:eastAsia="ＭＳ 明朝" w:hAnsi="ＭＳ 明朝"/>
          <w:szCs w:val="21"/>
        </w:rPr>
        <w:t>TLC</w:t>
      </w:r>
      <w:r w:rsidR="00C13865">
        <w:rPr>
          <w:rFonts w:ascii="ＭＳ 明朝" w:eastAsia="ＭＳ 明朝" w:hAnsi="ＭＳ 明朝" w:hint="eastAsia"/>
          <w:szCs w:val="21"/>
        </w:rPr>
        <w:t>プレート、キャピラリー、展開槽、磁石、</w:t>
      </w:r>
      <w:r w:rsidR="00C13865">
        <w:rPr>
          <w:rFonts w:ascii="ＭＳ 明朝" w:eastAsia="ＭＳ 明朝" w:hAnsi="ＭＳ 明朝"/>
          <w:szCs w:val="21"/>
        </w:rPr>
        <w:t>UV</w:t>
      </w:r>
      <w:r w:rsidR="00C13865">
        <w:rPr>
          <w:rFonts w:ascii="ＭＳ 明朝" w:eastAsia="ＭＳ 明朝" w:hAnsi="ＭＳ 明朝" w:hint="eastAsia"/>
          <w:szCs w:val="21"/>
        </w:rPr>
        <w:t>ランプ</w:t>
      </w:r>
      <w:r w:rsidR="00C13865">
        <w:rPr>
          <w:rFonts w:ascii="ＭＳ 明朝" w:eastAsia="ＭＳ 明朝" w:hAnsi="ＭＳ 明朝"/>
          <w:szCs w:val="21"/>
        </w:rPr>
        <w:t>(254 nm)</w:t>
      </w:r>
      <w:r w:rsidR="00C13865">
        <w:rPr>
          <w:rFonts w:ascii="ＭＳ 明朝" w:eastAsia="ＭＳ 明朝" w:hAnsi="ＭＳ 明朝" w:hint="eastAsia"/>
          <w:szCs w:val="21"/>
        </w:rPr>
        <w:t>、エバポレータ</w:t>
      </w:r>
      <w:r w:rsidR="004E478A">
        <w:rPr>
          <w:rFonts w:ascii="ＭＳ 明朝" w:eastAsia="ＭＳ 明朝" w:hAnsi="ＭＳ 明朝" w:hint="eastAsia"/>
          <w:szCs w:val="21"/>
        </w:rPr>
        <w:t>ー</w:t>
      </w:r>
      <w:r w:rsidR="00C13865">
        <w:rPr>
          <w:rFonts w:ascii="ＭＳ 明朝" w:eastAsia="ＭＳ 明朝" w:hAnsi="ＭＳ 明朝" w:hint="eastAsia"/>
          <w:szCs w:val="21"/>
        </w:rPr>
        <w:t>、ヌッチェ、吸引瓶、真空ポンプ、</w:t>
      </w:r>
      <w:proofErr w:type="gramStart"/>
      <w:r w:rsidR="00C13865">
        <w:rPr>
          <w:rFonts w:ascii="ＭＳ 明朝" w:eastAsia="ＭＳ 明朝" w:hAnsi="ＭＳ 明朝" w:hint="eastAsia"/>
          <w:szCs w:val="21"/>
        </w:rPr>
        <w:t>ろ</w:t>
      </w:r>
      <w:proofErr w:type="gramEnd"/>
      <w:r w:rsidR="00C13865">
        <w:rPr>
          <w:rFonts w:ascii="ＭＳ 明朝" w:eastAsia="ＭＳ 明朝" w:hAnsi="ＭＳ 明朝" w:hint="eastAsia"/>
          <w:szCs w:val="21"/>
        </w:rPr>
        <w:t>紙、ロート、脱脂綿</w:t>
      </w:r>
    </w:p>
    <w:p w:rsidR="00C13865" w:rsidRDefault="00C13865" w:rsidP="00540660">
      <w:pPr>
        <w:ind w:left="206" w:right="420"/>
        <w:jc w:val="left"/>
        <w:rPr>
          <w:rFonts w:ascii="ＭＳ 明朝" w:eastAsia="ＭＳ 明朝" w:hAnsi="ＭＳ 明朝"/>
          <w:szCs w:val="21"/>
        </w:rPr>
      </w:pPr>
    </w:p>
    <w:p w:rsidR="00057C37" w:rsidRDefault="00057C37" w:rsidP="00057C37">
      <w:pPr>
        <w:pStyle w:val="a3"/>
        <w:numPr>
          <w:ilvl w:val="0"/>
          <w:numId w:val="23"/>
        </w:numPr>
        <w:ind w:leftChars="0" w:right="420"/>
        <w:jc w:val="left"/>
        <w:rPr>
          <w:rFonts w:ascii="ＭＳ 明朝" w:eastAsia="ＭＳ 明朝" w:hAnsi="ＭＳ 明朝"/>
          <w:szCs w:val="21"/>
        </w:rPr>
      </w:pPr>
      <w:r>
        <w:rPr>
          <w:rFonts w:ascii="ＭＳ 明朝" w:eastAsia="ＭＳ 明朝" w:hAnsi="ＭＳ 明朝" w:hint="eastAsia"/>
          <w:szCs w:val="21"/>
        </w:rPr>
        <w:t>実験操作</w:t>
      </w:r>
    </w:p>
    <w:p w:rsidR="00057C37" w:rsidRDefault="00C13865" w:rsidP="00057C37">
      <w:pPr>
        <w:pStyle w:val="a3"/>
        <w:numPr>
          <w:ilvl w:val="0"/>
          <w:numId w:val="24"/>
        </w:numPr>
        <w:ind w:leftChars="0" w:right="420"/>
        <w:jc w:val="left"/>
        <w:rPr>
          <w:rFonts w:ascii="ＭＳ 明朝" w:eastAsia="ＭＳ 明朝" w:hAnsi="ＭＳ 明朝"/>
          <w:szCs w:val="21"/>
        </w:rPr>
      </w:pPr>
      <w:r>
        <w:rPr>
          <w:rFonts w:ascii="ＭＳ 明朝" w:eastAsia="ＭＳ 明朝" w:hAnsi="ＭＳ 明朝" w:hint="eastAsia"/>
          <w:szCs w:val="21"/>
        </w:rPr>
        <w:t>ベンズヒドロール</w:t>
      </w:r>
      <w:r w:rsidR="00057C37">
        <w:rPr>
          <w:rFonts w:ascii="ＭＳ 明朝" w:eastAsia="ＭＳ 明朝" w:hAnsi="ＭＳ 明朝" w:hint="eastAsia"/>
          <w:szCs w:val="21"/>
        </w:rPr>
        <w:t>の合成</w:t>
      </w:r>
    </w:p>
    <w:p w:rsidR="00C8544C" w:rsidRDefault="00057C37" w:rsidP="00356C2A">
      <w:pPr>
        <w:ind w:left="411" w:right="420"/>
        <w:jc w:val="left"/>
        <w:rPr>
          <w:rFonts w:ascii="ＭＳ 明朝" w:eastAsia="ＭＳ 明朝" w:hAnsi="ＭＳ 明朝"/>
          <w:szCs w:val="21"/>
        </w:rPr>
      </w:pPr>
      <w:r>
        <w:rPr>
          <w:rFonts w:ascii="ＭＳ 明朝" w:eastAsia="ＭＳ 明朝" w:hAnsi="ＭＳ 明朝" w:hint="eastAsia"/>
          <w:szCs w:val="21"/>
        </w:rPr>
        <w:t xml:space="preserve">　</w:t>
      </w:r>
      <w:r w:rsidR="00C1147B">
        <w:rPr>
          <w:rFonts w:ascii="ＭＳ 明朝" w:eastAsia="ＭＳ 明朝" w:hAnsi="ＭＳ 明朝"/>
          <w:szCs w:val="21"/>
        </w:rPr>
        <w:t>100 mL</w:t>
      </w:r>
      <w:r w:rsidR="00C1147B">
        <w:rPr>
          <w:rFonts w:ascii="ＭＳ 明朝" w:eastAsia="ＭＳ 明朝" w:hAnsi="ＭＳ 明朝" w:hint="eastAsia"/>
          <w:szCs w:val="21"/>
        </w:rPr>
        <w:t>のすり合わせナスフラスコに</w:t>
      </w:r>
      <w:r w:rsidR="00DD07FB">
        <w:rPr>
          <w:rFonts w:ascii="ＭＳ 明朝" w:eastAsia="ＭＳ 明朝" w:hAnsi="ＭＳ 明朝" w:hint="eastAsia"/>
          <w:szCs w:val="21"/>
        </w:rPr>
        <w:t>器壁を滑らせるようにして撹拌子を入れ、図２のような装置を組み立てた。いったんナスフラスコから塩化カルシウム管と異径アダプターを取り外し、ベンゾフェノン</w:t>
      </w:r>
      <w:r w:rsidR="00DD07FB">
        <w:rPr>
          <w:rFonts w:ascii="ＭＳ 明朝" w:eastAsia="ＭＳ 明朝" w:hAnsi="ＭＳ 明朝"/>
          <w:szCs w:val="21"/>
        </w:rPr>
        <w:t xml:space="preserve">(1.8201 </w:t>
      </w:r>
      <w:proofErr w:type="gramStart"/>
      <w:r w:rsidR="00DD07FB">
        <w:rPr>
          <w:rFonts w:ascii="ＭＳ 明朝" w:eastAsia="ＭＳ 明朝" w:hAnsi="ＭＳ 明朝"/>
          <w:szCs w:val="21"/>
        </w:rPr>
        <w:t>g</w:t>
      </w:r>
      <w:proofErr w:type="gramEnd"/>
      <w:r w:rsidR="00DD07FB">
        <w:rPr>
          <w:rFonts w:ascii="ＭＳ 明朝" w:eastAsia="ＭＳ 明朝" w:hAnsi="ＭＳ 明朝"/>
          <w:szCs w:val="21"/>
        </w:rPr>
        <w:t>, 9.99mmol)</w:t>
      </w:r>
      <w:r w:rsidR="00DD07FB">
        <w:rPr>
          <w:rFonts w:ascii="ＭＳ 明朝" w:eastAsia="ＭＳ 明朝" w:hAnsi="ＭＳ 明朝" w:hint="eastAsia"/>
          <w:szCs w:val="21"/>
        </w:rPr>
        <w:t>と</w:t>
      </w:r>
      <w:r w:rsidR="00DD07FB">
        <w:rPr>
          <w:rFonts w:ascii="ＭＳ 明朝" w:eastAsia="ＭＳ 明朝" w:hAnsi="ＭＳ 明朝"/>
          <w:szCs w:val="21"/>
        </w:rPr>
        <w:t xml:space="preserve">99.5% </w:t>
      </w:r>
      <w:r w:rsidR="00DD07FB">
        <w:rPr>
          <w:rFonts w:ascii="ＭＳ 明朝" w:eastAsia="ＭＳ 明朝" w:hAnsi="ＭＳ 明朝" w:hint="eastAsia"/>
          <w:szCs w:val="21"/>
        </w:rPr>
        <w:t>エタノール</w:t>
      </w:r>
      <w:r w:rsidR="00DD07FB">
        <w:rPr>
          <w:rFonts w:ascii="ＭＳ 明朝" w:eastAsia="ＭＳ 明朝" w:hAnsi="ＭＳ 明朝"/>
          <w:szCs w:val="21"/>
        </w:rPr>
        <w:t>(10 mL</w:t>
      </w:r>
      <w:r w:rsidR="00356C2A">
        <w:rPr>
          <w:rFonts w:ascii="ＭＳ 明朝" w:eastAsia="ＭＳ 明朝" w:hAnsi="ＭＳ 明朝"/>
          <w:szCs w:val="21"/>
        </w:rPr>
        <w:t>, 1.7</w:t>
      </w:r>
      <w:r w:rsidR="00356C2A">
        <w:rPr>
          <w:rFonts w:ascii="ＭＳ 明朝" w:eastAsia="ＭＳ 明朝" w:hAnsi="ＭＳ 明朝" w:hint="eastAsia"/>
          <w:szCs w:val="21"/>
        </w:rPr>
        <w:t>×1</w:t>
      </w:r>
      <w:r w:rsidR="00356C2A">
        <w:rPr>
          <w:rFonts w:ascii="ＭＳ 明朝" w:eastAsia="ＭＳ 明朝" w:hAnsi="ＭＳ 明朝"/>
          <w:szCs w:val="21"/>
        </w:rPr>
        <w:t>0</w:t>
      </w:r>
      <w:r w:rsidR="00356C2A" w:rsidRPr="00356C2A">
        <w:rPr>
          <w:rFonts w:ascii="ＭＳ 明朝" w:eastAsia="ＭＳ 明朝" w:hAnsi="ＭＳ 明朝"/>
          <w:szCs w:val="21"/>
          <w:vertAlign w:val="superscript"/>
        </w:rPr>
        <w:t>2</w:t>
      </w:r>
      <w:r w:rsidR="00356C2A">
        <w:rPr>
          <w:rFonts w:ascii="ＭＳ 明朝" w:eastAsia="ＭＳ 明朝" w:hAnsi="ＭＳ 明朝"/>
          <w:szCs w:val="21"/>
        </w:rPr>
        <w:t xml:space="preserve"> mmol</w:t>
      </w:r>
      <w:r w:rsidR="00DD07FB">
        <w:rPr>
          <w:rFonts w:ascii="ＭＳ 明朝" w:eastAsia="ＭＳ 明朝" w:hAnsi="ＭＳ 明朝"/>
          <w:szCs w:val="21"/>
        </w:rPr>
        <w:t>)</w:t>
      </w:r>
      <w:r w:rsidR="00DD07FB">
        <w:rPr>
          <w:rFonts w:ascii="ＭＳ 明朝" w:eastAsia="ＭＳ 明朝" w:hAnsi="ＭＳ 明朝" w:hint="eastAsia"/>
          <w:szCs w:val="21"/>
        </w:rPr>
        <w:t>を順に加えた。塩化カルシウム管と異径アダプターをナスフラスコに付け、スターラーを用いてナスフラスコの内容物を撹拌した。再び塩化カルシウム管と異径アダプターを取り外し、ナスフラスコに水素化ホウ素ナトリウム</w:t>
      </w:r>
      <w:r w:rsidR="00DD07FB">
        <w:rPr>
          <w:rFonts w:ascii="ＭＳ 明朝" w:eastAsia="ＭＳ 明朝" w:hAnsi="ＭＳ 明朝"/>
          <w:szCs w:val="21"/>
        </w:rPr>
        <w:t>(</w:t>
      </w:r>
      <w:r w:rsidR="00356C2A">
        <w:rPr>
          <w:rFonts w:ascii="ＭＳ 明朝" w:eastAsia="ＭＳ 明朝" w:hAnsi="ＭＳ 明朝"/>
          <w:szCs w:val="21"/>
        </w:rPr>
        <w:t xml:space="preserve">0.1905 </w:t>
      </w:r>
      <w:proofErr w:type="gramStart"/>
      <w:r w:rsidR="00356C2A">
        <w:rPr>
          <w:rFonts w:ascii="ＭＳ 明朝" w:eastAsia="ＭＳ 明朝" w:hAnsi="ＭＳ 明朝"/>
          <w:szCs w:val="21"/>
        </w:rPr>
        <w:t>g</w:t>
      </w:r>
      <w:proofErr w:type="gramEnd"/>
      <w:r w:rsidR="00356C2A">
        <w:rPr>
          <w:rFonts w:ascii="ＭＳ 明朝" w:eastAsia="ＭＳ 明朝" w:hAnsi="ＭＳ 明朝"/>
          <w:szCs w:val="21"/>
        </w:rPr>
        <w:t>, 5.04mmol</w:t>
      </w:r>
      <w:r w:rsidR="00DD07FB">
        <w:rPr>
          <w:rFonts w:ascii="ＭＳ 明朝" w:eastAsia="ＭＳ 明朝" w:hAnsi="ＭＳ 明朝"/>
          <w:szCs w:val="21"/>
        </w:rPr>
        <w:t>)</w:t>
      </w:r>
      <w:r w:rsidR="00356C2A">
        <w:rPr>
          <w:rFonts w:ascii="ＭＳ 明朝" w:eastAsia="ＭＳ 明朝" w:hAnsi="ＭＳ 明朝" w:hint="eastAsia"/>
          <w:szCs w:val="21"/>
        </w:rPr>
        <w:t>をすみやかに加え、塩化カルシウム管と</w:t>
      </w:r>
      <w:r w:rsidR="00356C2A">
        <w:rPr>
          <w:rFonts w:ascii="ＭＳ 明朝" w:eastAsia="ＭＳ 明朝" w:hAnsi="ＭＳ 明朝" w:hint="eastAsia"/>
          <w:szCs w:val="21"/>
        </w:rPr>
        <w:lastRenderedPageBreak/>
        <w:t>異径アダプターを付け直した。スターラーを用いてナスフラスコの内容物が器壁に飛び散らないように穏やかに3</w:t>
      </w:r>
      <w:r w:rsidR="00356C2A">
        <w:rPr>
          <w:rFonts w:ascii="ＭＳ 明朝" w:eastAsia="ＭＳ 明朝" w:hAnsi="ＭＳ 明朝"/>
          <w:szCs w:val="21"/>
        </w:rPr>
        <w:t>0</w:t>
      </w:r>
      <w:r w:rsidR="00356C2A">
        <w:rPr>
          <w:rFonts w:ascii="ＭＳ 明朝" w:eastAsia="ＭＳ 明朝" w:hAnsi="ＭＳ 明朝" w:hint="eastAsia"/>
          <w:szCs w:val="21"/>
        </w:rPr>
        <w:t>分間室温で撹拌した。</w:t>
      </w:r>
    </w:p>
    <w:p w:rsidR="00454826" w:rsidRDefault="00454826" w:rsidP="00356C2A">
      <w:pPr>
        <w:ind w:left="411" w:right="420"/>
        <w:jc w:val="left"/>
        <w:rPr>
          <w:rFonts w:ascii="ＭＳ 明朝" w:eastAsia="ＭＳ 明朝" w:hAnsi="ＭＳ 明朝" w:hint="eastAsia"/>
          <w:szCs w:val="21"/>
        </w:rPr>
      </w:pPr>
    </w:p>
    <w:p w:rsidR="00C573FF" w:rsidRDefault="00454826" w:rsidP="00454826">
      <w:pPr>
        <w:ind w:left="411" w:right="420"/>
        <w:jc w:val="center"/>
        <w:rPr>
          <w:rFonts w:ascii="ＭＳ 明朝" w:eastAsia="ＭＳ 明朝" w:hAnsi="ＭＳ 明朝"/>
          <w:szCs w:val="21"/>
        </w:rPr>
      </w:pPr>
      <w:r w:rsidRPr="00454826">
        <w:rPr>
          <w:rFonts w:ascii="ＭＳ 明朝" w:eastAsia="ＭＳ 明朝" w:hAnsi="ＭＳ 明朝"/>
          <w:szCs w:val="21"/>
        </w:rPr>
        <w:drawing>
          <wp:inline distT="0" distB="0" distL="0" distR="0" wp14:anchorId="2A4DD050" wp14:editId="485A61E9">
            <wp:extent cx="1891862" cy="1930320"/>
            <wp:effectExtent l="0" t="0" r="63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3363" cy="1942054"/>
                    </a:xfrm>
                    <a:prstGeom prst="rect">
                      <a:avLst/>
                    </a:prstGeom>
                  </pic:spPr>
                </pic:pic>
              </a:graphicData>
            </a:graphic>
          </wp:inline>
        </w:drawing>
      </w:r>
    </w:p>
    <w:p w:rsidR="00356C2A" w:rsidRPr="00454826" w:rsidRDefault="00454826" w:rsidP="00454826">
      <w:pPr>
        <w:ind w:left="411" w:right="420"/>
        <w:jc w:val="center"/>
        <w:rPr>
          <w:rFonts w:ascii="ＭＳ 明朝" w:eastAsia="ＭＳ 明朝" w:hAnsi="ＭＳ 明朝" w:cs="ＭＳ Ｐゴシック"/>
          <w:color w:val="000000"/>
          <w:kern w:val="0"/>
          <w:szCs w:val="21"/>
          <w:vertAlign w:val="superscript"/>
        </w:rPr>
      </w:pPr>
      <w:r>
        <w:rPr>
          <w:rFonts w:ascii="ＭＳ 明朝" w:eastAsia="ＭＳ 明朝" w:hAnsi="ＭＳ 明朝" w:cs="ＭＳ Ｐゴシック" w:hint="eastAsia"/>
          <w:color w:val="000000"/>
          <w:kern w:val="0"/>
          <w:szCs w:val="21"/>
        </w:rPr>
        <w:t>図２．反応装置</w:t>
      </w:r>
      <w:r w:rsidR="008E5D25" w:rsidRPr="00454826">
        <w:rPr>
          <w:rFonts w:ascii="ＭＳ 明朝" w:eastAsia="ＭＳ 明朝" w:hAnsi="ＭＳ 明朝" w:cs="ＭＳ Ｐゴシック" w:hint="eastAsia"/>
          <w:color w:val="000000"/>
          <w:kern w:val="0"/>
          <w:szCs w:val="21"/>
          <w:vertAlign w:val="superscript"/>
        </w:rPr>
        <w:t>[</w:t>
      </w:r>
      <w:r w:rsidR="008E5D25" w:rsidRPr="00454826">
        <w:rPr>
          <w:rFonts w:ascii="ＭＳ 明朝" w:eastAsia="ＭＳ 明朝" w:hAnsi="ＭＳ 明朝" w:cs="ＭＳ Ｐゴシック"/>
          <w:color w:val="000000"/>
          <w:kern w:val="0"/>
          <w:szCs w:val="21"/>
          <w:vertAlign w:val="superscript"/>
        </w:rPr>
        <w:t>1</w:t>
      </w:r>
      <w:r w:rsidR="008E5D25" w:rsidRPr="00454826">
        <w:rPr>
          <w:rFonts w:ascii="ＭＳ 明朝" w:eastAsia="ＭＳ 明朝" w:hAnsi="ＭＳ 明朝" w:cs="ＭＳ Ｐゴシック" w:hint="eastAsia"/>
          <w:color w:val="000000"/>
          <w:kern w:val="0"/>
          <w:szCs w:val="21"/>
          <w:vertAlign w:val="superscript"/>
        </w:rPr>
        <w:t>]</w:t>
      </w:r>
    </w:p>
    <w:p w:rsidR="00C573FF" w:rsidRPr="00356C2A" w:rsidRDefault="00C573FF" w:rsidP="00356C2A">
      <w:pPr>
        <w:ind w:left="411" w:right="420"/>
        <w:jc w:val="left"/>
        <w:rPr>
          <w:rFonts w:ascii="ＭＳ 明朝" w:eastAsia="ＭＳ 明朝" w:hAnsi="ＭＳ 明朝"/>
          <w:szCs w:val="21"/>
        </w:rPr>
      </w:pPr>
    </w:p>
    <w:p w:rsidR="00F72A42" w:rsidRDefault="00790B64" w:rsidP="00F72A42">
      <w:pPr>
        <w:pStyle w:val="a3"/>
        <w:numPr>
          <w:ilvl w:val="0"/>
          <w:numId w:val="24"/>
        </w:numPr>
        <w:ind w:leftChars="0" w:right="420"/>
        <w:jc w:val="left"/>
        <w:rPr>
          <w:rFonts w:ascii="ＭＳ 明朝" w:eastAsia="ＭＳ 明朝" w:hAnsi="ＭＳ 明朝"/>
          <w:szCs w:val="21"/>
        </w:rPr>
      </w:pPr>
      <w:r>
        <w:rPr>
          <w:rFonts w:ascii="ＭＳ 明朝" w:eastAsia="ＭＳ 明朝" w:hAnsi="ＭＳ 明朝" w:hint="eastAsia"/>
          <w:szCs w:val="21"/>
        </w:rPr>
        <w:t>原料の消失確認</w:t>
      </w:r>
    </w:p>
    <w:p w:rsidR="00F72A42" w:rsidRDefault="00F72A42" w:rsidP="00F72A42">
      <w:pPr>
        <w:ind w:left="411" w:right="420"/>
        <w:jc w:val="left"/>
        <w:rPr>
          <w:rFonts w:ascii="ＭＳ 明朝" w:eastAsia="ＭＳ 明朝" w:hAnsi="ＭＳ 明朝"/>
          <w:szCs w:val="21"/>
        </w:rPr>
      </w:pPr>
      <w:r>
        <w:rPr>
          <w:rFonts w:ascii="ＭＳ 明朝" w:eastAsia="ＭＳ 明朝" w:hAnsi="ＭＳ 明朝" w:hint="eastAsia"/>
          <w:szCs w:val="21"/>
        </w:rPr>
        <w:t xml:space="preserve">　</w:t>
      </w:r>
      <w:r w:rsidRPr="00F72A42">
        <w:rPr>
          <w:rFonts w:ascii="ＭＳ 明朝" w:eastAsia="ＭＳ 明朝" w:hAnsi="ＭＳ 明朝" w:hint="eastAsia"/>
          <w:szCs w:val="21"/>
        </w:rPr>
        <w:t>ダブルスポット法で、シリカゲル</w:t>
      </w:r>
      <w:r w:rsidRPr="00F72A42">
        <w:rPr>
          <w:rFonts w:ascii="ＭＳ 明朝" w:eastAsia="ＭＳ 明朝" w:hAnsi="ＭＳ 明朝"/>
          <w:szCs w:val="21"/>
        </w:rPr>
        <w:t>TLCプレートにベンゾフェノン標準</w:t>
      </w:r>
      <w:r w:rsidR="00FE0518">
        <w:rPr>
          <w:rFonts w:ascii="ＭＳ 明朝" w:eastAsia="ＭＳ 明朝" w:hAnsi="ＭＳ 明朝" w:hint="eastAsia"/>
          <w:szCs w:val="21"/>
        </w:rPr>
        <w:t>液</w:t>
      </w:r>
      <w:r w:rsidRPr="00F72A42">
        <w:rPr>
          <w:rFonts w:ascii="ＭＳ 明朝" w:eastAsia="ＭＳ 明朝" w:hAnsi="ＭＳ 明朝"/>
          <w:szCs w:val="21"/>
        </w:rPr>
        <w:t>と反応液を</w:t>
      </w:r>
      <w:r>
        <w:rPr>
          <w:rFonts w:ascii="ＭＳ 明朝" w:eastAsia="ＭＳ 明朝" w:hAnsi="ＭＳ 明朝" w:hint="eastAsia"/>
          <w:szCs w:val="21"/>
        </w:rPr>
        <w:t>スポット</w:t>
      </w:r>
      <w:r w:rsidRPr="00F72A42">
        <w:rPr>
          <w:rFonts w:ascii="ＭＳ 明朝" w:eastAsia="ＭＳ 明朝" w:hAnsi="ＭＳ 明朝"/>
          <w:szCs w:val="21"/>
        </w:rPr>
        <w:t>した。</w:t>
      </w:r>
      <w:r>
        <w:rPr>
          <w:rFonts w:ascii="ＭＳ 明朝" w:eastAsia="ＭＳ 明朝" w:hAnsi="ＭＳ 明朝" w:hint="eastAsia"/>
          <w:szCs w:val="21"/>
        </w:rPr>
        <w:t>展開槽に展開溶媒</w:t>
      </w:r>
      <w:r>
        <w:rPr>
          <w:rFonts w:ascii="ＭＳ 明朝" w:eastAsia="ＭＳ 明朝" w:hAnsi="ＭＳ 明朝"/>
          <w:szCs w:val="21"/>
        </w:rPr>
        <w:t>(</w:t>
      </w:r>
      <w:r>
        <w:rPr>
          <w:rFonts w:ascii="ＭＳ 明朝" w:eastAsia="ＭＳ 明朝" w:hAnsi="ＭＳ 明朝" w:hint="eastAsia"/>
          <w:szCs w:val="21"/>
        </w:rPr>
        <w:t>ヘキサン</w:t>
      </w:r>
      <w:r>
        <w:rPr>
          <w:rFonts w:ascii="ＭＳ 明朝" w:eastAsia="ＭＳ 明朝" w:hAnsi="ＭＳ 明朝"/>
          <w:szCs w:val="21"/>
        </w:rPr>
        <w:t>:</w:t>
      </w:r>
      <w:r>
        <w:rPr>
          <w:rFonts w:ascii="ＭＳ 明朝" w:eastAsia="ＭＳ 明朝" w:hAnsi="ＭＳ 明朝" w:hint="eastAsia"/>
          <w:szCs w:val="21"/>
        </w:rPr>
        <w:t>酢酸エチル=</w:t>
      </w:r>
      <w:r>
        <w:rPr>
          <w:rFonts w:ascii="ＭＳ 明朝" w:eastAsia="ＭＳ 明朝" w:hAnsi="ＭＳ 明朝"/>
          <w:szCs w:val="21"/>
        </w:rPr>
        <w:t>4:1)</w:t>
      </w:r>
      <w:r>
        <w:rPr>
          <w:rFonts w:ascii="ＭＳ 明朝" w:eastAsia="ＭＳ 明朝" w:hAnsi="ＭＳ 明朝" w:hint="eastAsia"/>
          <w:szCs w:val="21"/>
        </w:rPr>
        <w:t>を底から</w:t>
      </w:r>
      <w:r w:rsidR="00CF243E">
        <w:rPr>
          <w:rFonts w:ascii="ＭＳ 明朝" w:eastAsia="ＭＳ 明朝" w:hAnsi="ＭＳ 明朝"/>
          <w:szCs w:val="21"/>
        </w:rPr>
        <w:t>3</w:t>
      </w:r>
      <w:r>
        <w:rPr>
          <w:rFonts w:ascii="ＭＳ 明朝" w:eastAsia="ＭＳ 明朝" w:hAnsi="ＭＳ 明朝"/>
          <w:szCs w:val="21"/>
        </w:rPr>
        <w:t xml:space="preserve"> mm</w:t>
      </w:r>
      <w:r>
        <w:rPr>
          <w:rFonts w:ascii="ＭＳ 明朝" w:eastAsia="ＭＳ 明朝" w:hAnsi="ＭＳ 明朝" w:hint="eastAsia"/>
          <w:szCs w:val="21"/>
        </w:rPr>
        <w:t xml:space="preserve"> 程度注ぎ、ピンセットを用いて準備した</w:t>
      </w:r>
      <w:r w:rsidRPr="00F72A42">
        <w:rPr>
          <w:rFonts w:ascii="ＭＳ 明朝" w:eastAsia="ＭＳ 明朝" w:hAnsi="ＭＳ 明朝" w:hint="eastAsia"/>
          <w:szCs w:val="21"/>
        </w:rPr>
        <w:t>シリカゲル</w:t>
      </w:r>
      <w:r w:rsidRPr="00F72A42">
        <w:rPr>
          <w:rFonts w:ascii="ＭＳ 明朝" w:eastAsia="ＭＳ 明朝" w:hAnsi="ＭＳ 明朝"/>
          <w:szCs w:val="21"/>
        </w:rPr>
        <w:t>TLCプレート</w:t>
      </w:r>
      <w:r>
        <w:rPr>
          <w:rFonts w:ascii="ＭＳ 明朝" w:eastAsia="ＭＳ 明朝" w:hAnsi="ＭＳ 明朝" w:hint="eastAsia"/>
          <w:szCs w:val="21"/>
        </w:rPr>
        <w:t>を入れ、展開槽の蓋を閉めた。プレートの上部まで溶媒が移動したことを確認し、プレートを取り出し、</w:t>
      </w:r>
      <w:r>
        <w:rPr>
          <w:rFonts w:ascii="ＭＳ 明朝" w:eastAsia="ＭＳ 明朝" w:hAnsi="ＭＳ 明朝"/>
          <w:szCs w:val="21"/>
        </w:rPr>
        <w:t>UV</w:t>
      </w:r>
      <w:r>
        <w:rPr>
          <w:rFonts w:ascii="ＭＳ 明朝" w:eastAsia="ＭＳ 明朝" w:hAnsi="ＭＳ 明朝" w:hint="eastAsia"/>
          <w:szCs w:val="21"/>
        </w:rPr>
        <w:t>ランプ</w:t>
      </w:r>
      <w:r>
        <w:rPr>
          <w:rFonts w:ascii="ＭＳ 明朝" w:eastAsia="ＭＳ 明朝" w:hAnsi="ＭＳ 明朝"/>
          <w:szCs w:val="21"/>
        </w:rPr>
        <w:t>(254 nm)</w:t>
      </w:r>
      <w:r>
        <w:rPr>
          <w:rFonts w:ascii="ＭＳ 明朝" w:eastAsia="ＭＳ 明朝" w:hAnsi="ＭＳ 明朝" w:hint="eastAsia"/>
          <w:szCs w:val="21"/>
        </w:rPr>
        <w:t>を用いて原料の消失を確認した。</w:t>
      </w:r>
    </w:p>
    <w:p w:rsidR="00F72A42" w:rsidRDefault="00F72A42" w:rsidP="00F72A42">
      <w:pPr>
        <w:ind w:left="411" w:right="420"/>
        <w:jc w:val="left"/>
        <w:rPr>
          <w:rFonts w:ascii="ＭＳ 明朝" w:eastAsia="ＭＳ 明朝" w:hAnsi="ＭＳ 明朝"/>
          <w:szCs w:val="21"/>
        </w:rPr>
      </w:pPr>
    </w:p>
    <w:p w:rsidR="00F72A42" w:rsidRDefault="00F72A42" w:rsidP="00F72A42">
      <w:pPr>
        <w:pStyle w:val="a3"/>
        <w:numPr>
          <w:ilvl w:val="0"/>
          <w:numId w:val="24"/>
        </w:numPr>
        <w:ind w:leftChars="0" w:right="420"/>
        <w:jc w:val="left"/>
        <w:rPr>
          <w:rFonts w:ascii="ＭＳ 明朝" w:eastAsia="ＭＳ 明朝" w:hAnsi="ＭＳ 明朝"/>
          <w:szCs w:val="21"/>
        </w:rPr>
      </w:pPr>
      <w:r>
        <w:rPr>
          <w:rFonts w:ascii="ＭＳ 明朝" w:eastAsia="ＭＳ 明朝" w:hAnsi="ＭＳ 明朝" w:hint="eastAsia"/>
          <w:szCs w:val="21"/>
        </w:rPr>
        <w:t>抽出</w:t>
      </w:r>
    </w:p>
    <w:p w:rsidR="004E478A" w:rsidRDefault="004E478A" w:rsidP="004E478A">
      <w:pPr>
        <w:ind w:left="411" w:right="420"/>
        <w:jc w:val="left"/>
        <w:rPr>
          <w:rFonts w:ascii="ＭＳ 明朝" w:eastAsia="ＭＳ 明朝" w:hAnsi="ＭＳ 明朝"/>
          <w:szCs w:val="21"/>
        </w:rPr>
      </w:pPr>
      <w:r>
        <w:rPr>
          <w:rFonts w:ascii="ＭＳ 明朝" w:eastAsia="ＭＳ 明朝" w:hAnsi="ＭＳ 明朝" w:hint="eastAsia"/>
          <w:szCs w:val="21"/>
        </w:rPr>
        <w:t xml:space="preserve">　磁石を用いて撹拌子を取り出し、エバポレーターを用いて反応液を半量以下に濃縮した。これに水</w:t>
      </w:r>
      <w:r>
        <w:rPr>
          <w:rFonts w:ascii="ＭＳ 明朝" w:eastAsia="ＭＳ 明朝" w:hAnsi="ＭＳ 明朝"/>
          <w:szCs w:val="21"/>
        </w:rPr>
        <w:t>15 mL</w:t>
      </w:r>
      <w:r>
        <w:rPr>
          <w:rFonts w:ascii="ＭＳ 明朝" w:eastAsia="ＭＳ 明朝" w:hAnsi="ＭＳ 明朝" w:hint="eastAsia"/>
          <w:szCs w:val="21"/>
        </w:rPr>
        <w:t>を加えてかき混ぜ、結晶をヌッチェで吸引ろ取し、水で3回洗浄した。ろ紙を用いて、得られた結晶の水分を十分に取り除いた。結晶を</w:t>
      </w:r>
      <w:proofErr w:type="gramStart"/>
      <w:r>
        <w:rPr>
          <w:rFonts w:ascii="ＭＳ 明朝" w:eastAsia="ＭＳ 明朝" w:hAnsi="ＭＳ 明朝" w:hint="eastAsia"/>
          <w:szCs w:val="21"/>
        </w:rPr>
        <w:t>ろ</w:t>
      </w:r>
      <w:proofErr w:type="gramEnd"/>
      <w:r>
        <w:rPr>
          <w:rFonts w:ascii="ＭＳ 明朝" w:eastAsia="ＭＳ 明朝" w:hAnsi="ＭＳ 明朝" w:hint="eastAsia"/>
          <w:szCs w:val="21"/>
        </w:rPr>
        <w:t>紙の上に広げ、ロートを上から被せ、そして、ロートの細い脚に脱脂綿を少量詰め、結晶を5日間風乾させた。</w:t>
      </w:r>
      <w:r w:rsidR="00782555">
        <w:rPr>
          <w:rFonts w:ascii="ＭＳ 明朝" w:eastAsia="ＭＳ 明朝" w:hAnsi="ＭＳ 明朝" w:hint="eastAsia"/>
          <w:szCs w:val="21"/>
        </w:rPr>
        <w:t>結晶の収量を量り、収率を求めた。1回目のダブルスポット法では合成したベンズヒドロールの</w:t>
      </w:r>
      <w:proofErr w:type="spellStart"/>
      <w:r w:rsidR="00782555">
        <w:rPr>
          <w:rFonts w:ascii="ＭＳ 明朝" w:eastAsia="ＭＳ 明朝" w:hAnsi="ＭＳ 明朝" w:hint="eastAsia"/>
          <w:szCs w:val="21"/>
        </w:rPr>
        <w:t>Rf</w:t>
      </w:r>
      <w:proofErr w:type="spellEnd"/>
      <w:r w:rsidR="00782555">
        <w:rPr>
          <w:rFonts w:ascii="ＭＳ 明朝" w:eastAsia="ＭＳ 明朝" w:hAnsi="ＭＳ 明朝" w:hint="eastAsia"/>
          <w:szCs w:val="21"/>
        </w:rPr>
        <w:t>値を求めていなかったため、析出した結晶を溶かして２度目のダブルスポット法を行い、</w:t>
      </w:r>
      <w:proofErr w:type="spellStart"/>
      <w:r w:rsidR="00782555">
        <w:rPr>
          <w:rFonts w:ascii="ＭＳ 明朝" w:eastAsia="ＭＳ 明朝" w:hAnsi="ＭＳ 明朝"/>
          <w:szCs w:val="21"/>
        </w:rPr>
        <w:t>R</w:t>
      </w:r>
      <w:r w:rsidR="00782555">
        <w:rPr>
          <w:rFonts w:ascii="ＭＳ 明朝" w:eastAsia="ＭＳ 明朝" w:hAnsi="ＭＳ 明朝" w:hint="eastAsia"/>
          <w:szCs w:val="21"/>
        </w:rPr>
        <w:t>f</w:t>
      </w:r>
      <w:proofErr w:type="spellEnd"/>
      <w:r w:rsidR="00782555">
        <w:rPr>
          <w:rFonts w:ascii="ＭＳ 明朝" w:eastAsia="ＭＳ 明朝" w:hAnsi="ＭＳ 明朝" w:hint="eastAsia"/>
          <w:szCs w:val="21"/>
        </w:rPr>
        <w:t>値を求めた。</w:t>
      </w:r>
    </w:p>
    <w:p w:rsidR="004E478A" w:rsidRPr="004E478A" w:rsidRDefault="004E478A" w:rsidP="00782555">
      <w:pPr>
        <w:ind w:right="420"/>
        <w:jc w:val="left"/>
        <w:rPr>
          <w:rFonts w:ascii="ＭＳ 明朝" w:eastAsia="ＭＳ 明朝" w:hAnsi="ＭＳ 明朝"/>
          <w:szCs w:val="21"/>
        </w:rPr>
      </w:pPr>
    </w:p>
    <w:p w:rsidR="005339E5" w:rsidRPr="00782555" w:rsidRDefault="005339E5" w:rsidP="00782555">
      <w:pPr>
        <w:pStyle w:val="a3"/>
        <w:numPr>
          <w:ilvl w:val="0"/>
          <w:numId w:val="23"/>
        </w:numPr>
        <w:ind w:leftChars="0" w:right="420"/>
        <w:jc w:val="left"/>
        <w:rPr>
          <w:rFonts w:ascii="ＭＳ 明朝" w:eastAsia="ＭＳ 明朝" w:hAnsi="ＭＳ 明朝"/>
          <w:szCs w:val="21"/>
        </w:rPr>
      </w:pPr>
      <w:r w:rsidRPr="00782555">
        <w:rPr>
          <w:rFonts w:ascii="ＭＳ 明朝" w:eastAsia="ＭＳ 明朝" w:hAnsi="ＭＳ 明朝" w:hint="eastAsia"/>
          <w:szCs w:val="21"/>
        </w:rPr>
        <w:t>収量の計算式</w:t>
      </w:r>
    </w:p>
    <w:p w:rsidR="00E778F0" w:rsidRPr="00E778F0" w:rsidRDefault="00E778F0" w:rsidP="00E778F0">
      <w:pPr>
        <w:ind w:left="206" w:right="420"/>
        <w:jc w:val="left"/>
        <w:rPr>
          <w:rFonts w:ascii="ＭＳ 明朝" w:eastAsia="ＭＳ 明朝" w:hAnsi="ＭＳ 明朝"/>
          <w:szCs w:val="21"/>
        </w:rPr>
      </w:pPr>
      <w:r>
        <w:rPr>
          <w:rFonts w:ascii="ＭＳ 明朝" w:eastAsia="ＭＳ 明朝" w:hAnsi="ＭＳ 明朝" w:hint="eastAsia"/>
          <w:szCs w:val="21"/>
        </w:rPr>
        <w:t xml:space="preserve">　</w:t>
      </w:r>
      <w:r w:rsidR="002E561D">
        <w:rPr>
          <w:rFonts w:ascii="ＭＳ 明朝" w:eastAsia="ＭＳ 明朝" w:hAnsi="ＭＳ 明朝" w:hint="eastAsia"/>
          <w:szCs w:val="21"/>
        </w:rPr>
        <w:t>ベンズヒドロールの分子量は</w:t>
      </w:r>
      <w:r w:rsidR="002E561D">
        <w:rPr>
          <w:rFonts w:ascii="ＭＳ 明朝" w:eastAsia="ＭＳ 明朝" w:hAnsi="ＭＳ 明朝"/>
          <w:szCs w:val="21"/>
        </w:rPr>
        <w:t>184.24</w:t>
      </w:r>
      <w:r w:rsidR="002E561D" w:rsidRPr="008E5D25">
        <w:rPr>
          <w:rFonts w:ascii="ＭＳ 明朝" w:eastAsia="ＭＳ 明朝" w:hAnsi="ＭＳ 明朝" w:cs="ＭＳ Ｐゴシック" w:hint="eastAsia"/>
          <w:color w:val="000000"/>
          <w:kern w:val="0"/>
          <w:szCs w:val="21"/>
          <w:vertAlign w:val="superscript"/>
        </w:rPr>
        <w:t>[</w:t>
      </w:r>
      <w:r w:rsidR="008E5D25">
        <w:rPr>
          <w:rFonts w:ascii="ＭＳ 明朝" w:eastAsia="ＭＳ 明朝" w:hAnsi="ＭＳ 明朝" w:cs="ＭＳ Ｐゴシック"/>
          <w:color w:val="000000"/>
          <w:kern w:val="0"/>
          <w:szCs w:val="21"/>
          <w:vertAlign w:val="superscript"/>
        </w:rPr>
        <w:t>2</w:t>
      </w:r>
      <w:r w:rsidR="002E561D" w:rsidRPr="008E5D25">
        <w:rPr>
          <w:rFonts w:ascii="ＭＳ 明朝" w:eastAsia="ＭＳ 明朝" w:hAnsi="ＭＳ 明朝" w:cs="ＭＳ Ｐゴシック" w:hint="eastAsia"/>
          <w:color w:val="000000"/>
          <w:kern w:val="0"/>
          <w:szCs w:val="21"/>
          <w:vertAlign w:val="superscript"/>
        </w:rPr>
        <w:t>]</w:t>
      </w:r>
      <w:r w:rsidR="002E561D">
        <w:rPr>
          <w:rFonts w:ascii="ＭＳ 明朝" w:eastAsia="ＭＳ 明朝" w:hAnsi="ＭＳ 明朝" w:cs="ＭＳ Ｐゴシック" w:hint="eastAsia"/>
          <w:color w:val="000000"/>
          <w:kern w:val="0"/>
          <w:szCs w:val="21"/>
        </w:rPr>
        <w:t>であるので、</w:t>
      </w:r>
      <w:r w:rsidR="005202AC">
        <w:rPr>
          <w:rFonts w:ascii="ＭＳ 明朝" w:eastAsia="ＭＳ 明朝" w:hAnsi="ＭＳ 明朝" w:hint="eastAsia"/>
          <w:szCs w:val="21"/>
        </w:rPr>
        <w:t>粗</w:t>
      </w:r>
      <w:r>
        <w:rPr>
          <w:rFonts w:ascii="ＭＳ 明朝" w:eastAsia="ＭＳ 明朝" w:hAnsi="ＭＳ 明朝" w:hint="eastAsia"/>
          <w:szCs w:val="21"/>
        </w:rPr>
        <w:t>収量を</w:t>
      </w:r>
      <w:r>
        <w:rPr>
          <w:rFonts w:ascii="ＭＳ 明朝" w:eastAsia="ＭＳ 明朝" w:hAnsi="ＭＳ 明朝"/>
          <w:szCs w:val="21"/>
        </w:rPr>
        <w:t xml:space="preserve">w g </w:t>
      </w:r>
      <w:r>
        <w:rPr>
          <w:rFonts w:ascii="ＭＳ 明朝" w:eastAsia="ＭＳ 明朝" w:hAnsi="ＭＳ 明朝" w:hint="eastAsia"/>
          <w:szCs w:val="21"/>
        </w:rPr>
        <w:t>とすると</w:t>
      </w:r>
      <w:r w:rsidR="00F80B25">
        <w:rPr>
          <w:rFonts w:ascii="ＭＳ 明朝" w:eastAsia="ＭＳ 明朝" w:hAnsi="ＭＳ 明朝" w:hint="eastAsia"/>
          <w:szCs w:val="21"/>
        </w:rPr>
        <w:t>、</w:t>
      </w:r>
      <w:r w:rsidR="005202AC">
        <w:rPr>
          <w:rFonts w:ascii="ＭＳ 明朝" w:eastAsia="ＭＳ 明朝" w:hAnsi="ＭＳ 明朝" w:hint="eastAsia"/>
          <w:szCs w:val="21"/>
        </w:rPr>
        <w:t>粗</w:t>
      </w:r>
      <w:r w:rsidR="00F80B25">
        <w:rPr>
          <w:rFonts w:ascii="ＭＳ 明朝" w:eastAsia="ＭＳ 明朝" w:hAnsi="ＭＳ 明朝" w:hint="eastAsia"/>
          <w:szCs w:val="21"/>
        </w:rPr>
        <w:t>収率は</w:t>
      </w:r>
    </w:p>
    <w:p w:rsidR="005339E5" w:rsidRDefault="00454826" w:rsidP="005339E5">
      <w:pPr>
        <w:pStyle w:val="a3"/>
        <w:ind w:leftChars="0" w:left="626" w:right="420"/>
        <w:jc w:val="left"/>
        <w:rPr>
          <w:rFonts w:ascii="ＭＳ 明朝" w:eastAsia="ＭＳ 明朝" w:hAnsi="ＭＳ 明朝"/>
          <w:szCs w:val="21"/>
        </w:rPr>
      </w:pPr>
      <m:oMath>
        <m:d>
          <m:dPr>
            <m:ctrlPr>
              <w:rPr>
                <w:rFonts w:ascii="Cambria Math" w:eastAsia="ＭＳ 明朝" w:hAnsi="Cambria Math"/>
                <w:szCs w:val="21"/>
              </w:rPr>
            </m:ctrlPr>
          </m:dPr>
          <m:e>
            <m:r>
              <m:rPr>
                <m:sty m:val="p"/>
              </m:rPr>
              <w:rPr>
                <w:rFonts w:ascii="Cambria Math" w:eastAsia="ＭＳ 明朝" w:hAnsi="Cambria Math" w:hint="eastAsia"/>
                <w:szCs w:val="21"/>
              </w:rPr>
              <m:t>粗収率</m:t>
            </m:r>
          </m:e>
        </m:d>
        <m:r>
          <m:rPr>
            <m:sty m:val="p"/>
          </m:rPr>
          <w:rPr>
            <w:rFonts w:ascii="Cambria Math" w:eastAsia="ＭＳ 明朝" w:hAnsi="Cambria Math" w:hint="eastAsia"/>
            <w:szCs w:val="21"/>
          </w:rPr>
          <m:t>(</m:t>
        </m:r>
        <m:r>
          <m:rPr>
            <m:sty m:val="p"/>
          </m:rPr>
          <w:rPr>
            <w:rFonts w:ascii="Cambria Math" w:eastAsia="ＭＳ 明朝" w:hAnsi="Cambria Math"/>
            <w:szCs w:val="21"/>
          </w:rPr>
          <m:t>%)</m:t>
        </m:r>
        <m:r>
          <m:rPr>
            <m:sty m:val="p"/>
          </m:rPr>
          <w:rPr>
            <w:rFonts w:ascii="Cambria Math" w:eastAsia="ＭＳ 明朝" w:hAnsi="Cambria Math" w:hint="eastAsia"/>
            <w:szCs w:val="21"/>
          </w:rPr>
          <m:t>＝</m:t>
        </m:r>
        <m:f>
          <m:fPr>
            <m:ctrlPr>
              <w:rPr>
                <w:rFonts w:ascii="Cambria Math" w:eastAsia="ＭＳ 明朝" w:hAnsi="Cambria Math"/>
                <w:szCs w:val="21"/>
              </w:rPr>
            </m:ctrlPr>
          </m:fPr>
          <m:num>
            <m:r>
              <w:rPr>
                <w:rFonts w:ascii="Cambria Math" w:eastAsia="ＭＳ 明朝" w:hAnsi="Cambria Math"/>
                <w:szCs w:val="21"/>
              </w:rPr>
              <m:t>w</m:t>
            </m:r>
          </m:num>
          <m:den>
            <m:f>
              <m:fPr>
                <m:ctrlPr>
                  <w:rPr>
                    <w:rFonts w:ascii="Cambria Math" w:eastAsia="ＭＳ 明朝" w:hAnsi="Cambria Math"/>
                    <w:szCs w:val="21"/>
                  </w:rPr>
                </m:ctrlPr>
              </m:fPr>
              <m:num>
                <m:r>
                  <w:rPr>
                    <w:rFonts w:ascii="Cambria Math" w:eastAsia="ＭＳ 明朝" w:hAnsi="Cambria Math"/>
                    <w:szCs w:val="21"/>
                  </w:rPr>
                  <m:t>1.403</m:t>
                </m:r>
                <m:ctrlPr>
                  <w:rPr>
                    <w:rFonts w:ascii="Cambria Math" w:eastAsia="ＭＳ 明朝" w:hAnsi="Cambria Math" w:hint="eastAsia"/>
                    <w:szCs w:val="21"/>
                  </w:rPr>
                </m:ctrlPr>
              </m:num>
              <m:den>
                <m:r>
                  <w:rPr>
                    <w:rFonts w:ascii="Cambria Math" w:eastAsia="ＭＳ 明朝" w:hAnsi="Cambria Math"/>
                    <w:szCs w:val="21"/>
                  </w:rPr>
                  <m:t>182.2</m:t>
                </m:r>
                <m:ctrlPr>
                  <w:rPr>
                    <w:rFonts w:ascii="Cambria Math" w:eastAsia="ＭＳ 明朝" w:hAnsi="Cambria Math" w:hint="eastAsia"/>
                    <w:szCs w:val="21"/>
                  </w:rPr>
                </m:ctrlPr>
              </m:den>
            </m:f>
            <m:r>
              <w:rPr>
                <w:rFonts w:ascii="Cambria Math" w:eastAsia="ＭＳ 明朝" w:hAnsi="Cambria Math"/>
                <w:szCs w:val="21"/>
              </w:rPr>
              <m:t>×184.24</m:t>
            </m:r>
          </m:den>
        </m:f>
        <m:r>
          <w:rPr>
            <w:rFonts w:ascii="Cambria Math" w:eastAsia="ＭＳ 明朝" w:hAnsi="Cambria Math"/>
            <w:szCs w:val="21"/>
          </w:rPr>
          <m:t>×100</m:t>
        </m:r>
      </m:oMath>
      <w:r w:rsidR="00E778F0">
        <w:rPr>
          <w:rFonts w:ascii="ＭＳ 明朝" w:eastAsia="ＭＳ 明朝" w:hAnsi="ＭＳ 明朝" w:hint="eastAsia"/>
          <w:szCs w:val="21"/>
        </w:rPr>
        <w:t xml:space="preserve"> </w:t>
      </w:r>
      <w:r w:rsidR="00E778F0">
        <w:rPr>
          <w:rFonts w:ascii="ＭＳ 明朝" w:eastAsia="ＭＳ 明朝" w:hAnsi="ＭＳ 明朝"/>
          <w:szCs w:val="21"/>
        </w:rPr>
        <w:t xml:space="preserve">  </w:t>
      </w:r>
      <w:r w:rsidR="00632B08">
        <w:rPr>
          <w:rFonts w:ascii="ＭＳ 明朝" w:eastAsia="ＭＳ 明朝" w:hAnsi="ＭＳ 明朝" w:hint="eastAsia"/>
          <w:szCs w:val="21"/>
        </w:rPr>
        <w:t>で</w:t>
      </w:r>
      <w:r w:rsidR="00F80B25">
        <w:rPr>
          <w:rFonts w:ascii="ＭＳ 明朝" w:eastAsia="ＭＳ 明朝" w:hAnsi="ＭＳ 明朝" w:hint="eastAsia"/>
          <w:szCs w:val="21"/>
        </w:rPr>
        <w:t>求められる。</w:t>
      </w:r>
    </w:p>
    <w:p w:rsidR="00E778F0" w:rsidRPr="00E778F0" w:rsidRDefault="00E778F0" w:rsidP="00E778F0">
      <w:pPr>
        <w:ind w:right="420"/>
        <w:jc w:val="left"/>
        <w:rPr>
          <w:rFonts w:ascii="ＭＳ 明朝" w:eastAsia="ＭＳ 明朝" w:hAnsi="ＭＳ 明朝"/>
          <w:szCs w:val="21"/>
        </w:rPr>
      </w:pPr>
      <w:r>
        <w:rPr>
          <w:rFonts w:ascii="ＭＳ 明朝" w:eastAsia="ＭＳ 明朝" w:hAnsi="ＭＳ 明朝" w:hint="eastAsia"/>
          <w:szCs w:val="21"/>
        </w:rPr>
        <w:t xml:space="preserve"> </w:t>
      </w:r>
      <w:r>
        <w:rPr>
          <w:rFonts w:ascii="ＭＳ 明朝" w:eastAsia="ＭＳ 明朝" w:hAnsi="ＭＳ 明朝"/>
          <w:szCs w:val="21"/>
        </w:rPr>
        <w:t xml:space="preserve">    </w:t>
      </w:r>
    </w:p>
    <w:p w:rsidR="00075A94" w:rsidRDefault="00E55CD8" w:rsidP="00BA1962">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４</w:t>
      </w:r>
      <w:r w:rsidR="00075A94">
        <w:rPr>
          <w:rFonts w:ascii="ＭＳ 明朝" w:eastAsia="ＭＳ 明朝" w:hAnsi="ＭＳ 明朝" w:hint="eastAsia"/>
          <w:szCs w:val="21"/>
        </w:rPr>
        <w:t>実験結果</w:t>
      </w:r>
    </w:p>
    <w:p w:rsidR="0048129B" w:rsidRDefault="0048129B" w:rsidP="0048129B">
      <w:pPr>
        <w:pStyle w:val="a3"/>
        <w:numPr>
          <w:ilvl w:val="0"/>
          <w:numId w:val="29"/>
        </w:numPr>
        <w:ind w:leftChars="0" w:right="420"/>
        <w:jc w:val="left"/>
        <w:rPr>
          <w:rFonts w:ascii="ＭＳ 明朝" w:eastAsia="ＭＳ 明朝" w:hAnsi="ＭＳ 明朝"/>
          <w:szCs w:val="21"/>
        </w:rPr>
      </w:pPr>
      <w:r>
        <w:rPr>
          <w:rFonts w:ascii="ＭＳ 明朝" w:eastAsia="ＭＳ 明朝" w:hAnsi="ＭＳ 明朝" w:hint="eastAsia"/>
          <w:szCs w:val="21"/>
        </w:rPr>
        <w:t>結晶の状態</w:t>
      </w:r>
    </w:p>
    <w:p w:rsidR="0048129B" w:rsidRPr="0048129B" w:rsidRDefault="0048129B" w:rsidP="0048129B">
      <w:pPr>
        <w:ind w:left="206" w:right="420"/>
        <w:jc w:val="left"/>
        <w:rPr>
          <w:rFonts w:ascii="ＭＳ 明朝" w:eastAsia="ＭＳ 明朝" w:hAnsi="ＭＳ 明朝"/>
          <w:szCs w:val="21"/>
        </w:rPr>
      </w:pPr>
      <w:r>
        <w:rPr>
          <w:rFonts w:ascii="ＭＳ 明朝" w:eastAsia="ＭＳ 明朝" w:hAnsi="ＭＳ 明朝" w:hint="eastAsia"/>
          <w:szCs w:val="21"/>
        </w:rPr>
        <w:t xml:space="preserve">　</w:t>
      </w:r>
      <w:r w:rsidR="005202AC">
        <w:rPr>
          <w:rFonts w:ascii="ＭＳ 明朝" w:eastAsia="ＭＳ 明朝" w:hAnsi="ＭＳ 明朝" w:hint="eastAsia"/>
          <w:szCs w:val="21"/>
        </w:rPr>
        <w:t>得られた結晶は</w:t>
      </w:r>
      <w:r>
        <w:rPr>
          <w:rFonts w:ascii="ＭＳ 明朝" w:eastAsia="ＭＳ 明朝" w:hAnsi="ＭＳ 明朝" w:hint="eastAsia"/>
          <w:szCs w:val="21"/>
        </w:rPr>
        <w:t>粉状の白い結晶だった。</w:t>
      </w:r>
    </w:p>
    <w:p w:rsidR="0048129B" w:rsidRDefault="0048129B" w:rsidP="00BA1962">
      <w:pPr>
        <w:ind w:right="420"/>
        <w:jc w:val="left"/>
        <w:rPr>
          <w:rFonts w:ascii="ＭＳ 明朝" w:eastAsia="ＭＳ 明朝" w:hAnsi="ＭＳ 明朝"/>
          <w:szCs w:val="21"/>
        </w:rPr>
      </w:pPr>
    </w:p>
    <w:p w:rsidR="00F41682" w:rsidRPr="0048129B" w:rsidRDefault="00F41682" w:rsidP="0048129B">
      <w:pPr>
        <w:pStyle w:val="a3"/>
        <w:numPr>
          <w:ilvl w:val="0"/>
          <w:numId w:val="29"/>
        </w:numPr>
        <w:ind w:leftChars="0" w:right="420"/>
        <w:jc w:val="left"/>
        <w:rPr>
          <w:rFonts w:ascii="ＭＳ 明朝" w:eastAsia="ＭＳ 明朝" w:hAnsi="ＭＳ 明朝"/>
          <w:szCs w:val="21"/>
        </w:rPr>
      </w:pPr>
      <w:r w:rsidRPr="0048129B">
        <w:rPr>
          <w:rFonts w:ascii="ＭＳ 明朝" w:eastAsia="ＭＳ 明朝" w:hAnsi="ＭＳ 明朝" w:hint="eastAsia"/>
          <w:szCs w:val="21"/>
        </w:rPr>
        <w:lastRenderedPageBreak/>
        <w:t>収量，収率</w:t>
      </w:r>
    </w:p>
    <w:p w:rsidR="00726CD3" w:rsidRDefault="00726CD3" w:rsidP="002F28EC">
      <w:pPr>
        <w:ind w:left="206" w:right="420"/>
        <w:jc w:val="left"/>
        <w:rPr>
          <w:rFonts w:ascii="ＭＳ 明朝" w:eastAsia="ＭＳ 明朝" w:hAnsi="ＭＳ 明朝"/>
          <w:szCs w:val="21"/>
        </w:rPr>
      </w:pPr>
      <w:r>
        <w:rPr>
          <w:rFonts w:ascii="ＭＳ 明朝" w:eastAsia="ＭＳ 明朝" w:hAnsi="ＭＳ 明朝" w:hint="eastAsia"/>
          <w:szCs w:val="21"/>
        </w:rPr>
        <w:t xml:space="preserve">　</w:t>
      </w:r>
      <w:r w:rsidR="00735A8D">
        <w:rPr>
          <w:rFonts w:ascii="ＭＳ 明朝" w:eastAsia="ＭＳ 明朝" w:hAnsi="ＭＳ 明朝" w:hint="eastAsia"/>
          <w:szCs w:val="21"/>
        </w:rPr>
        <w:t>収量は</w:t>
      </w:r>
      <w:r w:rsidR="00735A8D">
        <w:rPr>
          <w:rFonts w:ascii="ＭＳ 明朝" w:eastAsia="ＭＳ 明朝" w:hAnsi="ＭＳ 明朝"/>
          <w:szCs w:val="21"/>
        </w:rPr>
        <w:t xml:space="preserve">1.698 </w:t>
      </w:r>
      <w:proofErr w:type="gramStart"/>
      <w:r w:rsidR="00735A8D">
        <w:rPr>
          <w:rFonts w:ascii="ＭＳ 明朝" w:eastAsia="ＭＳ 明朝" w:hAnsi="ＭＳ 明朝"/>
          <w:szCs w:val="21"/>
        </w:rPr>
        <w:t>g</w:t>
      </w:r>
      <w:proofErr w:type="gramEnd"/>
      <w:r w:rsidR="00735A8D">
        <w:rPr>
          <w:rFonts w:ascii="ＭＳ 明朝" w:eastAsia="ＭＳ 明朝" w:hAnsi="ＭＳ 明朝"/>
          <w:szCs w:val="21"/>
        </w:rPr>
        <w:t xml:space="preserve">, </w:t>
      </w:r>
      <w:r w:rsidR="00735A8D">
        <w:rPr>
          <w:rFonts w:ascii="ＭＳ 明朝" w:eastAsia="ＭＳ 明朝" w:hAnsi="ＭＳ 明朝" w:hint="eastAsia"/>
          <w:szCs w:val="21"/>
        </w:rPr>
        <w:t>収率は</w:t>
      </w:r>
      <w:r w:rsidR="00735A8D">
        <w:rPr>
          <w:rFonts w:ascii="ＭＳ 明朝" w:eastAsia="ＭＳ 明朝" w:hAnsi="ＭＳ 明朝"/>
          <w:szCs w:val="21"/>
        </w:rPr>
        <w:t>92%</w:t>
      </w:r>
      <w:r w:rsidR="00735A8D">
        <w:rPr>
          <w:rFonts w:ascii="ＭＳ 明朝" w:eastAsia="ＭＳ 明朝" w:hAnsi="ＭＳ 明朝" w:hint="eastAsia"/>
          <w:szCs w:val="21"/>
        </w:rPr>
        <w:t>だった。</w:t>
      </w:r>
    </w:p>
    <w:p w:rsidR="00735A8D" w:rsidRDefault="00735A8D" w:rsidP="002F28EC">
      <w:pPr>
        <w:ind w:left="206" w:right="420"/>
        <w:jc w:val="left"/>
        <w:rPr>
          <w:rFonts w:ascii="ＭＳ 明朝" w:eastAsia="ＭＳ 明朝" w:hAnsi="ＭＳ 明朝"/>
          <w:szCs w:val="21"/>
        </w:rPr>
      </w:pPr>
    </w:p>
    <w:p w:rsidR="00726CD3" w:rsidRPr="0048129B" w:rsidRDefault="002F28EC" w:rsidP="0048129B">
      <w:pPr>
        <w:pStyle w:val="a3"/>
        <w:numPr>
          <w:ilvl w:val="0"/>
          <w:numId w:val="29"/>
        </w:numPr>
        <w:ind w:leftChars="0" w:right="420"/>
        <w:jc w:val="left"/>
        <w:rPr>
          <w:rFonts w:ascii="ＭＳ 明朝" w:eastAsia="ＭＳ 明朝" w:hAnsi="ＭＳ 明朝"/>
          <w:szCs w:val="21"/>
        </w:rPr>
      </w:pPr>
      <w:r>
        <w:rPr>
          <w:rFonts w:ascii="ＭＳ 明朝" w:eastAsia="ＭＳ 明朝" w:hAnsi="ＭＳ 明朝" w:hint="eastAsia"/>
          <w:szCs w:val="21"/>
        </w:rPr>
        <w:t>ダブルスポット法による反応チェック</w:t>
      </w:r>
    </w:p>
    <w:p w:rsidR="00BA5D60" w:rsidRDefault="002F28EC" w:rsidP="002F28EC">
      <w:pPr>
        <w:pStyle w:val="a3"/>
        <w:numPr>
          <w:ilvl w:val="0"/>
          <w:numId w:val="27"/>
        </w:numPr>
        <w:ind w:leftChars="0" w:right="420"/>
        <w:jc w:val="left"/>
        <w:rPr>
          <w:rFonts w:ascii="ＭＳ 明朝" w:eastAsia="ＭＳ 明朝" w:hAnsi="ＭＳ 明朝"/>
          <w:szCs w:val="21"/>
        </w:rPr>
      </w:pPr>
      <w:r>
        <w:rPr>
          <w:rFonts w:ascii="ＭＳ 明朝" w:eastAsia="ＭＳ 明朝" w:hAnsi="ＭＳ 明朝" w:hint="eastAsia"/>
          <w:szCs w:val="21"/>
        </w:rPr>
        <w:t>1回目の反応チェック</w:t>
      </w:r>
    </w:p>
    <w:p w:rsidR="00400461" w:rsidRPr="00400461" w:rsidRDefault="00400461" w:rsidP="00400461">
      <w:pPr>
        <w:ind w:left="411" w:right="420"/>
        <w:jc w:val="left"/>
        <w:rPr>
          <w:rFonts w:ascii="ＭＳ 明朝" w:eastAsia="ＭＳ 明朝" w:hAnsi="ＭＳ 明朝"/>
          <w:szCs w:val="21"/>
        </w:rPr>
      </w:pPr>
      <w:r>
        <w:rPr>
          <w:rFonts w:ascii="ＭＳ 明朝" w:eastAsia="ＭＳ 明朝" w:hAnsi="ＭＳ 明朝" w:hint="eastAsia"/>
          <w:szCs w:val="21"/>
        </w:rPr>
        <w:t xml:space="preserve">　反応液中に微量の未反応物のスポットが確認されたが、そのスポットがとても薄かったため、完全に反応したとみなし、抽出操作へ進んだ。</w:t>
      </w:r>
    </w:p>
    <w:p w:rsidR="00160997" w:rsidRDefault="00632B08" w:rsidP="00F13C3B">
      <w:pPr>
        <w:ind w:left="411" w:right="420"/>
        <w:jc w:val="center"/>
        <w:rPr>
          <w:rFonts w:ascii="ＭＳ 明朝" w:eastAsia="ＭＳ 明朝" w:hAnsi="ＭＳ 明朝"/>
          <w:szCs w:val="21"/>
        </w:rPr>
      </w:pPr>
      <w:r w:rsidRPr="00632B08">
        <w:rPr>
          <w:rFonts w:ascii="ＭＳ 明朝" w:eastAsia="ＭＳ 明朝" w:hAnsi="ＭＳ 明朝"/>
          <w:noProof/>
          <w:szCs w:val="21"/>
        </w:rPr>
        <w:drawing>
          <wp:inline distT="0" distB="0" distL="0" distR="0" wp14:anchorId="2D4AF934" wp14:editId="42E6E3A5">
            <wp:extent cx="584931" cy="14396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931" cy="1439640"/>
                    </a:xfrm>
                    <a:prstGeom prst="rect">
                      <a:avLst/>
                    </a:prstGeom>
                  </pic:spPr>
                </pic:pic>
              </a:graphicData>
            </a:graphic>
          </wp:inline>
        </w:drawing>
      </w:r>
    </w:p>
    <w:p w:rsidR="00F13C3B" w:rsidRDefault="00F13C3B" w:rsidP="00F13C3B">
      <w:pPr>
        <w:ind w:left="411" w:right="420"/>
        <w:jc w:val="center"/>
        <w:rPr>
          <w:rFonts w:ascii="ＭＳ 明朝" w:eastAsia="ＭＳ 明朝" w:hAnsi="ＭＳ 明朝"/>
          <w:szCs w:val="21"/>
        </w:rPr>
      </w:pPr>
      <w:r>
        <w:rPr>
          <w:rFonts w:ascii="ＭＳ 明朝" w:eastAsia="ＭＳ 明朝" w:hAnsi="ＭＳ 明朝" w:hint="eastAsia"/>
          <w:szCs w:val="21"/>
        </w:rPr>
        <w:t>図</w:t>
      </w:r>
      <w:r w:rsidR="00C573FF">
        <w:rPr>
          <w:rFonts w:ascii="ＭＳ 明朝" w:eastAsia="ＭＳ 明朝" w:hAnsi="ＭＳ 明朝" w:hint="eastAsia"/>
          <w:szCs w:val="21"/>
        </w:rPr>
        <w:t>３</w:t>
      </w:r>
      <w:r>
        <w:rPr>
          <w:rFonts w:ascii="ＭＳ 明朝" w:eastAsia="ＭＳ 明朝" w:hAnsi="ＭＳ 明朝" w:hint="eastAsia"/>
          <w:szCs w:val="21"/>
        </w:rPr>
        <w:t>．</w:t>
      </w:r>
      <w:r>
        <w:rPr>
          <w:rFonts w:ascii="ＭＳ 明朝" w:eastAsia="ＭＳ 明朝" w:hAnsi="ＭＳ 明朝"/>
          <w:szCs w:val="21"/>
        </w:rPr>
        <w:t>UV</w:t>
      </w:r>
      <w:r>
        <w:rPr>
          <w:rFonts w:ascii="ＭＳ 明朝" w:eastAsia="ＭＳ 明朝" w:hAnsi="ＭＳ 明朝" w:hint="eastAsia"/>
          <w:szCs w:val="21"/>
        </w:rPr>
        <w:t>ランプを用いた吸収の様子</w:t>
      </w:r>
      <w:r w:rsidR="00FE0518">
        <w:rPr>
          <w:rFonts w:ascii="ＭＳ 明朝" w:eastAsia="ＭＳ 明朝" w:hAnsi="ＭＳ 明朝" w:hint="eastAsia"/>
          <w:szCs w:val="21"/>
        </w:rPr>
        <w:t>のスケッチ</w:t>
      </w:r>
      <w:r>
        <w:rPr>
          <w:rFonts w:ascii="ＭＳ 明朝" w:eastAsia="ＭＳ 明朝" w:hAnsi="ＭＳ 明朝" w:hint="eastAsia"/>
          <w:szCs w:val="21"/>
        </w:rPr>
        <w:t xml:space="preserve"> </w:t>
      </w:r>
    </w:p>
    <w:p w:rsidR="00F13C3B" w:rsidRDefault="00F13C3B" w:rsidP="00F13C3B">
      <w:pPr>
        <w:ind w:left="411" w:right="420"/>
        <w:jc w:val="center"/>
        <w:rPr>
          <w:rFonts w:ascii="ＭＳ 明朝" w:eastAsia="ＭＳ 明朝" w:hAnsi="ＭＳ 明朝"/>
          <w:szCs w:val="21"/>
        </w:rPr>
      </w:pPr>
      <w:r>
        <w:rPr>
          <w:rFonts w:ascii="ＭＳ 明朝" w:eastAsia="ＭＳ 明朝" w:hAnsi="ＭＳ 明朝" w:hint="eastAsia"/>
          <w:szCs w:val="21"/>
        </w:rPr>
        <w:t>（</w:t>
      </w:r>
      <w:r w:rsidR="00FE0518">
        <w:rPr>
          <w:rFonts w:ascii="ＭＳ 明朝" w:eastAsia="ＭＳ 明朝" w:hAnsi="ＭＳ 明朝" w:hint="eastAsia"/>
          <w:szCs w:val="21"/>
        </w:rPr>
        <w:t>左</w:t>
      </w:r>
      <w:r>
        <w:rPr>
          <w:rFonts w:ascii="ＭＳ 明朝" w:eastAsia="ＭＳ 明朝" w:hAnsi="ＭＳ 明朝" w:hint="eastAsia"/>
          <w:szCs w:val="21"/>
        </w:rPr>
        <w:t>から順に、</w:t>
      </w:r>
      <w:r w:rsidR="00FE0518" w:rsidRPr="00F72A42">
        <w:rPr>
          <w:rFonts w:ascii="ＭＳ 明朝" w:eastAsia="ＭＳ 明朝" w:hAnsi="ＭＳ 明朝"/>
          <w:szCs w:val="21"/>
        </w:rPr>
        <w:t>ベンゾフェノン標準</w:t>
      </w:r>
      <w:r w:rsidR="00FE0518">
        <w:rPr>
          <w:rFonts w:ascii="ＭＳ 明朝" w:eastAsia="ＭＳ 明朝" w:hAnsi="ＭＳ 明朝" w:hint="eastAsia"/>
          <w:szCs w:val="21"/>
        </w:rPr>
        <w:t>液，</w:t>
      </w:r>
      <w:r w:rsidR="00FE0518" w:rsidRPr="00F72A42">
        <w:rPr>
          <w:rFonts w:ascii="ＭＳ 明朝" w:eastAsia="ＭＳ 明朝" w:hAnsi="ＭＳ 明朝"/>
          <w:szCs w:val="21"/>
        </w:rPr>
        <w:t>ベンゾフェノン標準</w:t>
      </w:r>
      <w:r w:rsidR="00FE0518">
        <w:rPr>
          <w:rFonts w:ascii="ＭＳ 明朝" w:eastAsia="ＭＳ 明朝" w:hAnsi="ＭＳ 明朝" w:hint="eastAsia"/>
          <w:szCs w:val="21"/>
        </w:rPr>
        <w:t>液＋</w:t>
      </w:r>
      <w:r w:rsidR="00FE0518" w:rsidRPr="00F72A42">
        <w:rPr>
          <w:rFonts w:ascii="ＭＳ 明朝" w:eastAsia="ＭＳ 明朝" w:hAnsi="ＭＳ 明朝"/>
          <w:szCs w:val="21"/>
        </w:rPr>
        <w:t>反応液</w:t>
      </w:r>
      <w:r w:rsidR="00FE0518">
        <w:rPr>
          <w:rFonts w:ascii="ＭＳ 明朝" w:eastAsia="ＭＳ 明朝" w:hAnsi="ＭＳ 明朝" w:hint="eastAsia"/>
          <w:szCs w:val="21"/>
        </w:rPr>
        <w:t>，</w:t>
      </w:r>
      <w:r w:rsidR="00FE0518" w:rsidRPr="00F72A42">
        <w:rPr>
          <w:rFonts w:ascii="ＭＳ 明朝" w:eastAsia="ＭＳ 明朝" w:hAnsi="ＭＳ 明朝"/>
          <w:szCs w:val="21"/>
        </w:rPr>
        <w:t>反応液</w:t>
      </w:r>
      <w:r>
        <w:rPr>
          <w:rFonts w:ascii="ＭＳ 明朝" w:eastAsia="ＭＳ 明朝" w:hAnsi="ＭＳ 明朝" w:hint="eastAsia"/>
          <w:szCs w:val="21"/>
        </w:rPr>
        <w:t>）</w:t>
      </w:r>
    </w:p>
    <w:p w:rsidR="00F13C3B" w:rsidRPr="00160997" w:rsidRDefault="00F13C3B" w:rsidP="00F13C3B">
      <w:pPr>
        <w:ind w:left="411" w:right="420"/>
        <w:jc w:val="center"/>
        <w:rPr>
          <w:rFonts w:ascii="ＭＳ 明朝" w:eastAsia="ＭＳ 明朝" w:hAnsi="ＭＳ 明朝"/>
          <w:szCs w:val="21"/>
        </w:rPr>
      </w:pPr>
    </w:p>
    <w:p w:rsidR="00160997" w:rsidRDefault="002F28EC" w:rsidP="00160997">
      <w:pPr>
        <w:pStyle w:val="a3"/>
        <w:numPr>
          <w:ilvl w:val="0"/>
          <w:numId w:val="27"/>
        </w:numPr>
        <w:ind w:leftChars="0" w:right="420"/>
        <w:jc w:val="left"/>
        <w:rPr>
          <w:rFonts w:ascii="ＭＳ 明朝" w:eastAsia="ＭＳ 明朝" w:hAnsi="ＭＳ 明朝"/>
          <w:szCs w:val="21"/>
        </w:rPr>
      </w:pPr>
      <w:r>
        <w:rPr>
          <w:rFonts w:ascii="ＭＳ 明朝" w:eastAsia="ＭＳ 明朝" w:hAnsi="ＭＳ 明朝"/>
          <w:szCs w:val="21"/>
        </w:rPr>
        <w:t>2</w:t>
      </w:r>
      <w:r>
        <w:rPr>
          <w:rFonts w:ascii="ＭＳ 明朝" w:eastAsia="ＭＳ 明朝" w:hAnsi="ＭＳ 明朝" w:hint="eastAsia"/>
          <w:szCs w:val="21"/>
        </w:rPr>
        <w:t>回目の反応チェック</w:t>
      </w:r>
    </w:p>
    <w:p w:rsidR="00400461" w:rsidRPr="00400461" w:rsidRDefault="00400461" w:rsidP="00400461">
      <w:pPr>
        <w:ind w:left="411" w:right="420"/>
        <w:jc w:val="left"/>
        <w:rPr>
          <w:rFonts w:ascii="ＭＳ 明朝" w:eastAsia="ＭＳ 明朝" w:hAnsi="ＭＳ 明朝"/>
          <w:szCs w:val="21"/>
        </w:rPr>
      </w:pPr>
      <w:r>
        <w:rPr>
          <w:rFonts w:ascii="ＭＳ 明朝" w:eastAsia="ＭＳ 明朝" w:hAnsi="ＭＳ 明朝" w:hint="eastAsia"/>
          <w:szCs w:val="21"/>
        </w:rPr>
        <w:t xml:space="preserve">　ベンゾフェノン標準液の</w:t>
      </w:r>
      <w:proofErr w:type="spellStart"/>
      <w:r>
        <w:rPr>
          <w:rFonts w:ascii="ＭＳ 明朝" w:eastAsia="ＭＳ 明朝" w:hAnsi="ＭＳ 明朝"/>
          <w:szCs w:val="21"/>
        </w:rPr>
        <w:t>R</w:t>
      </w:r>
      <w:r>
        <w:rPr>
          <w:rFonts w:ascii="ＭＳ 明朝" w:eastAsia="ＭＳ 明朝" w:hAnsi="ＭＳ 明朝" w:hint="eastAsia"/>
          <w:szCs w:val="21"/>
        </w:rPr>
        <w:t>f</w:t>
      </w:r>
      <w:proofErr w:type="spellEnd"/>
      <w:r>
        <w:rPr>
          <w:rFonts w:ascii="ＭＳ 明朝" w:eastAsia="ＭＳ 明朝" w:hAnsi="ＭＳ 明朝" w:hint="eastAsia"/>
          <w:szCs w:val="21"/>
        </w:rPr>
        <w:t>値</w:t>
      </w:r>
      <w:r w:rsidR="00EF5BFD">
        <w:rPr>
          <w:rFonts w:ascii="ＭＳ 明朝" w:eastAsia="ＭＳ 明朝" w:hAnsi="ＭＳ 明朝" w:hint="eastAsia"/>
          <w:szCs w:val="21"/>
        </w:rPr>
        <w:t>は</w:t>
      </w:r>
      <w:r w:rsidR="00EF5BFD">
        <w:rPr>
          <w:rFonts w:ascii="ＭＳ 明朝" w:eastAsia="ＭＳ 明朝" w:hAnsi="ＭＳ 明朝"/>
          <w:szCs w:val="21"/>
        </w:rPr>
        <w:t>0.69,</w:t>
      </w:r>
      <w:r w:rsidR="00076427">
        <w:rPr>
          <w:rFonts w:ascii="ＭＳ 明朝" w:eastAsia="ＭＳ 明朝" w:hAnsi="ＭＳ 明朝" w:hint="eastAsia"/>
          <w:szCs w:val="21"/>
        </w:rPr>
        <w:t>結晶溶液</w:t>
      </w:r>
      <w:r w:rsidR="00EF5BFD">
        <w:rPr>
          <w:rFonts w:ascii="ＭＳ 明朝" w:eastAsia="ＭＳ 明朝" w:hAnsi="ＭＳ 明朝" w:hint="eastAsia"/>
          <w:szCs w:val="21"/>
        </w:rPr>
        <w:t>の</w:t>
      </w:r>
      <w:proofErr w:type="spellStart"/>
      <w:r w:rsidR="00EF5BFD">
        <w:rPr>
          <w:rFonts w:ascii="ＭＳ 明朝" w:eastAsia="ＭＳ 明朝" w:hAnsi="ＭＳ 明朝"/>
          <w:szCs w:val="21"/>
        </w:rPr>
        <w:t>R</w:t>
      </w:r>
      <w:r w:rsidR="00EF5BFD">
        <w:rPr>
          <w:rFonts w:ascii="ＭＳ 明朝" w:eastAsia="ＭＳ 明朝" w:hAnsi="ＭＳ 明朝" w:hint="eastAsia"/>
          <w:szCs w:val="21"/>
        </w:rPr>
        <w:t>f</w:t>
      </w:r>
      <w:proofErr w:type="spellEnd"/>
      <w:r w:rsidR="00EF5BFD">
        <w:rPr>
          <w:rFonts w:ascii="ＭＳ 明朝" w:eastAsia="ＭＳ 明朝" w:hAnsi="ＭＳ 明朝" w:hint="eastAsia"/>
          <w:szCs w:val="21"/>
        </w:rPr>
        <w:t>値は</w:t>
      </w:r>
      <w:r w:rsidR="00EF5BFD">
        <w:rPr>
          <w:rFonts w:ascii="ＭＳ 明朝" w:eastAsia="ＭＳ 明朝" w:hAnsi="ＭＳ 明朝"/>
          <w:szCs w:val="21"/>
        </w:rPr>
        <w:t>0.38</w:t>
      </w:r>
      <w:r w:rsidR="00EF5BFD">
        <w:rPr>
          <w:rFonts w:ascii="ＭＳ 明朝" w:eastAsia="ＭＳ 明朝" w:hAnsi="ＭＳ 明朝" w:hint="eastAsia"/>
          <w:szCs w:val="21"/>
        </w:rPr>
        <w:t>であった。</w:t>
      </w:r>
    </w:p>
    <w:p w:rsidR="00FE0518" w:rsidRPr="00FE0518" w:rsidRDefault="007B175B" w:rsidP="007B175B">
      <w:pPr>
        <w:ind w:left="411" w:right="420"/>
        <w:jc w:val="center"/>
        <w:rPr>
          <w:rFonts w:ascii="ＭＳ 明朝" w:eastAsia="ＭＳ 明朝" w:hAnsi="ＭＳ 明朝"/>
          <w:szCs w:val="21"/>
        </w:rPr>
      </w:pPr>
      <w:r w:rsidRPr="007B175B">
        <w:rPr>
          <w:rFonts w:ascii="ＭＳ 明朝" w:eastAsia="ＭＳ 明朝" w:hAnsi="ＭＳ 明朝"/>
          <w:noProof/>
          <w:szCs w:val="21"/>
        </w:rPr>
        <w:drawing>
          <wp:inline distT="0" distB="0" distL="0" distR="0" wp14:anchorId="755B2C56" wp14:editId="10970934">
            <wp:extent cx="564606" cy="143964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06" cy="1439640"/>
                    </a:xfrm>
                    <a:prstGeom prst="rect">
                      <a:avLst/>
                    </a:prstGeom>
                  </pic:spPr>
                </pic:pic>
              </a:graphicData>
            </a:graphic>
          </wp:inline>
        </w:drawing>
      </w:r>
    </w:p>
    <w:p w:rsidR="00FE0518" w:rsidRDefault="00736041" w:rsidP="00FE0518">
      <w:pPr>
        <w:ind w:left="411" w:right="420"/>
        <w:jc w:val="center"/>
        <w:rPr>
          <w:rFonts w:ascii="ＭＳ 明朝" w:eastAsia="ＭＳ 明朝" w:hAnsi="ＭＳ 明朝"/>
          <w:szCs w:val="21"/>
        </w:rPr>
      </w:pPr>
      <w:r>
        <w:rPr>
          <w:rFonts w:ascii="ＭＳ 明朝" w:eastAsia="ＭＳ 明朝" w:hAnsi="ＭＳ 明朝" w:hint="eastAsia"/>
          <w:szCs w:val="21"/>
        </w:rPr>
        <w:t xml:space="preserve">　</w:t>
      </w:r>
      <w:r w:rsidR="00FE0518">
        <w:rPr>
          <w:rFonts w:ascii="ＭＳ 明朝" w:eastAsia="ＭＳ 明朝" w:hAnsi="ＭＳ 明朝" w:hint="eastAsia"/>
          <w:szCs w:val="21"/>
        </w:rPr>
        <w:t>図</w:t>
      </w:r>
      <w:r w:rsidR="00C573FF">
        <w:rPr>
          <w:rFonts w:ascii="ＭＳ 明朝" w:eastAsia="ＭＳ 明朝" w:hAnsi="ＭＳ 明朝" w:hint="eastAsia"/>
          <w:szCs w:val="21"/>
        </w:rPr>
        <w:t>４</w:t>
      </w:r>
      <w:r w:rsidR="00FE0518">
        <w:rPr>
          <w:rFonts w:ascii="ＭＳ 明朝" w:eastAsia="ＭＳ 明朝" w:hAnsi="ＭＳ 明朝" w:hint="eastAsia"/>
          <w:szCs w:val="21"/>
        </w:rPr>
        <w:t>．</w:t>
      </w:r>
      <w:r w:rsidR="00FE0518">
        <w:rPr>
          <w:rFonts w:ascii="ＭＳ 明朝" w:eastAsia="ＭＳ 明朝" w:hAnsi="ＭＳ 明朝"/>
          <w:szCs w:val="21"/>
        </w:rPr>
        <w:t>UV</w:t>
      </w:r>
      <w:r w:rsidR="00FE0518">
        <w:rPr>
          <w:rFonts w:ascii="ＭＳ 明朝" w:eastAsia="ＭＳ 明朝" w:hAnsi="ＭＳ 明朝" w:hint="eastAsia"/>
          <w:szCs w:val="21"/>
        </w:rPr>
        <w:t xml:space="preserve">ランプを用いた吸収の様子のスケッチ </w:t>
      </w:r>
    </w:p>
    <w:p w:rsidR="007B175B" w:rsidRDefault="007B175B" w:rsidP="007B175B">
      <w:pPr>
        <w:ind w:left="411" w:right="420"/>
        <w:jc w:val="center"/>
        <w:rPr>
          <w:rFonts w:ascii="ＭＳ 明朝" w:eastAsia="ＭＳ 明朝" w:hAnsi="ＭＳ 明朝"/>
          <w:szCs w:val="21"/>
        </w:rPr>
      </w:pPr>
      <w:r>
        <w:rPr>
          <w:rFonts w:ascii="ＭＳ 明朝" w:eastAsia="ＭＳ 明朝" w:hAnsi="ＭＳ 明朝" w:hint="eastAsia"/>
          <w:szCs w:val="21"/>
        </w:rPr>
        <w:t>（左から順に、</w:t>
      </w:r>
      <w:r w:rsidRPr="00F72A42">
        <w:rPr>
          <w:rFonts w:ascii="ＭＳ 明朝" w:eastAsia="ＭＳ 明朝" w:hAnsi="ＭＳ 明朝"/>
          <w:szCs w:val="21"/>
        </w:rPr>
        <w:t>ベンゾフェノン標準</w:t>
      </w:r>
      <w:r>
        <w:rPr>
          <w:rFonts w:ascii="ＭＳ 明朝" w:eastAsia="ＭＳ 明朝" w:hAnsi="ＭＳ 明朝" w:hint="eastAsia"/>
          <w:szCs w:val="21"/>
        </w:rPr>
        <w:t>液，</w:t>
      </w:r>
      <w:r w:rsidRPr="00F72A42">
        <w:rPr>
          <w:rFonts w:ascii="ＭＳ 明朝" w:eastAsia="ＭＳ 明朝" w:hAnsi="ＭＳ 明朝"/>
          <w:szCs w:val="21"/>
        </w:rPr>
        <w:t>ベンゾフェノン標準</w:t>
      </w:r>
      <w:r>
        <w:rPr>
          <w:rFonts w:ascii="ＭＳ 明朝" w:eastAsia="ＭＳ 明朝" w:hAnsi="ＭＳ 明朝" w:hint="eastAsia"/>
          <w:szCs w:val="21"/>
        </w:rPr>
        <w:t>液＋</w:t>
      </w:r>
      <w:r w:rsidR="00076427">
        <w:rPr>
          <w:rFonts w:ascii="ＭＳ 明朝" w:eastAsia="ＭＳ 明朝" w:hAnsi="ＭＳ 明朝" w:hint="eastAsia"/>
          <w:szCs w:val="21"/>
        </w:rPr>
        <w:t>結晶溶液</w:t>
      </w:r>
      <w:r>
        <w:rPr>
          <w:rFonts w:ascii="ＭＳ 明朝" w:eastAsia="ＭＳ 明朝" w:hAnsi="ＭＳ 明朝" w:hint="eastAsia"/>
          <w:szCs w:val="21"/>
        </w:rPr>
        <w:t>，</w:t>
      </w:r>
      <w:r w:rsidR="00076427">
        <w:rPr>
          <w:rFonts w:ascii="ＭＳ 明朝" w:eastAsia="ＭＳ 明朝" w:hAnsi="ＭＳ 明朝" w:hint="eastAsia"/>
          <w:szCs w:val="21"/>
        </w:rPr>
        <w:t>結晶溶液</w:t>
      </w:r>
      <w:r>
        <w:rPr>
          <w:rFonts w:ascii="ＭＳ 明朝" w:eastAsia="ＭＳ 明朝" w:hAnsi="ＭＳ 明朝" w:hint="eastAsia"/>
          <w:szCs w:val="21"/>
        </w:rPr>
        <w:t>）</w:t>
      </w:r>
    </w:p>
    <w:p w:rsidR="007B175B" w:rsidRDefault="007B175B" w:rsidP="00FE0518">
      <w:pPr>
        <w:ind w:left="411" w:right="420"/>
        <w:jc w:val="center"/>
        <w:rPr>
          <w:rFonts w:ascii="ＭＳ 明朝" w:eastAsia="ＭＳ 明朝" w:hAnsi="ＭＳ 明朝"/>
          <w:szCs w:val="21"/>
        </w:rPr>
      </w:pPr>
    </w:p>
    <w:p w:rsidR="00CC69E4" w:rsidRDefault="00CC69E4" w:rsidP="0030102A">
      <w:pPr>
        <w:pStyle w:val="a3"/>
        <w:numPr>
          <w:ilvl w:val="0"/>
          <w:numId w:val="29"/>
        </w:numPr>
        <w:ind w:leftChars="0" w:right="420"/>
        <w:jc w:val="left"/>
        <w:rPr>
          <w:rFonts w:ascii="ＭＳ 明朝" w:eastAsia="ＭＳ 明朝" w:hAnsi="ＭＳ 明朝"/>
          <w:szCs w:val="21"/>
        </w:rPr>
      </w:pPr>
      <w:r>
        <w:rPr>
          <w:rFonts w:ascii="ＭＳ 明朝" w:eastAsia="ＭＳ 明朝" w:hAnsi="ＭＳ 明朝" w:hint="eastAsia"/>
          <w:szCs w:val="21"/>
        </w:rPr>
        <w:t>反応の様子</w:t>
      </w:r>
    </w:p>
    <w:p w:rsidR="00CC69E4" w:rsidRDefault="00CC69E4" w:rsidP="00CC69E4">
      <w:pPr>
        <w:ind w:left="206" w:right="420"/>
        <w:jc w:val="left"/>
        <w:rPr>
          <w:rFonts w:ascii="ＭＳ 明朝" w:eastAsia="ＭＳ 明朝" w:hAnsi="ＭＳ 明朝"/>
          <w:szCs w:val="21"/>
        </w:rPr>
      </w:pPr>
      <w:r>
        <w:rPr>
          <w:rFonts w:ascii="ＭＳ 明朝" w:eastAsia="ＭＳ 明朝" w:hAnsi="ＭＳ 明朝" w:hint="eastAsia"/>
          <w:szCs w:val="21"/>
        </w:rPr>
        <w:t xml:space="preserve">　</w:t>
      </w:r>
      <w:r w:rsidR="0012770E">
        <w:rPr>
          <w:rFonts w:ascii="ＭＳ 明朝" w:eastAsia="ＭＳ 明朝" w:hAnsi="ＭＳ 明朝" w:hint="eastAsia"/>
          <w:szCs w:val="21"/>
        </w:rPr>
        <w:t>合成のための加熱30分間行ったあと、ナスフラスコには無色透明な液体が得られ、固体は確認できなかった。</w:t>
      </w:r>
    </w:p>
    <w:p w:rsidR="0012770E" w:rsidRDefault="0012770E" w:rsidP="00CC69E4">
      <w:pPr>
        <w:ind w:left="206" w:right="420"/>
        <w:jc w:val="left"/>
        <w:rPr>
          <w:rFonts w:ascii="ＭＳ 明朝" w:eastAsia="ＭＳ 明朝" w:hAnsi="ＭＳ 明朝"/>
          <w:szCs w:val="21"/>
        </w:rPr>
      </w:pPr>
      <w:r>
        <w:rPr>
          <w:rFonts w:ascii="ＭＳ 明朝" w:eastAsia="ＭＳ 明朝" w:hAnsi="ＭＳ 明朝" w:hint="eastAsia"/>
          <w:szCs w:val="21"/>
        </w:rPr>
        <w:t xml:space="preserve">　反応液の濃縮後、受フラスコには無色透明な液体，ナスフラスコには白色の固体の塊が得られた。</w:t>
      </w:r>
    </w:p>
    <w:p w:rsidR="00E55CD8" w:rsidRPr="00CC69E4" w:rsidRDefault="00E55CD8" w:rsidP="00CC69E4">
      <w:pPr>
        <w:ind w:left="206" w:right="420"/>
        <w:jc w:val="left"/>
        <w:rPr>
          <w:rFonts w:ascii="ＭＳ 明朝" w:eastAsia="ＭＳ 明朝" w:hAnsi="ＭＳ 明朝"/>
          <w:szCs w:val="21"/>
        </w:rPr>
      </w:pPr>
    </w:p>
    <w:p w:rsidR="00E55CD8" w:rsidRDefault="00E55CD8" w:rsidP="00E55CD8">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５</w:t>
      </w:r>
      <w:r>
        <w:rPr>
          <w:rFonts w:ascii="ＭＳ 明朝" w:eastAsia="ＭＳ 明朝" w:hAnsi="ＭＳ 明朝" w:hint="eastAsia"/>
          <w:szCs w:val="21"/>
        </w:rPr>
        <w:t>考察</w:t>
      </w:r>
    </w:p>
    <w:p w:rsidR="00E55CD8" w:rsidRDefault="00E55CD8" w:rsidP="00E55CD8">
      <w:pPr>
        <w:pStyle w:val="a3"/>
        <w:numPr>
          <w:ilvl w:val="0"/>
          <w:numId w:val="40"/>
        </w:numPr>
        <w:ind w:leftChars="0" w:right="420"/>
        <w:jc w:val="left"/>
        <w:rPr>
          <w:rFonts w:ascii="ＭＳ 明朝" w:eastAsia="ＭＳ 明朝" w:hAnsi="ＭＳ 明朝"/>
          <w:szCs w:val="21"/>
        </w:rPr>
      </w:pPr>
      <w:r>
        <w:rPr>
          <w:rFonts w:ascii="ＭＳ 明朝" w:eastAsia="ＭＳ 明朝" w:hAnsi="ＭＳ 明朝" w:hint="eastAsia"/>
          <w:szCs w:val="21"/>
        </w:rPr>
        <w:t>得られた結晶について</w:t>
      </w:r>
    </w:p>
    <w:p w:rsidR="00E55CD8" w:rsidRDefault="00E55CD8" w:rsidP="00E55CD8">
      <w:pPr>
        <w:ind w:left="206" w:right="420"/>
        <w:jc w:val="left"/>
        <w:rPr>
          <w:rFonts w:ascii="ＭＳ 明朝" w:eastAsia="ＭＳ 明朝" w:hAnsi="ＭＳ 明朝"/>
          <w:szCs w:val="21"/>
        </w:rPr>
      </w:pPr>
      <w:r>
        <w:rPr>
          <w:rFonts w:ascii="ＭＳ 明朝" w:eastAsia="ＭＳ 明朝" w:hAnsi="ＭＳ 明朝" w:hint="eastAsia"/>
          <w:szCs w:val="21"/>
        </w:rPr>
        <w:t xml:space="preserve">　本項では本実習で得られた結晶は何であるかということを明らかにする。</w:t>
      </w:r>
    </w:p>
    <w:p w:rsidR="00E55CD8" w:rsidRDefault="00E55CD8" w:rsidP="00E55CD8">
      <w:pPr>
        <w:ind w:left="206" w:right="420"/>
        <w:jc w:val="left"/>
        <w:rPr>
          <w:rFonts w:ascii="ＭＳ 明朝" w:eastAsia="ＭＳ 明朝" w:hAnsi="ＭＳ 明朝"/>
          <w:szCs w:val="21"/>
        </w:rPr>
      </w:pPr>
      <w:r>
        <w:rPr>
          <w:rFonts w:ascii="ＭＳ 明朝" w:eastAsia="ＭＳ 明朝" w:hAnsi="ＭＳ 明朝" w:hint="eastAsia"/>
          <w:szCs w:val="21"/>
        </w:rPr>
        <w:lastRenderedPageBreak/>
        <w:t xml:space="preserve">　図</w:t>
      </w:r>
      <w:r w:rsidR="00C573FF">
        <w:rPr>
          <w:rFonts w:ascii="ＭＳ 明朝" w:eastAsia="ＭＳ 明朝" w:hAnsi="ＭＳ 明朝" w:hint="eastAsia"/>
          <w:szCs w:val="21"/>
        </w:rPr>
        <w:t>４</w:t>
      </w:r>
      <w:r>
        <w:rPr>
          <w:rFonts w:ascii="ＭＳ 明朝" w:eastAsia="ＭＳ 明朝" w:hAnsi="ＭＳ 明朝" w:hint="eastAsia"/>
          <w:szCs w:val="21"/>
        </w:rPr>
        <w:t>より、</w:t>
      </w:r>
      <w:r>
        <w:rPr>
          <w:rFonts w:ascii="ＭＳ 明朝" w:eastAsia="ＭＳ 明朝" w:hAnsi="ＭＳ 明朝"/>
          <w:szCs w:val="21"/>
        </w:rPr>
        <w:t>UV</w:t>
      </w:r>
      <w:r>
        <w:rPr>
          <w:rFonts w:ascii="ＭＳ 明朝" w:eastAsia="ＭＳ 明朝" w:hAnsi="ＭＳ 明朝" w:hint="eastAsia"/>
          <w:szCs w:val="21"/>
        </w:rPr>
        <w:t>ランプ</w:t>
      </w:r>
      <w:r>
        <w:rPr>
          <w:rFonts w:ascii="ＭＳ 明朝" w:eastAsia="ＭＳ 明朝" w:hAnsi="ＭＳ 明朝"/>
          <w:szCs w:val="21"/>
        </w:rPr>
        <w:t>(254 nm)</w:t>
      </w:r>
      <w:r>
        <w:rPr>
          <w:rFonts w:ascii="ＭＳ 明朝" w:eastAsia="ＭＳ 明朝" w:hAnsi="ＭＳ 明朝" w:hint="eastAsia"/>
          <w:szCs w:val="21"/>
        </w:rPr>
        <w:t>を用いて結晶溶液の吸収が確認できた。文献によると、ベンゼンとその誘導体の電子スペクトルの吸収は250〜290</w:t>
      </w:r>
      <w:r>
        <w:rPr>
          <w:rFonts w:ascii="ＭＳ 明朝" w:eastAsia="ＭＳ 明朝" w:hAnsi="ＭＳ 明朝"/>
          <w:szCs w:val="21"/>
        </w:rPr>
        <w:t xml:space="preserve"> nm </w:t>
      </w:r>
      <w:r>
        <w:rPr>
          <w:rFonts w:ascii="ＭＳ 明朝" w:eastAsia="ＭＳ 明朝" w:hAnsi="ＭＳ 明朝" w:hint="eastAsia"/>
          <w:szCs w:val="21"/>
        </w:rPr>
        <w:t>にある</w:t>
      </w:r>
      <w:r w:rsidRPr="008E5D25">
        <w:rPr>
          <w:rFonts w:ascii="ＭＳ 明朝" w:eastAsia="ＭＳ 明朝" w:hAnsi="ＭＳ 明朝" w:cs="ＭＳ Ｐゴシック" w:hint="eastAsia"/>
          <w:color w:val="000000"/>
          <w:kern w:val="0"/>
          <w:szCs w:val="21"/>
          <w:vertAlign w:val="superscript"/>
        </w:rPr>
        <w:t>[</w:t>
      </w:r>
      <w:r>
        <w:rPr>
          <w:rFonts w:ascii="ＭＳ 明朝" w:eastAsia="ＭＳ 明朝" w:hAnsi="ＭＳ 明朝" w:cs="ＭＳ Ｐゴシック"/>
          <w:color w:val="000000"/>
          <w:kern w:val="0"/>
          <w:szCs w:val="21"/>
          <w:vertAlign w:val="superscript"/>
        </w:rPr>
        <w:t>3</w:t>
      </w:r>
      <w:r w:rsidRPr="008E5D25">
        <w:rPr>
          <w:rFonts w:ascii="ＭＳ 明朝" w:eastAsia="ＭＳ 明朝" w:hAnsi="ＭＳ 明朝" w:cs="ＭＳ Ｐゴシック" w:hint="eastAsia"/>
          <w:color w:val="000000"/>
          <w:kern w:val="0"/>
          <w:szCs w:val="21"/>
          <w:vertAlign w:val="superscript"/>
        </w:rPr>
        <w:t>]</w:t>
      </w:r>
      <w:r>
        <w:rPr>
          <w:rFonts w:ascii="ＭＳ 明朝" w:eastAsia="ＭＳ 明朝" w:hAnsi="ＭＳ 明朝" w:hint="eastAsia"/>
          <w:szCs w:val="21"/>
        </w:rPr>
        <w:t>。よって、結晶溶液の吸収の存在は、反応液にベンゼン環を持つ化合物が含まれていたということを示している。そして、本実験において生じうるベンゼン環を持つ化合物は出発物質であるベンゾフェノンと目的物質であるベンズヒドロールであり、図</w:t>
      </w:r>
      <w:r w:rsidR="00C573FF">
        <w:rPr>
          <w:rFonts w:ascii="ＭＳ 明朝" w:eastAsia="ＭＳ 明朝" w:hAnsi="ＭＳ 明朝" w:hint="eastAsia"/>
          <w:szCs w:val="21"/>
        </w:rPr>
        <w:t>４</w:t>
      </w:r>
      <w:r>
        <w:rPr>
          <w:rFonts w:ascii="ＭＳ 明朝" w:eastAsia="ＭＳ 明朝" w:hAnsi="ＭＳ 明朝" w:hint="eastAsia"/>
          <w:szCs w:val="21"/>
        </w:rPr>
        <w:t>にあるように結晶溶液の吸収のスポットからの高さはベンゾフェノン標準液のそれとは異なるため、得られた結晶はベンズヒドロールであったと考えられる。</w:t>
      </w:r>
    </w:p>
    <w:p w:rsidR="00E55CD8" w:rsidRDefault="00E55CD8" w:rsidP="00E55CD8">
      <w:pPr>
        <w:ind w:left="206" w:right="420"/>
        <w:jc w:val="left"/>
        <w:rPr>
          <w:rFonts w:ascii="ＭＳ 明朝" w:eastAsia="ＭＳ 明朝" w:hAnsi="ＭＳ 明朝"/>
          <w:szCs w:val="21"/>
        </w:rPr>
      </w:pPr>
      <w:r>
        <w:rPr>
          <w:rFonts w:ascii="ＭＳ 明朝" w:eastAsia="ＭＳ 明朝" w:hAnsi="ＭＳ 明朝" w:hint="eastAsia"/>
          <w:szCs w:val="21"/>
        </w:rPr>
        <w:t xml:space="preserve">　得られた結晶がベンズヒドロールであることを確認するためには、得られた結晶の赤外吸収スペクトルを調べ、ベンズヒドロールの標準品の赤外吸収スペクトルと一致するかということを調べる必要がある。</w:t>
      </w:r>
    </w:p>
    <w:p w:rsidR="00E55CD8" w:rsidRDefault="00E55CD8" w:rsidP="00E55CD8">
      <w:pPr>
        <w:ind w:left="206" w:right="420"/>
        <w:jc w:val="left"/>
        <w:rPr>
          <w:rFonts w:ascii="ＭＳ 明朝" w:eastAsia="ＭＳ 明朝" w:hAnsi="ＭＳ 明朝"/>
          <w:szCs w:val="21"/>
        </w:rPr>
      </w:pPr>
    </w:p>
    <w:p w:rsidR="00E55CD8" w:rsidRPr="001E198E" w:rsidRDefault="00E55CD8" w:rsidP="00E55CD8">
      <w:pPr>
        <w:pStyle w:val="a3"/>
        <w:numPr>
          <w:ilvl w:val="0"/>
          <w:numId w:val="40"/>
        </w:numPr>
        <w:ind w:leftChars="0" w:right="420"/>
        <w:jc w:val="left"/>
        <w:rPr>
          <w:rFonts w:ascii="ＭＳ 明朝" w:eastAsia="ＭＳ 明朝" w:hAnsi="ＭＳ 明朝"/>
          <w:szCs w:val="21"/>
        </w:rPr>
      </w:pPr>
      <w:r w:rsidRPr="001E198E">
        <w:rPr>
          <w:rFonts w:ascii="ＭＳ 明朝" w:eastAsia="ＭＳ 明朝" w:hAnsi="ＭＳ 明朝" w:hint="eastAsia"/>
          <w:szCs w:val="21"/>
        </w:rPr>
        <w:t xml:space="preserve">収率について　</w:t>
      </w:r>
    </w:p>
    <w:p w:rsidR="00E55CD8" w:rsidRDefault="00E55CD8" w:rsidP="00E55CD8">
      <w:pPr>
        <w:ind w:left="206" w:right="420"/>
        <w:jc w:val="left"/>
        <w:rPr>
          <w:rFonts w:ascii="ＭＳ 明朝" w:eastAsia="ＭＳ 明朝" w:hAnsi="ＭＳ 明朝"/>
          <w:szCs w:val="21"/>
        </w:rPr>
      </w:pPr>
      <w:r>
        <w:rPr>
          <w:rFonts w:ascii="ＭＳ 明朝" w:eastAsia="ＭＳ 明朝" w:hAnsi="ＭＳ 明朝" w:hint="eastAsia"/>
          <w:szCs w:val="21"/>
        </w:rPr>
        <w:t xml:space="preserve">　本実験では、92</w:t>
      </w:r>
      <w:r>
        <w:rPr>
          <w:rFonts w:ascii="ＭＳ 明朝" w:eastAsia="ＭＳ 明朝" w:hAnsi="ＭＳ 明朝"/>
          <w:szCs w:val="21"/>
        </w:rPr>
        <w:t xml:space="preserve"> </w:t>
      </w:r>
      <w:r>
        <w:rPr>
          <w:rFonts w:ascii="ＭＳ 明朝" w:eastAsia="ＭＳ 明朝" w:hAnsi="ＭＳ 明朝" w:hint="eastAsia"/>
          <w:szCs w:val="21"/>
        </w:rPr>
        <w:t>％という高い収率でベンズヒドロールを得ることができた。しかし、このベンズヒドロールの合成反応は不可逆反応であり、理論上は収率</w:t>
      </w:r>
      <w:r>
        <w:rPr>
          <w:rFonts w:ascii="ＭＳ 明朝" w:eastAsia="ＭＳ 明朝" w:hAnsi="ＭＳ 明朝"/>
          <w:szCs w:val="21"/>
        </w:rPr>
        <w:t>100 %</w:t>
      </w:r>
      <w:r>
        <w:rPr>
          <w:rFonts w:ascii="ＭＳ 明朝" w:eastAsia="ＭＳ 明朝" w:hAnsi="ＭＳ 明朝" w:hint="eastAsia"/>
          <w:szCs w:val="21"/>
        </w:rPr>
        <w:t>となるはずである。そこで本項では、より高い収率を目指すために、実験において改善すべき点について考察する。</w:t>
      </w:r>
    </w:p>
    <w:p w:rsidR="00E55CD8" w:rsidRDefault="00E55CD8" w:rsidP="00E55CD8">
      <w:pPr>
        <w:ind w:left="210" w:right="420" w:hangingChars="100" w:hanging="210"/>
        <w:jc w:val="left"/>
        <w:rPr>
          <w:rFonts w:ascii="ＭＳ 明朝" w:eastAsia="ＭＳ 明朝" w:hAnsi="ＭＳ 明朝"/>
          <w:szCs w:val="21"/>
        </w:rPr>
      </w:pPr>
      <w:r>
        <w:rPr>
          <w:rFonts w:ascii="ＭＳ 明朝" w:eastAsia="ＭＳ 明朝" w:hAnsi="ＭＳ 明朝" w:hint="eastAsia"/>
          <w:szCs w:val="21"/>
        </w:rPr>
        <w:t xml:space="preserve">　　</w:t>
      </w:r>
      <w:r w:rsidRPr="00D21540">
        <w:rPr>
          <w:rFonts w:ascii="ＭＳ 明朝" w:eastAsia="ＭＳ 明朝" w:hAnsi="ＭＳ 明朝" w:hint="eastAsia"/>
          <w:szCs w:val="21"/>
        </w:rPr>
        <w:t>図</w:t>
      </w:r>
      <w:r w:rsidR="00C573FF">
        <w:rPr>
          <w:rFonts w:ascii="ＭＳ 明朝" w:eastAsia="ＭＳ 明朝" w:hAnsi="ＭＳ 明朝" w:hint="eastAsia"/>
          <w:szCs w:val="21"/>
        </w:rPr>
        <w:t>４</w:t>
      </w:r>
      <w:r w:rsidRPr="00D21540">
        <w:rPr>
          <w:rFonts w:ascii="ＭＳ 明朝" w:eastAsia="ＭＳ 明朝" w:hAnsi="ＭＳ 明朝" w:hint="eastAsia"/>
          <w:szCs w:val="21"/>
        </w:rPr>
        <w:t>より、得られた結晶溶液のスポットには一切出発物質であるベンゾフェノンの吸収が</w:t>
      </w:r>
      <w:r>
        <w:rPr>
          <w:rFonts w:ascii="ＭＳ 明朝" w:eastAsia="ＭＳ 明朝" w:hAnsi="ＭＳ 明朝" w:hint="eastAsia"/>
          <w:szCs w:val="21"/>
        </w:rPr>
        <w:t>確認でき</w:t>
      </w:r>
      <w:r w:rsidRPr="00D21540">
        <w:rPr>
          <w:rFonts w:ascii="ＭＳ 明朝" w:eastAsia="ＭＳ 明朝" w:hAnsi="ＭＳ 明朝" w:hint="eastAsia"/>
          <w:szCs w:val="21"/>
        </w:rPr>
        <w:t>なかった</w:t>
      </w:r>
      <w:r>
        <w:rPr>
          <w:rFonts w:ascii="ＭＳ 明朝" w:eastAsia="ＭＳ 明朝" w:hAnsi="ＭＳ 明朝" w:hint="eastAsia"/>
          <w:szCs w:val="21"/>
        </w:rPr>
        <w:t>ことから、結晶に未反応物のベンゾフェノンが含まれていないことがわかる。よって、合成反応は完全に反応したことがわかるので、本実習ではベンゾヒドロールの合成工程において改善点はなかったと考えられる。</w:t>
      </w:r>
    </w:p>
    <w:p w:rsidR="00E55CD8" w:rsidRDefault="00E55CD8" w:rsidP="00E55CD8">
      <w:pPr>
        <w:ind w:left="210" w:right="420" w:hangingChars="100" w:hanging="210"/>
        <w:jc w:val="left"/>
        <w:rPr>
          <w:rFonts w:ascii="ＭＳ 明朝" w:eastAsia="ＭＳ 明朝" w:hAnsi="ＭＳ 明朝"/>
          <w:szCs w:val="21"/>
        </w:rPr>
      </w:pPr>
      <w:r>
        <w:rPr>
          <w:rFonts w:ascii="ＭＳ 明朝" w:eastAsia="ＭＳ 明朝" w:hAnsi="ＭＳ 明朝" w:hint="eastAsia"/>
          <w:szCs w:val="21"/>
        </w:rPr>
        <w:t xml:space="preserve">　　反応液の濃縮段階において、反応液が突沸してしまい、反応液の一部がトラップ球に溜まってしまった。この反応液に含まれているベンズヒドロールがロストしてしまい、収率が下がってしまったことがわかる。手でナスフラスコの内圧を微調節する実験者が反応液の突沸に注意して、場合に応じて内圧調節することが、改善点として考えられる。</w:t>
      </w:r>
    </w:p>
    <w:p w:rsidR="00E55CD8" w:rsidRDefault="00E55CD8" w:rsidP="00E55CD8">
      <w:pPr>
        <w:ind w:left="210" w:right="420" w:hangingChars="100" w:hanging="210"/>
        <w:jc w:val="left"/>
        <w:rPr>
          <w:rFonts w:ascii="ＭＳ 明朝" w:eastAsia="ＭＳ 明朝" w:hAnsi="ＭＳ 明朝"/>
          <w:szCs w:val="21"/>
        </w:rPr>
      </w:pPr>
      <w:r>
        <w:rPr>
          <w:rFonts w:ascii="ＭＳ 明朝" w:eastAsia="ＭＳ 明朝" w:hAnsi="ＭＳ 明朝" w:hint="eastAsia"/>
          <w:szCs w:val="21"/>
        </w:rPr>
        <w:t xml:space="preserve">　　抽出工程の濃縮後に水を加えて結晶を吸引ろ過する段</w:t>
      </w:r>
      <w:bookmarkStart w:id="0" w:name="_GoBack"/>
      <w:bookmarkEnd w:id="0"/>
      <w:r>
        <w:rPr>
          <w:rFonts w:ascii="ＭＳ 明朝" w:eastAsia="ＭＳ 明朝" w:hAnsi="ＭＳ 明朝" w:hint="eastAsia"/>
          <w:szCs w:val="21"/>
        </w:rPr>
        <w:t>階において、反応液の濃縮をしすぎてしまい、析出した結晶がナスフラスコの器壁にこびりついてしまっていた。このこびりついてしまった結晶分だけ結晶をロストしてしまったので、ここで収率が下がってしまった。改善策として、反応液を濃縮し過ぎないことが考えられる。反応液を濃縮し過ぎないために、濃縮の終わりごろから手でナスフラスコの内圧を微調節することで、適切な濃縮ができる。</w:t>
      </w:r>
    </w:p>
    <w:p w:rsidR="00E55CD8" w:rsidRPr="00D21540" w:rsidRDefault="00E55CD8" w:rsidP="00E55CD8">
      <w:pPr>
        <w:ind w:left="210" w:right="420" w:hangingChars="100" w:hanging="210"/>
        <w:jc w:val="left"/>
        <w:rPr>
          <w:rFonts w:ascii="ＭＳ 明朝" w:eastAsia="ＭＳ 明朝" w:hAnsi="ＭＳ 明朝"/>
          <w:szCs w:val="21"/>
        </w:rPr>
      </w:pPr>
      <w:r>
        <w:rPr>
          <w:rFonts w:ascii="ＭＳ 明朝" w:eastAsia="ＭＳ 明朝" w:hAnsi="ＭＳ 明朝" w:hint="eastAsia"/>
          <w:szCs w:val="21"/>
        </w:rPr>
        <w:t xml:space="preserve">　　結晶を</w:t>
      </w:r>
      <w:proofErr w:type="gramStart"/>
      <w:r>
        <w:rPr>
          <w:rFonts w:ascii="ＭＳ 明朝" w:eastAsia="ＭＳ 明朝" w:hAnsi="ＭＳ 明朝" w:hint="eastAsia"/>
          <w:szCs w:val="21"/>
        </w:rPr>
        <w:t>ろ</w:t>
      </w:r>
      <w:proofErr w:type="gramEnd"/>
      <w:r>
        <w:rPr>
          <w:rFonts w:ascii="ＭＳ 明朝" w:eastAsia="ＭＳ 明朝" w:hAnsi="ＭＳ 明朝" w:hint="eastAsia"/>
          <w:szCs w:val="21"/>
        </w:rPr>
        <w:t>紙から薬包紙に移して収量を量る段階において、ろ紙の表面がザラザラとしていて、粉状の結晶が若干ろ紙の表面に残ってしまった。改善策として、</w:t>
      </w:r>
      <w:proofErr w:type="gramStart"/>
      <w:r>
        <w:rPr>
          <w:rFonts w:ascii="ＭＳ 明朝" w:eastAsia="ＭＳ 明朝" w:hAnsi="ＭＳ 明朝" w:hint="eastAsia"/>
          <w:szCs w:val="21"/>
        </w:rPr>
        <w:t>ろ</w:t>
      </w:r>
      <w:proofErr w:type="gramEnd"/>
      <w:r>
        <w:rPr>
          <w:rFonts w:ascii="ＭＳ 明朝" w:eastAsia="ＭＳ 明朝" w:hAnsi="ＭＳ 明朝" w:hint="eastAsia"/>
          <w:szCs w:val="21"/>
        </w:rPr>
        <w:t>紙のザラザラしている面を使うのではなく、その裏側の表面が滑らかな面を使うことが考えられる。</w:t>
      </w:r>
    </w:p>
    <w:p w:rsidR="00E55CD8" w:rsidRDefault="00E55CD8" w:rsidP="00E55CD8">
      <w:pPr>
        <w:ind w:right="420"/>
        <w:jc w:val="left"/>
        <w:rPr>
          <w:rFonts w:ascii="ＭＳ 明朝" w:eastAsia="ＭＳ 明朝" w:hAnsi="ＭＳ 明朝"/>
          <w:szCs w:val="21"/>
        </w:rPr>
      </w:pPr>
    </w:p>
    <w:p w:rsidR="00E55CD8" w:rsidRDefault="00E55CD8" w:rsidP="00E55CD8">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６</w:t>
      </w:r>
      <w:r>
        <w:rPr>
          <w:rFonts w:ascii="ＭＳ 明朝" w:eastAsia="ＭＳ 明朝" w:hAnsi="ＭＳ 明朝" w:hint="eastAsia"/>
          <w:szCs w:val="21"/>
        </w:rPr>
        <w:t>感想</w:t>
      </w:r>
    </w:p>
    <w:p w:rsidR="00E55CD8" w:rsidRPr="00DA17E9" w:rsidRDefault="00E55CD8" w:rsidP="00E55CD8">
      <w:pPr>
        <w:ind w:right="420"/>
        <w:jc w:val="left"/>
        <w:rPr>
          <w:rFonts w:ascii="ＭＳ 明朝" w:eastAsia="ＭＳ 明朝" w:hAnsi="ＭＳ 明朝"/>
          <w:szCs w:val="21"/>
        </w:rPr>
      </w:pPr>
      <w:r>
        <w:rPr>
          <w:rFonts w:ascii="ＭＳ 明朝" w:eastAsia="ＭＳ 明朝" w:hAnsi="ＭＳ 明朝" w:hint="eastAsia"/>
          <w:szCs w:val="21"/>
        </w:rPr>
        <w:t xml:space="preserve">　今まで有機化学で勉強してきたヒドリド還元を実際に実験することができて心が弾んだ。また、たったひとつの反応を遂行するのに想定以上に時間がかかったことに驚いた。これから有機化学で新たな反応を学ぶときには、反応の発見者に尊敬する気持ちを持って有機化学の授業を受けたいと思った。</w:t>
      </w:r>
    </w:p>
    <w:p w:rsidR="00CC69E4" w:rsidRDefault="00CC69E4" w:rsidP="0030102A">
      <w:pPr>
        <w:ind w:right="420"/>
        <w:jc w:val="left"/>
        <w:rPr>
          <w:rFonts w:ascii="ＭＳ 明朝" w:eastAsia="ＭＳ 明朝" w:hAnsi="ＭＳ 明朝"/>
          <w:szCs w:val="21"/>
        </w:rPr>
      </w:pPr>
    </w:p>
    <w:p w:rsidR="00ED3ABD" w:rsidRDefault="00E55CD8" w:rsidP="00663A82">
      <w:pPr>
        <w:ind w:right="420"/>
        <w:jc w:val="left"/>
        <w:rPr>
          <w:rFonts w:ascii="ＭＳ 明朝" w:eastAsia="ＭＳ 明朝" w:hAnsi="ＭＳ 明朝"/>
          <w:szCs w:val="21"/>
        </w:rPr>
      </w:pPr>
      <w:r>
        <w:rPr>
          <w:rFonts w:ascii="ＭＳ 明朝" w:eastAsia="ＭＳ 明朝" w:hAnsi="ＭＳ 明朝" w:hint="eastAsia"/>
          <w:szCs w:val="21"/>
          <w:bdr w:val="single" w:sz="4" w:space="0" w:color="auto"/>
        </w:rPr>
        <w:t>７</w:t>
      </w:r>
      <w:r w:rsidR="0012770E">
        <w:rPr>
          <w:rFonts w:ascii="ＭＳ 明朝" w:eastAsia="ＭＳ 明朝" w:hAnsi="ＭＳ 明朝" w:hint="eastAsia"/>
          <w:szCs w:val="21"/>
        </w:rPr>
        <w:t>課題</w:t>
      </w:r>
    </w:p>
    <w:p w:rsidR="00944BC7" w:rsidRDefault="0012770E" w:rsidP="00663A82">
      <w:pPr>
        <w:ind w:right="420"/>
        <w:jc w:val="left"/>
        <w:rPr>
          <w:rFonts w:ascii="ＭＳ 明朝" w:eastAsia="ＭＳ 明朝" w:hAnsi="ＭＳ 明朝"/>
          <w:szCs w:val="21"/>
        </w:rPr>
      </w:pPr>
      <w:r>
        <w:rPr>
          <w:rFonts w:ascii="ＭＳ 明朝" w:eastAsia="ＭＳ 明朝" w:hAnsi="ＭＳ 明朝" w:hint="eastAsia"/>
          <w:szCs w:val="21"/>
        </w:rPr>
        <w:lastRenderedPageBreak/>
        <w:t>１．一般に、水素化ホウ素ナトリウムはケトンに対して</w:t>
      </w:r>
      <w:r>
        <w:rPr>
          <w:rFonts w:ascii="ＭＳ 明朝" w:eastAsia="ＭＳ 明朝" w:hAnsi="ＭＳ 明朝"/>
          <w:szCs w:val="21"/>
        </w:rPr>
        <w:t xml:space="preserve">0.5 </w:t>
      </w:r>
      <w:r>
        <w:rPr>
          <w:rFonts w:ascii="ＭＳ 明朝" w:eastAsia="ＭＳ 明朝" w:hAnsi="ＭＳ 明朝" w:hint="eastAsia"/>
          <w:szCs w:val="21"/>
        </w:rPr>
        <w:t>モル</w:t>
      </w:r>
      <w:r w:rsidR="008E5D25">
        <w:rPr>
          <w:rFonts w:ascii="ＭＳ 明朝" w:eastAsia="ＭＳ 明朝" w:hAnsi="ＭＳ 明朝" w:hint="eastAsia"/>
          <w:szCs w:val="21"/>
        </w:rPr>
        <w:t>当量</w:t>
      </w:r>
      <w:r>
        <w:rPr>
          <w:rFonts w:ascii="ＭＳ 明朝" w:eastAsia="ＭＳ 明朝" w:hAnsi="ＭＳ 明朝" w:hint="eastAsia"/>
          <w:szCs w:val="21"/>
        </w:rPr>
        <w:t>用いれば充分である。本実験の化学反応式を</w:t>
      </w:r>
      <w:r w:rsidR="00944BC7">
        <w:rPr>
          <w:rFonts w:ascii="ＭＳ 明朝" w:eastAsia="ＭＳ 明朝" w:hAnsi="ＭＳ 明朝" w:hint="eastAsia"/>
          <w:szCs w:val="21"/>
        </w:rPr>
        <w:t>化学量論的に記し、説明せよ。</w:t>
      </w:r>
    </w:p>
    <w:p w:rsidR="0090210E" w:rsidRDefault="00C840DD" w:rsidP="00663A82">
      <w:pPr>
        <w:ind w:right="420"/>
        <w:jc w:val="left"/>
        <w:rPr>
          <w:rFonts w:ascii="ＭＳ 明朝" w:eastAsia="ＭＳ 明朝" w:hAnsi="ＭＳ 明朝"/>
          <w:szCs w:val="21"/>
        </w:rPr>
      </w:pPr>
      <w:r>
        <w:rPr>
          <w:rFonts w:ascii="ＭＳ 明朝" w:eastAsia="ＭＳ 明朝" w:hAnsi="ＭＳ 明朝" w:hint="eastAsia"/>
          <w:szCs w:val="21"/>
        </w:rPr>
        <w:t xml:space="preserve"> </w:t>
      </w:r>
      <w:r w:rsidR="0090210E">
        <w:rPr>
          <w:rFonts w:ascii="ＭＳ 明朝" w:eastAsia="ＭＳ 明朝" w:hAnsi="ＭＳ 明朝" w:hint="eastAsia"/>
          <w:szCs w:val="21"/>
        </w:rPr>
        <w:t>水素化ホウ素ナトリウムのヒドリドの一つがケトンのカルボニル炭素に付加することで、同時にエタノールの水素原子によってカルボニル</w:t>
      </w:r>
      <w:r w:rsidR="008E5D25">
        <w:rPr>
          <w:rFonts w:ascii="ＭＳ 明朝" w:eastAsia="ＭＳ 明朝" w:hAnsi="ＭＳ 明朝" w:hint="eastAsia"/>
          <w:szCs w:val="21"/>
        </w:rPr>
        <w:t>酸素</w:t>
      </w:r>
      <w:r w:rsidR="0090210E">
        <w:rPr>
          <w:rFonts w:ascii="ＭＳ 明朝" w:eastAsia="ＭＳ 明朝" w:hAnsi="ＭＳ 明朝" w:hint="eastAsia"/>
          <w:szCs w:val="21"/>
        </w:rPr>
        <w:t>はプロトン化する。このようにして、ケトンから生成したアルコールとエトキシ水素化ホウ素ナトリウムが生成する。文献によると、この１当量のエトキシ水素化ホウ素ナトリウムは同様にしてあと３当量のケトンをヒドリド還元することができる</w:t>
      </w:r>
      <w:r w:rsidR="008E5D25" w:rsidRPr="008E5D25">
        <w:rPr>
          <w:rFonts w:ascii="ＭＳ 明朝" w:eastAsia="ＭＳ 明朝" w:hAnsi="ＭＳ 明朝" w:cs="ＭＳ Ｐゴシック" w:hint="eastAsia"/>
          <w:color w:val="000000"/>
          <w:kern w:val="0"/>
          <w:szCs w:val="21"/>
          <w:vertAlign w:val="superscript"/>
        </w:rPr>
        <w:t>[</w:t>
      </w:r>
      <w:r w:rsidR="008E5D25">
        <w:rPr>
          <w:rFonts w:ascii="ＭＳ 明朝" w:eastAsia="ＭＳ 明朝" w:hAnsi="ＭＳ 明朝" w:cs="ＭＳ Ｐゴシック"/>
          <w:color w:val="000000"/>
          <w:kern w:val="0"/>
          <w:szCs w:val="21"/>
          <w:vertAlign w:val="superscript"/>
        </w:rPr>
        <w:t>4</w:t>
      </w:r>
      <w:r w:rsidR="008E5D25" w:rsidRPr="008E5D25">
        <w:rPr>
          <w:rFonts w:ascii="ＭＳ 明朝" w:eastAsia="ＭＳ 明朝" w:hAnsi="ＭＳ 明朝" w:cs="ＭＳ Ｐゴシック" w:hint="eastAsia"/>
          <w:color w:val="000000"/>
          <w:kern w:val="0"/>
          <w:szCs w:val="21"/>
          <w:vertAlign w:val="superscript"/>
        </w:rPr>
        <w:t>]</w:t>
      </w:r>
      <w:r w:rsidR="0090210E">
        <w:rPr>
          <w:rFonts w:ascii="ＭＳ 明朝" w:eastAsia="ＭＳ 明朝" w:hAnsi="ＭＳ 明朝" w:hint="eastAsia"/>
          <w:szCs w:val="21"/>
        </w:rPr>
        <w:t>ので、</w:t>
      </w:r>
      <w:r w:rsidR="008E5D25">
        <w:rPr>
          <w:rFonts w:ascii="ＭＳ 明朝" w:eastAsia="ＭＳ 明朝" w:hAnsi="ＭＳ 明朝" w:hint="eastAsia"/>
          <w:szCs w:val="21"/>
        </w:rPr>
        <w:t>次</w:t>
      </w:r>
      <w:r w:rsidR="0090210E">
        <w:rPr>
          <w:rFonts w:ascii="ＭＳ 明朝" w:eastAsia="ＭＳ 明朝" w:hAnsi="ＭＳ 明朝" w:hint="eastAsia"/>
          <w:szCs w:val="21"/>
        </w:rPr>
        <w:t>のような化学反応式が書ける。</w:t>
      </w:r>
    </w:p>
    <w:p w:rsidR="0090210E" w:rsidRDefault="0090210E" w:rsidP="00663A82">
      <w:pPr>
        <w:ind w:right="420"/>
        <w:jc w:val="left"/>
        <w:rPr>
          <w:rFonts w:ascii="ＭＳ 明朝" w:eastAsia="ＭＳ 明朝" w:hAnsi="ＭＳ 明朝"/>
          <w:szCs w:val="21"/>
        </w:rPr>
      </w:pPr>
    </w:p>
    <w:p w:rsidR="0090210E" w:rsidRDefault="0090210E" w:rsidP="00663A82">
      <w:pPr>
        <w:ind w:right="420"/>
        <w:jc w:val="left"/>
        <w:rPr>
          <w:rFonts w:ascii="ＭＳ 明朝" w:eastAsia="ＭＳ 明朝" w:hAnsi="ＭＳ 明朝"/>
          <w:szCs w:val="21"/>
        </w:rPr>
      </w:pPr>
      <w:r w:rsidRPr="00B56A73">
        <w:rPr>
          <w:rFonts w:ascii="ＭＳ 明朝" w:eastAsia="ＭＳ 明朝" w:hAnsi="ＭＳ 明朝"/>
          <w:noProof/>
          <w:szCs w:val="21"/>
        </w:rPr>
        <w:drawing>
          <wp:inline distT="0" distB="0" distL="0" distR="0" wp14:anchorId="5DDA21B2" wp14:editId="144BA333">
            <wp:extent cx="3200400" cy="6604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660400"/>
                    </a:xfrm>
                    <a:prstGeom prst="rect">
                      <a:avLst/>
                    </a:prstGeom>
                  </pic:spPr>
                </pic:pic>
              </a:graphicData>
            </a:graphic>
          </wp:inline>
        </w:drawing>
      </w:r>
      <w:r w:rsidRPr="00B56A73">
        <w:rPr>
          <w:rFonts w:ascii="ＭＳ 明朝" w:eastAsia="ＭＳ 明朝" w:hAnsi="ＭＳ 明朝"/>
          <w:noProof/>
          <w:szCs w:val="21"/>
        </w:rPr>
        <w:drawing>
          <wp:inline distT="0" distB="0" distL="0" distR="0" wp14:anchorId="50476F19" wp14:editId="5F7DFCDA">
            <wp:extent cx="2349500" cy="6604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9500" cy="660400"/>
                    </a:xfrm>
                    <a:prstGeom prst="rect">
                      <a:avLst/>
                    </a:prstGeom>
                  </pic:spPr>
                </pic:pic>
              </a:graphicData>
            </a:graphic>
          </wp:inline>
        </w:drawing>
      </w:r>
    </w:p>
    <w:p w:rsidR="0090210E" w:rsidRDefault="0090210E" w:rsidP="00663A82">
      <w:pPr>
        <w:ind w:right="420"/>
        <w:jc w:val="left"/>
        <w:rPr>
          <w:rFonts w:ascii="ＭＳ 明朝" w:eastAsia="ＭＳ 明朝" w:hAnsi="ＭＳ 明朝"/>
          <w:szCs w:val="21"/>
        </w:rPr>
      </w:pPr>
    </w:p>
    <w:p w:rsidR="0090210E" w:rsidRDefault="008E5D25" w:rsidP="008E5D25">
      <w:pPr>
        <w:ind w:right="420" w:firstLineChars="100" w:firstLine="210"/>
        <w:jc w:val="left"/>
        <w:rPr>
          <w:rFonts w:ascii="ＭＳ 明朝" w:eastAsia="ＭＳ 明朝" w:hAnsi="ＭＳ 明朝"/>
          <w:szCs w:val="21"/>
        </w:rPr>
      </w:pPr>
      <w:r>
        <w:rPr>
          <w:rFonts w:ascii="ＭＳ 明朝" w:eastAsia="ＭＳ 明朝" w:hAnsi="ＭＳ 明朝" w:hint="eastAsia"/>
          <w:szCs w:val="21"/>
        </w:rPr>
        <w:t>したがって、</w:t>
      </w:r>
      <w:r>
        <w:rPr>
          <w:rFonts w:ascii="ＭＳ 明朝" w:eastAsia="ＭＳ 明朝" w:hAnsi="ＭＳ 明朝"/>
          <w:szCs w:val="21"/>
        </w:rPr>
        <w:t xml:space="preserve">0.5 </w:t>
      </w:r>
      <w:r>
        <w:rPr>
          <w:rFonts w:ascii="ＭＳ 明朝" w:eastAsia="ＭＳ 明朝" w:hAnsi="ＭＳ 明朝" w:hint="eastAsia"/>
          <w:szCs w:val="21"/>
        </w:rPr>
        <w:t>モル当量の水素化ホウ素ナトリウムは最大</w:t>
      </w:r>
      <w:r>
        <w:rPr>
          <w:rFonts w:ascii="ＭＳ 明朝" w:eastAsia="ＭＳ 明朝" w:hAnsi="ＭＳ 明朝"/>
          <w:szCs w:val="21"/>
        </w:rPr>
        <w:t xml:space="preserve">2 </w:t>
      </w:r>
      <w:r>
        <w:rPr>
          <w:rFonts w:ascii="ＭＳ 明朝" w:eastAsia="ＭＳ 明朝" w:hAnsi="ＭＳ 明朝" w:hint="eastAsia"/>
          <w:szCs w:val="21"/>
        </w:rPr>
        <w:t>モル当量のケトンと反応できるので、用いる量は充分といえる。</w:t>
      </w:r>
    </w:p>
    <w:p w:rsidR="008E5D25" w:rsidRDefault="008E5D25" w:rsidP="008E5D25">
      <w:pPr>
        <w:ind w:right="420" w:firstLineChars="100" w:firstLine="210"/>
        <w:jc w:val="left"/>
        <w:rPr>
          <w:rFonts w:ascii="ＭＳ 明朝" w:eastAsia="ＭＳ 明朝" w:hAnsi="ＭＳ 明朝"/>
          <w:szCs w:val="21"/>
        </w:rPr>
      </w:pPr>
    </w:p>
    <w:p w:rsidR="00086245" w:rsidRDefault="00F80B25" w:rsidP="00663A82">
      <w:pPr>
        <w:ind w:right="420"/>
        <w:jc w:val="left"/>
        <w:rPr>
          <w:rFonts w:ascii="ＭＳ 明朝" w:eastAsia="ＭＳ 明朝" w:hAnsi="ＭＳ 明朝"/>
          <w:szCs w:val="21"/>
          <w:lang w:eastAsia="zh-CN"/>
        </w:rPr>
      </w:pPr>
      <w:r>
        <w:rPr>
          <w:rFonts w:ascii="ＭＳ 明朝" w:eastAsia="ＭＳ 明朝" w:hAnsi="ＭＳ 明朝" w:hint="eastAsia"/>
          <w:szCs w:val="21"/>
          <w:bdr w:val="single" w:sz="4" w:space="0" w:color="auto"/>
          <w:lang w:eastAsia="zh-CN"/>
        </w:rPr>
        <w:t>８</w:t>
      </w:r>
      <w:r w:rsidR="00086245">
        <w:rPr>
          <w:rFonts w:ascii="ＭＳ 明朝" w:eastAsia="ＭＳ 明朝" w:hAnsi="ＭＳ 明朝" w:hint="eastAsia"/>
          <w:szCs w:val="21"/>
          <w:lang w:eastAsia="zh-CN"/>
        </w:rPr>
        <w:t>参考文献</w:t>
      </w:r>
    </w:p>
    <w:p w:rsidR="00DA17E9" w:rsidRPr="00E37DF4" w:rsidRDefault="00E37DF4" w:rsidP="00DA17E9">
      <w:pPr>
        <w:ind w:right="420"/>
        <w:jc w:val="left"/>
        <w:rPr>
          <w:rFonts w:ascii="ＭＳ 明朝" w:eastAsia="ＭＳ 明朝" w:hAnsi="ＭＳ 明朝"/>
          <w:szCs w:val="21"/>
          <w:lang w:eastAsia="zh-CN"/>
        </w:rPr>
      </w:pPr>
      <w:r w:rsidRPr="008C636B">
        <w:rPr>
          <w:rFonts w:ascii="ＭＳ 明朝" w:eastAsia="ＭＳ 明朝" w:hAnsi="ＭＳ 明朝" w:cs="ＭＳ Ｐゴシック" w:hint="eastAsia"/>
          <w:color w:val="000000"/>
          <w:kern w:val="0"/>
          <w:szCs w:val="21"/>
          <w:lang w:eastAsia="zh-CN"/>
        </w:rPr>
        <w:t>[</w:t>
      </w:r>
      <w:r>
        <w:rPr>
          <w:rFonts w:ascii="ＭＳ 明朝" w:eastAsia="ＭＳ 明朝" w:hAnsi="ＭＳ 明朝" w:cs="ＭＳ Ｐゴシック"/>
          <w:color w:val="000000"/>
          <w:kern w:val="0"/>
          <w:szCs w:val="21"/>
          <w:lang w:eastAsia="zh-CN"/>
        </w:rPr>
        <w:t>1</w:t>
      </w:r>
      <w:r w:rsidRPr="008C636B">
        <w:rPr>
          <w:rFonts w:ascii="ＭＳ 明朝" w:eastAsia="ＭＳ 明朝" w:hAnsi="ＭＳ 明朝" w:cs="ＭＳ Ｐゴシック" w:hint="eastAsia"/>
          <w:color w:val="000000"/>
          <w:kern w:val="0"/>
          <w:szCs w:val="21"/>
          <w:lang w:eastAsia="zh-CN"/>
        </w:rPr>
        <w:t>]</w:t>
      </w:r>
      <w:r>
        <w:rPr>
          <w:rFonts w:ascii="ＭＳ 明朝" w:eastAsia="ＭＳ 明朝" w:hAnsi="ＭＳ 明朝" w:cs="ＭＳ Ｐゴシック"/>
          <w:color w:val="000000"/>
          <w:kern w:val="0"/>
          <w:szCs w:val="21"/>
          <w:lang w:eastAsia="zh-CN"/>
        </w:rPr>
        <w:t>:</w:t>
      </w:r>
      <w:r w:rsidR="00DA17E9">
        <w:rPr>
          <w:rFonts w:ascii="ＭＳ 明朝" w:eastAsia="ＭＳ 明朝" w:hAnsi="ＭＳ 明朝" w:hint="eastAsia"/>
          <w:szCs w:val="21"/>
          <w:lang w:eastAsia="zh-CN"/>
        </w:rPr>
        <w:t>静岡県立大学薬学部，「化学系薬学実習Ⅰ 平成30年度」，</w:t>
      </w:r>
      <w:r w:rsidR="00DA17E9">
        <w:rPr>
          <w:rFonts w:ascii="ＭＳ 明朝" w:eastAsia="ＭＳ 明朝" w:hAnsi="ＭＳ 明朝"/>
          <w:szCs w:val="21"/>
          <w:lang w:eastAsia="zh-CN"/>
        </w:rPr>
        <w:t>p27</w:t>
      </w:r>
    </w:p>
    <w:p w:rsidR="00E37DF4" w:rsidRPr="00E37DF4" w:rsidRDefault="00E37DF4" w:rsidP="00DA17E9">
      <w:pPr>
        <w:ind w:right="420"/>
        <w:jc w:val="left"/>
        <w:rPr>
          <w:rFonts w:ascii="ＭＳ 明朝" w:eastAsia="ＭＳ 明朝" w:hAnsi="ＭＳ 明朝"/>
          <w:szCs w:val="21"/>
        </w:rPr>
      </w:pP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2</w:t>
      </w: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w:t>
      </w:r>
      <w:r>
        <w:rPr>
          <w:rFonts w:ascii="ＭＳ 明朝" w:eastAsia="ＭＳ 明朝" w:hAnsi="ＭＳ 明朝" w:hint="eastAsia"/>
          <w:szCs w:val="21"/>
        </w:rPr>
        <w:t>玉虫伶太・ほか編，「エッセンシャル化学辞典」，p</w:t>
      </w:r>
      <w:r w:rsidR="005466E1">
        <w:rPr>
          <w:rFonts w:ascii="ＭＳ 明朝" w:eastAsia="ＭＳ 明朝" w:hAnsi="ＭＳ 明朝"/>
          <w:szCs w:val="21"/>
        </w:rPr>
        <w:t>5</w:t>
      </w:r>
      <w:r w:rsidR="00DA17E9">
        <w:rPr>
          <w:rFonts w:ascii="ＭＳ 明朝" w:eastAsia="ＭＳ 明朝" w:hAnsi="ＭＳ 明朝"/>
          <w:szCs w:val="21"/>
        </w:rPr>
        <w:t>12</w:t>
      </w:r>
      <w:r>
        <w:rPr>
          <w:rFonts w:ascii="ＭＳ 明朝" w:eastAsia="ＭＳ 明朝" w:hAnsi="ＭＳ 明朝" w:hint="eastAsia"/>
          <w:szCs w:val="21"/>
        </w:rPr>
        <w:t>，1999</w:t>
      </w:r>
      <w:r>
        <w:rPr>
          <w:rFonts w:ascii="ＭＳ 明朝" w:eastAsia="ＭＳ 明朝" w:hAnsi="ＭＳ 明朝"/>
          <w:szCs w:val="21"/>
        </w:rPr>
        <w:t xml:space="preserve"> </w:t>
      </w:r>
      <w:r>
        <w:rPr>
          <w:rFonts w:ascii="ＭＳ 明朝" w:eastAsia="ＭＳ 明朝" w:hAnsi="ＭＳ 明朝" w:hint="eastAsia"/>
          <w:szCs w:val="21"/>
        </w:rPr>
        <w:t>年，東京化学同人</w:t>
      </w:r>
    </w:p>
    <w:p w:rsidR="00E37DF4" w:rsidRPr="00E37DF4" w:rsidRDefault="00E37DF4" w:rsidP="00663A82">
      <w:pPr>
        <w:ind w:right="420"/>
        <w:jc w:val="left"/>
        <w:rPr>
          <w:rFonts w:ascii="ＭＳ 明朝" w:eastAsia="ＭＳ 明朝" w:hAnsi="ＭＳ 明朝"/>
          <w:szCs w:val="21"/>
        </w:rPr>
      </w:pP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3</w:t>
      </w: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w:t>
      </w:r>
      <w:r w:rsidR="00E55CD8">
        <w:rPr>
          <w:rFonts w:ascii="ＭＳ 明朝" w:eastAsia="ＭＳ 明朝" w:hAnsi="ＭＳ 明朝" w:hint="eastAsia"/>
          <w:szCs w:val="21"/>
        </w:rPr>
        <w:t>村橋俊一訳</w:t>
      </w:r>
      <w:r>
        <w:rPr>
          <w:rFonts w:ascii="ＭＳ 明朝" w:eastAsia="ＭＳ 明朝" w:hAnsi="ＭＳ 明朝" w:hint="eastAsia"/>
          <w:szCs w:val="21"/>
        </w:rPr>
        <w:t>，</w:t>
      </w:r>
      <w:r w:rsidR="00E55CD8">
        <w:rPr>
          <w:rFonts w:ascii="ＭＳ 明朝" w:eastAsia="ＭＳ 明朝" w:hAnsi="ＭＳ 明朝" w:hint="eastAsia"/>
          <w:szCs w:val="21"/>
        </w:rPr>
        <w:t>「ボルハルトショアー現代有機化学</w:t>
      </w:r>
      <w:r w:rsidR="00E55CD8">
        <w:rPr>
          <w:rFonts w:ascii="ＭＳ 明朝" w:eastAsia="ＭＳ 明朝" w:hAnsi="ＭＳ 明朝"/>
          <w:szCs w:val="21"/>
        </w:rPr>
        <w:t>(</w:t>
      </w:r>
      <w:r w:rsidR="00E55CD8">
        <w:rPr>
          <w:rFonts w:ascii="ＭＳ 明朝" w:eastAsia="ＭＳ 明朝" w:hAnsi="ＭＳ 明朝" w:hint="eastAsia"/>
          <w:szCs w:val="21"/>
        </w:rPr>
        <w:t>第</w:t>
      </w:r>
      <w:r w:rsidR="00E55CD8">
        <w:rPr>
          <w:rFonts w:ascii="ＭＳ 明朝" w:eastAsia="ＭＳ 明朝" w:hAnsi="ＭＳ 明朝"/>
          <w:szCs w:val="21"/>
        </w:rPr>
        <w:t>6</w:t>
      </w:r>
      <w:r w:rsidR="00E55CD8">
        <w:rPr>
          <w:rFonts w:ascii="ＭＳ 明朝" w:eastAsia="ＭＳ 明朝" w:hAnsi="ＭＳ 明朝" w:hint="eastAsia"/>
          <w:szCs w:val="21"/>
        </w:rPr>
        <w:t>版</w:t>
      </w:r>
      <w:r w:rsidR="00E55CD8">
        <w:rPr>
          <w:rFonts w:ascii="ＭＳ 明朝" w:eastAsia="ＭＳ 明朝" w:hAnsi="ＭＳ 明朝"/>
          <w:szCs w:val="21"/>
        </w:rPr>
        <w:t>)[</w:t>
      </w:r>
      <w:r w:rsidR="00E55CD8">
        <w:rPr>
          <w:rFonts w:ascii="ＭＳ 明朝" w:eastAsia="ＭＳ 明朝" w:hAnsi="ＭＳ 明朝" w:hint="eastAsia"/>
          <w:szCs w:val="21"/>
        </w:rPr>
        <w:t>下</w:t>
      </w:r>
      <w:r w:rsidR="00E55CD8">
        <w:rPr>
          <w:rFonts w:ascii="ＭＳ 明朝" w:eastAsia="ＭＳ 明朝" w:hAnsi="ＭＳ 明朝"/>
          <w:szCs w:val="21"/>
        </w:rPr>
        <w:t>]</w:t>
      </w:r>
      <w:r>
        <w:rPr>
          <w:rFonts w:ascii="ＭＳ 明朝" w:eastAsia="ＭＳ 明朝" w:hAnsi="ＭＳ 明朝" w:hint="eastAsia"/>
          <w:szCs w:val="21"/>
        </w:rPr>
        <w:t>」，p</w:t>
      </w:r>
      <w:r w:rsidR="00E55CD8">
        <w:rPr>
          <w:rFonts w:ascii="ＭＳ 明朝" w:eastAsia="ＭＳ 明朝" w:hAnsi="ＭＳ 明朝"/>
          <w:szCs w:val="21"/>
        </w:rPr>
        <w:t>835</w:t>
      </w:r>
      <w:r>
        <w:rPr>
          <w:rFonts w:ascii="ＭＳ 明朝" w:eastAsia="ＭＳ 明朝" w:hAnsi="ＭＳ 明朝" w:hint="eastAsia"/>
          <w:szCs w:val="21"/>
        </w:rPr>
        <w:t>，</w:t>
      </w:r>
      <w:r w:rsidR="00E55CD8">
        <w:rPr>
          <w:rFonts w:ascii="ＭＳ 明朝" w:eastAsia="ＭＳ 明朝" w:hAnsi="ＭＳ 明朝"/>
          <w:szCs w:val="21"/>
        </w:rPr>
        <w:t>2011</w:t>
      </w:r>
      <w:r>
        <w:rPr>
          <w:rFonts w:ascii="ＭＳ 明朝" w:eastAsia="ＭＳ 明朝" w:hAnsi="ＭＳ 明朝"/>
          <w:szCs w:val="21"/>
        </w:rPr>
        <w:t xml:space="preserve"> </w:t>
      </w:r>
      <w:r>
        <w:rPr>
          <w:rFonts w:ascii="ＭＳ 明朝" w:eastAsia="ＭＳ 明朝" w:hAnsi="ＭＳ 明朝" w:hint="eastAsia"/>
          <w:szCs w:val="21"/>
        </w:rPr>
        <w:t>年，化学同人</w:t>
      </w:r>
    </w:p>
    <w:p w:rsidR="00E55CD8" w:rsidRPr="00E37DF4" w:rsidRDefault="00E37DF4" w:rsidP="00E55CD8">
      <w:pPr>
        <w:ind w:right="420"/>
        <w:jc w:val="left"/>
        <w:rPr>
          <w:rFonts w:ascii="ＭＳ 明朝" w:eastAsia="ＭＳ 明朝" w:hAnsi="ＭＳ 明朝"/>
          <w:szCs w:val="21"/>
        </w:rPr>
      </w:pP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4</w:t>
      </w:r>
      <w:r w:rsidRPr="008C636B">
        <w:rPr>
          <w:rFonts w:ascii="ＭＳ 明朝" w:eastAsia="ＭＳ 明朝" w:hAnsi="ＭＳ 明朝" w:cs="ＭＳ Ｐゴシック" w:hint="eastAsia"/>
          <w:color w:val="000000"/>
          <w:kern w:val="0"/>
          <w:szCs w:val="21"/>
        </w:rPr>
        <w:t>]</w:t>
      </w:r>
      <w:r>
        <w:rPr>
          <w:rFonts w:ascii="ＭＳ 明朝" w:eastAsia="ＭＳ 明朝" w:hAnsi="ＭＳ 明朝" w:cs="ＭＳ Ｐゴシック"/>
          <w:color w:val="000000"/>
          <w:kern w:val="0"/>
          <w:szCs w:val="21"/>
        </w:rPr>
        <w:t>:</w:t>
      </w:r>
      <w:r w:rsidR="00E55CD8">
        <w:rPr>
          <w:rFonts w:ascii="ＭＳ 明朝" w:eastAsia="ＭＳ 明朝" w:hAnsi="ＭＳ 明朝" w:hint="eastAsia"/>
          <w:szCs w:val="21"/>
        </w:rPr>
        <w:t>村橋俊一訳，「ボルハルトショアー現代有機化学</w:t>
      </w:r>
      <w:r w:rsidR="00E55CD8">
        <w:rPr>
          <w:rFonts w:ascii="ＭＳ 明朝" w:eastAsia="ＭＳ 明朝" w:hAnsi="ＭＳ 明朝"/>
          <w:szCs w:val="21"/>
        </w:rPr>
        <w:t>(</w:t>
      </w:r>
      <w:r w:rsidR="00E55CD8">
        <w:rPr>
          <w:rFonts w:ascii="ＭＳ 明朝" w:eastAsia="ＭＳ 明朝" w:hAnsi="ＭＳ 明朝" w:hint="eastAsia"/>
          <w:szCs w:val="21"/>
        </w:rPr>
        <w:t>第</w:t>
      </w:r>
      <w:r w:rsidR="00E55CD8">
        <w:rPr>
          <w:rFonts w:ascii="ＭＳ 明朝" w:eastAsia="ＭＳ 明朝" w:hAnsi="ＭＳ 明朝"/>
          <w:szCs w:val="21"/>
        </w:rPr>
        <w:t>4</w:t>
      </w:r>
      <w:r w:rsidR="00E55CD8">
        <w:rPr>
          <w:rFonts w:ascii="ＭＳ 明朝" w:eastAsia="ＭＳ 明朝" w:hAnsi="ＭＳ 明朝" w:hint="eastAsia"/>
          <w:szCs w:val="21"/>
        </w:rPr>
        <w:t>版</w:t>
      </w:r>
      <w:r w:rsidR="00E55CD8">
        <w:rPr>
          <w:rFonts w:ascii="ＭＳ 明朝" w:eastAsia="ＭＳ 明朝" w:hAnsi="ＭＳ 明朝"/>
          <w:szCs w:val="21"/>
        </w:rPr>
        <w:t>)[</w:t>
      </w:r>
      <w:r w:rsidR="00E55CD8">
        <w:rPr>
          <w:rFonts w:ascii="ＭＳ 明朝" w:eastAsia="ＭＳ 明朝" w:hAnsi="ＭＳ 明朝" w:hint="eastAsia"/>
          <w:szCs w:val="21"/>
        </w:rPr>
        <w:t>上</w:t>
      </w:r>
      <w:r w:rsidR="00E55CD8">
        <w:rPr>
          <w:rFonts w:ascii="ＭＳ 明朝" w:eastAsia="ＭＳ 明朝" w:hAnsi="ＭＳ 明朝"/>
          <w:szCs w:val="21"/>
        </w:rPr>
        <w:t>]</w:t>
      </w:r>
      <w:r w:rsidR="00E55CD8">
        <w:rPr>
          <w:rFonts w:ascii="ＭＳ 明朝" w:eastAsia="ＭＳ 明朝" w:hAnsi="ＭＳ 明朝" w:hint="eastAsia"/>
          <w:szCs w:val="21"/>
        </w:rPr>
        <w:t>」，p</w:t>
      </w:r>
      <w:r w:rsidR="00E55CD8">
        <w:rPr>
          <w:rFonts w:ascii="ＭＳ 明朝" w:eastAsia="ＭＳ 明朝" w:hAnsi="ＭＳ 明朝"/>
          <w:szCs w:val="21"/>
        </w:rPr>
        <w:t>324</w:t>
      </w:r>
      <w:r w:rsidR="00E55CD8">
        <w:rPr>
          <w:rFonts w:ascii="ＭＳ 明朝" w:eastAsia="ＭＳ 明朝" w:hAnsi="ＭＳ 明朝" w:hint="eastAsia"/>
          <w:szCs w:val="21"/>
        </w:rPr>
        <w:t>，</w:t>
      </w:r>
      <w:r w:rsidR="00E55CD8">
        <w:rPr>
          <w:rFonts w:ascii="ＭＳ 明朝" w:eastAsia="ＭＳ 明朝" w:hAnsi="ＭＳ 明朝"/>
          <w:szCs w:val="21"/>
        </w:rPr>
        <w:t xml:space="preserve">2010 </w:t>
      </w:r>
      <w:r w:rsidR="00E55CD8">
        <w:rPr>
          <w:rFonts w:ascii="ＭＳ 明朝" w:eastAsia="ＭＳ 明朝" w:hAnsi="ＭＳ 明朝" w:hint="eastAsia"/>
          <w:szCs w:val="21"/>
        </w:rPr>
        <w:t>年，化学同人</w:t>
      </w:r>
    </w:p>
    <w:p w:rsidR="00DA17E9" w:rsidRDefault="00E55CD8" w:rsidP="009B271E">
      <w:pPr>
        <w:ind w:right="420"/>
        <w:jc w:val="left"/>
        <w:rPr>
          <w:rFonts w:ascii="ＭＳ 明朝" w:eastAsia="ＭＳ 明朝" w:hAnsi="ＭＳ 明朝"/>
          <w:szCs w:val="21"/>
        </w:rPr>
      </w:pPr>
      <w:r w:rsidRPr="008C636B">
        <w:rPr>
          <w:rFonts w:ascii="ＭＳ 明朝" w:eastAsia="ＭＳ 明朝" w:hAnsi="ＭＳ 明朝" w:cs="ＭＳ Ｐゴシック" w:hint="eastAsia"/>
          <w:color w:val="000000"/>
          <w:kern w:val="0"/>
          <w:szCs w:val="21"/>
        </w:rPr>
        <w:t xml:space="preserve"> </w:t>
      </w:r>
    </w:p>
    <w:sectPr w:rsidR="00DA17E9" w:rsidSect="00262C1B">
      <w:pgSz w:w="11900" w:h="16840"/>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75F"/>
    <w:multiLevelType w:val="hybridMultilevel"/>
    <w:tmpl w:val="8C52BF9C"/>
    <w:lvl w:ilvl="0" w:tplc="0409001B">
      <w:start w:val="1"/>
      <w:numFmt w:val="lowerRoman"/>
      <w:lvlText w:val="%1."/>
      <w:lvlJc w:val="right"/>
      <w:pPr>
        <w:ind w:left="826" w:hanging="420"/>
      </w:pPr>
    </w:lvl>
    <w:lvl w:ilvl="1" w:tplc="04090017" w:tentative="1">
      <w:start w:val="1"/>
      <w:numFmt w:val="aiueoFullWidth"/>
      <w:lvlText w:val="(%2)"/>
      <w:lvlJc w:val="left"/>
      <w:pPr>
        <w:ind w:left="1246" w:hanging="420"/>
      </w:pPr>
    </w:lvl>
    <w:lvl w:ilvl="2" w:tplc="04090011" w:tentative="1">
      <w:start w:val="1"/>
      <w:numFmt w:val="decimalEnclosedCircle"/>
      <w:lvlText w:val="%3"/>
      <w:lvlJc w:val="left"/>
      <w:pPr>
        <w:ind w:left="1666" w:hanging="420"/>
      </w:pPr>
    </w:lvl>
    <w:lvl w:ilvl="3" w:tplc="0409000F" w:tentative="1">
      <w:start w:val="1"/>
      <w:numFmt w:val="decimal"/>
      <w:lvlText w:val="%4."/>
      <w:lvlJc w:val="left"/>
      <w:pPr>
        <w:ind w:left="2086" w:hanging="420"/>
      </w:pPr>
    </w:lvl>
    <w:lvl w:ilvl="4" w:tplc="04090017" w:tentative="1">
      <w:start w:val="1"/>
      <w:numFmt w:val="aiueoFullWidth"/>
      <w:lvlText w:val="(%5)"/>
      <w:lvlJc w:val="left"/>
      <w:pPr>
        <w:ind w:left="2506" w:hanging="420"/>
      </w:pPr>
    </w:lvl>
    <w:lvl w:ilvl="5" w:tplc="04090011" w:tentative="1">
      <w:start w:val="1"/>
      <w:numFmt w:val="decimalEnclosedCircle"/>
      <w:lvlText w:val="%6"/>
      <w:lvlJc w:val="left"/>
      <w:pPr>
        <w:ind w:left="2926" w:hanging="420"/>
      </w:pPr>
    </w:lvl>
    <w:lvl w:ilvl="6" w:tplc="0409000F" w:tentative="1">
      <w:start w:val="1"/>
      <w:numFmt w:val="decimal"/>
      <w:lvlText w:val="%7."/>
      <w:lvlJc w:val="left"/>
      <w:pPr>
        <w:ind w:left="3346" w:hanging="420"/>
      </w:pPr>
    </w:lvl>
    <w:lvl w:ilvl="7" w:tplc="04090017" w:tentative="1">
      <w:start w:val="1"/>
      <w:numFmt w:val="aiueoFullWidth"/>
      <w:lvlText w:val="(%8)"/>
      <w:lvlJc w:val="left"/>
      <w:pPr>
        <w:ind w:left="3766" w:hanging="420"/>
      </w:pPr>
    </w:lvl>
    <w:lvl w:ilvl="8" w:tplc="04090011" w:tentative="1">
      <w:start w:val="1"/>
      <w:numFmt w:val="decimalEnclosedCircle"/>
      <w:lvlText w:val="%9"/>
      <w:lvlJc w:val="left"/>
      <w:pPr>
        <w:ind w:left="4186" w:hanging="420"/>
      </w:pPr>
    </w:lvl>
  </w:abstractNum>
  <w:abstractNum w:abstractNumId="1" w15:restartNumberingAfterBreak="0">
    <w:nsid w:val="01095C20"/>
    <w:multiLevelType w:val="hybridMultilevel"/>
    <w:tmpl w:val="0180F022"/>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2" w15:restartNumberingAfterBreak="0">
    <w:nsid w:val="04835205"/>
    <w:multiLevelType w:val="hybridMultilevel"/>
    <w:tmpl w:val="FCA83D52"/>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4EE520B"/>
    <w:multiLevelType w:val="hybridMultilevel"/>
    <w:tmpl w:val="B3C6416E"/>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04FA10F6"/>
    <w:multiLevelType w:val="hybridMultilevel"/>
    <w:tmpl w:val="1D1AB296"/>
    <w:lvl w:ilvl="0" w:tplc="0409001B">
      <w:start w:val="1"/>
      <w:numFmt w:val="lowerRoman"/>
      <w:lvlText w:val="%1."/>
      <w:lvlJc w:val="righ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06760432"/>
    <w:multiLevelType w:val="hybridMultilevel"/>
    <w:tmpl w:val="C1F4694C"/>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6" w15:restartNumberingAfterBreak="0">
    <w:nsid w:val="0790620F"/>
    <w:multiLevelType w:val="hybridMultilevel"/>
    <w:tmpl w:val="4ED0F1D0"/>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083037CE"/>
    <w:multiLevelType w:val="hybridMultilevel"/>
    <w:tmpl w:val="1E561F70"/>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8" w15:restartNumberingAfterBreak="0">
    <w:nsid w:val="09DE4B57"/>
    <w:multiLevelType w:val="hybridMultilevel"/>
    <w:tmpl w:val="10B2F90E"/>
    <w:lvl w:ilvl="0" w:tplc="0409001B">
      <w:start w:val="1"/>
      <w:numFmt w:val="lowerRoman"/>
      <w:lvlText w:val="%1."/>
      <w:lvlJc w:val="right"/>
      <w:pPr>
        <w:ind w:left="826" w:hanging="420"/>
      </w:pPr>
    </w:lvl>
    <w:lvl w:ilvl="1" w:tplc="04090017" w:tentative="1">
      <w:start w:val="1"/>
      <w:numFmt w:val="aiueoFullWidth"/>
      <w:lvlText w:val="(%2)"/>
      <w:lvlJc w:val="left"/>
      <w:pPr>
        <w:ind w:left="1246" w:hanging="420"/>
      </w:pPr>
    </w:lvl>
    <w:lvl w:ilvl="2" w:tplc="04090011" w:tentative="1">
      <w:start w:val="1"/>
      <w:numFmt w:val="decimalEnclosedCircle"/>
      <w:lvlText w:val="%3"/>
      <w:lvlJc w:val="left"/>
      <w:pPr>
        <w:ind w:left="1666" w:hanging="420"/>
      </w:pPr>
    </w:lvl>
    <w:lvl w:ilvl="3" w:tplc="0409000F" w:tentative="1">
      <w:start w:val="1"/>
      <w:numFmt w:val="decimal"/>
      <w:lvlText w:val="%4."/>
      <w:lvlJc w:val="left"/>
      <w:pPr>
        <w:ind w:left="2086" w:hanging="420"/>
      </w:pPr>
    </w:lvl>
    <w:lvl w:ilvl="4" w:tplc="04090017" w:tentative="1">
      <w:start w:val="1"/>
      <w:numFmt w:val="aiueoFullWidth"/>
      <w:lvlText w:val="(%5)"/>
      <w:lvlJc w:val="left"/>
      <w:pPr>
        <w:ind w:left="2506" w:hanging="420"/>
      </w:pPr>
    </w:lvl>
    <w:lvl w:ilvl="5" w:tplc="04090011" w:tentative="1">
      <w:start w:val="1"/>
      <w:numFmt w:val="decimalEnclosedCircle"/>
      <w:lvlText w:val="%6"/>
      <w:lvlJc w:val="left"/>
      <w:pPr>
        <w:ind w:left="2926" w:hanging="420"/>
      </w:pPr>
    </w:lvl>
    <w:lvl w:ilvl="6" w:tplc="0409000F" w:tentative="1">
      <w:start w:val="1"/>
      <w:numFmt w:val="decimal"/>
      <w:lvlText w:val="%7."/>
      <w:lvlJc w:val="left"/>
      <w:pPr>
        <w:ind w:left="3346" w:hanging="420"/>
      </w:pPr>
    </w:lvl>
    <w:lvl w:ilvl="7" w:tplc="04090017" w:tentative="1">
      <w:start w:val="1"/>
      <w:numFmt w:val="aiueoFullWidth"/>
      <w:lvlText w:val="(%8)"/>
      <w:lvlJc w:val="left"/>
      <w:pPr>
        <w:ind w:left="3766" w:hanging="420"/>
      </w:pPr>
    </w:lvl>
    <w:lvl w:ilvl="8" w:tplc="04090011" w:tentative="1">
      <w:start w:val="1"/>
      <w:numFmt w:val="decimalEnclosedCircle"/>
      <w:lvlText w:val="%9"/>
      <w:lvlJc w:val="left"/>
      <w:pPr>
        <w:ind w:left="4186" w:hanging="420"/>
      </w:pPr>
    </w:lvl>
  </w:abstractNum>
  <w:abstractNum w:abstractNumId="9" w15:restartNumberingAfterBreak="0">
    <w:nsid w:val="0ADD01AA"/>
    <w:multiLevelType w:val="multilevel"/>
    <w:tmpl w:val="89D88DC2"/>
    <w:lvl w:ilvl="0">
      <w:start w:val="1"/>
      <w:numFmt w:val="lowerRoman"/>
      <w:lvlText w:val="%1."/>
      <w:lvlJc w:val="right"/>
      <w:pPr>
        <w:ind w:left="840" w:hanging="420"/>
      </w:pPr>
    </w:lvl>
    <w:lvl w:ilvl="1">
      <w:start w:val="1"/>
      <w:numFmt w:val="aiueoFullWidth"/>
      <w:lvlText w:val="(%2)"/>
      <w:lvlJc w:val="left"/>
      <w:pPr>
        <w:ind w:left="1260" w:hanging="420"/>
      </w:pPr>
    </w:lvl>
    <w:lvl w:ilvl="2">
      <w:start w:val="1"/>
      <w:numFmt w:val="decimalEnclosedCircle"/>
      <w:lvlText w:val="%3"/>
      <w:lvlJc w:val="left"/>
      <w:pPr>
        <w:ind w:left="1680" w:hanging="420"/>
      </w:pPr>
    </w:lvl>
    <w:lvl w:ilvl="3">
      <w:start w:val="1"/>
      <w:numFmt w:val="decimal"/>
      <w:lvlText w:val="%4."/>
      <w:lvlJc w:val="left"/>
      <w:pPr>
        <w:ind w:left="2100" w:hanging="420"/>
      </w:pPr>
    </w:lvl>
    <w:lvl w:ilvl="4">
      <w:start w:val="1"/>
      <w:numFmt w:val="aiueoFullWidth"/>
      <w:lvlText w:val="(%5)"/>
      <w:lvlJc w:val="left"/>
      <w:pPr>
        <w:ind w:left="2520" w:hanging="420"/>
      </w:pPr>
    </w:lvl>
    <w:lvl w:ilvl="5">
      <w:start w:val="1"/>
      <w:numFmt w:val="decimalEnclosedCircle"/>
      <w:lvlText w:val="%6"/>
      <w:lvlJc w:val="left"/>
      <w:pPr>
        <w:ind w:left="2940" w:hanging="420"/>
      </w:pPr>
    </w:lvl>
    <w:lvl w:ilvl="6">
      <w:start w:val="1"/>
      <w:numFmt w:val="decimal"/>
      <w:lvlText w:val="%7."/>
      <w:lvlJc w:val="left"/>
      <w:pPr>
        <w:ind w:left="3360" w:hanging="420"/>
      </w:pPr>
    </w:lvl>
    <w:lvl w:ilvl="7">
      <w:start w:val="1"/>
      <w:numFmt w:val="aiueoFullWidth"/>
      <w:lvlText w:val="(%8)"/>
      <w:lvlJc w:val="left"/>
      <w:pPr>
        <w:ind w:left="3780" w:hanging="420"/>
      </w:pPr>
    </w:lvl>
    <w:lvl w:ilvl="8">
      <w:start w:val="1"/>
      <w:numFmt w:val="decimalEnclosedCircle"/>
      <w:lvlText w:val="%9"/>
      <w:lvlJc w:val="left"/>
      <w:pPr>
        <w:ind w:left="4200" w:hanging="420"/>
      </w:pPr>
    </w:lvl>
  </w:abstractNum>
  <w:abstractNum w:abstractNumId="10" w15:restartNumberingAfterBreak="0">
    <w:nsid w:val="13071D87"/>
    <w:multiLevelType w:val="hybridMultilevel"/>
    <w:tmpl w:val="05FE2BE4"/>
    <w:lvl w:ilvl="0" w:tplc="0409000F">
      <w:start w:val="1"/>
      <w:numFmt w:val="decimal"/>
      <w:lvlText w:val="%1."/>
      <w:lvlJc w:val="left"/>
      <w:pPr>
        <w:ind w:left="623" w:hanging="420"/>
      </w:pPr>
    </w:lvl>
    <w:lvl w:ilvl="1" w:tplc="04090017" w:tentative="1">
      <w:start w:val="1"/>
      <w:numFmt w:val="aiueoFullWidth"/>
      <w:lvlText w:val="(%2)"/>
      <w:lvlJc w:val="left"/>
      <w:pPr>
        <w:ind w:left="1043" w:hanging="420"/>
      </w:pPr>
    </w:lvl>
    <w:lvl w:ilvl="2" w:tplc="04090011" w:tentative="1">
      <w:start w:val="1"/>
      <w:numFmt w:val="decimalEnclosedCircle"/>
      <w:lvlText w:val="%3"/>
      <w:lvlJc w:val="left"/>
      <w:pPr>
        <w:ind w:left="1463" w:hanging="420"/>
      </w:pPr>
    </w:lvl>
    <w:lvl w:ilvl="3" w:tplc="0409000F" w:tentative="1">
      <w:start w:val="1"/>
      <w:numFmt w:val="decimal"/>
      <w:lvlText w:val="%4."/>
      <w:lvlJc w:val="left"/>
      <w:pPr>
        <w:ind w:left="1883" w:hanging="420"/>
      </w:pPr>
    </w:lvl>
    <w:lvl w:ilvl="4" w:tplc="04090017" w:tentative="1">
      <w:start w:val="1"/>
      <w:numFmt w:val="aiueoFullWidth"/>
      <w:lvlText w:val="(%5)"/>
      <w:lvlJc w:val="left"/>
      <w:pPr>
        <w:ind w:left="2303" w:hanging="420"/>
      </w:pPr>
    </w:lvl>
    <w:lvl w:ilvl="5" w:tplc="04090011" w:tentative="1">
      <w:start w:val="1"/>
      <w:numFmt w:val="decimalEnclosedCircle"/>
      <w:lvlText w:val="%6"/>
      <w:lvlJc w:val="left"/>
      <w:pPr>
        <w:ind w:left="2723" w:hanging="420"/>
      </w:pPr>
    </w:lvl>
    <w:lvl w:ilvl="6" w:tplc="0409000F" w:tentative="1">
      <w:start w:val="1"/>
      <w:numFmt w:val="decimal"/>
      <w:lvlText w:val="%7."/>
      <w:lvlJc w:val="left"/>
      <w:pPr>
        <w:ind w:left="3143" w:hanging="420"/>
      </w:pPr>
    </w:lvl>
    <w:lvl w:ilvl="7" w:tplc="04090017" w:tentative="1">
      <w:start w:val="1"/>
      <w:numFmt w:val="aiueoFullWidth"/>
      <w:lvlText w:val="(%8)"/>
      <w:lvlJc w:val="left"/>
      <w:pPr>
        <w:ind w:left="3563" w:hanging="420"/>
      </w:pPr>
    </w:lvl>
    <w:lvl w:ilvl="8" w:tplc="04090011" w:tentative="1">
      <w:start w:val="1"/>
      <w:numFmt w:val="decimalEnclosedCircle"/>
      <w:lvlText w:val="%9"/>
      <w:lvlJc w:val="left"/>
      <w:pPr>
        <w:ind w:left="3983" w:hanging="420"/>
      </w:pPr>
    </w:lvl>
  </w:abstractNum>
  <w:abstractNum w:abstractNumId="11" w15:restartNumberingAfterBreak="0">
    <w:nsid w:val="136545D8"/>
    <w:multiLevelType w:val="hybridMultilevel"/>
    <w:tmpl w:val="755CAF72"/>
    <w:lvl w:ilvl="0" w:tplc="04090001">
      <w:start w:val="1"/>
      <w:numFmt w:val="bullet"/>
      <w:lvlText w:val=""/>
      <w:lvlJc w:val="left"/>
      <w:pPr>
        <w:ind w:left="635" w:hanging="420"/>
      </w:pPr>
      <w:rPr>
        <w:rFonts w:ascii="Wingdings" w:hAnsi="Wingdings" w:hint="default"/>
      </w:rPr>
    </w:lvl>
    <w:lvl w:ilvl="1" w:tplc="0409000B" w:tentative="1">
      <w:start w:val="1"/>
      <w:numFmt w:val="bullet"/>
      <w:lvlText w:val=""/>
      <w:lvlJc w:val="left"/>
      <w:pPr>
        <w:ind w:left="1055" w:hanging="420"/>
      </w:pPr>
      <w:rPr>
        <w:rFonts w:ascii="Wingdings" w:hAnsi="Wingdings" w:hint="default"/>
      </w:rPr>
    </w:lvl>
    <w:lvl w:ilvl="2" w:tplc="0409000D" w:tentative="1">
      <w:start w:val="1"/>
      <w:numFmt w:val="bullet"/>
      <w:lvlText w:val=""/>
      <w:lvlJc w:val="left"/>
      <w:pPr>
        <w:ind w:left="1475" w:hanging="420"/>
      </w:pPr>
      <w:rPr>
        <w:rFonts w:ascii="Wingdings" w:hAnsi="Wingdings" w:hint="default"/>
      </w:rPr>
    </w:lvl>
    <w:lvl w:ilvl="3" w:tplc="04090001" w:tentative="1">
      <w:start w:val="1"/>
      <w:numFmt w:val="bullet"/>
      <w:lvlText w:val=""/>
      <w:lvlJc w:val="left"/>
      <w:pPr>
        <w:ind w:left="1895" w:hanging="420"/>
      </w:pPr>
      <w:rPr>
        <w:rFonts w:ascii="Wingdings" w:hAnsi="Wingdings" w:hint="default"/>
      </w:rPr>
    </w:lvl>
    <w:lvl w:ilvl="4" w:tplc="0409000B" w:tentative="1">
      <w:start w:val="1"/>
      <w:numFmt w:val="bullet"/>
      <w:lvlText w:val=""/>
      <w:lvlJc w:val="left"/>
      <w:pPr>
        <w:ind w:left="2315" w:hanging="420"/>
      </w:pPr>
      <w:rPr>
        <w:rFonts w:ascii="Wingdings" w:hAnsi="Wingdings" w:hint="default"/>
      </w:rPr>
    </w:lvl>
    <w:lvl w:ilvl="5" w:tplc="0409000D" w:tentative="1">
      <w:start w:val="1"/>
      <w:numFmt w:val="bullet"/>
      <w:lvlText w:val=""/>
      <w:lvlJc w:val="left"/>
      <w:pPr>
        <w:ind w:left="2735" w:hanging="420"/>
      </w:pPr>
      <w:rPr>
        <w:rFonts w:ascii="Wingdings" w:hAnsi="Wingdings" w:hint="default"/>
      </w:rPr>
    </w:lvl>
    <w:lvl w:ilvl="6" w:tplc="04090001" w:tentative="1">
      <w:start w:val="1"/>
      <w:numFmt w:val="bullet"/>
      <w:lvlText w:val=""/>
      <w:lvlJc w:val="left"/>
      <w:pPr>
        <w:ind w:left="3155" w:hanging="420"/>
      </w:pPr>
      <w:rPr>
        <w:rFonts w:ascii="Wingdings" w:hAnsi="Wingdings" w:hint="default"/>
      </w:rPr>
    </w:lvl>
    <w:lvl w:ilvl="7" w:tplc="0409000B" w:tentative="1">
      <w:start w:val="1"/>
      <w:numFmt w:val="bullet"/>
      <w:lvlText w:val=""/>
      <w:lvlJc w:val="left"/>
      <w:pPr>
        <w:ind w:left="3575" w:hanging="420"/>
      </w:pPr>
      <w:rPr>
        <w:rFonts w:ascii="Wingdings" w:hAnsi="Wingdings" w:hint="default"/>
      </w:rPr>
    </w:lvl>
    <w:lvl w:ilvl="8" w:tplc="0409000D" w:tentative="1">
      <w:start w:val="1"/>
      <w:numFmt w:val="bullet"/>
      <w:lvlText w:val=""/>
      <w:lvlJc w:val="left"/>
      <w:pPr>
        <w:ind w:left="3995" w:hanging="420"/>
      </w:pPr>
      <w:rPr>
        <w:rFonts w:ascii="Wingdings" w:hAnsi="Wingdings" w:hint="default"/>
      </w:rPr>
    </w:lvl>
  </w:abstractNum>
  <w:abstractNum w:abstractNumId="12" w15:restartNumberingAfterBreak="0">
    <w:nsid w:val="138214D5"/>
    <w:multiLevelType w:val="hybridMultilevel"/>
    <w:tmpl w:val="B184BB8C"/>
    <w:lvl w:ilvl="0" w:tplc="04090001">
      <w:start w:val="1"/>
      <w:numFmt w:val="bullet"/>
      <w:lvlText w:val=""/>
      <w:lvlJc w:val="left"/>
      <w:pPr>
        <w:ind w:left="932" w:hanging="420"/>
      </w:pPr>
      <w:rPr>
        <w:rFonts w:ascii="Wingdings" w:hAnsi="Wingdings" w:hint="default"/>
      </w:rPr>
    </w:lvl>
    <w:lvl w:ilvl="1" w:tplc="0409000B" w:tentative="1">
      <w:start w:val="1"/>
      <w:numFmt w:val="bullet"/>
      <w:lvlText w:val=""/>
      <w:lvlJc w:val="left"/>
      <w:pPr>
        <w:ind w:left="1352" w:hanging="420"/>
      </w:pPr>
      <w:rPr>
        <w:rFonts w:ascii="Wingdings" w:hAnsi="Wingdings" w:hint="default"/>
      </w:rPr>
    </w:lvl>
    <w:lvl w:ilvl="2" w:tplc="0409000D" w:tentative="1">
      <w:start w:val="1"/>
      <w:numFmt w:val="bullet"/>
      <w:lvlText w:val=""/>
      <w:lvlJc w:val="left"/>
      <w:pPr>
        <w:ind w:left="1772" w:hanging="420"/>
      </w:pPr>
      <w:rPr>
        <w:rFonts w:ascii="Wingdings" w:hAnsi="Wingdings" w:hint="default"/>
      </w:rPr>
    </w:lvl>
    <w:lvl w:ilvl="3" w:tplc="04090001" w:tentative="1">
      <w:start w:val="1"/>
      <w:numFmt w:val="bullet"/>
      <w:lvlText w:val=""/>
      <w:lvlJc w:val="left"/>
      <w:pPr>
        <w:ind w:left="2192" w:hanging="420"/>
      </w:pPr>
      <w:rPr>
        <w:rFonts w:ascii="Wingdings" w:hAnsi="Wingdings" w:hint="default"/>
      </w:rPr>
    </w:lvl>
    <w:lvl w:ilvl="4" w:tplc="0409000B" w:tentative="1">
      <w:start w:val="1"/>
      <w:numFmt w:val="bullet"/>
      <w:lvlText w:val=""/>
      <w:lvlJc w:val="left"/>
      <w:pPr>
        <w:ind w:left="2612" w:hanging="420"/>
      </w:pPr>
      <w:rPr>
        <w:rFonts w:ascii="Wingdings" w:hAnsi="Wingdings" w:hint="default"/>
      </w:rPr>
    </w:lvl>
    <w:lvl w:ilvl="5" w:tplc="0409000D" w:tentative="1">
      <w:start w:val="1"/>
      <w:numFmt w:val="bullet"/>
      <w:lvlText w:val=""/>
      <w:lvlJc w:val="left"/>
      <w:pPr>
        <w:ind w:left="3032" w:hanging="420"/>
      </w:pPr>
      <w:rPr>
        <w:rFonts w:ascii="Wingdings" w:hAnsi="Wingdings" w:hint="default"/>
      </w:rPr>
    </w:lvl>
    <w:lvl w:ilvl="6" w:tplc="04090001" w:tentative="1">
      <w:start w:val="1"/>
      <w:numFmt w:val="bullet"/>
      <w:lvlText w:val=""/>
      <w:lvlJc w:val="left"/>
      <w:pPr>
        <w:ind w:left="3452" w:hanging="420"/>
      </w:pPr>
      <w:rPr>
        <w:rFonts w:ascii="Wingdings" w:hAnsi="Wingdings" w:hint="default"/>
      </w:rPr>
    </w:lvl>
    <w:lvl w:ilvl="7" w:tplc="0409000B" w:tentative="1">
      <w:start w:val="1"/>
      <w:numFmt w:val="bullet"/>
      <w:lvlText w:val=""/>
      <w:lvlJc w:val="left"/>
      <w:pPr>
        <w:ind w:left="3872" w:hanging="420"/>
      </w:pPr>
      <w:rPr>
        <w:rFonts w:ascii="Wingdings" w:hAnsi="Wingdings" w:hint="default"/>
      </w:rPr>
    </w:lvl>
    <w:lvl w:ilvl="8" w:tplc="0409000D" w:tentative="1">
      <w:start w:val="1"/>
      <w:numFmt w:val="bullet"/>
      <w:lvlText w:val=""/>
      <w:lvlJc w:val="left"/>
      <w:pPr>
        <w:ind w:left="4292" w:hanging="420"/>
      </w:pPr>
      <w:rPr>
        <w:rFonts w:ascii="Wingdings" w:hAnsi="Wingdings" w:hint="default"/>
      </w:rPr>
    </w:lvl>
  </w:abstractNum>
  <w:abstractNum w:abstractNumId="13" w15:restartNumberingAfterBreak="0">
    <w:nsid w:val="19057799"/>
    <w:multiLevelType w:val="hybridMultilevel"/>
    <w:tmpl w:val="5FA8072C"/>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14" w15:restartNumberingAfterBreak="0">
    <w:nsid w:val="212D7A74"/>
    <w:multiLevelType w:val="hybridMultilevel"/>
    <w:tmpl w:val="9E5A71D8"/>
    <w:lvl w:ilvl="0" w:tplc="0409000F">
      <w:start w:val="1"/>
      <w:numFmt w:val="decimal"/>
      <w:lvlText w:val="%1."/>
      <w:lvlJc w:val="left"/>
      <w:pPr>
        <w:ind w:left="831" w:hanging="420"/>
      </w:pPr>
    </w:lvl>
    <w:lvl w:ilvl="1" w:tplc="04090017" w:tentative="1">
      <w:start w:val="1"/>
      <w:numFmt w:val="aiueoFullWidth"/>
      <w:lvlText w:val="(%2)"/>
      <w:lvlJc w:val="left"/>
      <w:pPr>
        <w:ind w:left="1251" w:hanging="420"/>
      </w:pPr>
    </w:lvl>
    <w:lvl w:ilvl="2" w:tplc="04090011" w:tentative="1">
      <w:start w:val="1"/>
      <w:numFmt w:val="decimalEnclosedCircle"/>
      <w:lvlText w:val="%3"/>
      <w:lvlJc w:val="left"/>
      <w:pPr>
        <w:ind w:left="1671" w:hanging="420"/>
      </w:pPr>
    </w:lvl>
    <w:lvl w:ilvl="3" w:tplc="0409000F" w:tentative="1">
      <w:start w:val="1"/>
      <w:numFmt w:val="decimal"/>
      <w:lvlText w:val="%4."/>
      <w:lvlJc w:val="left"/>
      <w:pPr>
        <w:ind w:left="2091" w:hanging="420"/>
      </w:pPr>
    </w:lvl>
    <w:lvl w:ilvl="4" w:tplc="04090017" w:tentative="1">
      <w:start w:val="1"/>
      <w:numFmt w:val="aiueoFullWidth"/>
      <w:lvlText w:val="(%5)"/>
      <w:lvlJc w:val="left"/>
      <w:pPr>
        <w:ind w:left="2511" w:hanging="420"/>
      </w:pPr>
    </w:lvl>
    <w:lvl w:ilvl="5" w:tplc="04090011" w:tentative="1">
      <w:start w:val="1"/>
      <w:numFmt w:val="decimalEnclosedCircle"/>
      <w:lvlText w:val="%6"/>
      <w:lvlJc w:val="left"/>
      <w:pPr>
        <w:ind w:left="2931" w:hanging="420"/>
      </w:pPr>
    </w:lvl>
    <w:lvl w:ilvl="6" w:tplc="0409000F" w:tentative="1">
      <w:start w:val="1"/>
      <w:numFmt w:val="decimal"/>
      <w:lvlText w:val="%7."/>
      <w:lvlJc w:val="left"/>
      <w:pPr>
        <w:ind w:left="3351" w:hanging="420"/>
      </w:pPr>
    </w:lvl>
    <w:lvl w:ilvl="7" w:tplc="04090017" w:tentative="1">
      <w:start w:val="1"/>
      <w:numFmt w:val="aiueoFullWidth"/>
      <w:lvlText w:val="(%8)"/>
      <w:lvlJc w:val="left"/>
      <w:pPr>
        <w:ind w:left="3771" w:hanging="420"/>
      </w:pPr>
    </w:lvl>
    <w:lvl w:ilvl="8" w:tplc="04090011" w:tentative="1">
      <w:start w:val="1"/>
      <w:numFmt w:val="decimalEnclosedCircle"/>
      <w:lvlText w:val="%9"/>
      <w:lvlJc w:val="left"/>
      <w:pPr>
        <w:ind w:left="4191" w:hanging="420"/>
      </w:pPr>
    </w:lvl>
  </w:abstractNum>
  <w:abstractNum w:abstractNumId="15" w15:restartNumberingAfterBreak="0">
    <w:nsid w:val="26D8569D"/>
    <w:multiLevelType w:val="hybridMultilevel"/>
    <w:tmpl w:val="1B96BDC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15:restartNumberingAfterBreak="0">
    <w:nsid w:val="2C057B4B"/>
    <w:multiLevelType w:val="hybridMultilevel"/>
    <w:tmpl w:val="FAA667F0"/>
    <w:lvl w:ilvl="0" w:tplc="0409000F">
      <w:start w:val="1"/>
      <w:numFmt w:val="decimal"/>
      <w:lvlText w:val="%1."/>
      <w:lvlJc w:val="left"/>
      <w:pPr>
        <w:ind w:left="831" w:hanging="420"/>
      </w:pPr>
    </w:lvl>
    <w:lvl w:ilvl="1" w:tplc="04090017" w:tentative="1">
      <w:start w:val="1"/>
      <w:numFmt w:val="aiueoFullWidth"/>
      <w:lvlText w:val="(%2)"/>
      <w:lvlJc w:val="left"/>
      <w:pPr>
        <w:ind w:left="1251" w:hanging="420"/>
      </w:pPr>
    </w:lvl>
    <w:lvl w:ilvl="2" w:tplc="04090011" w:tentative="1">
      <w:start w:val="1"/>
      <w:numFmt w:val="decimalEnclosedCircle"/>
      <w:lvlText w:val="%3"/>
      <w:lvlJc w:val="left"/>
      <w:pPr>
        <w:ind w:left="1671" w:hanging="420"/>
      </w:pPr>
    </w:lvl>
    <w:lvl w:ilvl="3" w:tplc="0409000F" w:tentative="1">
      <w:start w:val="1"/>
      <w:numFmt w:val="decimal"/>
      <w:lvlText w:val="%4."/>
      <w:lvlJc w:val="left"/>
      <w:pPr>
        <w:ind w:left="2091" w:hanging="420"/>
      </w:pPr>
    </w:lvl>
    <w:lvl w:ilvl="4" w:tplc="04090017" w:tentative="1">
      <w:start w:val="1"/>
      <w:numFmt w:val="aiueoFullWidth"/>
      <w:lvlText w:val="(%5)"/>
      <w:lvlJc w:val="left"/>
      <w:pPr>
        <w:ind w:left="2511" w:hanging="420"/>
      </w:pPr>
    </w:lvl>
    <w:lvl w:ilvl="5" w:tplc="04090011" w:tentative="1">
      <w:start w:val="1"/>
      <w:numFmt w:val="decimalEnclosedCircle"/>
      <w:lvlText w:val="%6"/>
      <w:lvlJc w:val="left"/>
      <w:pPr>
        <w:ind w:left="2931" w:hanging="420"/>
      </w:pPr>
    </w:lvl>
    <w:lvl w:ilvl="6" w:tplc="0409000F" w:tentative="1">
      <w:start w:val="1"/>
      <w:numFmt w:val="decimal"/>
      <w:lvlText w:val="%7."/>
      <w:lvlJc w:val="left"/>
      <w:pPr>
        <w:ind w:left="3351" w:hanging="420"/>
      </w:pPr>
    </w:lvl>
    <w:lvl w:ilvl="7" w:tplc="04090017" w:tentative="1">
      <w:start w:val="1"/>
      <w:numFmt w:val="aiueoFullWidth"/>
      <w:lvlText w:val="(%8)"/>
      <w:lvlJc w:val="left"/>
      <w:pPr>
        <w:ind w:left="3771" w:hanging="420"/>
      </w:pPr>
    </w:lvl>
    <w:lvl w:ilvl="8" w:tplc="04090011" w:tentative="1">
      <w:start w:val="1"/>
      <w:numFmt w:val="decimalEnclosedCircle"/>
      <w:lvlText w:val="%9"/>
      <w:lvlJc w:val="left"/>
      <w:pPr>
        <w:ind w:left="4191" w:hanging="420"/>
      </w:pPr>
    </w:lvl>
  </w:abstractNum>
  <w:abstractNum w:abstractNumId="17" w15:restartNumberingAfterBreak="0">
    <w:nsid w:val="2E3D24F3"/>
    <w:multiLevelType w:val="hybridMultilevel"/>
    <w:tmpl w:val="C4383A38"/>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18" w15:restartNumberingAfterBreak="0">
    <w:nsid w:val="313758ED"/>
    <w:multiLevelType w:val="hybridMultilevel"/>
    <w:tmpl w:val="8800DF74"/>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19" w15:restartNumberingAfterBreak="0">
    <w:nsid w:val="36C43DF9"/>
    <w:multiLevelType w:val="hybridMultilevel"/>
    <w:tmpl w:val="9286C074"/>
    <w:lvl w:ilvl="0" w:tplc="04090001">
      <w:start w:val="1"/>
      <w:numFmt w:val="bullet"/>
      <w:lvlText w:val=""/>
      <w:lvlJc w:val="left"/>
      <w:pPr>
        <w:ind w:left="626" w:hanging="420"/>
      </w:pPr>
      <w:rPr>
        <w:rFonts w:ascii="Wingdings" w:hAnsi="Wingdings" w:hint="default"/>
      </w:rPr>
    </w:lvl>
    <w:lvl w:ilvl="1" w:tplc="0409000B" w:tentative="1">
      <w:start w:val="1"/>
      <w:numFmt w:val="bullet"/>
      <w:lvlText w:val=""/>
      <w:lvlJc w:val="left"/>
      <w:pPr>
        <w:ind w:left="1046" w:hanging="420"/>
      </w:pPr>
      <w:rPr>
        <w:rFonts w:ascii="Wingdings" w:hAnsi="Wingdings" w:hint="default"/>
      </w:rPr>
    </w:lvl>
    <w:lvl w:ilvl="2" w:tplc="0409000D" w:tentative="1">
      <w:start w:val="1"/>
      <w:numFmt w:val="bullet"/>
      <w:lvlText w:val=""/>
      <w:lvlJc w:val="left"/>
      <w:pPr>
        <w:ind w:left="1466" w:hanging="420"/>
      </w:pPr>
      <w:rPr>
        <w:rFonts w:ascii="Wingdings" w:hAnsi="Wingdings" w:hint="default"/>
      </w:rPr>
    </w:lvl>
    <w:lvl w:ilvl="3" w:tplc="04090001" w:tentative="1">
      <w:start w:val="1"/>
      <w:numFmt w:val="bullet"/>
      <w:lvlText w:val=""/>
      <w:lvlJc w:val="left"/>
      <w:pPr>
        <w:ind w:left="1886" w:hanging="420"/>
      </w:pPr>
      <w:rPr>
        <w:rFonts w:ascii="Wingdings" w:hAnsi="Wingdings" w:hint="default"/>
      </w:rPr>
    </w:lvl>
    <w:lvl w:ilvl="4" w:tplc="0409000B" w:tentative="1">
      <w:start w:val="1"/>
      <w:numFmt w:val="bullet"/>
      <w:lvlText w:val=""/>
      <w:lvlJc w:val="left"/>
      <w:pPr>
        <w:ind w:left="2306" w:hanging="420"/>
      </w:pPr>
      <w:rPr>
        <w:rFonts w:ascii="Wingdings" w:hAnsi="Wingdings" w:hint="default"/>
      </w:rPr>
    </w:lvl>
    <w:lvl w:ilvl="5" w:tplc="0409000D" w:tentative="1">
      <w:start w:val="1"/>
      <w:numFmt w:val="bullet"/>
      <w:lvlText w:val=""/>
      <w:lvlJc w:val="left"/>
      <w:pPr>
        <w:ind w:left="2726" w:hanging="420"/>
      </w:pPr>
      <w:rPr>
        <w:rFonts w:ascii="Wingdings" w:hAnsi="Wingdings" w:hint="default"/>
      </w:rPr>
    </w:lvl>
    <w:lvl w:ilvl="6" w:tplc="04090001" w:tentative="1">
      <w:start w:val="1"/>
      <w:numFmt w:val="bullet"/>
      <w:lvlText w:val=""/>
      <w:lvlJc w:val="left"/>
      <w:pPr>
        <w:ind w:left="3146" w:hanging="420"/>
      </w:pPr>
      <w:rPr>
        <w:rFonts w:ascii="Wingdings" w:hAnsi="Wingdings" w:hint="default"/>
      </w:rPr>
    </w:lvl>
    <w:lvl w:ilvl="7" w:tplc="0409000B" w:tentative="1">
      <w:start w:val="1"/>
      <w:numFmt w:val="bullet"/>
      <w:lvlText w:val=""/>
      <w:lvlJc w:val="left"/>
      <w:pPr>
        <w:ind w:left="3566" w:hanging="420"/>
      </w:pPr>
      <w:rPr>
        <w:rFonts w:ascii="Wingdings" w:hAnsi="Wingdings" w:hint="default"/>
      </w:rPr>
    </w:lvl>
    <w:lvl w:ilvl="8" w:tplc="0409000D" w:tentative="1">
      <w:start w:val="1"/>
      <w:numFmt w:val="bullet"/>
      <w:lvlText w:val=""/>
      <w:lvlJc w:val="left"/>
      <w:pPr>
        <w:ind w:left="3986" w:hanging="420"/>
      </w:pPr>
      <w:rPr>
        <w:rFonts w:ascii="Wingdings" w:hAnsi="Wingdings" w:hint="default"/>
      </w:rPr>
    </w:lvl>
  </w:abstractNum>
  <w:abstractNum w:abstractNumId="20" w15:restartNumberingAfterBreak="0">
    <w:nsid w:val="391F142F"/>
    <w:multiLevelType w:val="multilevel"/>
    <w:tmpl w:val="C5420B9A"/>
    <w:lvl w:ilvl="0">
      <w:start w:val="1"/>
      <w:numFmt w:val="upperRoman"/>
      <w:lvlText w:val="%1."/>
      <w:lvlJc w:val="left"/>
      <w:pPr>
        <w:ind w:left="840" w:hanging="63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21" w15:restartNumberingAfterBreak="0">
    <w:nsid w:val="40F236EF"/>
    <w:multiLevelType w:val="hybridMultilevel"/>
    <w:tmpl w:val="5186DF5C"/>
    <w:lvl w:ilvl="0" w:tplc="0409001B">
      <w:start w:val="1"/>
      <w:numFmt w:val="lowerRoman"/>
      <w:lvlText w:val="%1."/>
      <w:lvlJc w:val="right"/>
      <w:pPr>
        <w:ind w:left="846" w:hanging="420"/>
      </w:p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2" w15:restartNumberingAfterBreak="0">
    <w:nsid w:val="41C73EDC"/>
    <w:multiLevelType w:val="hybridMultilevel"/>
    <w:tmpl w:val="BB5AFBD2"/>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6805839"/>
    <w:multiLevelType w:val="hybridMultilevel"/>
    <w:tmpl w:val="54548930"/>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24" w15:restartNumberingAfterBreak="0">
    <w:nsid w:val="476E1279"/>
    <w:multiLevelType w:val="hybridMultilevel"/>
    <w:tmpl w:val="B424811C"/>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5" w15:restartNumberingAfterBreak="0">
    <w:nsid w:val="480C4A6C"/>
    <w:multiLevelType w:val="hybridMultilevel"/>
    <w:tmpl w:val="7804BB78"/>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49F87B65"/>
    <w:multiLevelType w:val="hybridMultilevel"/>
    <w:tmpl w:val="47C01F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4C8A0AE7"/>
    <w:multiLevelType w:val="hybridMultilevel"/>
    <w:tmpl w:val="B13CDB80"/>
    <w:lvl w:ilvl="0" w:tplc="F91E7972">
      <w:start w:val="1"/>
      <w:numFmt w:val="decimalEnclosedCircle"/>
      <w:lvlText w:val="%1"/>
      <w:lvlJc w:val="left"/>
      <w:pPr>
        <w:ind w:left="783" w:hanging="360"/>
      </w:pPr>
      <w:rPr>
        <w:rFonts w:hint="default"/>
      </w:rPr>
    </w:lvl>
    <w:lvl w:ilvl="1" w:tplc="04090017" w:tentative="1">
      <w:start w:val="1"/>
      <w:numFmt w:val="aiueoFullWidth"/>
      <w:lvlText w:val="(%2)"/>
      <w:lvlJc w:val="left"/>
      <w:pPr>
        <w:ind w:left="1263" w:hanging="420"/>
      </w:pPr>
    </w:lvl>
    <w:lvl w:ilvl="2" w:tplc="04090011" w:tentative="1">
      <w:start w:val="1"/>
      <w:numFmt w:val="decimalEnclosedCircle"/>
      <w:lvlText w:val="%3"/>
      <w:lvlJc w:val="left"/>
      <w:pPr>
        <w:ind w:left="1683" w:hanging="420"/>
      </w:pPr>
    </w:lvl>
    <w:lvl w:ilvl="3" w:tplc="0409000F" w:tentative="1">
      <w:start w:val="1"/>
      <w:numFmt w:val="decimal"/>
      <w:lvlText w:val="%4."/>
      <w:lvlJc w:val="left"/>
      <w:pPr>
        <w:ind w:left="2103" w:hanging="420"/>
      </w:pPr>
    </w:lvl>
    <w:lvl w:ilvl="4" w:tplc="04090017" w:tentative="1">
      <w:start w:val="1"/>
      <w:numFmt w:val="aiueoFullWidth"/>
      <w:lvlText w:val="(%5)"/>
      <w:lvlJc w:val="left"/>
      <w:pPr>
        <w:ind w:left="2523" w:hanging="420"/>
      </w:pPr>
    </w:lvl>
    <w:lvl w:ilvl="5" w:tplc="04090011" w:tentative="1">
      <w:start w:val="1"/>
      <w:numFmt w:val="decimalEnclosedCircle"/>
      <w:lvlText w:val="%6"/>
      <w:lvlJc w:val="left"/>
      <w:pPr>
        <w:ind w:left="2943" w:hanging="420"/>
      </w:pPr>
    </w:lvl>
    <w:lvl w:ilvl="6" w:tplc="0409000F" w:tentative="1">
      <w:start w:val="1"/>
      <w:numFmt w:val="decimal"/>
      <w:lvlText w:val="%7."/>
      <w:lvlJc w:val="left"/>
      <w:pPr>
        <w:ind w:left="3363" w:hanging="420"/>
      </w:pPr>
    </w:lvl>
    <w:lvl w:ilvl="7" w:tplc="04090017" w:tentative="1">
      <w:start w:val="1"/>
      <w:numFmt w:val="aiueoFullWidth"/>
      <w:lvlText w:val="(%8)"/>
      <w:lvlJc w:val="left"/>
      <w:pPr>
        <w:ind w:left="3783" w:hanging="420"/>
      </w:pPr>
    </w:lvl>
    <w:lvl w:ilvl="8" w:tplc="04090011" w:tentative="1">
      <w:start w:val="1"/>
      <w:numFmt w:val="decimalEnclosedCircle"/>
      <w:lvlText w:val="%9"/>
      <w:lvlJc w:val="left"/>
      <w:pPr>
        <w:ind w:left="4203" w:hanging="420"/>
      </w:pPr>
    </w:lvl>
  </w:abstractNum>
  <w:abstractNum w:abstractNumId="28" w15:restartNumberingAfterBreak="0">
    <w:nsid w:val="4C9A6ED1"/>
    <w:multiLevelType w:val="hybridMultilevel"/>
    <w:tmpl w:val="CE94937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9" w15:restartNumberingAfterBreak="0">
    <w:nsid w:val="4D6849C1"/>
    <w:multiLevelType w:val="hybridMultilevel"/>
    <w:tmpl w:val="94F88A80"/>
    <w:lvl w:ilvl="0" w:tplc="0409000F">
      <w:start w:val="1"/>
      <w:numFmt w:val="decimal"/>
      <w:lvlText w:val="%1."/>
      <w:lvlJc w:val="left"/>
      <w:pPr>
        <w:ind w:left="831" w:hanging="420"/>
      </w:pPr>
    </w:lvl>
    <w:lvl w:ilvl="1" w:tplc="04090017" w:tentative="1">
      <w:start w:val="1"/>
      <w:numFmt w:val="aiueoFullWidth"/>
      <w:lvlText w:val="(%2)"/>
      <w:lvlJc w:val="left"/>
      <w:pPr>
        <w:ind w:left="1251" w:hanging="420"/>
      </w:pPr>
    </w:lvl>
    <w:lvl w:ilvl="2" w:tplc="04090011" w:tentative="1">
      <w:start w:val="1"/>
      <w:numFmt w:val="decimalEnclosedCircle"/>
      <w:lvlText w:val="%3"/>
      <w:lvlJc w:val="left"/>
      <w:pPr>
        <w:ind w:left="1671" w:hanging="420"/>
      </w:pPr>
    </w:lvl>
    <w:lvl w:ilvl="3" w:tplc="0409000F" w:tentative="1">
      <w:start w:val="1"/>
      <w:numFmt w:val="decimal"/>
      <w:lvlText w:val="%4."/>
      <w:lvlJc w:val="left"/>
      <w:pPr>
        <w:ind w:left="2091" w:hanging="420"/>
      </w:pPr>
    </w:lvl>
    <w:lvl w:ilvl="4" w:tplc="04090017" w:tentative="1">
      <w:start w:val="1"/>
      <w:numFmt w:val="aiueoFullWidth"/>
      <w:lvlText w:val="(%5)"/>
      <w:lvlJc w:val="left"/>
      <w:pPr>
        <w:ind w:left="2511" w:hanging="420"/>
      </w:pPr>
    </w:lvl>
    <w:lvl w:ilvl="5" w:tplc="04090011" w:tentative="1">
      <w:start w:val="1"/>
      <w:numFmt w:val="decimalEnclosedCircle"/>
      <w:lvlText w:val="%6"/>
      <w:lvlJc w:val="left"/>
      <w:pPr>
        <w:ind w:left="2931" w:hanging="420"/>
      </w:pPr>
    </w:lvl>
    <w:lvl w:ilvl="6" w:tplc="0409000F" w:tentative="1">
      <w:start w:val="1"/>
      <w:numFmt w:val="decimal"/>
      <w:lvlText w:val="%7."/>
      <w:lvlJc w:val="left"/>
      <w:pPr>
        <w:ind w:left="3351" w:hanging="420"/>
      </w:pPr>
    </w:lvl>
    <w:lvl w:ilvl="7" w:tplc="04090017" w:tentative="1">
      <w:start w:val="1"/>
      <w:numFmt w:val="aiueoFullWidth"/>
      <w:lvlText w:val="(%8)"/>
      <w:lvlJc w:val="left"/>
      <w:pPr>
        <w:ind w:left="3771" w:hanging="420"/>
      </w:pPr>
    </w:lvl>
    <w:lvl w:ilvl="8" w:tplc="04090011" w:tentative="1">
      <w:start w:val="1"/>
      <w:numFmt w:val="decimalEnclosedCircle"/>
      <w:lvlText w:val="%9"/>
      <w:lvlJc w:val="left"/>
      <w:pPr>
        <w:ind w:left="4191" w:hanging="420"/>
      </w:pPr>
    </w:lvl>
  </w:abstractNum>
  <w:abstractNum w:abstractNumId="30" w15:restartNumberingAfterBreak="0">
    <w:nsid w:val="4F425447"/>
    <w:multiLevelType w:val="hybridMultilevel"/>
    <w:tmpl w:val="ED940306"/>
    <w:lvl w:ilvl="0" w:tplc="0409001B">
      <w:start w:val="1"/>
      <w:numFmt w:val="lowerRoman"/>
      <w:lvlText w:val="%1."/>
      <w:lvlJc w:val="right"/>
      <w:pPr>
        <w:ind w:left="846" w:hanging="420"/>
      </w:p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31" w15:restartNumberingAfterBreak="0">
    <w:nsid w:val="55AA1C49"/>
    <w:multiLevelType w:val="hybridMultilevel"/>
    <w:tmpl w:val="C112850C"/>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32" w15:restartNumberingAfterBreak="0">
    <w:nsid w:val="5F8A0428"/>
    <w:multiLevelType w:val="hybridMultilevel"/>
    <w:tmpl w:val="F91403AA"/>
    <w:lvl w:ilvl="0" w:tplc="04090013">
      <w:start w:val="1"/>
      <w:numFmt w:val="upperRoman"/>
      <w:lvlText w:val="%1."/>
      <w:lvlJc w:val="left"/>
      <w:pPr>
        <w:ind w:left="1050" w:hanging="63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3" w15:restartNumberingAfterBreak="0">
    <w:nsid w:val="69396B29"/>
    <w:multiLevelType w:val="hybridMultilevel"/>
    <w:tmpl w:val="BB227708"/>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abstractNum w:abstractNumId="34" w15:restartNumberingAfterBreak="0">
    <w:nsid w:val="6A5A53D1"/>
    <w:multiLevelType w:val="hybridMultilevel"/>
    <w:tmpl w:val="7510550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D856904"/>
    <w:multiLevelType w:val="hybridMultilevel"/>
    <w:tmpl w:val="38BABAAC"/>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36" w15:restartNumberingAfterBreak="0">
    <w:nsid w:val="7389125E"/>
    <w:multiLevelType w:val="hybridMultilevel"/>
    <w:tmpl w:val="F91403AA"/>
    <w:lvl w:ilvl="0" w:tplc="04090013">
      <w:start w:val="1"/>
      <w:numFmt w:val="upperRoman"/>
      <w:lvlText w:val="%1."/>
      <w:lvlJc w:val="left"/>
      <w:pPr>
        <w:ind w:left="1050" w:hanging="63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788276E3"/>
    <w:multiLevelType w:val="hybridMultilevel"/>
    <w:tmpl w:val="2A2C228E"/>
    <w:lvl w:ilvl="0" w:tplc="04090013">
      <w:start w:val="1"/>
      <w:numFmt w:val="upperRoman"/>
      <w:lvlText w:val="%1."/>
      <w:lvlJc w:val="left"/>
      <w:pPr>
        <w:ind w:left="833" w:hanging="630"/>
      </w:pPr>
    </w:lvl>
    <w:lvl w:ilvl="1" w:tplc="5774712C">
      <w:start w:val="1"/>
      <w:numFmt w:val="decimalEnclosedCircle"/>
      <w:lvlText w:val="%2"/>
      <w:lvlJc w:val="left"/>
      <w:pPr>
        <w:ind w:left="983" w:hanging="360"/>
      </w:pPr>
      <w:rPr>
        <w:rFonts w:hint="default"/>
      </w:rPr>
    </w:lvl>
    <w:lvl w:ilvl="2" w:tplc="04090011" w:tentative="1">
      <w:start w:val="1"/>
      <w:numFmt w:val="decimalEnclosedCircle"/>
      <w:lvlText w:val="%3"/>
      <w:lvlJc w:val="left"/>
      <w:pPr>
        <w:ind w:left="1463" w:hanging="420"/>
      </w:pPr>
    </w:lvl>
    <w:lvl w:ilvl="3" w:tplc="0409000F" w:tentative="1">
      <w:start w:val="1"/>
      <w:numFmt w:val="decimal"/>
      <w:lvlText w:val="%4."/>
      <w:lvlJc w:val="left"/>
      <w:pPr>
        <w:ind w:left="1883" w:hanging="420"/>
      </w:pPr>
    </w:lvl>
    <w:lvl w:ilvl="4" w:tplc="04090017" w:tentative="1">
      <w:start w:val="1"/>
      <w:numFmt w:val="aiueoFullWidth"/>
      <w:lvlText w:val="(%5)"/>
      <w:lvlJc w:val="left"/>
      <w:pPr>
        <w:ind w:left="2303" w:hanging="420"/>
      </w:pPr>
    </w:lvl>
    <w:lvl w:ilvl="5" w:tplc="04090011" w:tentative="1">
      <w:start w:val="1"/>
      <w:numFmt w:val="decimalEnclosedCircle"/>
      <w:lvlText w:val="%6"/>
      <w:lvlJc w:val="left"/>
      <w:pPr>
        <w:ind w:left="2723" w:hanging="420"/>
      </w:pPr>
    </w:lvl>
    <w:lvl w:ilvl="6" w:tplc="0409000F" w:tentative="1">
      <w:start w:val="1"/>
      <w:numFmt w:val="decimal"/>
      <w:lvlText w:val="%7."/>
      <w:lvlJc w:val="left"/>
      <w:pPr>
        <w:ind w:left="3143" w:hanging="420"/>
      </w:pPr>
    </w:lvl>
    <w:lvl w:ilvl="7" w:tplc="04090017" w:tentative="1">
      <w:start w:val="1"/>
      <w:numFmt w:val="aiueoFullWidth"/>
      <w:lvlText w:val="(%8)"/>
      <w:lvlJc w:val="left"/>
      <w:pPr>
        <w:ind w:left="3563" w:hanging="420"/>
      </w:pPr>
    </w:lvl>
    <w:lvl w:ilvl="8" w:tplc="04090011" w:tentative="1">
      <w:start w:val="1"/>
      <w:numFmt w:val="decimalEnclosedCircle"/>
      <w:lvlText w:val="%9"/>
      <w:lvlJc w:val="left"/>
      <w:pPr>
        <w:ind w:left="3983" w:hanging="420"/>
      </w:pPr>
    </w:lvl>
  </w:abstractNum>
  <w:abstractNum w:abstractNumId="38" w15:restartNumberingAfterBreak="0">
    <w:nsid w:val="7B7918F2"/>
    <w:multiLevelType w:val="hybridMultilevel"/>
    <w:tmpl w:val="475AB2D0"/>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ED456C1"/>
    <w:multiLevelType w:val="hybridMultilevel"/>
    <w:tmpl w:val="04F8E782"/>
    <w:lvl w:ilvl="0" w:tplc="04090013">
      <w:start w:val="1"/>
      <w:numFmt w:val="upperRoman"/>
      <w:lvlText w:val="%1."/>
      <w:lvlJc w:val="left"/>
      <w:pPr>
        <w:ind w:left="626" w:hanging="420"/>
      </w:pPr>
    </w:lvl>
    <w:lvl w:ilvl="1" w:tplc="04090017" w:tentative="1">
      <w:start w:val="1"/>
      <w:numFmt w:val="aiueoFullWidth"/>
      <w:lvlText w:val="(%2)"/>
      <w:lvlJc w:val="left"/>
      <w:pPr>
        <w:ind w:left="1046" w:hanging="420"/>
      </w:pPr>
    </w:lvl>
    <w:lvl w:ilvl="2" w:tplc="04090011" w:tentative="1">
      <w:start w:val="1"/>
      <w:numFmt w:val="decimalEnclosedCircle"/>
      <w:lvlText w:val="%3"/>
      <w:lvlJc w:val="left"/>
      <w:pPr>
        <w:ind w:left="1466" w:hanging="420"/>
      </w:pPr>
    </w:lvl>
    <w:lvl w:ilvl="3" w:tplc="0409000F" w:tentative="1">
      <w:start w:val="1"/>
      <w:numFmt w:val="decimal"/>
      <w:lvlText w:val="%4."/>
      <w:lvlJc w:val="left"/>
      <w:pPr>
        <w:ind w:left="1886" w:hanging="420"/>
      </w:pPr>
    </w:lvl>
    <w:lvl w:ilvl="4" w:tplc="04090017" w:tentative="1">
      <w:start w:val="1"/>
      <w:numFmt w:val="aiueoFullWidth"/>
      <w:lvlText w:val="(%5)"/>
      <w:lvlJc w:val="left"/>
      <w:pPr>
        <w:ind w:left="2306" w:hanging="420"/>
      </w:pPr>
    </w:lvl>
    <w:lvl w:ilvl="5" w:tplc="04090011" w:tentative="1">
      <w:start w:val="1"/>
      <w:numFmt w:val="decimalEnclosedCircle"/>
      <w:lvlText w:val="%6"/>
      <w:lvlJc w:val="left"/>
      <w:pPr>
        <w:ind w:left="2726" w:hanging="420"/>
      </w:pPr>
    </w:lvl>
    <w:lvl w:ilvl="6" w:tplc="0409000F" w:tentative="1">
      <w:start w:val="1"/>
      <w:numFmt w:val="decimal"/>
      <w:lvlText w:val="%7."/>
      <w:lvlJc w:val="left"/>
      <w:pPr>
        <w:ind w:left="3146" w:hanging="420"/>
      </w:pPr>
    </w:lvl>
    <w:lvl w:ilvl="7" w:tplc="04090017" w:tentative="1">
      <w:start w:val="1"/>
      <w:numFmt w:val="aiueoFullWidth"/>
      <w:lvlText w:val="(%8)"/>
      <w:lvlJc w:val="left"/>
      <w:pPr>
        <w:ind w:left="3566" w:hanging="420"/>
      </w:pPr>
    </w:lvl>
    <w:lvl w:ilvl="8" w:tplc="04090011" w:tentative="1">
      <w:start w:val="1"/>
      <w:numFmt w:val="decimalEnclosedCircle"/>
      <w:lvlText w:val="%9"/>
      <w:lvlJc w:val="left"/>
      <w:pPr>
        <w:ind w:left="3986" w:hanging="420"/>
      </w:pPr>
    </w:lvl>
  </w:abstractNum>
  <w:num w:numId="1">
    <w:abstractNumId w:val="6"/>
  </w:num>
  <w:num w:numId="2">
    <w:abstractNumId w:val="18"/>
  </w:num>
  <w:num w:numId="3">
    <w:abstractNumId w:val="10"/>
  </w:num>
  <w:num w:numId="4">
    <w:abstractNumId w:val="37"/>
  </w:num>
  <w:num w:numId="5">
    <w:abstractNumId w:val="27"/>
  </w:num>
  <w:num w:numId="6">
    <w:abstractNumId w:val="0"/>
  </w:num>
  <w:num w:numId="7">
    <w:abstractNumId w:val="8"/>
  </w:num>
  <w:num w:numId="8">
    <w:abstractNumId w:val="38"/>
  </w:num>
  <w:num w:numId="9">
    <w:abstractNumId w:val="4"/>
  </w:num>
  <w:num w:numId="10">
    <w:abstractNumId w:val="30"/>
  </w:num>
  <w:num w:numId="11">
    <w:abstractNumId w:val="21"/>
  </w:num>
  <w:num w:numId="12">
    <w:abstractNumId w:val="20"/>
  </w:num>
  <w:num w:numId="13">
    <w:abstractNumId w:val="2"/>
  </w:num>
  <w:num w:numId="14">
    <w:abstractNumId w:val="3"/>
  </w:num>
  <w:num w:numId="15">
    <w:abstractNumId w:val="32"/>
  </w:num>
  <w:num w:numId="16">
    <w:abstractNumId w:val="9"/>
  </w:num>
  <w:num w:numId="17">
    <w:abstractNumId w:val="36"/>
  </w:num>
  <w:num w:numId="18">
    <w:abstractNumId w:val="24"/>
  </w:num>
  <w:num w:numId="19">
    <w:abstractNumId w:val="22"/>
  </w:num>
  <w:num w:numId="20">
    <w:abstractNumId w:val="11"/>
  </w:num>
  <w:num w:numId="21">
    <w:abstractNumId w:val="26"/>
  </w:num>
  <w:num w:numId="22">
    <w:abstractNumId w:val="19"/>
  </w:num>
  <w:num w:numId="23">
    <w:abstractNumId w:val="5"/>
  </w:num>
  <w:num w:numId="24">
    <w:abstractNumId w:val="16"/>
  </w:num>
  <w:num w:numId="25">
    <w:abstractNumId w:val="1"/>
  </w:num>
  <w:num w:numId="26">
    <w:abstractNumId w:val="13"/>
  </w:num>
  <w:num w:numId="27">
    <w:abstractNumId w:val="14"/>
  </w:num>
  <w:num w:numId="28">
    <w:abstractNumId w:val="31"/>
  </w:num>
  <w:num w:numId="29">
    <w:abstractNumId w:val="7"/>
  </w:num>
  <w:num w:numId="30">
    <w:abstractNumId w:val="39"/>
  </w:num>
  <w:num w:numId="31">
    <w:abstractNumId w:val="15"/>
  </w:num>
  <w:num w:numId="32">
    <w:abstractNumId w:val="34"/>
  </w:num>
  <w:num w:numId="33">
    <w:abstractNumId w:val="35"/>
  </w:num>
  <w:num w:numId="34">
    <w:abstractNumId w:val="29"/>
  </w:num>
  <w:num w:numId="35">
    <w:abstractNumId w:val="12"/>
  </w:num>
  <w:num w:numId="36">
    <w:abstractNumId w:val="25"/>
  </w:num>
  <w:num w:numId="37">
    <w:abstractNumId w:val="28"/>
  </w:num>
  <w:num w:numId="38">
    <w:abstractNumId w:val="23"/>
  </w:num>
  <w:num w:numId="39">
    <w:abstractNumId w:val="17"/>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0F"/>
    <w:rsid w:val="00016085"/>
    <w:rsid w:val="000211F2"/>
    <w:rsid w:val="00026EEB"/>
    <w:rsid w:val="00050D5A"/>
    <w:rsid w:val="00057C37"/>
    <w:rsid w:val="00070931"/>
    <w:rsid w:val="00075A94"/>
    <w:rsid w:val="00076427"/>
    <w:rsid w:val="00077558"/>
    <w:rsid w:val="00082167"/>
    <w:rsid w:val="00086245"/>
    <w:rsid w:val="000A20DD"/>
    <w:rsid w:val="000C510E"/>
    <w:rsid w:val="00123781"/>
    <w:rsid w:val="00124EBD"/>
    <w:rsid w:val="0012770E"/>
    <w:rsid w:val="001376E0"/>
    <w:rsid w:val="00153E10"/>
    <w:rsid w:val="00154B81"/>
    <w:rsid w:val="00160997"/>
    <w:rsid w:val="001645BD"/>
    <w:rsid w:val="00175C9B"/>
    <w:rsid w:val="00190084"/>
    <w:rsid w:val="001966A1"/>
    <w:rsid w:val="001C010F"/>
    <w:rsid w:val="001C57E7"/>
    <w:rsid w:val="001E198E"/>
    <w:rsid w:val="001E757D"/>
    <w:rsid w:val="00215389"/>
    <w:rsid w:val="00251F9E"/>
    <w:rsid w:val="00262C1B"/>
    <w:rsid w:val="0027244F"/>
    <w:rsid w:val="002930FF"/>
    <w:rsid w:val="002A0BA6"/>
    <w:rsid w:val="002C76A2"/>
    <w:rsid w:val="002D5349"/>
    <w:rsid w:val="002D6568"/>
    <w:rsid w:val="002E561D"/>
    <w:rsid w:val="002E6B0B"/>
    <w:rsid w:val="002F28EC"/>
    <w:rsid w:val="0030102A"/>
    <w:rsid w:val="00315F69"/>
    <w:rsid w:val="003364F1"/>
    <w:rsid w:val="0034098A"/>
    <w:rsid w:val="00341A2C"/>
    <w:rsid w:val="00350580"/>
    <w:rsid w:val="00352354"/>
    <w:rsid w:val="003554F3"/>
    <w:rsid w:val="00355EFC"/>
    <w:rsid w:val="00356C2A"/>
    <w:rsid w:val="00362FFE"/>
    <w:rsid w:val="0037405B"/>
    <w:rsid w:val="00377A91"/>
    <w:rsid w:val="003C5CEC"/>
    <w:rsid w:val="00400461"/>
    <w:rsid w:val="00454826"/>
    <w:rsid w:val="0048129B"/>
    <w:rsid w:val="00495C26"/>
    <w:rsid w:val="004A18D0"/>
    <w:rsid w:val="004E478A"/>
    <w:rsid w:val="004F1C23"/>
    <w:rsid w:val="00506172"/>
    <w:rsid w:val="005202AC"/>
    <w:rsid w:val="00523632"/>
    <w:rsid w:val="005260F2"/>
    <w:rsid w:val="005339E5"/>
    <w:rsid w:val="00540660"/>
    <w:rsid w:val="00543190"/>
    <w:rsid w:val="00544E1C"/>
    <w:rsid w:val="005466E1"/>
    <w:rsid w:val="00553C01"/>
    <w:rsid w:val="00562829"/>
    <w:rsid w:val="00571813"/>
    <w:rsid w:val="00581F0C"/>
    <w:rsid w:val="005A3894"/>
    <w:rsid w:val="005D2554"/>
    <w:rsid w:val="005E2F10"/>
    <w:rsid w:val="005E3660"/>
    <w:rsid w:val="005E3DF4"/>
    <w:rsid w:val="005E5805"/>
    <w:rsid w:val="005F74C9"/>
    <w:rsid w:val="006037C7"/>
    <w:rsid w:val="006122AF"/>
    <w:rsid w:val="006133D5"/>
    <w:rsid w:val="006172E0"/>
    <w:rsid w:val="00623ACA"/>
    <w:rsid w:val="00632B08"/>
    <w:rsid w:val="0063698C"/>
    <w:rsid w:val="006402B1"/>
    <w:rsid w:val="00663A82"/>
    <w:rsid w:val="006871EF"/>
    <w:rsid w:val="006A062C"/>
    <w:rsid w:val="006C2531"/>
    <w:rsid w:val="006C45B8"/>
    <w:rsid w:val="006D2CAB"/>
    <w:rsid w:val="006F28D2"/>
    <w:rsid w:val="00726CD3"/>
    <w:rsid w:val="00735A8D"/>
    <w:rsid w:val="00736041"/>
    <w:rsid w:val="00772B90"/>
    <w:rsid w:val="00782555"/>
    <w:rsid w:val="00790B64"/>
    <w:rsid w:val="00797D09"/>
    <w:rsid w:val="007B175B"/>
    <w:rsid w:val="007B2785"/>
    <w:rsid w:val="007C3B43"/>
    <w:rsid w:val="007E5C90"/>
    <w:rsid w:val="007F7D44"/>
    <w:rsid w:val="00803B2B"/>
    <w:rsid w:val="008045B5"/>
    <w:rsid w:val="008275AD"/>
    <w:rsid w:val="00830240"/>
    <w:rsid w:val="0083700F"/>
    <w:rsid w:val="008A1CED"/>
    <w:rsid w:val="008C636B"/>
    <w:rsid w:val="008C67B9"/>
    <w:rsid w:val="008E5D25"/>
    <w:rsid w:val="008F430B"/>
    <w:rsid w:val="0090210E"/>
    <w:rsid w:val="009073FC"/>
    <w:rsid w:val="00931530"/>
    <w:rsid w:val="009447B9"/>
    <w:rsid w:val="00944BC7"/>
    <w:rsid w:val="00951654"/>
    <w:rsid w:val="00964C2D"/>
    <w:rsid w:val="00970B9B"/>
    <w:rsid w:val="00992036"/>
    <w:rsid w:val="00994665"/>
    <w:rsid w:val="0099606F"/>
    <w:rsid w:val="009B271E"/>
    <w:rsid w:val="009B3E9A"/>
    <w:rsid w:val="009D5036"/>
    <w:rsid w:val="009E2DC1"/>
    <w:rsid w:val="009F7A66"/>
    <w:rsid w:val="00A67C10"/>
    <w:rsid w:val="00AA1A44"/>
    <w:rsid w:val="00AC219D"/>
    <w:rsid w:val="00B568C7"/>
    <w:rsid w:val="00B56A73"/>
    <w:rsid w:val="00B6672B"/>
    <w:rsid w:val="00B911FE"/>
    <w:rsid w:val="00BA05D6"/>
    <w:rsid w:val="00BA1962"/>
    <w:rsid w:val="00BA3DB2"/>
    <w:rsid w:val="00BA5D60"/>
    <w:rsid w:val="00BC761E"/>
    <w:rsid w:val="00BF18B9"/>
    <w:rsid w:val="00C1147B"/>
    <w:rsid w:val="00C13865"/>
    <w:rsid w:val="00C33FE4"/>
    <w:rsid w:val="00C573FF"/>
    <w:rsid w:val="00C840DD"/>
    <w:rsid w:val="00C8544C"/>
    <w:rsid w:val="00C976E2"/>
    <w:rsid w:val="00CC0457"/>
    <w:rsid w:val="00CC69E4"/>
    <w:rsid w:val="00CD75EE"/>
    <w:rsid w:val="00CE535B"/>
    <w:rsid w:val="00CE6926"/>
    <w:rsid w:val="00CF243E"/>
    <w:rsid w:val="00D01458"/>
    <w:rsid w:val="00D21540"/>
    <w:rsid w:val="00D34831"/>
    <w:rsid w:val="00D81F31"/>
    <w:rsid w:val="00DA09AF"/>
    <w:rsid w:val="00DA17E9"/>
    <w:rsid w:val="00DB1264"/>
    <w:rsid w:val="00DC651C"/>
    <w:rsid w:val="00DD07FB"/>
    <w:rsid w:val="00DD5900"/>
    <w:rsid w:val="00DE3EED"/>
    <w:rsid w:val="00DF4A5B"/>
    <w:rsid w:val="00E078E4"/>
    <w:rsid w:val="00E111C7"/>
    <w:rsid w:val="00E22390"/>
    <w:rsid w:val="00E37DF4"/>
    <w:rsid w:val="00E55CD8"/>
    <w:rsid w:val="00E73A12"/>
    <w:rsid w:val="00E778F0"/>
    <w:rsid w:val="00E81984"/>
    <w:rsid w:val="00E87E46"/>
    <w:rsid w:val="00E87F39"/>
    <w:rsid w:val="00E92017"/>
    <w:rsid w:val="00E96868"/>
    <w:rsid w:val="00ED3ABD"/>
    <w:rsid w:val="00EE7E7C"/>
    <w:rsid w:val="00EF1766"/>
    <w:rsid w:val="00EF5BFD"/>
    <w:rsid w:val="00EF7608"/>
    <w:rsid w:val="00F13C3B"/>
    <w:rsid w:val="00F41682"/>
    <w:rsid w:val="00F42153"/>
    <w:rsid w:val="00F72A42"/>
    <w:rsid w:val="00F80B25"/>
    <w:rsid w:val="00FA0A00"/>
    <w:rsid w:val="00FB37A6"/>
    <w:rsid w:val="00FD0CDB"/>
    <w:rsid w:val="00FE05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D257004"/>
  <w15:chartTrackingRefBased/>
  <w15:docId w15:val="{8ACB47D2-E7A8-D049-8DF5-35A1ACFEA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962"/>
    <w:pPr>
      <w:ind w:leftChars="400" w:left="840"/>
    </w:pPr>
  </w:style>
  <w:style w:type="character" w:styleId="a4">
    <w:name w:val="Placeholder Text"/>
    <w:basedOn w:val="a0"/>
    <w:uiPriority w:val="99"/>
    <w:semiHidden/>
    <w:rsid w:val="005339E5"/>
    <w:rPr>
      <w:color w:val="808080"/>
    </w:rPr>
  </w:style>
  <w:style w:type="character" w:styleId="a5">
    <w:name w:val="Hyperlink"/>
    <w:basedOn w:val="a0"/>
    <w:uiPriority w:val="99"/>
    <w:unhideWhenUsed/>
    <w:rsid w:val="00E81984"/>
    <w:rPr>
      <w:color w:val="0563C1" w:themeColor="hyperlink"/>
      <w:u w:val="single"/>
    </w:rPr>
  </w:style>
  <w:style w:type="character" w:styleId="a6">
    <w:name w:val="Unresolved Mention"/>
    <w:basedOn w:val="a0"/>
    <w:uiPriority w:val="99"/>
    <w:semiHidden/>
    <w:unhideWhenUsed/>
    <w:rsid w:val="00E81984"/>
    <w:rPr>
      <w:color w:val="605E5C"/>
      <w:shd w:val="clear" w:color="auto" w:fill="E1DFDD"/>
    </w:rPr>
  </w:style>
  <w:style w:type="character" w:styleId="a7">
    <w:name w:val="FollowedHyperlink"/>
    <w:basedOn w:val="a0"/>
    <w:uiPriority w:val="99"/>
    <w:semiHidden/>
    <w:unhideWhenUsed/>
    <w:rsid w:val="008C63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63816">
      <w:bodyDiv w:val="1"/>
      <w:marLeft w:val="0"/>
      <w:marRight w:val="0"/>
      <w:marTop w:val="0"/>
      <w:marBottom w:val="0"/>
      <w:divBdr>
        <w:top w:val="none" w:sz="0" w:space="0" w:color="auto"/>
        <w:left w:val="none" w:sz="0" w:space="0" w:color="auto"/>
        <w:bottom w:val="none" w:sz="0" w:space="0" w:color="auto"/>
        <w:right w:val="none" w:sz="0" w:space="0" w:color="auto"/>
      </w:divBdr>
    </w:div>
    <w:div w:id="214047586">
      <w:bodyDiv w:val="1"/>
      <w:marLeft w:val="0"/>
      <w:marRight w:val="0"/>
      <w:marTop w:val="0"/>
      <w:marBottom w:val="0"/>
      <w:divBdr>
        <w:top w:val="none" w:sz="0" w:space="0" w:color="auto"/>
        <w:left w:val="none" w:sz="0" w:space="0" w:color="auto"/>
        <w:bottom w:val="none" w:sz="0" w:space="0" w:color="auto"/>
        <w:right w:val="none" w:sz="0" w:space="0" w:color="auto"/>
      </w:divBdr>
    </w:div>
    <w:div w:id="349724510">
      <w:bodyDiv w:val="1"/>
      <w:marLeft w:val="0"/>
      <w:marRight w:val="0"/>
      <w:marTop w:val="0"/>
      <w:marBottom w:val="0"/>
      <w:divBdr>
        <w:top w:val="none" w:sz="0" w:space="0" w:color="auto"/>
        <w:left w:val="none" w:sz="0" w:space="0" w:color="auto"/>
        <w:bottom w:val="none" w:sz="0" w:space="0" w:color="auto"/>
        <w:right w:val="none" w:sz="0" w:space="0" w:color="auto"/>
      </w:divBdr>
    </w:div>
    <w:div w:id="412969823">
      <w:bodyDiv w:val="1"/>
      <w:marLeft w:val="0"/>
      <w:marRight w:val="0"/>
      <w:marTop w:val="0"/>
      <w:marBottom w:val="0"/>
      <w:divBdr>
        <w:top w:val="none" w:sz="0" w:space="0" w:color="auto"/>
        <w:left w:val="none" w:sz="0" w:space="0" w:color="auto"/>
        <w:bottom w:val="none" w:sz="0" w:space="0" w:color="auto"/>
        <w:right w:val="none" w:sz="0" w:space="0" w:color="auto"/>
      </w:divBdr>
    </w:div>
    <w:div w:id="424115221">
      <w:bodyDiv w:val="1"/>
      <w:marLeft w:val="0"/>
      <w:marRight w:val="0"/>
      <w:marTop w:val="0"/>
      <w:marBottom w:val="0"/>
      <w:divBdr>
        <w:top w:val="none" w:sz="0" w:space="0" w:color="auto"/>
        <w:left w:val="none" w:sz="0" w:space="0" w:color="auto"/>
        <w:bottom w:val="none" w:sz="0" w:space="0" w:color="auto"/>
        <w:right w:val="none" w:sz="0" w:space="0" w:color="auto"/>
      </w:divBdr>
      <w:divsChild>
        <w:div w:id="2087649451">
          <w:marLeft w:val="0"/>
          <w:marRight w:val="0"/>
          <w:marTop w:val="0"/>
          <w:marBottom w:val="0"/>
          <w:divBdr>
            <w:top w:val="none" w:sz="0" w:space="0" w:color="auto"/>
            <w:left w:val="none" w:sz="0" w:space="0" w:color="auto"/>
            <w:bottom w:val="none" w:sz="0" w:space="0" w:color="auto"/>
            <w:right w:val="none" w:sz="0" w:space="0" w:color="auto"/>
          </w:divBdr>
          <w:divsChild>
            <w:div w:id="968821884">
              <w:marLeft w:val="0"/>
              <w:marRight w:val="0"/>
              <w:marTop w:val="0"/>
              <w:marBottom w:val="0"/>
              <w:divBdr>
                <w:top w:val="none" w:sz="0" w:space="0" w:color="auto"/>
                <w:left w:val="none" w:sz="0" w:space="0" w:color="auto"/>
                <w:bottom w:val="none" w:sz="0" w:space="0" w:color="auto"/>
                <w:right w:val="none" w:sz="0" w:space="0" w:color="auto"/>
              </w:divBdr>
              <w:divsChild>
                <w:div w:id="7287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05845">
      <w:bodyDiv w:val="1"/>
      <w:marLeft w:val="0"/>
      <w:marRight w:val="0"/>
      <w:marTop w:val="0"/>
      <w:marBottom w:val="0"/>
      <w:divBdr>
        <w:top w:val="none" w:sz="0" w:space="0" w:color="auto"/>
        <w:left w:val="none" w:sz="0" w:space="0" w:color="auto"/>
        <w:bottom w:val="none" w:sz="0" w:space="0" w:color="auto"/>
        <w:right w:val="none" w:sz="0" w:space="0" w:color="auto"/>
      </w:divBdr>
    </w:div>
    <w:div w:id="728458767">
      <w:bodyDiv w:val="1"/>
      <w:marLeft w:val="0"/>
      <w:marRight w:val="0"/>
      <w:marTop w:val="0"/>
      <w:marBottom w:val="0"/>
      <w:divBdr>
        <w:top w:val="none" w:sz="0" w:space="0" w:color="auto"/>
        <w:left w:val="none" w:sz="0" w:space="0" w:color="auto"/>
        <w:bottom w:val="none" w:sz="0" w:space="0" w:color="auto"/>
        <w:right w:val="none" w:sz="0" w:space="0" w:color="auto"/>
      </w:divBdr>
    </w:div>
    <w:div w:id="1533348852">
      <w:bodyDiv w:val="1"/>
      <w:marLeft w:val="0"/>
      <w:marRight w:val="0"/>
      <w:marTop w:val="0"/>
      <w:marBottom w:val="0"/>
      <w:divBdr>
        <w:top w:val="none" w:sz="0" w:space="0" w:color="auto"/>
        <w:left w:val="none" w:sz="0" w:space="0" w:color="auto"/>
        <w:bottom w:val="none" w:sz="0" w:space="0" w:color="auto"/>
        <w:right w:val="none" w:sz="0" w:space="0" w:color="auto"/>
      </w:divBdr>
    </w:div>
    <w:div w:id="1805345208">
      <w:bodyDiv w:val="1"/>
      <w:marLeft w:val="0"/>
      <w:marRight w:val="0"/>
      <w:marTop w:val="0"/>
      <w:marBottom w:val="0"/>
      <w:divBdr>
        <w:top w:val="none" w:sz="0" w:space="0" w:color="auto"/>
        <w:left w:val="none" w:sz="0" w:space="0" w:color="auto"/>
        <w:bottom w:val="none" w:sz="0" w:space="0" w:color="auto"/>
        <w:right w:val="none" w:sz="0" w:space="0" w:color="auto"/>
      </w:divBdr>
    </w:div>
    <w:div w:id="1959949535">
      <w:bodyDiv w:val="1"/>
      <w:marLeft w:val="0"/>
      <w:marRight w:val="0"/>
      <w:marTop w:val="0"/>
      <w:marBottom w:val="0"/>
      <w:divBdr>
        <w:top w:val="none" w:sz="0" w:space="0" w:color="auto"/>
        <w:left w:val="none" w:sz="0" w:space="0" w:color="auto"/>
        <w:bottom w:val="none" w:sz="0" w:space="0" w:color="auto"/>
        <w:right w:val="none" w:sz="0" w:space="0" w:color="auto"/>
      </w:divBdr>
    </w:div>
    <w:div w:id="2011634736">
      <w:bodyDiv w:val="1"/>
      <w:marLeft w:val="0"/>
      <w:marRight w:val="0"/>
      <w:marTop w:val="0"/>
      <w:marBottom w:val="0"/>
      <w:divBdr>
        <w:top w:val="none" w:sz="0" w:space="0" w:color="auto"/>
        <w:left w:val="none" w:sz="0" w:space="0" w:color="auto"/>
        <w:bottom w:val="none" w:sz="0" w:space="0" w:color="auto"/>
        <w:right w:val="none" w:sz="0" w:space="0" w:color="auto"/>
      </w:divBdr>
      <w:divsChild>
        <w:div w:id="457187417">
          <w:marLeft w:val="0"/>
          <w:marRight w:val="0"/>
          <w:marTop w:val="0"/>
          <w:marBottom w:val="0"/>
          <w:divBdr>
            <w:top w:val="none" w:sz="0" w:space="0" w:color="auto"/>
            <w:left w:val="none" w:sz="0" w:space="0" w:color="auto"/>
            <w:bottom w:val="none" w:sz="0" w:space="0" w:color="auto"/>
            <w:right w:val="none" w:sz="0" w:space="0" w:color="auto"/>
          </w:divBdr>
          <w:divsChild>
            <w:div w:id="1197960550">
              <w:marLeft w:val="0"/>
              <w:marRight w:val="0"/>
              <w:marTop w:val="0"/>
              <w:marBottom w:val="0"/>
              <w:divBdr>
                <w:top w:val="none" w:sz="0" w:space="0" w:color="auto"/>
                <w:left w:val="none" w:sz="0" w:space="0" w:color="auto"/>
                <w:bottom w:val="none" w:sz="0" w:space="0" w:color="auto"/>
                <w:right w:val="none" w:sz="0" w:space="0" w:color="auto"/>
              </w:divBdr>
              <w:divsChild>
                <w:div w:id="14316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8955">
      <w:bodyDiv w:val="1"/>
      <w:marLeft w:val="0"/>
      <w:marRight w:val="0"/>
      <w:marTop w:val="0"/>
      <w:marBottom w:val="0"/>
      <w:divBdr>
        <w:top w:val="none" w:sz="0" w:space="0" w:color="auto"/>
        <w:left w:val="none" w:sz="0" w:space="0" w:color="auto"/>
        <w:bottom w:val="none" w:sz="0" w:space="0" w:color="auto"/>
        <w:right w:val="none" w:sz="0" w:space="0" w:color="auto"/>
      </w:divBdr>
    </w:div>
    <w:div w:id="212287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0AD9E-0241-764D-8A59-7649F829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5</Pages>
  <Words>537</Words>
  <Characters>3061</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 ryu</dc:creator>
  <cp:keywords/>
  <dc:description/>
  <cp:lastModifiedBy>sohei ryu</cp:lastModifiedBy>
  <cp:revision>51</cp:revision>
  <dcterms:created xsi:type="dcterms:W3CDTF">2018-10-04T12:32:00Z</dcterms:created>
  <dcterms:modified xsi:type="dcterms:W3CDTF">2018-10-18T12:34:00Z</dcterms:modified>
</cp:coreProperties>
</file>