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蜜罐代理一键安装脚本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Linux一键脚本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765175"/>
            <wp:effectExtent l="0" t="0" r="2540" b="6350"/>
            <wp:docPr id="4" name="图片 4" descr="下载Linux服务端一键安装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Linux服务端一键安装脚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复制以下语句直接执行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"https://raw.githubusercontent.com/ryu0007/EncryptMinerProxy/main/encrypt-miner-proxy/script/Linux/LinuxOneKey/Linux_Server_OneKey.sh"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https://raw.githubusercontent.com/ryu0007/EncryptMinerProxy/main/encrypt-miner-proxy/script/Linux/LinuxOneKey/Linux_Server_OneKey.sh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344295"/>
            <wp:effectExtent l="0" t="0" r="5715" b="8255"/>
            <wp:docPr id="6" name="图片 6" descr="运行Linux服务端一键安装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运行Linux服务端一键安装脚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复制以下语句直接执行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Linux_Server_OneKey.sh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442720"/>
            <wp:effectExtent l="0" t="0" r="6350" b="5080"/>
            <wp:docPr id="5" name="图片 5" descr="下载Linux客户端一键安装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载Linux客户端一键安装脚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复制以下语句直接执行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wget https://raw.githubusercontent.com/ryu0007/EncryptMinerProxy/main/encrypt-miner-proxy/script/Linux/LinuxOneKey/Linux_Client_OneKey.sh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437640"/>
            <wp:effectExtent l="0" t="0" r="4445" b="635"/>
            <wp:docPr id="7" name="图片 7" descr="运行Linux客户端一键安装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运行Linux客户端一键安装脚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复制以下语句直接执行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Linux_Client_OneKey.sh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Windows一键脚本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882775"/>
            <wp:effectExtent l="0" t="0" r="8255" b="3175"/>
            <wp:docPr id="8" name="图片 8" descr="Win一键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in一键脚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20290"/>
            <wp:effectExtent l="0" t="0" r="7620" b="3810"/>
            <wp:docPr id="3" name="图片 3" descr="运行Windows服务端一键安装脚本 - 标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运行Windows服务端一键安装脚本 - 标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按照红色的提示，应该清楚明白了把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882775"/>
            <wp:effectExtent l="0" t="0" r="8255" b="3175"/>
            <wp:docPr id="1" name="图片 1" descr="Win一键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n一键脚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049145"/>
            <wp:effectExtent l="0" t="0" r="6350" b="8255"/>
            <wp:docPr id="2" name="图片 2" descr="运行Windows客户端一键安装脚本 - 标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运行Windows客户端一键安装脚本 - 标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按照红色的提示，应该清楚明白了把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xMWYzZWQzMTQzY2Q0MzY0ZmI5MmFjNDMzMDU3OGQifQ=="/>
  </w:docVars>
  <w:rsids>
    <w:rsidRoot w:val="00000000"/>
    <w:rsid w:val="03307783"/>
    <w:rsid w:val="06CF2E18"/>
    <w:rsid w:val="08CB1D92"/>
    <w:rsid w:val="0C294083"/>
    <w:rsid w:val="11CD06B9"/>
    <w:rsid w:val="13AE6622"/>
    <w:rsid w:val="1486051A"/>
    <w:rsid w:val="160340F5"/>
    <w:rsid w:val="16B4276D"/>
    <w:rsid w:val="187622AE"/>
    <w:rsid w:val="18CE3E98"/>
    <w:rsid w:val="24796E62"/>
    <w:rsid w:val="2600781F"/>
    <w:rsid w:val="297739B7"/>
    <w:rsid w:val="2CB11AB0"/>
    <w:rsid w:val="2FEA40A1"/>
    <w:rsid w:val="3BAF0FC9"/>
    <w:rsid w:val="3C4A342B"/>
    <w:rsid w:val="3C8422A1"/>
    <w:rsid w:val="3D6D53E7"/>
    <w:rsid w:val="43BF2BD7"/>
    <w:rsid w:val="45CB1E75"/>
    <w:rsid w:val="4FC17652"/>
    <w:rsid w:val="50BE7D72"/>
    <w:rsid w:val="523D116B"/>
    <w:rsid w:val="527A3DD9"/>
    <w:rsid w:val="54EF3A21"/>
    <w:rsid w:val="5B8F36B6"/>
    <w:rsid w:val="659D0447"/>
    <w:rsid w:val="684B163F"/>
    <w:rsid w:val="6B2A63D6"/>
    <w:rsid w:val="6CE304E2"/>
    <w:rsid w:val="6D9348AA"/>
    <w:rsid w:val="6E7B2D4E"/>
    <w:rsid w:val="70453BB5"/>
    <w:rsid w:val="7BA71F7C"/>
    <w:rsid w:val="7DE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</Words>
  <Characters>438</Characters>
  <Lines>0</Lines>
  <Paragraphs>0</Paragraphs>
  <TotalTime>2</TotalTime>
  <ScaleCrop>false</ScaleCrop>
  <LinksUpToDate>false</LinksUpToDate>
  <CharactersWithSpaces>442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2022-03-21T13:30:00Z</dcterms:created>
  <dc:creator>AAA</dc:creator>
  <cp:lastModifiedBy>Ryu</cp:lastModifiedBy>
  <dcterms:modified xsi:type="dcterms:W3CDTF">2022-05-29T04:48:34Z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7CEBE28CC4424F309F95D140986F9DEC</vt:lpwstr>
  </property>
</Properties>
</file>