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583F" w14:textId="77777777" w:rsidR="00867F01" w:rsidRPr="006D1B45" w:rsidRDefault="00867F01">
      <w:pPr>
        <w:jc w:val="center"/>
        <w:rPr>
          <w:rFonts w:ascii="KaiTi" w:eastAsia="KaiTi" w:hAnsi="KaiTi"/>
          <w:b/>
          <w:sz w:val="36"/>
          <w:szCs w:val="36"/>
        </w:rPr>
      </w:pPr>
      <w:r>
        <w:rPr>
          <w:rFonts w:ascii="KaiTi" w:eastAsia="KaiTi" w:hAnsi="KaiTi"/>
          <w:b/>
          <w:sz w:val="36"/>
          <w:szCs w:val="36"/>
        </w:rPr>
        <w:t>交通部觀光署駐外辦事處重要人士邀訪申請表（韓國鐵道測試）</w:t>
      </w:r>
    </w:p>
    <w:tbl>
      <w:tblPr>
        <w:tblW w:w="8969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1"/>
        <w:gridCol w:w="1907"/>
        <w:gridCol w:w="2177"/>
        <w:gridCol w:w="1310"/>
        <w:gridCol w:w="107"/>
        <w:gridCol w:w="1308"/>
        <w:gridCol w:w="834"/>
        <w:gridCol w:w="835"/>
      </w:tblGrid>
      <w:tr w:rsidR="00867F01" w:rsidRPr="00B51575" w14:paraId="28E14EB2" w14:textId="77777777" w:rsidTr="006F0A86">
        <w:trPr>
          <w:cantSplit/>
        </w:trPr>
        <w:tc>
          <w:tcPr>
            <w:tcW w:w="2398" w:type="dxa"/>
            <w:gridSpan w:val="2"/>
            <w:vMerge w:val="restart"/>
            <w:vAlign w:val="center"/>
          </w:tcPr>
          <w:p w14:paraId="64DC723A" w14:textId="77777777" w:rsidR="00867F01" w:rsidRPr="00B51575" w:rsidRDefault="00867F01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申請單位</w:t>
            </w:r>
          </w:p>
        </w:tc>
        <w:tc>
          <w:tcPr>
            <w:tcW w:w="2177" w:type="dxa"/>
            <w:vMerge w:val="restart"/>
            <w:vAlign w:val="center"/>
          </w:tcPr>
          <w:p w14:paraId="78171952" w14:textId="77777777" w:rsidR="00867F01" w:rsidRPr="00B51575" w:rsidRDefault="00867F01" w:rsidP="00314C95">
            <w:pPr>
              <w:jc w:val="both"/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駐首爾辦事處</w:t>
            </w:r>
          </w:p>
        </w:tc>
        <w:tc>
          <w:tcPr>
            <w:tcW w:w="1417" w:type="dxa"/>
            <w:gridSpan w:val="2"/>
          </w:tcPr>
          <w:p w14:paraId="29336177" w14:textId="77777777" w:rsidR="00867F01" w:rsidRPr="00B51575" w:rsidRDefault="00867F01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申請日期</w:t>
            </w:r>
          </w:p>
        </w:tc>
        <w:tc>
          <w:tcPr>
            <w:tcW w:w="2977" w:type="dxa"/>
            <w:gridSpan w:val="3"/>
          </w:tcPr>
          <w:p w14:paraId="332EE3AE" w14:textId="77777777" w:rsidR="00867F01" w:rsidRPr="00B51575" w:rsidRDefault="006D1B45" w:rsidP="00AF0385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114年 5月 8日</w:t>
            </w:r>
          </w:p>
        </w:tc>
      </w:tr>
      <w:tr w:rsidR="00867F01" w:rsidRPr="00B51575" w14:paraId="6F7F8493" w14:textId="77777777" w:rsidTr="006F0A86">
        <w:trPr>
          <w:cantSplit/>
        </w:trPr>
        <w:tc>
          <w:tcPr>
            <w:tcW w:w="2398" w:type="dxa"/>
            <w:gridSpan w:val="2"/>
            <w:vMerge/>
          </w:tcPr>
          <w:p w14:paraId="6694DD40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2177" w:type="dxa"/>
            <w:vMerge/>
          </w:tcPr>
          <w:p w14:paraId="77F8D13D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gridSpan w:val="2"/>
          </w:tcPr>
          <w:p w14:paraId="1F800E11" w14:textId="77777777" w:rsidR="00867F01" w:rsidRPr="00B51575" w:rsidRDefault="00867F01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申請文號</w:t>
            </w:r>
          </w:p>
        </w:tc>
        <w:tc>
          <w:tcPr>
            <w:tcW w:w="2977" w:type="dxa"/>
            <w:gridSpan w:val="3"/>
          </w:tcPr>
          <w:p w14:paraId="0EA8743A" w14:textId="77777777" w:rsidR="00867F01" w:rsidRPr="00B51575" w:rsidRDefault="00867F01">
            <w:pPr>
              <w:pStyle w:val="Header"/>
              <w:tabs>
                <w:tab w:val="clear" w:pos="4153"/>
                <w:tab w:val="clear" w:pos="8306"/>
              </w:tabs>
              <w:snapToGrid/>
              <w:rPr>
                <w:rFonts w:ascii="KaiTi" w:eastAsia="KaiTi" w:hAnsi="KaiTi"/>
                <w:sz w:val="24"/>
                <w:szCs w:val="24"/>
              </w:rPr>
            </w:pPr>
            <w:r>
              <w:rPr>
                <w:rFonts w:ascii="KaiTi" w:eastAsia="KaiTi" w:hAnsi="KaiTi"/>
                <w:sz w:val="24"/>
                <w:szCs w:val="24"/>
              </w:rPr>
              <w:t>觀韓字第1140000789號</w:t>
            </w:r>
          </w:p>
        </w:tc>
      </w:tr>
      <w:tr w:rsidR="00867F01" w:rsidRPr="00B51575" w14:paraId="7DDCF053" w14:textId="77777777" w:rsidTr="006F0A86">
        <w:trPr>
          <w:cantSplit/>
        </w:trPr>
        <w:tc>
          <w:tcPr>
            <w:tcW w:w="491" w:type="dxa"/>
            <w:vMerge w:val="restart"/>
            <w:vAlign w:val="center"/>
          </w:tcPr>
          <w:p w14:paraId="0A0DDB64" w14:textId="77777777" w:rsidR="00867F01" w:rsidRPr="00B51575" w:rsidRDefault="00867F01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邀訪內容</w:t>
            </w:r>
          </w:p>
        </w:tc>
        <w:tc>
          <w:tcPr>
            <w:tcW w:w="1907" w:type="dxa"/>
            <w:vAlign w:val="center"/>
          </w:tcPr>
          <w:p w14:paraId="50A632AA" w14:textId="77777777" w:rsidR="00867F01" w:rsidRPr="00B51575" w:rsidRDefault="00867F01">
            <w:pPr>
              <w:jc w:val="distribute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對象</w:t>
            </w:r>
          </w:p>
        </w:tc>
        <w:tc>
          <w:tcPr>
            <w:tcW w:w="6571" w:type="dxa"/>
            <w:gridSpan w:val="6"/>
          </w:tcPr>
          <w:p w14:paraId="12F28B76" w14:textId="77777777" w:rsidR="00867F01" w:rsidRPr="00B51575" w:rsidRDefault="00E96930">
            <w:pPr>
              <w:rPr>
                <w:rFonts w:ascii="KaiTi" w:eastAsia="KaiTi" w:hAnsi="KaiTi"/>
                <w:u w:val="single"/>
              </w:rPr>
            </w:pPr>
            <w:r>
              <w:rPr>
                <w:rFonts w:ascii="KaiTi" w:eastAsia="KaiTi" w:hAnsi="KaiTi" w:cs="Segoe UI Symbol"/>
              </w:rPr>
              <w:t>★ 知名網紅  □ 業者  □ 其他（請註明）</w:t>
            </w:r>
          </w:p>
        </w:tc>
      </w:tr>
      <w:tr w:rsidR="00867F01" w:rsidRPr="00B51575" w14:paraId="6187C51F" w14:textId="77777777" w:rsidTr="006F0A86">
        <w:trPr>
          <w:cantSplit/>
        </w:trPr>
        <w:tc>
          <w:tcPr>
            <w:tcW w:w="491" w:type="dxa"/>
            <w:vMerge/>
          </w:tcPr>
          <w:p w14:paraId="1FFCA4C7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1907" w:type="dxa"/>
            <w:vAlign w:val="center"/>
          </w:tcPr>
          <w:p w14:paraId="3A4A2D40" w14:textId="77777777" w:rsidR="00867F01" w:rsidRPr="00B51575" w:rsidRDefault="00867F01">
            <w:pPr>
              <w:jc w:val="distribute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緣由</w:t>
            </w:r>
          </w:p>
        </w:tc>
        <w:tc>
          <w:tcPr>
            <w:tcW w:w="6571" w:type="dxa"/>
            <w:gridSpan w:val="6"/>
          </w:tcPr>
          <w:p w14:paraId="4AB6CA9D" w14:textId="77777777" w:rsidR="00867F01" w:rsidRPr="00B51575" w:rsidRDefault="007F1E9B" w:rsidP="00CF7AE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為推廣台灣鐵道旅遊、山海線景觀與地方美食，規劃邀請韓國鐵道主題YouTube創作者及攝影團隊來台進行六天五夜拍攝與宣傳。</w:t>
            </w:r>
          </w:p>
        </w:tc>
      </w:tr>
      <w:tr w:rsidR="00867F01" w:rsidRPr="00B51575" w14:paraId="726BC4A4" w14:textId="77777777" w:rsidTr="006F0A86">
        <w:trPr>
          <w:cantSplit/>
        </w:trPr>
        <w:tc>
          <w:tcPr>
            <w:tcW w:w="491" w:type="dxa"/>
            <w:vMerge/>
          </w:tcPr>
          <w:p w14:paraId="30A2192B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1907" w:type="dxa"/>
            <w:vAlign w:val="center"/>
          </w:tcPr>
          <w:p w14:paraId="55AC5778" w14:textId="77777777" w:rsidR="00867F01" w:rsidRPr="00B51575" w:rsidRDefault="00867F01">
            <w:pPr>
              <w:jc w:val="distribute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市場屬性</w:t>
            </w:r>
          </w:p>
        </w:tc>
        <w:tc>
          <w:tcPr>
            <w:tcW w:w="6571" w:type="dxa"/>
            <w:gridSpan w:val="6"/>
          </w:tcPr>
          <w:p w14:paraId="4FA4700F" w14:textId="77777777" w:rsidR="00867F01" w:rsidRPr="00B51575" w:rsidRDefault="00677EB2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韓國市場</w:t>
            </w:r>
          </w:p>
        </w:tc>
      </w:tr>
      <w:tr w:rsidR="00867F01" w:rsidRPr="00B51575" w14:paraId="047F7251" w14:textId="77777777" w:rsidTr="006F0A86">
        <w:trPr>
          <w:cantSplit/>
        </w:trPr>
        <w:tc>
          <w:tcPr>
            <w:tcW w:w="491" w:type="dxa"/>
            <w:vMerge/>
          </w:tcPr>
          <w:p w14:paraId="2B63B593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1907" w:type="dxa"/>
            <w:vAlign w:val="center"/>
          </w:tcPr>
          <w:p w14:paraId="2B3994C2" w14:textId="77777777" w:rsidR="00867F01" w:rsidRPr="00B51575" w:rsidRDefault="00867F01">
            <w:pPr>
              <w:jc w:val="distribute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方式</w:t>
            </w:r>
          </w:p>
        </w:tc>
        <w:tc>
          <w:tcPr>
            <w:tcW w:w="6571" w:type="dxa"/>
            <w:gridSpan w:val="6"/>
          </w:tcPr>
          <w:p w14:paraId="5B0C8D79" w14:textId="77777777" w:rsidR="00867F01" w:rsidRPr="00B51575" w:rsidRDefault="00D80D9B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□ 自行邀訪</w:t>
            </w:r>
          </w:p>
          <w:p w14:paraId="0B9C413D" w14:textId="77777777" w:rsidR="00867F01" w:rsidRPr="008732EF" w:rsidRDefault="00D80D9B">
            <w:pPr>
              <w:rPr>
                <w:rFonts w:ascii="Calibri" w:eastAsia="KaiTi" w:hAnsi="Calibri" w:cs="Calibri" w:hint="eastAsia"/>
                <w:u w:val="single"/>
              </w:rPr>
            </w:pPr>
            <w:r>
              <w:rPr>
                <w:rFonts w:ascii="KaiTi" w:eastAsia="KaiTi" w:hAnsi="KaiTi"/>
              </w:rPr>
              <w:t>★ 合作邀訪，合作單位: 韓國鐵道旅遊雜誌社</w:t>
            </w:r>
          </w:p>
        </w:tc>
      </w:tr>
      <w:tr w:rsidR="00867F01" w:rsidRPr="00B51575" w14:paraId="40359773" w14:textId="77777777" w:rsidTr="006F0A86">
        <w:trPr>
          <w:cantSplit/>
        </w:trPr>
        <w:tc>
          <w:tcPr>
            <w:tcW w:w="491" w:type="dxa"/>
            <w:vMerge/>
          </w:tcPr>
          <w:p w14:paraId="285146E6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1907" w:type="dxa"/>
            <w:vAlign w:val="center"/>
          </w:tcPr>
          <w:p w14:paraId="5119A53E" w14:textId="77777777" w:rsidR="00867F01" w:rsidRPr="00B51575" w:rsidRDefault="00867F01">
            <w:pPr>
              <w:jc w:val="distribute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人數</w:t>
            </w:r>
          </w:p>
        </w:tc>
        <w:tc>
          <w:tcPr>
            <w:tcW w:w="2177" w:type="dxa"/>
          </w:tcPr>
          <w:p w14:paraId="5FE5247F" w14:textId="77777777" w:rsidR="00867F01" w:rsidRPr="00B51575" w:rsidRDefault="00824C45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4人（附件一：名單）</w:t>
            </w:r>
          </w:p>
        </w:tc>
        <w:tc>
          <w:tcPr>
            <w:tcW w:w="1417" w:type="dxa"/>
            <w:gridSpan w:val="2"/>
          </w:tcPr>
          <w:p w14:paraId="74B60855" w14:textId="77777777" w:rsidR="00867F01" w:rsidRPr="00B51575" w:rsidRDefault="00867F01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出發地</w:t>
            </w:r>
          </w:p>
        </w:tc>
        <w:tc>
          <w:tcPr>
            <w:tcW w:w="2977" w:type="dxa"/>
            <w:gridSpan w:val="3"/>
          </w:tcPr>
          <w:p w14:paraId="066A89D0" w14:textId="77777777" w:rsidR="00A61C8B" w:rsidRPr="00B51575" w:rsidRDefault="00677EB2">
            <w:pPr>
              <w:rPr>
                <w:rFonts w:ascii="KaiTi" w:eastAsia="KaiTi" w:hAnsi="KaiTi" w:hint="eastAsia"/>
              </w:rPr>
            </w:pPr>
            <w:r>
              <w:rPr>
                <w:rFonts w:ascii="KaiTi" w:eastAsia="KaiTi" w:hAnsi="KaiTi" w:hint="eastAsia"/>
              </w:rPr>
              <w:t>韓國首爾</w:t>
            </w:r>
          </w:p>
        </w:tc>
      </w:tr>
      <w:tr w:rsidR="00867F01" w:rsidRPr="00B51575" w14:paraId="3DD1EADF" w14:textId="77777777" w:rsidTr="006F0A86">
        <w:trPr>
          <w:cantSplit/>
        </w:trPr>
        <w:tc>
          <w:tcPr>
            <w:tcW w:w="491" w:type="dxa"/>
            <w:vMerge/>
          </w:tcPr>
          <w:p w14:paraId="62FFFB08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1907" w:type="dxa"/>
            <w:vAlign w:val="center"/>
          </w:tcPr>
          <w:p w14:paraId="114E3D19" w14:textId="77777777" w:rsidR="00867F01" w:rsidRPr="00B51575" w:rsidRDefault="00867F01">
            <w:pPr>
              <w:jc w:val="distribute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時間</w:t>
            </w:r>
          </w:p>
        </w:tc>
        <w:tc>
          <w:tcPr>
            <w:tcW w:w="6571" w:type="dxa"/>
            <w:gridSpan w:val="6"/>
          </w:tcPr>
          <w:p w14:paraId="018A9DBC" w14:textId="77777777" w:rsidR="00867F01" w:rsidRPr="00B51575" w:rsidRDefault="00867F01" w:rsidP="00175AEF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自 114年5月20日至5月25日，共計6天5夜（附件二：行程表）</w:t>
            </w:r>
          </w:p>
        </w:tc>
      </w:tr>
      <w:tr w:rsidR="00867F01" w:rsidRPr="00B51575" w14:paraId="3AC7DA06" w14:textId="77777777" w:rsidTr="006F0A86">
        <w:trPr>
          <w:cantSplit/>
        </w:trPr>
        <w:tc>
          <w:tcPr>
            <w:tcW w:w="491" w:type="dxa"/>
            <w:vMerge/>
          </w:tcPr>
          <w:p w14:paraId="392C41FB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1907" w:type="dxa"/>
            <w:vAlign w:val="center"/>
          </w:tcPr>
          <w:p w14:paraId="71EC1EBC" w14:textId="77777777" w:rsidR="00867F01" w:rsidRPr="00B51575" w:rsidRDefault="00867F01">
            <w:pPr>
              <w:jc w:val="distribute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年度計畫</w:t>
            </w:r>
          </w:p>
        </w:tc>
        <w:tc>
          <w:tcPr>
            <w:tcW w:w="6571" w:type="dxa"/>
            <w:gridSpan w:val="6"/>
          </w:tcPr>
          <w:p w14:paraId="0A64095D" w14:textId="77777777" w:rsidR="00867F01" w:rsidRPr="00B51575" w:rsidRDefault="0062557F" w:rsidP="00BA6AFA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cs="Segoe UI Symbol"/>
              </w:rPr>
              <w:t>★已核列:納入本辦事處114年第2季主題推廣計畫</w:t>
            </w:r>
          </w:p>
        </w:tc>
      </w:tr>
      <w:tr w:rsidR="00867F01" w:rsidRPr="00B51575" w14:paraId="3BA386CF" w14:textId="77777777" w:rsidTr="006F0A86">
        <w:trPr>
          <w:cantSplit/>
        </w:trPr>
        <w:tc>
          <w:tcPr>
            <w:tcW w:w="491" w:type="dxa"/>
            <w:vMerge w:val="restart"/>
            <w:vAlign w:val="center"/>
          </w:tcPr>
          <w:p w14:paraId="2003FC96" w14:textId="77777777" w:rsidR="00867F01" w:rsidRPr="00B51575" w:rsidRDefault="00867F01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 xml:space="preserve"> </w:t>
            </w:r>
          </w:p>
        </w:tc>
        <w:tc>
          <w:tcPr>
            <w:tcW w:w="4084" w:type="dxa"/>
            <w:gridSpan w:val="2"/>
          </w:tcPr>
          <w:p w14:paraId="53FDC941" w14:textId="77777777" w:rsidR="00867F01" w:rsidRPr="00B51575" w:rsidRDefault="00867F01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經費來源</w:t>
            </w:r>
          </w:p>
        </w:tc>
        <w:tc>
          <w:tcPr>
            <w:tcW w:w="3559" w:type="dxa"/>
            <w:gridSpan w:val="4"/>
          </w:tcPr>
          <w:p w14:paraId="4A1E9662" w14:textId="77777777" w:rsidR="00867F01" w:rsidRPr="00B51575" w:rsidRDefault="00867F01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預估金額</w:t>
            </w:r>
          </w:p>
        </w:tc>
        <w:tc>
          <w:tcPr>
            <w:tcW w:w="835" w:type="dxa"/>
          </w:tcPr>
          <w:p w14:paraId="127C0A4A" w14:textId="77777777" w:rsidR="00867F01" w:rsidRPr="00B51575" w:rsidRDefault="00867F01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分攤比例</w:t>
            </w:r>
          </w:p>
        </w:tc>
      </w:tr>
      <w:tr w:rsidR="00867F01" w:rsidRPr="00B51575" w14:paraId="3B5A28A9" w14:textId="77777777" w:rsidTr="006F0A86">
        <w:trPr>
          <w:cantSplit/>
        </w:trPr>
        <w:tc>
          <w:tcPr>
            <w:tcW w:w="491" w:type="dxa"/>
            <w:vMerge/>
          </w:tcPr>
          <w:p w14:paraId="0B778972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4084" w:type="dxa"/>
            <w:gridSpan w:val="2"/>
          </w:tcPr>
          <w:p w14:paraId="03E09084" w14:textId="77777777" w:rsidR="00867F01" w:rsidRPr="00B51575" w:rsidRDefault="007F1E9B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★ 申請單位經費</w:t>
            </w:r>
          </w:p>
          <w:p w14:paraId="5914D0F9" w14:textId="77777777" w:rsidR="00867F01" w:rsidRPr="00B51575" w:rsidRDefault="00867F01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（附件三：經費概算表）</w:t>
            </w:r>
          </w:p>
          <w:p w14:paraId="0EA1C311" w14:textId="77777777" w:rsidR="00867F01" w:rsidRPr="00B51575" w:rsidRDefault="00867F01">
            <w:pPr>
              <w:rPr>
                <w:rFonts w:ascii="KaiTi" w:eastAsia="KaiTi" w:hAnsi="KaiTi"/>
                <w:u w:val="single"/>
              </w:rPr>
            </w:pPr>
            <w:r>
              <w:rPr>
                <w:rFonts w:ascii="KaiTi" w:eastAsia="KaiTi" w:hAnsi="KaiTi"/>
              </w:rPr>
              <w:t>預算科目：韓國市場整合宣傳</w:t>
            </w:r>
          </w:p>
        </w:tc>
        <w:tc>
          <w:tcPr>
            <w:tcW w:w="3559" w:type="dxa"/>
            <w:gridSpan w:val="4"/>
          </w:tcPr>
          <w:p w14:paraId="6EC51826" w14:textId="77777777" w:rsidR="00867F01" w:rsidRPr="00B51575" w:rsidRDefault="00867F01">
            <w:pPr>
              <w:rPr>
                <w:rFonts w:ascii="KaiTi" w:eastAsia="KaiTi" w:hAnsi="KaiTi" w:hint="eastAsia"/>
                <w:bCs/>
              </w:rPr>
            </w:pPr>
            <w:r>
              <w:rPr>
                <w:rFonts w:ascii="KaiTi" w:eastAsia="KaiTi" w:hAnsi="KaiTi"/>
              </w:rPr>
              <w:t>外幣：KRW 1,500,000</w:t>
            </w:r>
          </w:p>
          <w:p w14:paraId="1A3C53C2" w14:textId="77777777" w:rsidR="00867F01" w:rsidRPr="00B51575" w:rsidRDefault="00867F01" w:rsidP="00760DFB">
            <w:pPr>
              <w:rPr>
                <w:rFonts w:ascii="KaiTi" w:eastAsia="KaiTi" w:hAnsi="KaiTi" w:hint="eastAsia"/>
              </w:rPr>
            </w:pPr>
            <w:r>
              <w:rPr>
                <w:rFonts w:ascii="KaiTi" w:eastAsia="KaiTi" w:hAnsi="KaiTi"/>
              </w:rPr>
              <w:t>約合新台幣：NTD 35,000</w:t>
            </w:r>
          </w:p>
        </w:tc>
        <w:tc>
          <w:tcPr>
            <w:tcW w:w="835" w:type="dxa"/>
          </w:tcPr>
          <w:p w14:paraId="1765E6F6" w14:textId="77777777" w:rsidR="00867F01" w:rsidRPr="00B51575" w:rsidRDefault="00867F01">
            <w:pPr>
              <w:ind w:firstLineChars="100" w:firstLine="240"/>
              <w:rPr>
                <w:rFonts w:ascii="KaiTi" w:eastAsia="KaiTi" w:hAnsi="KaiTi"/>
                <w:u w:val="single"/>
              </w:rPr>
            </w:pPr>
            <w:r>
              <w:t>25%</w:t>
            </w:r>
          </w:p>
        </w:tc>
      </w:tr>
      <w:tr w:rsidR="00867F01" w:rsidRPr="00B51575" w14:paraId="74DEDA0C" w14:textId="77777777" w:rsidTr="006F0A86">
        <w:trPr>
          <w:cantSplit/>
        </w:trPr>
        <w:tc>
          <w:tcPr>
            <w:tcW w:w="491" w:type="dxa"/>
            <w:vMerge/>
          </w:tcPr>
          <w:p w14:paraId="0CD6A534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4084" w:type="dxa"/>
            <w:gridSpan w:val="2"/>
          </w:tcPr>
          <w:p w14:paraId="218C6C26" w14:textId="77777777" w:rsidR="00867F01" w:rsidRPr="00B51575" w:rsidRDefault="007F1E9B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★ 其他來源：合作媒體自籌</w:t>
            </w:r>
          </w:p>
          <w:p w14:paraId="231DA062" w14:textId="77777777" w:rsidR="00A44E74" w:rsidRPr="00B51575" w:rsidRDefault="00A44E74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預算科目：製作與後製費</w:t>
            </w:r>
          </w:p>
        </w:tc>
        <w:tc>
          <w:tcPr>
            <w:tcW w:w="3559" w:type="dxa"/>
            <w:gridSpan w:val="4"/>
          </w:tcPr>
          <w:p w14:paraId="429E9A61" w14:textId="77777777" w:rsidR="00A44E74" w:rsidRPr="00B51575" w:rsidRDefault="00A44E74" w:rsidP="00A44E74">
            <w:pPr>
              <w:rPr>
                <w:rFonts w:ascii="KaiTi" w:eastAsia="KaiTi" w:hAnsi="KaiTi"/>
                <w:bCs/>
              </w:rPr>
            </w:pPr>
            <w:r>
              <w:rPr>
                <w:rFonts w:ascii="KaiTi" w:eastAsia="KaiTi" w:hAnsi="KaiTi"/>
              </w:rPr>
              <w:t>外幣：KRW 3,800,000</w:t>
            </w:r>
          </w:p>
          <w:p w14:paraId="59955FB7" w14:textId="77777777" w:rsidR="00867F01" w:rsidRPr="00B51575" w:rsidRDefault="00A44E74" w:rsidP="00A44E74">
            <w:pPr>
              <w:rPr>
                <w:rFonts w:ascii="KaiTi" w:eastAsia="KaiTi" w:hAnsi="KaiTi"/>
                <w:u w:val="single"/>
              </w:rPr>
            </w:pPr>
            <w:r>
              <w:rPr>
                <w:rFonts w:ascii="KaiTi" w:eastAsia="KaiTi" w:hAnsi="KaiTi"/>
              </w:rPr>
              <w:t>約合新台幣：NTD 88,000</w:t>
            </w:r>
          </w:p>
        </w:tc>
        <w:tc>
          <w:tcPr>
            <w:tcW w:w="835" w:type="dxa"/>
          </w:tcPr>
          <w:p w14:paraId="5285DF93" w14:textId="77777777" w:rsidR="00867F01" w:rsidRPr="00B51575" w:rsidRDefault="00867F01">
            <w:pPr>
              <w:ind w:firstLineChars="100" w:firstLine="240"/>
              <w:rPr>
                <w:rFonts w:ascii="KaiTi" w:eastAsia="KaiTi" w:hAnsi="KaiTi"/>
                <w:u w:val="single"/>
              </w:rPr>
            </w:pPr>
            <w:r>
              <w:t>45%</w:t>
            </w:r>
          </w:p>
        </w:tc>
      </w:tr>
      <w:tr w:rsidR="00867F01" w:rsidRPr="00B51575" w14:paraId="12FB24E6" w14:textId="77777777" w:rsidTr="006F0A86">
        <w:trPr>
          <w:cantSplit/>
        </w:trPr>
        <w:tc>
          <w:tcPr>
            <w:tcW w:w="491" w:type="dxa"/>
            <w:vMerge/>
          </w:tcPr>
          <w:p w14:paraId="246001C9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4084" w:type="dxa"/>
            <w:gridSpan w:val="2"/>
          </w:tcPr>
          <w:p w14:paraId="12314694" w14:textId="77777777" w:rsidR="00867F01" w:rsidRPr="00B51575" w:rsidRDefault="007F1E9B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cs="Segoe UI Symbol"/>
              </w:rPr>
              <w:t>★ 擬請求本署經費支應項目：</w:t>
            </w:r>
          </w:p>
          <w:p w14:paraId="076D44FB" w14:textId="77777777" w:rsidR="008732EF" w:rsidRDefault="008732EF" w:rsidP="004C0235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cs="Segoe UI Symbol"/>
              </w:rPr>
              <w:t>★ 在台交通費</w:t>
            </w:r>
          </w:p>
          <w:p w14:paraId="05FC00EB" w14:textId="77777777" w:rsidR="008732EF" w:rsidRDefault="001A508C" w:rsidP="004C0235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cs="Segoe UI Symbol"/>
              </w:rPr>
              <w:t>★ 住宿費 ★ 膳雜費</w:t>
            </w:r>
          </w:p>
          <w:p w14:paraId="2FBBDF89" w14:textId="77777777" w:rsidR="00867F01" w:rsidRPr="004C0235" w:rsidRDefault="004C0235" w:rsidP="004C0235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cs="Segoe UI Symbol"/>
              </w:rPr>
              <w:t>□ 導遊費 □ 機票款</w:t>
            </w:r>
          </w:p>
        </w:tc>
        <w:tc>
          <w:tcPr>
            <w:tcW w:w="3559" w:type="dxa"/>
            <w:gridSpan w:val="4"/>
          </w:tcPr>
          <w:p w14:paraId="557B4C08" w14:textId="77777777" w:rsidR="00867F01" w:rsidRPr="00B51575" w:rsidRDefault="00867F01">
            <w:pPr>
              <w:rPr>
                <w:rFonts w:ascii="KaiTi" w:eastAsia="KaiTi" w:hAnsi="KaiTi" w:hint="eastAsia"/>
              </w:rPr>
            </w:pPr>
            <w:r>
              <w:rPr>
                <w:rFonts w:ascii="KaiTi" w:eastAsia="KaiTi" w:hAnsi="KaiTi"/>
              </w:rPr>
              <w:t>外幣：</w:t>
            </w:r>
          </w:p>
          <w:p w14:paraId="7620B0C2" w14:textId="77777777" w:rsidR="00867F01" w:rsidRPr="00B51575" w:rsidRDefault="00867F01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約合新台幣：NTD 58,000</w:t>
            </w:r>
          </w:p>
          <w:p w14:paraId="5F2A0B38" w14:textId="77777777" w:rsidR="006C7A7B" w:rsidRPr="00B51575" w:rsidRDefault="006C7A7B">
            <w:pPr>
              <w:rPr>
                <w:rFonts w:ascii="KaiTi" w:eastAsia="KaiTi" w:hAnsi="KaiTi"/>
                <w:u w:val="single"/>
              </w:rPr>
            </w:pPr>
            <w:r>
              <w:rPr>
                <w:rFonts w:ascii="KaiTi" w:eastAsia="KaiTi" w:hAnsi="KaiTi"/>
              </w:rPr>
              <w:t>含高鐵、包車與住宿接待</w:t>
            </w:r>
          </w:p>
        </w:tc>
        <w:tc>
          <w:tcPr>
            <w:tcW w:w="835" w:type="dxa"/>
          </w:tcPr>
          <w:p w14:paraId="6AFD5036" w14:textId="77777777" w:rsidR="00867F01" w:rsidRPr="00B51575" w:rsidRDefault="00867F01">
            <w:pPr>
              <w:ind w:firstLineChars="100" w:firstLine="240"/>
              <w:rPr>
                <w:rFonts w:ascii="KaiTi" w:eastAsia="KaiTi" w:hAnsi="KaiTi"/>
                <w:u w:val="single"/>
              </w:rPr>
            </w:pPr>
            <w:r>
              <w:t>30%</w:t>
            </w:r>
          </w:p>
        </w:tc>
      </w:tr>
      <w:tr w:rsidR="00867F01" w:rsidRPr="00B51575" w14:paraId="3C45D911" w14:textId="77777777" w:rsidTr="006F0A86">
        <w:trPr>
          <w:cantSplit/>
        </w:trPr>
        <w:tc>
          <w:tcPr>
            <w:tcW w:w="491" w:type="dxa"/>
            <w:vMerge/>
          </w:tcPr>
          <w:p w14:paraId="47C35A01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4084" w:type="dxa"/>
            <w:gridSpan w:val="2"/>
          </w:tcPr>
          <w:p w14:paraId="2C60B906" w14:textId="77777777" w:rsidR="00867F01" w:rsidRPr="00B51575" w:rsidRDefault="00867F01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若申請單位及本</w:t>
            </w:r>
            <w:r w:rsidR="00AC1D74">
              <w:rPr>
                <w:rFonts w:ascii="KaiTi" w:eastAsia="KaiTi" w:hAnsi="KaiTi"/>
              </w:rPr>
              <w:t>署</w:t>
            </w:r>
            <w:r w:rsidRPr="00B51575">
              <w:rPr>
                <w:rFonts w:ascii="KaiTi" w:eastAsia="KaiTi" w:hAnsi="KaiTi"/>
              </w:rPr>
              <w:t>合計分攤（或補助）比例超過50％，請敘明理由</w:t>
            </w:r>
          </w:p>
        </w:tc>
        <w:tc>
          <w:tcPr>
            <w:tcW w:w="4394" w:type="dxa"/>
            <w:gridSpan w:val="5"/>
          </w:tcPr>
          <w:p w14:paraId="15A6DACC" w14:textId="77777777" w:rsidR="00867F01" w:rsidRPr="00B51575" w:rsidRDefault="00867F01">
            <w:pPr>
              <w:ind w:firstLineChars="100" w:firstLine="240"/>
              <w:rPr>
                <w:rFonts w:ascii="KaiTi" w:eastAsia="KaiTi" w:hAnsi="KaiTi"/>
                <w:u w:val="single"/>
              </w:rPr>
            </w:pPr>
            <w:r>
              <w:t>無，補助比例未超過五成。</w:t>
            </w:r>
          </w:p>
        </w:tc>
      </w:tr>
      <w:tr w:rsidR="00867F01" w:rsidRPr="00B51575" w14:paraId="6581E77A" w14:textId="77777777" w:rsidTr="006F0A86">
        <w:tc>
          <w:tcPr>
            <w:tcW w:w="2398" w:type="dxa"/>
            <w:gridSpan w:val="2"/>
            <w:vAlign w:val="center"/>
          </w:tcPr>
          <w:p w14:paraId="5EA545BA" w14:textId="77777777" w:rsidR="00867F01" w:rsidRPr="00B51575" w:rsidRDefault="00867F01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預期效益</w:t>
            </w:r>
          </w:p>
        </w:tc>
        <w:tc>
          <w:tcPr>
            <w:tcW w:w="6571" w:type="dxa"/>
            <w:gridSpan w:val="6"/>
          </w:tcPr>
          <w:p w14:paraId="0570E7A3" w14:textId="77777777" w:rsidR="00867F01" w:rsidRPr="00824C45" w:rsidRDefault="00867F01" w:rsidP="00714D98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影響範圍：□ 全轄區  ★ 特定範圍    韓國首都圈及鐵道旅遊族群</w:t>
            </w:r>
          </w:p>
          <w:p w14:paraId="5772FD61" w14:textId="77777777" w:rsidR="00867F01" w:rsidRPr="00B51575" w:rsidRDefault="00867F01" w:rsidP="00714D98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影響層面：  YouTube鐵道旅遊觀眾、社群短影音受眾與自由行旅客</w:t>
            </w:r>
          </w:p>
          <w:p w14:paraId="716F4FAC" w14:textId="77777777" w:rsidR="00867F01" w:rsidRPr="00824C45" w:rsidRDefault="00867F01" w:rsidP="00714D98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預估達成旅遊人數：提升韓國旅客對台灣鐵道環島與地方住宿產品之搜尋與詢問度</w:t>
            </w:r>
          </w:p>
          <w:p w14:paraId="565066BB" w14:textId="77777777" w:rsidR="00867F01" w:rsidRPr="00B51575" w:rsidRDefault="00867F01">
            <w:pPr>
              <w:rPr>
                <w:rFonts w:ascii="KaiTi" w:eastAsia="KaiTi" w:hAnsi="KaiTi" w:hint="eastAsia"/>
              </w:rPr>
            </w:pPr>
            <w:r>
              <w:rPr>
                <w:rFonts w:ascii="KaiTi" w:eastAsia="KaiTi" w:hAnsi="KaiTi"/>
              </w:rPr>
              <w:t>其他效益：可結合阿里山林鐵、花東觀光列車與台北都會交通體驗，建立台灣鐵道旅遊品牌辨識度。</w:t>
            </w:r>
          </w:p>
        </w:tc>
      </w:tr>
      <w:tr w:rsidR="00857283" w:rsidRPr="00B51575" w14:paraId="6248892B" w14:textId="77777777" w:rsidTr="006F0A86">
        <w:tc>
          <w:tcPr>
            <w:tcW w:w="2398" w:type="dxa"/>
            <w:gridSpan w:val="2"/>
            <w:vAlign w:val="center"/>
          </w:tcPr>
          <w:p w14:paraId="439A2177" w14:textId="77777777" w:rsidR="00857283" w:rsidRPr="00B51575" w:rsidRDefault="00857283" w:rsidP="00857283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預定核銷時間</w:t>
            </w:r>
          </w:p>
        </w:tc>
        <w:tc>
          <w:tcPr>
            <w:tcW w:w="3487" w:type="dxa"/>
            <w:gridSpan w:val="2"/>
          </w:tcPr>
          <w:p w14:paraId="0B02AC86" w14:textId="77777777" w:rsidR="00857283" w:rsidRPr="00B51575" w:rsidRDefault="00AC1D74" w:rsidP="00857283">
            <w:pPr>
              <w:pStyle w:val="NormalWeb"/>
              <w:widowControl w:val="0"/>
              <w:spacing w:before="0" w:beforeAutospacing="0" w:after="0" w:afterAutospacing="0"/>
              <w:rPr>
                <w:rFonts w:ascii="KaiTi" w:eastAsia="KaiTi" w:hAnsi="KaiTi" w:cs="Times New Roman"/>
                <w:kern w:val="2"/>
              </w:rPr>
            </w:pPr>
            <w:r>
              <w:rPr>
                <w:rFonts w:ascii="KaiTi" w:eastAsia="KaiTi" w:hAnsi="KaiTi" w:cs="Times New Roman"/>
                <w:kern w:val="2"/>
              </w:rPr>
              <w:t>114.7.10</w:t>
            </w:r>
          </w:p>
        </w:tc>
        <w:tc>
          <w:tcPr>
            <w:tcW w:w="1415" w:type="dxa"/>
            <w:gridSpan w:val="2"/>
          </w:tcPr>
          <w:p w14:paraId="00A13F70" w14:textId="77777777" w:rsidR="00857283" w:rsidRPr="00B51575" w:rsidRDefault="00857283" w:rsidP="00857283">
            <w:pPr>
              <w:pStyle w:val="NormalWeb"/>
              <w:widowControl w:val="0"/>
              <w:spacing w:before="0" w:beforeAutospacing="0" w:after="0" w:afterAutospacing="0"/>
              <w:rPr>
                <w:rFonts w:ascii="KaiTi" w:eastAsia="KaiTi" w:hAnsi="KaiTi" w:cs="Times New Roman"/>
                <w:kern w:val="2"/>
              </w:rPr>
            </w:pPr>
            <w:r w:rsidRPr="00B51575">
              <w:rPr>
                <w:rFonts w:ascii="KaiTi" w:eastAsia="KaiTi" w:hAnsi="KaiTi" w:cs="Times New Roman"/>
                <w:kern w:val="2"/>
              </w:rPr>
              <w:t>預定成果報核時間</w:t>
            </w:r>
          </w:p>
        </w:tc>
        <w:tc>
          <w:tcPr>
            <w:tcW w:w="1669" w:type="dxa"/>
            <w:gridSpan w:val="2"/>
          </w:tcPr>
          <w:p w14:paraId="450B6C5A" w14:textId="77777777" w:rsidR="00857283" w:rsidRPr="00B51575" w:rsidRDefault="00AC1D74" w:rsidP="00857283">
            <w:pPr>
              <w:pStyle w:val="NormalWeb"/>
              <w:widowControl w:val="0"/>
              <w:spacing w:before="0" w:beforeAutospacing="0" w:after="0" w:afterAutospacing="0"/>
              <w:rPr>
                <w:rFonts w:ascii="KaiTi" w:eastAsia="KaiTi" w:hAnsi="KaiTi" w:cs="Times New Roman"/>
                <w:kern w:val="2"/>
              </w:rPr>
            </w:pPr>
            <w:r>
              <w:rPr>
                <w:rFonts w:ascii="KaiTi" w:eastAsia="KaiTi" w:hAnsi="KaiTi" w:cs="Times New Roman"/>
                <w:kern w:val="2"/>
              </w:rPr>
              <w:t>114.7.25</w:t>
            </w:r>
          </w:p>
        </w:tc>
      </w:tr>
      <w:tr w:rsidR="00857283" w:rsidRPr="00B51575" w14:paraId="7C41F94A" w14:textId="77777777" w:rsidTr="006F0A86">
        <w:trPr>
          <w:cantSplit/>
          <w:trHeight w:val="1608"/>
        </w:trPr>
        <w:tc>
          <w:tcPr>
            <w:tcW w:w="2398" w:type="dxa"/>
            <w:gridSpan w:val="2"/>
            <w:vAlign w:val="center"/>
          </w:tcPr>
          <w:p w14:paraId="13C31F13" w14:textId="77777777" w:rsidR="00857283" w:rsidRPr="00B51575" w:rsidRDefault="00857283" w:rsidP="00857283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lastRenderedPageBreak/>
              <w:t>備註</w:t>
            </w:r>
          </w:p>
        </w:tc>
        <w:tc>
          <w:tcPr>
            <w:tcW w:w="6571" w:type="dxa"/>
            <w:gridSpan w:val="6"/>
          </w:tcPr>
          <w:p w14:paraId="3F8BD752" w14:textId="77777777" w:rsidR="00857283" w:rsidRPr="009B0629" w:rsidRDefault="00857283" w:rsidP="00857283">
            <w:pPr>
              <w:pStyle w:val="MessageHeader"/>
              <w:numPr>
                <w:ilvl w:val="0"/>
                <w:numId w:val="16"/>
              </w:numPr>
              <w:spacing w:after="0" w:line="360" w:lineRule="exact"/>
              <w:rPr>
                <w:rFonts w:ascii="KaiTi" w:eastAsia="KaiTi" w:hAnsi="KaiTi"/>
                <w:spacing w:val="0"/>
                <w:kern w:val="2"/>
                <w:szCs w:val="24"/>
              </w:rPr>
            </w:pPr>
            <w:r>
              <w:rPr>
                <w:rFonts w:ascii="KaiTi" w:eastAsia="KaiTi" w:hAnsi="KaiTi"/>
              </w:rPr>
              <w:t>本案為再測試版資料，用於檢查不同欄位長度與多人名單時之版面。</w:t>
            </w:r>
          </w:p>
          <w:p w14:paraId="72D04033" w14:textId="77777777" w:rsidR="00857283" w:rsidRDefault="00857283" w:rsidP="00857283">
            <w:pPr>
              <w:pStyle w:val="MessageHeader"/>
              <w:numPr>
                <w:ilvl w:val="0"/>
                <w:numId w:val="16"/>
              </w:numPr>
              <w:spacing w:after="0" w:line="360" w:lineRule="exact"/>
              <w:rPr>
                <w:rFonts w:ascii="KaiTi" w:eastAsia="KaiTi" w:hAnsi="KaiTi"/>
                <w:spacing w:val="0"/>
                <w:kern w:val="2"/>
                <w:szCs w:val="24"/>
              </w:rPr>
            </w:pPr>
            <w:r>
              <w:rPr>
                <w:rFonts w:ascii="KaiTi" w:eastAsia="KaiTi" w:hAnsi="KaiTi"/>
              </w:rPr>
              <w:t>受邀團隊預計於返韓後三週內發布長影音、短影音及專題文章。</w:t>
            </w:r>
          </w:p>
          <w:p w14:paraId="3A3BD572" w14:textId="77777777" w:rsidR="00B50CA3" w:rsidRDefault="00857283" w:rsidP="00AA3186">
            <w:pPr>
              <w:pStyle w:val="MessageHeader"/>
              <w:numPr>
                <w:ilvl w:val="0"/>
                <w:numId w:val="16"/>
              </w:numPr>
              <w:spacing w:after="0" w:line="360" w:lineRule="exact"/>
              <w:rPr>
                <w:rFonts w:ascii="KaiTi" w:eastAsia="KaiTi" w:hAnsi="KaiTi"/>
                <w:spacing w:val="0"/>
                <w:kern w:val="2"/>
                <w:szCs w:val="24"/>
              </w:rPr>
            </w:pPr>
            <w:r>
              <w:rPr>
                <w:rFonts w:ascii="KaiTi" w:eastAsia="KaiTi" w:hAnsi="KaiTi"/>
              </w:rPr>
              <w:t>若東部天候不佳，花蓮段行程可改為台中山線與舊城區拍攝。</w:t>
            </w:r>
          </w:p>
        </w:tc>
      </w:tr>
      <w:tr w:rsidR="00857283" w:rsidRPr="00B51575" w14:paraId="38F75101" w14:textId="77777777" w:rsidTr="006F0A86">
        <w:tc>
          <w:tcPr>
            <w:tcW w:w="2398" w:type="dxa"/>
            <w:gridSpan w:val="2"/>
            <w:vAlign w:val="center"/>
          </w:tcPr>
          <w:p w14:paraId="0A059096" w14:textId="77777777" w:rsidR="00857283" w:rsidRPr="00B51575" w:rsidRDefault="00857283" w:rsidP="00857283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附件資料</w:t>
            </w:r>
          </w:p>
        </w:tc>
        <w:tc>
          <w:tcPr>
            <w:tcW w:w="6571" w:type="dxa"/>
            <w:gridSpan w:val="6"/>
          </w:tcPr>
          <w:p w14:paraId="128871FC" w14:textId="77777777" w:rsidR="00857283" w:rsidRDefault="00857283" w:rsidP="00857283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cs="Segoe UI Symbol"/>
              </w:rPr>
              <w:t>★ 邀訪名單（附件一）</w:t>
            </w:r>
          </w:p>
          <w:p w14:paraId="17897976" w14:textId="77777777" w:rsidR="00857283" w:rsidRPr="00B51575" w:rsidRDefault="00857283" w:rsidP="00857283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cs="Segoe UI Symbol"/>
              </w:rPr>
              <w:t>★ 預定行程表(附件二)</w:t>
            </w:r>
          </w:p>
          <w:p w14:paraId="10055E17" w14:textId="77777777" w:rsidR="00857283" w:rsidRPr="00B51575" w:rsidRDefault="00857283" w:rsidP="00857283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cs="Segoe UI Symbol"/>
              </w:rPr>
              <w:t>★ 韓國市場推廣經費說明（附件三）</w:t>
            </w:r>
          </w:p>
        </w:tc>
      </w:tr>
    </w:tbl>
    <w:p w14:paraId="0660BCC2" w14:textId="77777777" w:rsidR="00E829C5" w:rsidRPr="000D14A9" w:rsidRDefault="00E829C5" w:rsidP="00E829C5">
      <w:pPr>
        <w:pageBreakBefore w:val="on"/>
        <w:rPr>
          <w:rFonts w:ascii="KaiTi" w:eastAsia="KaiTi" w:hAnsi="KaiTi"/>
          <w:b/>
          <w:sz w:val="28"/>
          <w:szCs w:val="28"/>
        </w:rPr>
      </w:pPr>
      <w:r>
        <w:rPr>
          <w:rFonts w:ascii="KaiTi" w:eastAsia="KaiTi" w:hAnsi="KaiTi"/>
          <w:b/>
          <w:sz w:val="28"/>
          <w:szCs w:val="28"/>
        </w:rPr>
        <w:t>附件一：邀訪名單（韓國鐵道）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1980"/>
        <w:gridCol w:w="360"/>
        <w:gridCol w:w="1836"/>
        <w:gridCol w:w="1418"/>
        <w:gridCol w:w="425"/>
        <w:gridCol w:w="567"/>
        <w:gridCol w:w="851"/>
        <w:gridCol w:w="1275"/>
      </w:tblGrid>
      <w:tr w:rsidR="00E829C5" w:rsidRPr="00B51575" w14:paraId="53047018" w14:textId="77777777" w:rsidTr="00057001">
        <w:tc>
          <w:tcPr>
            <w:tcW w:w="468" w:type="dxa"/>
            <w:vMerge w:val="restart"/>
            <w:vAlign w:val="center"/>
          </w:tcPr>
          <w:p w14:paraId="48360E0E" w14:textId="77777777" w:rsidR="00E829C5" w:rsidRPr="00B51575" w:rsidRDefault="00E829C5" w:rsidP="00EB6E79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編號</w:t>
            </w:r>
          </w:p>
        </w:tc>
        <w:tc>
          <w:tcPr>
            <w:tcW w:w="1980" w:type="dxa"/>
            <w:vMerge w:val="restart"/>
            <w:vAlign w:val="center"/>
          </w:tcPr>
          <w:p w14:paraId="5CC61609" w14:textId="77777777" w:rsidR="00E829C5" w:rsidRPr="00B51575" w:rsidRDefault="00E829C5" w:rsidP="00EB6E79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姓名</w:t>
            </w:r>
          </w:p>
        </w:tc>
        <w:tc>
          <w:tcPr>
            <w:tcW w:w="360" w:type="dxa"/>
            <w:vMerge w:val="restart"/>
            <w:vAlign w:val="center"/>
          </w:tcPr>
          <w:p w14:paraId="36484723" w14:textId="77777777" w:rsidR="00E829C5" w:rsidRPr="00B51575" w:rsidRDefault="00E829C5" w:rsidP="00EB6E79">
            <w:pPr>
              <w:ind w:leftChars="-45" w:left="-108" w:rightChars="-45" w:right="-108"/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性別</w:t>
            </w:r>
          </w:p>
        </w:tc>
        <w:tc>
          <w:tcPr>
            <w:tcW w:w="1836" w:type="dxa"/>
            <w:vMerge w:val="restart"/>
            <w:vAlign w:val="center"/>
          </w:tcPr>
          <w:p w14:paraId="0DDDEAD3" w14:textId="77777777" w:rsidR="00E829C5" w:rsidRPr="00B51575" w:rsidRDefault="00E829C5" w:rsidP="00EB6E79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職稱</w:t>
            </w:r>
          </w:p>
        </w:tc>
        <w:tc>
          <w:tcPr>
            <w:tcW w:w="1418" w:type="dxa"/>
            <w:vMerge w:val="restart"/>
            <w:vAlign w:val="center"/>
          </w:tcPr>
          <w:p w14:paraId="158663B7" w14:textId="77777777" w:rsidR="00E829C5" w:rsidRPr="00B51575" w:rsidRDefault="00E829C5" w:rsidP="00EB6E79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單位名稱</w:t>
            </w:r>
          </w:p>
        </w:tc>
        <w:tc>
          <w:tcPr>
            <w:tcW w:w="992" w:type="dxa"/>
            <w:gridSpan w:val="2"/>
            <w:vAlign w:val="center"/>
          </w:tcPr>
          <w:p w14:paraId="5FAC2CC2" w14:textId="77777777" w:rsidR="00E829C5" w:rsidRPr="00B51575" w:rsidRDefault="00E829C5" w:rsidP="00EB6E79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邀訪</w:t>
            </w:r>
          </w:p>
          <w:p w14:paraId="6B3E010A" w14:textId="77777777" w:rsidR="00E829C5" w:rsidRPr="00B51575" w:rsidRDefault="00E829C5" w:rsidP="00EB6E79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紀錄</w:t>
            </w:r>
          </w:p>
        </w:tc>
        <w:tc>
          <w:tcPr>
            <w:tcW w:w="851" w:type="dxa"/>
            <w:vMerge w:val="restart"/>
            <w:vAlign w:val="center"/>
          </w:tcPr>
          <w:p w14:paraId="44BAD26C" w14:textId="77777777" w:rsidR="00E829C5" w:rsidRPr="00B51575" w:rsidRDefault="00E829C5" w:rsidP="00EB6E79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成效評估</w:t>
            </w:r>
          </w:p>
        </w:tc>
        <w:tc>
          <w:tcPr>
            <w:tcW w:w="1275" w:type="dxa"/>
            <w:vMerge w:val="restart"/>
            <w:vAlign w:val="center"/>
          </w:tcPr>
          <w:p w14:paraId="4E274164" w14:textId="77777777" w:rsidR="00E829C5" w:rsidRPr="00B51575" w:rsidRDefault="00E829C5" w:rsidP="00EB6E79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備註</w:t>
            </w:r>
          </w:p>
        </w:tc>
      </w:tr>
      <w:tr w:rsidR="00E829C5" w:rsidRPr="00B51575" w14:paraId="7A1CD6F6" w14:textId="77777777" w:rsidTr="00057001">
        <w:tc>
          <w:tcPr>
            <w:tcW w:w="468" w:type="dxa"/>
            <w:vMerge/>
          </w:tcPr>
          <w:p w14:paraId="6C4D2F98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</w:p>
        </w:tc>
        <w:tc>
          <w:tcPr>
            <w:tcW w:w="1980" w:type="dxa"/>
            <w:vMerge/>
          </w:tcPr>
          <w:p w14:paraId="6827C31E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</w:p>
        </w:tc>
        <w:tc>
          <w:tcPr>
            <w:tcW w:w="360" w:type="dxa"/>
            <w:vMerge/>
          </w:tcPr>
          <w:p w14:paraId="58753B20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</w:p>
        </w:tc>
        <w:tc>
          <w:tcPr>
            <w:tcW w:w="1836" w:type="dxa"/>
            <w:vMerge/>
          </w:tcPr>
          <w:p w14:paraId="246A23AD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  <w:vMerge/>
          </w:tcPr>
          <w:p w14:paraId="16E770A7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</w:p>
        </w:tc>
        <w:tc>
          <w:tcPr>
            <w:tcW w:w="425" w:type="dxa"/>
          </w:tcPr>
          <w:p w14:paraId="47D9711D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否</w:t>
            </w:r>
          </w:p>
        </w:tc>
        <w:tc>
          <w:tcPr>
            <w:tcW w:w="567" w:type="dxa"/>
          </w:tcPr>
          <w:p w14:paraId="7BD53315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是</w:t>
            </w:r>
          </w:p>
        </w:tc>
        <w:tc>
          <w:tcPr>
            <w:tcW w:w="851" w:type="dxa"/>
            <w:vMerge/>
          </w:tcPr>
          <w:p w14:paraId="3D15ACC2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</w:p>
        </w:tc>
        <w:tc>
          <w:tcPr>
            <w:tcW w:w="1275" w:type="dxa"/>
            <w:vMerge/>
          </w:tcPr>
          <w:p w14:paraId="03915955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</w:p>
        </w:tc>
      </w:tr>
      <w:tr w:rsidR="00153797" w:rsidRPr="00B51575" w14:paraId="114D388E" w14:textId="77777777" w:rsidTr="00057001">
        <w:trPr>
          <w:trHeight w:hRule="exact" w:val="1279"/>
        </w:trPr>
        <w:tc>
          <w:tcPr>
            <w:tcW w:w="468" w:type="dxa"/>
          </w:tcPr>
          <w:p w14:paraId="3F6F8757" w14:textId="77777777" w:rsidR="00153797" w:rsidRPr="003C0E9A" w:rsidRDefault="00153797" w:rsidP="003C0E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PingFang TC" w:eastAsia="PingFang TC" w:hAnsi="PingFang TC" w:cs="PingFang TC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80" w:type="dxa"/>
          </w:tcPr>
          <w:p w14:paraId="34A7E4B4" w14:textId="77777777" w:rsidR="00153797" w:rsidRPr="003C0E9A" w:rsidRDefault="0053683D" w:rsidP="003C0E9A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金志勳</w:t>
            </w:r>
          </w:p>
        </w:tc>
        <w:tc>
          <w:tcPr>
            <w:tcW w:w="360" w:type="dxa"/>
          </w:tcPr>
          <w:p w14:paraId="27FDADE6" w14:textId="77777777" w:rsidR="00153797" w:rsidRPr="003C0E9A" w:rsidRDefault="00057001" w:rsidP="003C0E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PingFang TC" w:eastAsia="PingFang TC" w:hAnsi="PingFang TC" w:cs="PingFang TC"/>
                <w:color w:val="000000"/>
                <w:sz w:val="22"/>
                <w:szCs w:val="22"/>
              </w:rPr>
              <w:t>男</w:t>
            </w:r>
          </w:p>
        </w:tc>
        <w:tc>
          <w:tcPr>
            <w:tcW w:w="1836" w:type="dxa"/>
            <w:vAlign w:val="center"/>
          </w:tcPr>
          <w:p w14:paraId="4A052898" w14:textId="77777777" w:rsidR="00153797" w:rsidRDefault="00057001" w:rsidP="003C0E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鐵道旅遊YouTuber</w:t>
            </w:r>
          </w:p>
        </w:tc>
        <w:tc>
          <w:tcPr>
            <w:tcW w:w="1418" w:type="dxa"/>
            <w:vMerge w:val="restart"/>
            <w:vAlign w:val="center"/>
          </w:tcPr>
          <w:p w14:paraId="42F33978" w14:textId="77777777" w:rsidR="00153797" w:rsidRPr="00057001" w:rsidRDefault="00153797" w:rsidP="003C0E9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Rail View Korea</w:t>
            </w:r>
          </w:p>
        </w:tc>
        <w:tc>
          <w:tcPr>
            <w:tcW w:w="425" w:type="dxa"/>
          </w:tcPr>
          <w:p w14:paraId="07F079CD" w14:textId="77777777" w:rsidR="00153797" w:rsidRPr="00B51575" w:rsidRDefault="00153797" w:rsidP="000F0DA6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  <w:sz w:val="28"/>
                <w:szCs w:val="28"/>
              </w:rPr>
              <w:t>ˇ</w:t>
            </w:r>
          </w:p>
        </w:tc>
        <w:tc>
          <w:tcPr>
            <w:tcW w:w="567" w:type="dxa"/>
          </w:tcPr>
          <w:p w14:paraId="2F7D72B5" w14:textId="77777777" w:rsidR="00153797" w:rsidRPr="00B51575" w:rsidRDefault="00153797" w:rsidP="000F0DA6">
            <w:pPr>
              <w:rPr>
                <w:rFonts w:ascii="KaiTi" w:eastAsia="KaiTi" w:hAnsi="KaiTi"/>
              </w:rPr>
            </w:pPr>
            <w:r>
              <w:t/>
            </w:r>
          </w:p>
        </w:tc>
        <w:tc>
          <w:tcPr>
            <w:tcW w:w="851" w:type="dxa"/>
          </w:tcPr>
          <w:p w14:paraId="7AA65D4C" w14:textId="77777777" w:rsidR="00153797" w:rsidRPr="00B51575" w:rsidRDefault="00153797" w:rsidP="000F0DA6">
            <w:pPr>
              <w:rPr>
                <w:rFonts w:ascii="KaiTi" w:eastAsia="KaiTi" w:hAnsi="KaiTi"/>
              </w:rPr>
            </w:pPr>
            <w:r>
              <w:t>高</w:t>
            </w:r>
          </w:p>
        </w:tc>
        <w:tc>
          <w:tcPr>
            <w:tcW w:w="1275" w:type="dxa"/>
          </w:tcPr>
          <w:p w14:paraId="5B561AC1" w14:textId="77777777" w:rsidR="00153797" w:rsidRPr="00B51575" w:rsidRDefault="00D95A87" w:rsidP="000F0DA6">
            <w:pPr>
              <w:rPr>
                <w:rFonts w:ascii="KaiTi" w:eastAsia="KaiTi" w:hAnsi="KaiTi" w:hint="eastAsia"/>
              </w:rPr>
            </w:pPr>
            <w:r>
              <w:rPr>
                <w:rFonts w:ascii="KaiTi" w:eastAsia="KaiTi" w:hAnsi="KaiTi" w:hint="eastAsia"/>
              </w:rPr>
              <w:t>單人房</w:t>
            </w:r>
          </w:p>
        </w:tc>
      </w:tr>
      <w:tr w:rsidR="00153797" w:rsidRPr="00B51575" w14:paraId="1FE6AF9A" w14:textId="77777777" w:rsidTr="00057001">
        <w:trPr>
          <w:trHeight w:hRule="exact" w:val="1279"/>
        </w:trPr>
        <w:tc>
          <w:tcPr>
            <w:tcW w:w="468" w:type="dxa"/>
          </w:tcPr>
          <w:p w14:paraId="5A7F5C47" w14:textId="77777777" w:rsidR="00153797" w:rsidRDefault="00153797" w:rsidP="003C0E9A">
            <w:pPr>
              <w:rPr>
                <w:rFonts w:ascii="PingFang TC" w:eastAsia="PingFang TC" w:hAnsi="PingFang TC" w:cs="PingFang TC"/>
                <w:color w:val="000000"/>
                <w:sz w:val="22"/>
                <w:szCs w:val="22"/>
              </w:rPr>
            </w:pPr>
            <w:r>
              <w:rPr>
                <w:rFonts w:ascii="PingFang TC" w:eastAsia="PingFang TC" w:hAnsi="PingFang TC" w:cs="PingFang TC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6303EE93" w14:textId="77777777" w:rsidR="00153797" w:rsidRDefault="006F0A86" w:rsidP="003C0E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朴恩書</w:t>
            </w:r>
          </w:p>
        </w:tc>
        <w:tc>
          <w:tcPr>
            <w:tcW w:w="360" w:type="dxa"/>
          </w:tcPr>
          <w:p w14:paraId="28E474FD" w14:textId="77777777" w:rsidR="00153797" w:rsidRDefault="006F0A86" w:rsidP="003C0E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女</w:t>
            </w:r>
          </w:p>
        </w:tc>
        <w:tc>
          <w:tcPr>
            <w:tcW w:w="1836" w:type="dxa"/>
            <w:vAlign w:val="center"/>
          </w:tcPr>
          <w:p w14:paraId="5F68E3DA" w14:textId="77777777" w:rsidR="00153797" w:rsidRDefault="006F0A86" w:rsidP="003C0E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節目企劃</w:t>
            </w:r>
          </w:p>
        </w:tc>
        <w:tc>
          <w:tcPr>
            <w:tcW w:w="1418" w:type="dxa"/>
            <w:vMerge/>
            <w:vAlign w:val="center"/>
          </w:tcPr>
          <w:p w14:paraId="55FA0925" w14:textId="77777777" w:rsidR="00153797" w:rsidRPr="00E5776B" w:rsidRDefault="00153797" w:rsidP="003C0E9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t>Rail View Korea</w:t>
            </w:r>
          </w:p>
        </w:tc>
        <w:tc>
          <w:tcPr>
            <w:tcW w:w="425" w:type="dxa"/>
          </w:tcPr>
          <w:p w14:paraId="743DC04E" w14:textId="77777777" w:rsidR="00153797" w:rsidRPr="00B51575" w:rsidRDefault="00057001" w:rsidP="000F0DA6">
            <w:pPr>
              <w:rPr>
                <w:rFonts w:ascii="KaiTi" w:eastAsia="KaiTi" w:hAnsi="KaiTi"/>
                <w:sz w:val="28"/>
                <w:szCs w:val="28"/>
              </w:rPr>
            </w:pPr>
            <w:r>
              <w:rPr>
                <w:rFonts w:ascii="KaiTi" w:eastAsia="KaiTi" w:hAnsi="KaiTi"/>
                <w:sz w:val="28"/>
                <w:szCs w:val="28"/>
              </w:rPr>
              <w:t>ˇ</w:t>
            </w:r>
          </w:p>
        </w:tc>
        <w:tc>
          <w:tcPr>
            <w:tcW w:w="567" w:type="dxa"/>
          </w:tcPr>
          <w:p w14:paraId="000777CF" w14:textId="77777777" w:rsidR="00153797" w:rsidRPr="00B51575" w:rsidRDefault="00153797" w:rsidP="000F0DA6">
            <w:pPr>
              <w:rPr>
                <w:rFonts w:ascii="KaiTi" w:eastAsia="KaiTi" w:hAnsi="KaiTi"/>
              </w:rPr>
            </w:pPr>
            <w:r>
              <w:t/>
            </w:r>
          </w:p>
        </w:tc>
        <w:tc>
          <w:tcPr>
            <w:tcW w:w="851" w:type="dxa"/>
          </w:tcPr>
          <w:p w14:paraId="398C0343" w14:textId="77777777" w:rsidR="00153797" w:rsidRPr="00B51575" w:rsidRDefault="00153797" w:rsidP="000F0DA6">
            <w:pPr>
              <w:rPr>
                <w:rFonts w:ascii="KaiTi" w:eastAsia="KaiTi" w:hAnsi="KaiTi"/>
              </w:rPr>
            </w:pPr>
            <w:r>
              <w:t>中高</w:t>
            </w:r>
          </w:p>
        </w:tc>
        <w:tc>
          <w:tcPr>
            <w:tcW w:w="1275" w:type="dxa"/>
          </w:tcPr>
          <w:p w14:paraId="4B65EA9F" w14:textId="77777777" w:rsidR="00153797" w:rsidRPr="00B51575" w:rsidRDefault="00D95A87" w:rsidP="000F0DA6">
            <w:pPr>
              <w:rPr>
                <w:rFonts w:ascii="KaiTi" w:eastAsia="KaiTi" w:hAnsi="KaiTi" w:hint="eastAsia"/>
              </w:rPr>
            </w:pPr>
            <w:r>
              <w:rPr>
                <w:rFonts w:ascii="KaiTi" w:eastAsia="KaiTi" w:hAnsi="KaiTi" w:hint="eastAsia"/>
              </w:rPr>
              <w:t>單人房</w:t>
            </w:r>
          </w:p>
        </w:tc>
      </w:tr>
      <w:tr w:rsidR="00153797" w:rsidRPr="00B51575" w14:paraId="114D388E" w14:textId="77777777" w:rsidTr="00057001">
        <w:trPr>
          <w:trHeight w:hRule="exact" w:val="1279"/>
        </w:trPr>
        <w:tc>
          <w:tcPr>
            <w:tcW w:w="468" w:type="dxa"/>
          </w:tcPr>
          <w:p w14:paraId="3F6F8757" w14:textId="77777777" w:rsidR="00153797" w:rsidRPr="003C0E9A" w:rsidRDefault="00153797" w:rsidP="003C0E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PingFang TC" w:eastAsia="PingFang TC" w:hAnsi="PingFang TC" w:cs="PingFang TC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80" w:type="dxa"/>
          </w:tcPr>
          <w:p w14:paraId="34A7E4B4" w14:textId="77777777" w:rsidR="00153797" w:rsidRPr="003C0E9A" w:rsidRDefault="0053683D" w:rsidP="003C0E9A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Costantino della Gherardesca</w:t>
            </w:r>
          </w:p>
        </w:tc>
        <w:tc>
          <w:tcPr>
            <w:tcW w:w="360" w:type="dxa"/>
          </w:tcPr>
          <w:p w14:paraId="27FDADE6" w14:textId="77777777" w:rsidR="00153797" w:rsidRPr="003C0E9A" w:rsidRDefault="00057001" w:rsidP="003C0E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PingFang TC" w:eastAsia="PingFang TC" w:hAnsi="PingFang TC" w:cs="PingFang TC"/>
                <w:color w:val="000000"/>
                <w:sz w:val="22"/>
                <w:szCs w:val="22"/>
              </w:rPr>
              <w:t>M</w:t>
            </w:r>
          </w:p>
        </w:tc>
        <w:tc>
          <w:tcPr>
            <w:tcW w:w="1836" w:type="dxa"/>
            <w:vAlign w:val="center"/>
          </w:tcPr>
          <w:p w14:paraId="4A052898" w14:textId="77777777" w:rsidR="00153797" w:rsidRDefault="00057001" w:rsidP="003C0E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Moderator/</w:t>
            </w:r>
            <w:r w:rsidR="00153797">
              <w:rPr>
                <w:rFonts w:ascii="Calibri" w:hAnsi="Calibri" w:cs="Calibri"/>
                <w:color w:val="000000"/>
                <w:sz w:val="22"/>
                <w:szCs w:val="22"/>
              </w:rPr>
              <w:t>Influencer</w:t>
            </w:r>
          </w:p>
        </w:tc>
        <w:tc>
          <w:tcPr>
            <w:tcW w:w="1418" w:type="dxa"/>
            <w:vMerge w:val="restart"/>
            <w:vAlign w:val="center"/>
          </w:tcPr>
          <w:p w14:paraId="42F33978" w14:textId="77777777" w:rsidR="00153797" w:rsidRPr="00057001" w:rsidRDefault="00153797" w:rsidP="003C0E9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57001">
              <w:rPr>
                <w:rFonts w:ascii="Calibri" w:hAnsi="Calibri" w:cs="Calibri"/>
                <w:color w:val="000000"/>
                <w:sz w:val="20"/>
                <w:szCs w:val="20"/>
              </w:rPr>
              <w:t>@</w:t>
            </w:r>
            <w:r w:rsidR="00057001" w:rsidRPr="00057001">
              <w:rPr>
                <w:rFonts w:ascii="Arial" w:hAnsi="Arial" w:cs="Arial"/>
                <w:color w:val="4D5156"/>
                <w:sz w:val="20"/>
                <w:szCs w:val="20"/>
                <w:shd w:val="clear" w:color="auto" w:fill="FFFFFF"/>
              </w:rPr>
              <w:t>costantinodellagherardesca</w:t>
            </w:r>
          </w:p>
        </w:tc>
        <w:tc>
          <w:tcPr>
            <w:tcW w:w="425" w:type="dxa"/>
          </w:tcPr>
          <w:p w14:paraId="07F079CD" w14:textId="77777777" w:rsidR="00153797" w:rsidRPr="00B51575" w:rsidRDefault="00153797" w:rsidP="000F0DA6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  <w:sz w:val="28"/>
                <w:szCs w:val="28"/>
              </w:rPr>
              <w:t>ˇ</w:t>
            </w:r>
          </w:p>
        </w:tc>
        <w:tc>
          <w:tcPr>
            <w:tcW w:w="567" w:type="dxa"/>
          </w:tcPr>
          <w:p w14:paraId="2F7D72B5" w14:textId="77777777" w:rsidR="00153797" w:rsidRPr="00B51575" w:rsidRDefault="00153797" w:rsidP="000F0DA6">
            <w:pPr>
              <w:rPr>
                <w:rFonts w:ascii="KaiTi" w:eastAsia="KaiTi" w:hAnsi="KaiTi"/>
              </w:rPr>
            </w:pPr>
          </w:p>
        </w:tc>
        <w:tc>
          <w:tcPr>
            <w:tcW w:w="851" w:type="dxa"/>
          </w:tcPr>
          <w:p w14:paraId="7AA65D4C" w14:textId="77777777" w:rsidR="00153797" w:rsidRPr="00B51575" w:rsidRDefault="00153797" w:rsidP="000F0DA6">
            <w:pPr>
              <w:rPr>
                <w:rFonts w:ascii="KaiTi" w:eastAsia="KaiTi" w:hAnsi="KaiTi"/>
              </w:rPr>
            </w:pPr>
          </w:p>
        </w:tc>
        <w:tc>
          <w:tcPr>
            <w:tcW w:w="1275" w:type="dxa"/>
          </w:tcPr>
          <w:p w14:paraId="5B561AC1" w14:textId="77777777" w:rsidR="00153797" w:rsidRPr="00B51575" w:rsidRDefault="00D95A87" w:rsidP="000F0DA6">
            <w:pPr>
              <w:rPr>
                <w:rFonts w:ascii="KaiTi" w:eastAsia="KaiTi" w:hAnsi="KaiTi" w:hint="eastAsia"/>
              </w:rPr>
            </w:pPr>
            <w:r>
              <w:rPr>
                <w:rFonts w:ascii="KaiTi" w:eastAsia="KaiTi" w:hAnsi="KaiTi" w:hint="eastAsia"/>
              </w:rPr>
              <w:t>單人房</w:t>
            </w:r>
          </w:p>
        </w:tc>
      </w:tr>
      <w:tr w:rsidR="00153797" w:rsidRPr="00B51575" w14:paraId="114D388E" w14:textId="77777777" w:rsidTr="00057001">
        <w:trPr>
          <w:trHeight w:hRule="exact" w:val="1279"/>
        </w:trPr>
        <w:tc>
          <w:tcPr>
            <w:tcW w:w="468" w:type="dxa"/>
          </w:tcPr>
          <w:p w14:paraId="3F6F8757" w14:textId="77777777" w:rsidR="00153797" w:rsidRPr="003C0E9A" w:rsidRDefault="00153797" w:rsidP="003C0E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PingFang TC" w:eastAsia="PingFang TC" w:hAnsi="PingFang TC" w:cs="PingFang TC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80" w:type="dxa"/>
          </w:tcPr>
          <w:p w14:paraId="34A7E4B4" w14:textId="77777777" w:rsidR="00153797" w:rsidRPr="003C0E9A" w:rsidRDefault="0053683D" w:rsidP="003C0E9A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Costantino della Gherardesca</w:t>
            </w:r>
          </w:p>
        </w:tc>
        <w:tc>
          <w:tcPr>
            <w:tcW w:w="360" w:type="dxa"/>
          </w:tcPr>
          <w:p w14:paraId="27FDADE6" w14:textId="77777777" w:rsidR="00153797" w:rsidRPr="003C0E9A" w:rsidRDefault="00057001" w:rsidP="003C0E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PingFang TC" w:eastAsia="PingFang TC" w:hAnsi="PingFang TC" w:cs="PingFang TC"/>
                <w:color w:val="000000"/>
                <w:sz w:val="22"/>
                <w:szCs w:val="22"/>
              </w:rPr>
              <w:t>M</w:t>
            </w:r>
          </w:p>
        </w:tc>
        <w:tc>
          <w:tcPr>
            <w:tcW w:w="1836" w:type="dxa"/>
            <w:vAlign w:val="center"/>
          </w:tcPr>
          <w:p w14:paraId="4A052898" w14:textId="77777777" w:rsidR="00153797" w:rsidRDefault="00057001" w:rsidP="003C0E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Moderator/</w:t>
            </w:r>
            <w:r w:rsidR="00153797">
              <w:rPr>
                <w:rFonts w:ascii="Calibri" w:hAnsi="Calibri" w:cs="Calibri"/>
                <w:color w:val="000000"/>
                <w:sz w:val="22"/>
                <w:szCs w:val="22"/>
              </w:rPr>
              <w:t>Influencer</w:t>
            </w:r>
          </w:p>
        </w:tc>
        <w:tc>
          <w:tcPr>
            <w:tcW w:w="1418" w:type="dxa"/>
            <w:vMerge w:val="restart"/>
            <w:vAlign w:val="center"/>
          </w:tcPr>
          <w:p w14:paraId="42F33978" w14:textId="77777777" w:rsidR="00153797" w:rsidRPr="00057001" w:rsidRDefault="00153797" w:rsidP="003C0E9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57001">
              <w:rPr>
                <w:rFonts w:ascii="Calibri" w:hAnsi="Calibri" w:cs="Calibri"/>
                <w:color w:val="000000"/>
                <w:sz w:val="20"/>
                <w:szCs w:val="20"/>
              </w:rPr>
              <w:t>@</w:t>
            </w:r>
            <w:r w:rsidR="00057001" w:rsidRPr="00057001">
              <w:rPr>
                <w:rFonts w:ascii="Arial" w:hAnsi="Arial" w:cs="Arial"/>
                <w:color w:val="4D5156"/>
                <w:sz w:val="20"/>
                <w:szCs w:val="20"/>
                <w:shd w:val="clear" w:color="auto" w:fill="FFFFFF"/>
              </w:rPr>
              <w:t>costantinodellagherardesca</w:t>
            </w:r>
          </w:p>
        </w:tc>
        <w:tc>
          <w:tcPr>
            <w:tcW w:w="425" w:type="dxa"/>
          </w:tcPr>
          <w:p w14:paraId="07F079CD" w14:textId="77777777" w:rsidR="00153797" w:rsidRPr="00B51575" w:rsidRDefault="00153797" w:rsidP="000F0DA6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  <w:sz w:val="28"/>
                <w:szCs w:val="28"/>
              </w:rPr>
              <w:t>ˇ</w:t>
            </w:r>
          </w:p>
        </w:tc>
        <w:tc>
          <w:tcPr>
            <w:tcW w:w="567" w:type="dxa"/>
          </w:tcPr>
          <w:p w14:paraId="2F7D72B5" w14:textId="77777777" w:rsidR="00153797" w:rsidRPr="00B51575" w:rsidRDefault="00153797" w:rsidP="000F0DA6">
            <w:pPr>
              <w:rPr>
                <w:rFonts w:ascii="KaiTi" w:eastAsia="KaiTi" w:hAnsi="KaiTi"/>
              </w:rPr>
            </w:pPr>
          </w:p>
        </w:tc>
        <w:tc>
          <w:tcPr>
            <w:tcW w:w="851" w:type="dxa"/>
          </w:tcPr>
          <w:p w14:paraId="7AA65D4C" w14:textId="77777777" w:rsidR="00153797" w:rsidRPr="00B51575" w:rsidRDefault="00153797" w:rsidP="000F0DA6">
            <w:pPr>
              <w:rPr>
                <w:rFonts w:ascii="KaiTi" w:eastAsia="KaiTi" w:hAnsi="KaiTi"/>
              </w:rPr>
            </w:pPr>
          </w:p>
        </w:tc>
        <w:tc>
          <w:tcPr>
            <w:tcW w:w="1275" w:type="dxa"/>
          </w:tcPr>
          <w:p w14:paraId="5B561AC1" w14:textId="77777777" w:rsidR="00153797" w:rsidRPr="00B51575" w:rsidRDefault="00D95A87" w:rsidP="000F0DA6">
            <w:pPr>
              <w:rPr>
                <w:rFonts w:ascii="KaiTi" w:eastAsia="KaiTi" w:hAnsi="KaiTi" w:hint="eastAsia"/>
              </w:rPr>
            </w:pPr>
            <w:r>
              <w:rPr>
                <w:rFonts w:ascii="KaiTi" w:eastAsia="KaiTi" w:hAnsi="KaiTi" w:hint="eastAsia"/>
              </w:rPr>
              <w:t>單人房</w:t>
            </w:r>
          </w:p>
        </w:tc>
      </w:tr>
    </w:tbl>
    <w:p w14:paraId="6884D4BA" w14:textId="77777777" w:rsidR="00FE4467" w:rsidRPr="00B51575" w:rsidRDefault="00FE4467" w:rsidP="00F253CA">
      <w:pPr>
        <w:pageBreakBefore w:val="on"/>
        <w:rPr>
          <w:rFonts w:ascii="KaiTi" w:eastAsia="KaiTi" w:hAnsi="KaiTi"/>
          <w:b/>
          <w:sz w:val="28"/>
          <w:szCs w:val="28"/>
        </w:rPr>
      </w:pPr>
      <w:r>
        <w:rPr>
          <w:rFonts w:ascii="KaiTi" w:eastAsia="KaiTi" w:hAnsi="KaiTi"/>
          <w:b/>
          <w:sz w:val="28"/>
          <w:szCs w:val="28"/>
        </w:rPr>
        <w:t>附件二：預定行程表（韓國鐵道）</w:t>
      </w:r>
    </w:p>
    <w:tbl>
      <w:tblPr>
        <w:tblW w:w="489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1"/>
        <w:gridCol w:w="1296"/>
        <w:gridCol w:w="2330"/>
        <w:gridCol w:w="2200"/>
      </w:tblGrid>
      <w:tr w:rsidR="0082438F" w:rsidRPr="00B50CA3" w14:paraId="2C8B9102" w14:textId="77777777" w:rsidTr="00E5776B">
        <w:tc>
          <w:tcPr>
            <w:tcW w:w="1692" w:type="pct"/>
            <w:vAlign w:val="center"/>
          </w:tcPr>
          <w:p w14:paraId="4AE1DB88" w14:textId="77777777" w:rsidR="0082438F" w:rsidRPr="00B50CA3" w:rsidRDefault="00B50CA3" w:rsidP="00C92101">
            <w:pPr>
              <w:spacing w:line="300" w:lineRule="exact"/>
              <w:jc w:val="center"/>
              <w:rPr>
                <w:rFonts w:ascii="KaiTi" w:eastAsia="KaiTi" w:hAnsi="KaiTi" w:hint="eastAsia"/>
                <w:sz w:val="26"/>
                <w:szCs w:val="26"/>
              </w:rPr>
            </w:pPr>
            <w:r>
              <w:rPr>
                <w:rFonts w:ascii="KaiTi" w:eastAsia="KaiTi" w:hAnsi="KaiTi" w:hint="eastAsia"/>
                <w:sz w:val="26"/>
                <w:szCs w:val="26"/>
              </w:rPr>
              <w:t>航班資訊</w:t>
            </w:r>
          </w:p>
        </w:tc>
        <w:tc>
          <w:tcPr>
            <w:tcW w:w="736" w:type="pct"/>
            <w:vAlign w:val="center"/>
          </w:tcPr>
          <w:p w14:paraId="55AFD9D4" w14:textId="77777777" w:rsidR="0082438F" w:rsidRPr="00B50CA3" w:rsidRDefault="00B50CA3" w:rsidP="00C92101">
            <w:pPr>
              <w:spacing w:line="300" w:lineRule="exact"/>
              <w:jc w:val="center"/>
              <w:rPr>
                <w:rFonts w:ascii="KaiTi" w:eastAsia="KaiTi" w:hAnsi="KaiTi"/>
                <w:sz w:val="26"/>
                <w:szCs w:val="26"/>
              </w:rPr>
            </w:pPr>
            <w:r w:rsidRPr="00B50CA3">
              <w:rPr>
                <w:rFonts w:ascii="KaiTi" w:eastAsia="KaiTi" w:hAnsi="KaiTi" w:hint="eastAsia"/>
                <w:sz w:val="26"/>
                <w:szCs w:val="26"/>
              </w:rPr>
              <w:t>班機號碼</w:t>
            </w:r>
          </w:p>
        </w:tc>
        <w:tc>
          <w:tcPr>
            <w:tcW w:w="1323" w:type="pct"/>
            <w:vAlign w:val="center"/>
          </w:tcPr>
          <w:p w14:paraId="564489A8" w14:textId="77777777" w:rsidR="0082438F" w:rsidRPr="00B50CA3" w:rsidRDefault="00B50CA3" w:rsidP="00C92101">
            <w:pPr>
              <w:spacing w:line="300" w:lineRule="exact"/>
              <w:jc w:val="center"/>
              <w:rPr>
                <w:rFonts w:ascii="KaiTi" w:eastAsia="KaiTi" w:hAnsi="KaiTi" w:hint="eastAsia"/>
                <w:sz w:val="26"/>
                <w:szCs w:val="26"/>
              </w:rPr>
            </w:pPr>
            <w:r w:rsidRPr="00B50CA3">
              <w:rPr>
                <w:rFonts w:ascii="KaiTi" w:eastAsia="KaiTi" w:hAnsi="KaiTi" w:hint="eastAsia"/>
                <w:sz w:val="26"/>
                <w:szCs w:val="26"/>
                <w:lang w:val="en-US"/>
              </w:rPr>
              <w:t>出發</w:t>
            </w:r>
            <w:r w:rsidRPr="00B50CA3">
              <w:rPr>
                <w:rFonts w:ascii="KaiTi" w:eastAsia="KaiTi" w:hAnsi="KaiTi" w:hint="eastAsia"/>
                <w:sz w:val="26"/>
                <w:szCs w:val="26"/>
              </w:rPr>
              <w:t>時間</w:t>
            </w:r>
          </w:p>
        </w:tc>
        <w:tc>
          <w:tcPr>
            <w:tcW w:w="1249" w:type="pct"/>
            <w:vAlign w:val="center"/>
          </w:tcPr>
          <w:p w14:paraId="1E61E499" w14:textId="77777777" w:rsidR="0082438F" w:rsidRPr="00B50CA3" w:rsidRDefault="00B50CA3" w:rsidP="00C92101">
            <w:pPr>
              <w:spacing w:line="300" w:lineRule="exact"/>
              <w:jc w:val="center"/>
              <w:rPr>
                <w:rFonts w:ascii="KaiTi" w:eastAsia="KaiTi" w:hAnsi="KaiTi" w:hint="eastAsia"/>
                <w:sz w:val="26"/>
                <w:szCs w:val="26"/>
              </w:rPr>
            </w:pPr>
            <w:r w:rsidRPr="00B50CA3">
              <w:rPr>
                <w:rFonts w:ascii="KaiTi" w:eastAsia="KaiTi" w:hAnsi="KaiTi" w:hint="eastAsia"/>
                <w:sz w:val="26"/>
                <w:szCs w:val="26"/>
                <w:lang w:val="en-US"/>
              </w:rPr>
              <w:t>抵達</w:t>
            </w:r>
            <w:r w:rsidRPr="00B50CA3">
              <w:rPr>
                <w:rFonts w:ascii="KaiTi" w:eastAsia="KaiTi" w:hAnsi="KaiTi" w:hint="eastAsia"/>
                <w:sz w:val="26"/>
                <w:szCs w:val="26"/>
              </w:rPr>
              <w:t>時間</w:t>
            </w:r>
          </w:p>
        </w:tc>
      </w:tr>
      <w:tr w:rsidR="0082438F" w:rsidRPr="00C5145E" w14:paraId="62591024" w14:textId="77777777" w:rsidTr="00E5776B">
        <w:trPr>
          <w:trHeight w:val="720"/>
        </w:trPr>
        <w:tc>
          <w:tcPr>
            <w:tcW w:w="1692" w:type="pct"/>
            <w:vAlign w:val="center"/>
          </w:tcPr>
          <w:p w14:paraId="0146C1E3" w14:textId="77777777" w:rsidR="0082438F" w:rsidRPr="00C5145E" w:rsidRDefault="00857283" w:rsidP="00C92101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ICN-TPE</w:t>
            </w:r>
          </w:p>
        </w:tc>
        <w:tc>
          <w:tcPr>
            <w:tcW w:w="736" w:type="pct"/>
            <w:vAlign w:val="center"/>
          </w:tcPr>
          <w:p w14:paraId="1288D1DF" w14:textId="77777777" w:rsidR="0082438F" w:rsidRPr="00C5145E" w:rsidRDefault="0082438F" w:rsidP="00C92101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CI161</w:t>
            </w:r>
          </w:p>
        </w:tc>
        <w:tc>
          <w:tcPr>
            <w:tcW w:w="1323" w:type="pct"/>
            <w:vAlign w:val="center"/>
          </w:tcPr>
          <w:p w14:paraId="25E81887" w14:textId="77777777" w:rsidR="0082438F" w:rsidRPr="00C669FC" w:rsidRDefault="006D4301" w:rsidP="00C92101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2025.05.20 09:30</w:t>
            </w:r>
          </w:p>
        </w:tc>
        <w:tc>
          <w:tcPr>
            <w:tcW w:w="1249" w:type="pct"/>
            <w:vAlign w:val="center"/>
          </w:tcPr>
          <w:p w14:paraId="5401C114" w14:textId="77777777" w:rsidR="0082438F" w:rsidRPr="00C669FC" w:rsidRDefault="006D4301" w:rsidP="00C92101">
            <w:pPr>
              <w:jc w:val="center"/>
              <w:rPr>
                <w:rFonts w:ascii="Calibri" w:eastAsia="DFKai-SB" w:hAnsi="Calibri"/>
                <w:b/>
                <w:color w:val="0070C0"/>
                <w:u w:val="single"/>
              </w:rPr>
            </w:pPr>
            <w:r>
              <w:rPr>
                <w:rFonts w:ascii="Calibri" w:eastAsia="DFKai-SB" w:hAnsi="Calibri"/>
                <w:b/>
                <w:color w:val="0070C0"/>
                <w:u w:val="single"/>
              </w:rPr>
              <w:t>2025.05.20 11:10</w:t>
            </w:r>
          </w:p>
        </w:tc>
      </w:tr>
      <w:tr w:rsidR="00E5776B" w:rsidRPr="00C5145E" w14:paraId="29EDDDAD" w14:textId="77777777" w:rsidTr="00E5776B">
        <w:trPr>
          <w:trHeight w:val="720"/>
        </w:trPr>
        <w:tc>
          <w:tcPr>
            <w:tcW w:w="1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1E95" w14:textId="77777777" w:rsidR="00E5776B" w:rsidRPr="00C5145E" w:rsidRDefault="00AA3186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KHH-ICN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AE404" w14:textId="77777777" w:rsidR="00E5776B" w:rsidRPr="00C5145E" w:rsidRDefault="00E5776B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CI164</w:t>
            </w:r>
          </w:p>
        </w:tc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A3589" w14:textId="77777777" w:rsidR="00E5776B" w:rsidRPr="00E5776B" w:rsidRDefault="006D4301">
            <w:pPr>
              <w:jc w:val="center"/>
              <w:rPr>
                <w:rFonts w:ascii="Calibri" w:eastAsia="DFKai-SB" w:hAnsi="Calibri"/>
                <w:b/>
                <w:color w:val="0070C0"/>
                <w:u w:val="single"/>
              </w:rPr>
            </w:pPr>
            <w:r>
              <w:rPr>
                <w:rFonts w:ascii="Calibri" w:eastAsia="DFKai-SB" w:hAnsi="Calibri"/>
                <w:b/>
                <w:color w:val="0070C0"/>
                <w:u w:val="single"/>
              </w:rPr>
              <w:t>2025.05.25 15:20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49891" w14:textId="77777777" w:rsidR="00E5776B" w:rsidRDefault="006D4301">
            <w:pPr>
              <w:jc w:val="center"/>
              <w:rPr>
                <w:rFonts w:ascii="Calibri" w:eastAsia="DFKai-SB" w:hAnsi="Calibri"/>
                <w:bCs/>
                <w:color w:val="000000"/>
              </w:rPr>
            </w:pPr>
            <w:r>
              <w:rPr>
                <w:rFonts w:ascii="Calibri" w:eastAsia="DFKai-SB" w:hAnsi="Calibri"/>
                <w:bCs/>
                <w:color w:val="000000"/>
              </w:rPr>
              <w:t>2025.05.25 19:05</w:t>
            </w:r>
          </w:p>
        </w:tc>
      </w:tr>
    </w:tbl>
    <w:p w14:paraId="255DF803" w14:textId="77777777" w:rsidR="00407061" w:rsidRPr="000F5C14" w:rsidRDefault="00407061" w:rsidP="00407061">
      <w:pPr>
        <w:rPr>
          <w:rFonts w:ascii="KaiTi" w:eastAsia="KaiTi" w:hAnsi="KaiTi"/>
          <w:b/>
          <w:bCs/>
        </w:rPr>
      </w:pPr>
    </w:p>
    <w:tbl>
      <w:tblPr>
        <w:tblW w:w="8789" w:type="dxa"/>
        <w:tblCellSpacing w:w="20" w:type="dxa"/>
        <w:tblInd w:w="16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2127"/>
        <w:gridCol w:w="3969"/>
        <w:gridCol w:w="2693"/>
      </w:tblGrid>
      <w:tr w:rsidR="00857283" w:rsidRPr="00B50CA3" w14:paraId="19E514C9" w14:textId="77777777" w:rsidTr="00AA3186">
        <w:trPr>
          <w:tblCellSpacing w:w="20" w:type="dxa"/>
        </w:trPr>
        <w:tc>
          <w:tcPr>
            <w:tcW w:w="2067" w:type="dxa"/>
            <w:vAlign w:val="center"/>
          </w:tcPr>
          <w:p w14:paraId="21004D7B" w14:textId="77777777" w:rsidR="00857283" w:rsidRPr="00B50CA3" w:rsidRDefault="00B50CA3" w:rsidP="00557421">
            <w:pPr>
              <w:jc w:val="center"/>
              <w:rPr>
                <w:rFonts w:ascii="KaiTi" w:eastAsia="KaiTi" w:hAnsi="KaiTi" w:hint="eastAsia"/>
                <w:bCs/>
                <w:lang w:val="fr-FR"/>
              </w:rPr>
            </w:pPr>
            <w:r w:rsidRPr="00B50CA3">
              <w:rPr>
                <w:rFonts w:ascii="KaiTi" w:eastAsia="KaiTi" w:hAnsi="KaiTi" w:hint="eastAsia"/>
                <w:bCs/>
                <w:lang w:val="fr-FR"/>
              </w:rPr>
              <w:t>日期</w:t>
            </w:r>
          </w:p>
        </w:tc>
        <w:tc>
          <w:tcPr>
            <w:tcW w:w="3929" w:type="dxa"/>
            <w:vAlign w:val="center"/>
          </w:tcPr>
          <w:p w14:paraId="23A9189D" w14:textId="77777777" w:rsidR="00857283" w:rsidRPr="00B50CA3" w:rsidRDefault="00B50CA3" w:rsidP="00557421">
            <w:pPr>
              <w:jc w:val="center"/>
              <w:rPr>
                <w:rFonts w:ascii="KaiTi" w:eastAsia="KaiTi" w:hAnsi="KaiTi"/>
                <w:bCs/>
                <w:lang w:val="fr-FR"/>
              </w:rPr>
            </w:pPr>
            <w:r w:rsidRPr="00B50CA3">
              <w:rPr>
                <w:rFonts w:ascii="KaiTi" w:eastAsia="KaiTi" w:hAnsi="KaiTi" w:hint="eastAsia"/>
                <w:bCs/>
                <w:lang w:val="fr-FR"/>
              </w:rPr>
              <w:t>建議行程</w:t>
            </w:r>
          </w:p>
        </w:tc>
        <w:tc>
          <w:tcPr>
            <w:tcW w:w="2633" w:type="dxa"/>
            <w:vAlign w:val="center"/>
          </w:tcPr>
          <w:p w14:paraId="292209F7" w14:textId="77777777" w:rsidR="00857283" w:rsidRPr="00B50CA3" w:rsidRDefault="00B50CA3" w:rsidP="00557421">
            <w:pPr>
              <w:jc w:val="center"/>
              <w:rPr>
                <w:rFonts w:ascii="KaiTi" w:eastAsia="KaiTi" w:hAnsi="KaiTi"/>
                <w:bCs/>
                <w:lang w:val="fr-FR"/>
              </w:rPr>
            </w:pPr>
            <w:r w:rsidRPr="00B50CA3">
              <w:rPr>
                <w:rFonts w:ascii="KaiTi" w:eastAsia="KaiTi" w:hAnsi="KaiTi" w:hint="eastAsia"/>
                <w:bCs/>
                <w:lang w:val="fr-FR"/>
              </w:rPr>
              <w:t>住宿</w:t>
            </w:r>
          </w:p>
        </w:tc>
      </w:tr>
      <w:tr w:rsidR="00857283" w:rsidRPr="00512937" w14:paraId="239C1763" w14:textId="77777777" w:rsidTr="00AA3186">
        <w:trPr>
          <w:tblCellSpacing w:w="20" w:type="dxa"/>
        </w:trPr>
        <w:tc>
          <w:tcPr>
            <w:tcW w:w="2067" w:type="dxa"/>
          </w:tcPr>
          <w:p w14:paraId="045B2483" w14:textId="77777777" w:rsidR="00857283" w:rsidRDefault="00057001" w:rsidP="00557421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5月20日</w:t>
            </w:r>
          </w:p>
          <w:p w14:paraId="37945FA0" w14:textId="77777777" w:rsidR="004C3ACB" w:rsidRPr="004C3ACB" w:rsidRDefault="00057001" w:rsidP="00557421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週二（第1天）</w:t>
            </w:r>
          </w:p>
        </w:tc>
        <w:tc>
          <w:tcPr>
            <w:tcW w:w="3929" w:type="dxa"/>
          </w:tcPr>
          <w:p w14:paraId="52255324" w14:textId="77777777" w:rsidR="00857283" w:rsidRPr="0019103B" w:rsidRDefault="00857283" w:rsidP="00557421">
            <w:pPr>
              <w:rPr>
                <w:rFonts w:ascii="Calibri" w:hAnsi="Calibri"/>
                <w:b/>
                <w:color w:val="0070C0"/>
                <w:lang w:val="fr-FR"/>
              </w:rPr>
            </w:pPr>
            <w:r>
              <w:rPr>
                <w:rFonts w:ascii="Calibri" w:hAnsi="Calibri"/>
                <w:b/>
                <w:color w:val="0070C0"/>
                <w:lang w:val="fr-FR"/>
              </w:rPr>
              <w:t>抵台後前往台北車站拍攝</w:t>
            </w:r>
          </w:p>
          <w:p>
            <w:pPr>
              <w:rPr>
                <w:rFonts w:ascii="Calibri" w:hAnsi="Calibri"/>
                <w:b/>
                <w:color w:val="0070C0"/>
                <w:lang w:val="fr-FR"/>
              </w:rPr>
            </w:pPr>
            <w:r>
              <w:rPr>
                <w:rFonts w:ascii="Calibri" w:hAnsi="Calibri"/>
                <w:b/>
                <w:color w:val="0070C0"/>
                <w:lang w:val="fr-FR"/>
              </w:rPr>
              <w:t>體驗機場捷運與高鐵接續轉乘</w:t>
            </w:r>
          </w:p>
          <w:p>
            <w:pPr>
              <w:rPr>
                <w:rFonts w:ascii="Calibri" w:hAnsi="Calibri"/>
                <w:b/>
                <w:color w:val="0070C0"/>
                <w:lang w:val="fr-FR"/>
              </w:rPr>
            </w:pPr>
            <w:r>
              <w:rPr>
                <w:rFonts w:ascii="Calibri" w:hAnsi="Calibri"/>
                <w:b/>
                <w:color w:val="0070C0"/>
                <w:lang w:val="fr-FR"/>
              </w:rPr>
              <w:t>晚間安排台北鐵道美食採訪</w:t>
            </w:r>
          </w:p>
        </w:tc>
        <w:tc>
          <w:tcPr>
            <w:tcW w:w="2633" w:type="dxa"/>
          </w:tcPr>
          <w:p w14:paraId="7CF379FF" w14:textId="77777777" w:rsidR="00857283" w:rsidRPr="00512937" w:rsidRDefault="00857283" w:rsidP="00557421">
            <w:pPr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台北市</w:t>
            </w:r>
          </w:p>
          <w:p>
            <w:pPr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車站商務旅館</w:t>
            </w:r>
          </w:p>
        </w:tc>
      </w:tr>
      <w:tr w:rsidR="00857283" w:rsidRPr="00FD0AD4" w14:paraId="613C0255" w14:textId="77777777" w:rsidTr="00AA3186">
        <w:trPr>
          <w:tblCellSpacing w:w="20" w:type="dxa"/>
        </w:trPr>
        <w:tc>
          <w:tcPr>
            <w:tcW w:w="2067" w:type="dxa"/>
          </w:tcPr>
          <w:p w14:paraId="3639EC3C" w14:textId="77777777" w:rsidR="00857283" w:rsidRPr="00512937" w:rsidRDefault="00057001" w:rsidP="00557421">
            <w:pPr>
              <w:jc w:val="center"/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5月21日</w:t>
            </w:r>
          </w:p>
          <w:p w14:paraId="67288745" w14:textId="77777777" w:rsidR="00857283" w:rsidRPr="00512937" w:rsidRDefault="00057001" w:rsidP="007010C6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  <w:lang w:val="fr-FR"/>
              </w:rPr>
              <w:t>週三（第2天）</w:t>
            </w:r>
          </w:p>
        </w:tc>
        <w:tc>
          <w:tcPr>
            <w:tcW w:w="3929" w:type="dxa"/>
          </w:tcPr>
          <w:p w14:paraId="18DA5B3A" w14:textId="77777777" w:rsidR="00EA3720" w:rsidRDefault="00857283" w:rsidP="00EA3720">
            <w:pPr>
              <w:tabs>
                <w:tab w:val="center" w:pos="4153"/>
                <w:tab w:val="right" w:pos="8306"/>
              </w:tabs>
              <w:ind w:left="602" w:hangingChars="250" w:hanging="602"/>
              <w:jc w:val="both"/>
              <w:rPr>
                <w:rFonts w:ascii="Calibri" w:hAnsi="Calibri"/>
                <w:b/>
                <w:color w:val="0070C0"/>
                <w:lang w:val="en-US"/>
              </w:rPr>
            </w:pPr>
            <w:r>
              <w:rPr>
                <w:rFonts w:ascii="Calibri" w:hAnsi="Calibri"/>
                <w:b/>
                <w:color w:val="0070C0"/>
                <w:lang w:val="en-US"/>
              </w:rPr>
              <w:t>上午搭高鐵前往嘉義</w:t>
            </w:r>
          </w:p>
          <w:p w14:paraId="0BEA8EE6" w14:textId="77777777" w:rsidR="00857283" w:rsidRDefault="00761C10" w:rsidP="001A185E">
            <w:pPr>
              <w:tabs>
                <w:tab w:val="center" w:pos="4153"/>
                <w:tab w:val="right" w:pos="8306"/>
              </w:tabs>
              <w:ind w:left="600" w:hangingChars="250" w:hanging="600"/>
              <w:jc w:val="both"/>
              <w:rPr>
                <w:rFonts w:ascii="Calibri" w:eastAsia="DFKai-SB" w:hAnsi="Calibri"/>
              </w:rPr>
            </w:pPr>
            <w:r>
              <w:rPr>
                <w:rFonts w:ascii="Calibri" w:hAnsi="Calibri"/>
                <w:b/>
                <w:color w:val="0070C0"/>
                <w:lang w:val="en-US"/>
              </w:rPr>
              <w:t>下午拍攝阿里山林鐵主題景點</w:t>
            </w:r>
          </w:p>
          <w:p w14:paraId="4078C454" w14:textId="77777777" w:rsidR="00327C2F" w:rsidRPr="00724F19" w:rsidRDefault="00327C2F" w:rsidP="00327C2F">
            <w:pPr>
              <w:tabs>
                <w:tab w:val="center" w:pos="4153"/>
                <w:tab w:val="right" w:pos="8306"/>
              </w:tabs>
              <w:ind w:left="600" w:hangingChars="250" w:hanging="600"/>
              <w:jc w:val="both"/>
              <w:rPr>
                <w:rFonts w:ascii="Calibri" w:eastAsia="DFKai-SB" w:hAnsi="Calibri"/>
              </w:rPr>
            </w:pPr>
            <w:r>
              <w:rPr>
                <w:rFonts w:ascii="Calibri" w:hAnsi="Calibri"/>
                <w:b/>
                <w:color w:val="0070C0"/>
                <w:lang w:val="en-US"/>
              </w:rPr>
              <w:t>晚間進行車站周邊街訪</w:t>
            </w:r>
          </w:p>
        </w:tc>
        <w:tc>
          <w:tcPr>
            <w:tcW w:w="2633" w:type="dxa"/>
          </w:tcPr>
          <w:p w14:paraId="74109BE3" w14:textId="77777777" w:rsidR="008B4CE9" w:rsidRDefault="00057001" w:rsidP="00153797">
            <w:pPr>
              <w:tabs>
                <w:tab w:val="center" w:pos="4153"/>
                <w:tab w:val="right" w:pos="8306"/>
              </w:tabs>
              <w:ind w:left="720" w:hangingChars="300" w:hanging="720"/>
              <w:jc w:val="both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嘉義</w:t>
            </w:r>
          </w:p>
          <w:p w14:paraId="3C393758" w14:textId="77777777" w:rsidR="00153797" w:rsidRPr="004A29C8" w:rsidRDefault="008B4CE9" w:rsidP="00153797">
            <w:pPr>
              <w:tabs>
                <w:tab w:val="center" w:pos="4153"/>
                <w:tab w:val="right" w:pos="8306"/>
              </w:tabs>
              <w:ind w:left="720" w:hangingChars="300" w:hanging="720"/>
              <w:jc w:val="both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林鐵主題旅館</w:t>
            </w:r>
          </w:p>
        </w:tc>
      </w:tr>
      <w:tr w:rsidR="008B4CE9" w:rsidRPr="00512937" w14:paraId="27244D21" w14:textId="77777777" w:rsidTr="00AA3186">
        <w:trPr>
          <w:tblCellSpacing w:w="20" w:type="dxa"/>
        </w:trPr>
        <w:tc>
          <w:tcPr>
            <w:tcW w:w="2067" w:type="dxa"/>
          </w:tcPr>
          <w:p w14:paraId="5632732F" w14:textId="77777777" w:rsidR="008B4CE9" w:rsidRPr="00512937" w:rsidRDefault="008B4CE9" w:rsidP="008B4CE9">
            <w:pPr>
              <w:jc w:val="center"/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5月22日</w:t>
            </w:r>
          </w:p>
          <w:p w14:paraId="6879B906" w14:textId="77777777" w:rsidR="008B4CE9" w:rsidRPr="00512937" w:rsidRDefault="008B4CE9" w:rsidP="008B4CE9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  <w:lang w:val="fr-FR"/>
              </w:rPr>
              <w:t>週四（第3天）</w:t>
            </w:r>
          </w:p>
        </w:tc>
        <w:tc>
          <w:tcPr>
            <w:tcW w:w="3929" w:type="dxa"/>
          </w:tcPr>
          <w:p w14:paraId="20BC0B0D" w14:textId="77777777" w:rsidR="004C0235" w:rsidRDefault="004C0235" w:rsidP="004C0235">
            <w:r>
              <w:rPr>
                <w:rFonts w:hint="eastAsia"/>
              </w:rPr>
              <w:t>清晨拍攝山區列車與步道景觀</w:t>
            </w:r>
          </w:p>
          <w:p w14:paraId="6900AC77" w14:textId="77777777" w:rsidR="004C0235" w:rsidRDefault="004C0235" w:rsidP="004C0235">
            <w:r>
              <w:rPr>
                <w:rFonts w:hint="eastAsia"/>
              </w:rPr>
              <w:t>中午採訪在地餐廳</w:t>
            </w:r>
          </w:p>
          <w:p w14:paraId="59E53AA7" w14:textId="77777777" w:rsidR="008B4CE9" w:rsidRPr="00857283" w:rsidRDefault="007D4724" w:rsidP="004C0235">
            <w:pPr>
              <w:rPr>
                <w:rFonts w:ascii="Calibri" w:eastAsia="DFKai-SB" w:hAnsi="Calibri" w:hint="eastAsia"/>
                <w:lang w:val="fr-FR"/>
              </w:rPr>
            </w:pPr>
            <w:r>
              <w:rPr>
                <w:rFonts w:hint="eastAsia"/>
              </w:rPr>
              <w:t>下午搭車前往台中</w:t>
            </w:r>
          </w:p>
        </w:tc>
        <w:tc>
          <w:tcPr>
            <w:tcW w:w="2633" w:type="dxa"/>
          </w:tcPr>
          <w:p w14:paraId="4A080850" w14:textId="77777777" w:rsidR="008B4CE9" w:rsidRDefault="008B4CE9" w:rsidP="008B4CE9">
            <w:pPr>
              <w:tabs>
                <w:tab w:val="center" w:pos="4153"/>
                <w:tab w:val="right" w:pos="8306"/>
              </w:tabs>
              <w:ind w:left="720" w:hangingChars="300" w:hanging="720"/>
              <w:jc w:val="both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台中</w:t>
            </w:r>
          </w:p>
          <w:p w14:paraId="3133B144" w14:textId="77777777" w:rsidR="008B4CE9" w:rsidRPr="00373BD5" w:rsidRDefault="008B4CE9" w:rsidP="008B4CE9">
            <w:pPr>
              <w:tabs>
                <w:tab w:val="center" w:pos="4153"/>
                <w:tab w:val="right" w:pos="8306"/>
              </w:tabs>
              <w:ind w:left="720" w:hangingChars="300" w:hanging="720"/>
              <w:jc w:val="both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都會設計旅宿</w:t>
            </w:r>
          </w:p>
        </w:tc>
      </w:tr>
      <w:tr w:rsidR="004C0235" w:rsidRPr="00857283" w14:paraId="0DEC5C80" w14:textId="77777777" w:rsidTr="00AA3186">
        <w:trPr>
          <w:tblCellSpacing w:w="20" w:type="dxa"/>
        </w:trPr>
        <w:tc>
          <w:tcPr>
            <w:tcW w:w="2067" w:type="dxa"/>
          </w:tcPr>
          <w:p w14:paraId="36AFB325" w14:textId="77777777" w:rsidR="004C0235" w:rsidRPr="00512937" w:rsidRDefault="004C0235" w:rsidP="004C0235">
            <w:pPr>
              <w:jc w:val="center"/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5月23日</w:t>
            </w:r>
          </w:p>
          <w:p w14:paraId="0D786936" w14:textId="77777777" w:rsidR="004C0235" w:rsidRPr="00512937" w:rsidRDefault="004C0235" w:rsidP="004C0235">
            <w:pPr>
              <w:jc w:val="center"/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週五（第4天）</w:t>
            </w:r>
          </w:p>
        </w:tc>
        <w:tc>
          <w:tcPr>
            <w:tcW w:w="3929" w:type="dxa"/>
          </w:tcPr>
          <w:p w14:paraId="5F68FD21" w14:textId="77777777" w:rsidR="004C0235" w:rsidRDefault="004C0235" w:rsidP="004C0235">
            <w:pPr>
              <w:rPr>
                <w:rFonts w:ascii="Calibri" w:eastAsia="DFKai-SB" w:hAnsi="Calibri"/>
                <w:lang w:val="en-US"/>
              </w:rPr>
            </w:pPr>
            <w:r>
              <w:rPr>
                <w:rFonts w:ascii="Calibri" w:eastAsia="DFKai-SB" w:hAnsi="Calibri"/>
                <w:lang w:val="en-US"/>
              </w:rPr>
              <w:t>拍攝台中舊城與鐵道文化園區</w:t>
            </w:r>
          </w:p>
          <w:p w14:paraId="59C3C3E3" w14:textId="77777777" w:rsidR="004C0235" w:rsidRDefault="004C0235" w:rsidP="004C0235">
            <w:pPr>
              <w:rPr>
                <w:rFonts w:ascii="Calibri" w:eastAsia="DFKai-SB" w:hAnsi="Calibri"/>
                <w:lang w:val="en-US"/>
              </w:rPr>
            </w:pPr>
            <w:r>
              <w:rPr>
                <w:rFonts w:ascii="Calibri" w:eastAsia="DFKai-SB" w:hAnsi="Calibri"/>
                <w:lang w:val="en-US"/>
              </w:rPr>
              <w:t>安排地方創生品牌專訪</w:t>
            </w:r>
          </w:p>
          <w:p w14:paraId="463EC0B1" w14:textId="77777777" w:rsidR="004C0235" w:rsidRPr="00724F19" w:rsidRDefault="007D4724" w:rsidP="004C0235">
            <w:pPr>
              <w:rPr>
                <w:rFonts w:ascii="Calibri" w:eastAsia="DFKai-SB" w:hAnsi="Calibri"/>
                <w:lang w:val="en-US"/>
              </w:rPr>
            </w:pPr>
            <w:r>
              <w:rPr>
                <w:rFonts w:ascii="Calibri" w:eastAsia="DFKai-SB" w:hAnsi="Calibri"/>
                <w:lang w:val="en-US"/>
              </w:rPr>
              <w:t>晚間剪輯素材並發布限動</w:t>
            </w:r>
          </w:p>
        </w:tc>
        <w:tc>
          <w:tcPr>
            <w:tcW w:w="2633" w:type="dxa"/>
          </w:tcPr>
          <w:p w14:paraId="70732F59" w14:textId="77777777" w:rsidR="004C0235" w:rsidRPr="00373BD5" w:rsidRDefault="004C0235" w:rsidP="004C0235">
            <w:pPr>
              <w:tabs>
                <w:tab w:val="center" w:pos="4153"/>
                <w:tab w:val="right" w:pos="8306"/>
              </w:tabs>
              <w:ind w:left="720" w:hangingChars="300" w:hanging="720"/>
              <w:jc w:val="both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台中</w:t>
            </w:r>
          </w:p>
          <w:p>
            <w:pPr>
              <w:tabs>
                <w:tab w:val="center" w:pos="4153"/>
                <w:tab w:val="right" w:pos="8306"/>
              </w:tabs>
              <w:ind w:left="720" w:hangingChars="300" w:hanging="720"/>
              <w:jc w:val="both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都會設計旅宿</w:t>
            </w:r>
          </w:p>
        </w:tc>
      </w:tr>
      <w:tr w:rsidR="004C0235" w:rsidRPr="00512937" w14:paraId="1ED6340D" w14:textId="77777777" w:rsidTr="00AA3186">
        <w:trPr>
          <w:tblCellSpacing w:w="20" w:type="dxa"/>
        </w:trPr>
        <w:tc>
          <w:tcPr>
            <w:tcW w:w="20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FA55505" w14:textId="77777777" w:rsidR="004C0235" w:rsidRPr="00512937" w:rsidRDefault="004C0235" w:rsidP="004C0235">
            <w:pPr>
              <w:jc w:val="center"/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5月24日</w:t>
            </w:r>
          </w:p>
          <w:p w14:paraId="44BB7556" w14:textId="77777777" w:rsidR="004C0235" w:rsidRPr="00512937" w:rsidRDefault="004C0235" w:rsidP="004C0235">
            <w:pPr>
              <w:jc w:val="center"/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週六（第5天）</w:t>
            </w:r>
          </w:p>
        </w:tc>
        <w:tc>
          <w:tcPr>
            <w:tcW w:w="39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69139E2" w14:textId="77777777" w:rsidR="007D4724" w:rsidRDefault="007D4724" w:rsidP="004C0235">
            <w:pPr>
              <w:rPr>
                <w:lang w:val="en-GB"/>
              </w:rPr>
            </w:pPr>
            <w:r>
              <w:rPr>
                <w:lang w:val="en-GB"/>
              </w:rPr>
              <w:t>南下高雄拍攝港都輕軌與駁二藝術特區</w:t>
            </w:r>
          </w:p>
          <w:p w14:paraId="6C66848A" w14:textId="77777777" w:rsidR="004C0235" w:rsidRPr="007D4724" w:rsidRDefault="007D4724" w:rsidP="004C0235">
            <w:pPr>
              <w:rPr>
                <w:lang w:val="en-GB"/>
              </w:rPr>
            </w:pPr>
            <w:r>
              <w:rPr>
                <w:lang w:val="en-GB"/>
              </w:rPr>
              <w:t>體驗捷運與渡輪串聯路線</w:t>
            </w:r>
          </w:p>
          <w:p>
            <w:pPr>
              <w:rPr>
                <w:lang w:val="en-GB"/>
              </w:rPr>
            </w:pPr>
            <w:r>
              <w:rPr>
                <w:lang w:val="en-GB"/>
              </w:rPr>
              <w:t>晚間安排港灣夜景拍攝</w:t>
            </w:r>
          </w:p>
        </w:tc>
        <w:tc>
          <w:tcPr>
            <w:tcW w:w="26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3F7A27C" w14:textId="77777777" w:rsidR="004C0235" w:rsidRDefault="004C0235" w:rsidP="004C0235">
            <w:pPr>
              <w:tabs>
                <w:tab w:val="center" w:pos="4153"/>
                <w:tab w:val="right" w:pos="8306"/>
              </w:tabs>
              <w:ind w:left="720" w:hangingChars="300" w:hanging="720"/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高雄</w:t>
            </w:r>
          </w:p>
          <w:p w14:paraId="3E214EBB" w14:textId="77777777" w:rsidR="004C0235" w:rsidRPr="00512937" w:rsidRDefault="004C0235" w:rsidP="004C0235">
            <w:pPr>
              <w:tabs>
                <w:tab w:val="center" w:pos="4153"/>
                <w:tab w:val="right" w:pos="8306"/>
              </w:tabs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港景飯店</w:t>
            </w:r>
          </w:p>
        </w:tc>
      </w:tr>
      <w:tr w:rsidR="004C0235" w:rsidRPr="00FD0AD4" w14:paraId="636FE507" w14:textId="77777777" w:rsidTr="00AA3186">
        <w:trPr>
          <w:tblCellSpacing w:w="20" w:type="dxa"/>
        </w:trPr>
        <w:tc>
          <w:tcPr>
            <w:tcW w:w="20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A97A194" w14:textId="77777777" w:rsidR="004C0235" w:rsidRPr="00512937" w:rsidRDefault="004C0235" w:rsidP="004C0235">
            <w:pPr>
              <w:jc w:val="center"/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5月25日</w:t>
            </w:r>
          </w:p>
          <w:p w14:paraId="461E6FD9" w14:textId="77777777" w:rsidR="004C0235" w:rsidRPr="00724F19" w:rsidRDefault="004C0235" w:rsidP="004C0235">
            <w:pPr>
              <w:jc w:val="center"/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週日（第6天）</w:t>
            </w:r>
          </w:p>
        </w:tc>
        <w:tc>
          <w:tcPr>
            <w:tcW w:w="39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8B5C3CE" w14:textId="77777777" w:rsidR="004C0235" w:rsidRDefault="004C0235" w:rsidP="004C0235">
            <w:pPr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上午補拍高雄車站與周邊商圈</w:t>
            </w:r>
          </w:p>
          <w:p w14:paraId="102585DD" w14:textId="77777777" w:rsidR="004C0235" w:rsidRPr="00057001" w:rsidRDefault="004C0235" w:rsidP="004C0235">
            <w:pPr>
              <w:rPr>
                <w:rFonts w:ascii="Calibri" w:eastAsia="DFKai-SB" w:hAnsi="Calibri" w:hint="eastAsia"/>
              </w:rPr>
            </w:pPr>
            <w:r>
              <w:rPr>
                <w:rFonts w:ascii="Calibri" w:eastAsia="DFKai-SB" w:hAnsi="Calibri"/>
              </w:rPr>
              <w:t>中午前往機場</w:t>
            </w:r>
          </w:p>
          <w:p>
            <w:pPr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下午搭機返韓</w:t>
            </w:r>
          </w:p>
        </w:tc>
        <w:tc>
          <w:tcPr>
            <w:tcW w:w="26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A8D2277" w14:textId="77777777" w:rsidR="004C0235" w:rsidRPr="00724F19" w:rsidRDefault="004C0235" w:rsidP="004C0235">
            <w:pPr>
              <w:tabs>
                <w:tab w:val="center" w:pos="4153"/>
                <w:tab w:val="right" w:pos="8306"/>
              </w:tabs>
              <w:ind w:left="720" w:hangingChars="300" w:hanging="720"/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返程</w:t>
            </w:r>
          </w:p>
          <w:p>
            <w:pPr>
              <w:tabs>
                <w:tab w:val="center" w:pos="4153"/>
                <w:tab w:val="right" w:pos="8306"/>
              </w:tabs>
              <w:ind w:left="720" w:hangingChars="300" w:hanging="720"/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機上</w:t>
            </w:r>
          </w:p>
        </w:tc>
      </w:tr>
    </w:tbl>
    <w:sectPr w:rsidR="007D4724" w:rsidRPr="00B51575" w:rsidSect="00A73CCF">
      <w:footerReference w:type="default" r:id="rId10"/>
      <w:pgSz w:w="11906" w:h="16838"/>
      <w:pgMar w:top="1418" w:right="1418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F7D8F" w14:textId="77777777" w:rsidR="00291D81" w:rsidRDefault="00291D81">
      <w:r>
        <w:separator/>
      </w:r>
    </w:p>
  </w:endnote>
  <w:endnote w:type="continuationSeparator" w:id="0">
    <w:p w14:paraId="6129D862" w14:textId="77777777" w:rsidR="00291D81" w:rsidRDefault="00291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楷書體W3(P)">
    <w:altName w:val="Batang"/>
    <w:charset w:val="88"/>
    <w:family w:val="script"/>
    <w:pitch w:val="variable"/>
    <w:sig w:usb0="F1007BFF" w:usb1="29FFFFFF" w:usb2="00000037" w:usb3="00000000" w:csb0="003F00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楷書體W3">
    <w:altName w:val="Arial Unicode MS"/>
    <w:charset w:val="88"/>
    <w:family w:val="script"/>
    <w:pitch w:val="fixed"/>
    <w:sig w:usb0="F1007BFF" w:usb1="29FFFFFF" w:usb2="00000037" w:usb3="00000000" w:csb0="003F00FF" w:csb1="00000000"/>
  </w:font>
  <w:font w:name="PingFang TC">
    <w:altName w:val="Microsoft JhengHei"/>
    <w:charset w:val="88"/>
    <w:family w:val="swiss"/>
    <w:pitch w:val="variable"/>
    <w:sig w:usb0="A00002FF" w:usb1="7ACFFDFB" w:usb2="00000017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8B9F" w14:textId="77777777" w:rsidR="00A91113" w:rsidRDefault="00A91113">
    <w:pPr>
      <w:pStyle w:val="Footer"/>
      <w:jc w:val="center"/>
    </w:pPr>
    <w:r>
      <w:rPr>
        <w:rFonts w:hint="eastAsia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 w:rsidR="00EF6948">
      <w:rPr>
        <w:noProof/>
      </w:rPr>
      <w:t>6</w:t>
    </w:r>
    <w:r>
      <w:fldChar w:fldCharType="end"/>
    </w:r>
    <w:r>
      <w:rPr>
        <w:rFonts w:hint="eastAsia"/>
      </w:rPr>
      <w:t xml:space="preserve"> 頁，共 </w:t>
    </w:r>
    <w:r>
      <w:fldChar w:fldCharType="begin"/>
    </w:r>
    <w:r>
      <w:instrText xml:space="preserve"> NUMPAGES </w:instrText>
    </w:r>
    <w:r>
      <w:fldChar w:fldCharType="separate"/>
    </w:r>
    <w:r w:rsidR="00EF6948">
      <w:rPr>
        <w:noProof/>
      </w:rPr>
      <w:t>6</w:t>
    </w:r>
    <w:r>
      <w:fldChar w:fldCharType="end"/>
    </w:r>
    <w:r>
      <w:rPr>
        <w:rFonts w:hint="eastAsia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568B3" w14:textId="77777777" w:rsidR="00291D81" w:rsidRDefault="00291D81">
      <w:r>
        <w:separator/>
      </w:r>
    </w:p>
  </w:footnote>
  <w:footnote w:type="continuationSeparator" w:id="0">
    <w:p w14:paraId="40BDB16A" w14:textId="77777777" w:rsidR="00291D81" w:rsidRDefault="00291D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44081A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49157B"/>
    <w:multiLevelType w:val="hybridMultilevel"/>
    <w:tmpl w:val="9B849C3E"/>
    <w:lvl w:ilvl="0" w:tplc="7E76066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04C0A7F"/>
    <w:multiLevelType w:val="hybridMultilevel"/>
    <w:tmpl w:val="A40E2D4A"/>
    <w:lvl w:ilvl="0" w:tplc="B5A88C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7296552"/>
    <w:multiLevelType w:val="hybridMultilevel"/>
    <w:tmpl w:val="CB8C3496"/>
    <w:lvl w:ilvl="0" w:tplc="E7C4D5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F740B4C"/>
    <w:multiLevelType w:val="hybridMultilevel"/>
    <w:tmpl w:val="DDDA9D28"/>
    <w:lvl w:ilvl="0" w:tplc="0407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4D506A"/>
    <w:multiLevelType w:val="hybridMultilevel"/>
    <w:tmpl w:val="D5E6804C"/>
    <w:lvl w:ilvl="0" w:tplc="8C3C5976">
      <w:start w:val="1"/>
      <w:numFmt w:val="decimal"/>
      <w:lvlText w:val="%1."/>
      <w:lvlJc w:val="left"/>
      <w:pPr>
        <w:tabs>
          <w:tab w:val="num" w:pos="2158"/>
        </w:tabs>
        <w:ind w:left="2158" w:hanging="720"/>
      </w:pPr>
      <w:rPr>
        <w:rFonts w:ascii="華康楷書體W3(P)" w:eastAsia="華康楷書體W3(P)" w:hAnsi="華康楷書體W3(P)" w:cs="華康楷書體W3(P)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18"/>
        </w:tabs>
        <w:ind w:left="251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38"/>
        </w:tabs>
        <w:ind w:left="323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58"/>
        </w:tabs>
        <w:ind w:left="395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78"/>
        </w:tabs>
        <w:ind w:left="467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98"/>
        </w:tabs>
        <w:ind w:left="539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18"/>
        </w:tabs>
        <w:ind w:left="611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38"/>
        </w:tabs>
        <w:ind w:left="683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58"/>
        </w:tabs>
        <w:ind w:left="7558" w:hanging="180"/>
      </w:pPr>
    </w:lvl>
  </w:abstractNum>
  <w:abstractNum w:abstractNumId="6" w15:restartNumberingAfterBreak="0">
    <w:nsid w:val="19BD2F97"/>
    <w:multiLevelType w:val="hybridMultilevel"/>
    <w:tmpl w:val="8B581D34"/>
    <w:lvl w:ilvl="0" w:tplc="856A94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B3617D8"/>
    <w:multiLevelType w:val="hybridMultilevel"/>
    <w:tmpl w:val="088E85F4"/>
    <w:lvl w:ilvl="0" w:tplc="5AC6E04C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BED0533"/>
    <w:multiLevelType w:val="hybridMultilevel"/>
    <w:tmpl w:val="951E311C"/>
    <w:lvl w:ilvl="0" w:tplc="0407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C275E1"/>
    <w:multiLevelType w:val="hybridMultilevel"/>
    <w:tmpl w:val="403E01CA"/>
    <w:lvl w:ilvl="0" w:tplc="DE086EE8">
      <w:start w:val="18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Times New Roman" w:eastAsia="DFKai-SB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1EDE683D"/>
    <w:multiLevelType w:val="hybridMultilevel"/>
    <w:tmpl w:val="75AA5622"/>
    <w:lvl w:ilvl="0" w:tplc="D7C2B24A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lang w:val="en-US"/>
      </w:rPr>
    </w:lvl>
    <w:lvl w:ilvl="1" w:tplc="0407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lang w:val="en-US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923FA0"/>
    <w:multiLevelType w:val="hybridMultilevel"/>
    <w:tmpl w:val="C8D88E1C"/>
    <w:lvl w:ilvl="0" w:tplc="67186CF8">
      <w:start w:val="1"/>
      <w:numFmt w:val="decimal"/>
      <w:lvlText w:val="(%1)"/>
      <w:lvlJc w:val="left"/>
      <w:pPr>
        <w:ind w:left="2770" w:hanging="360"/>
      </w:pPr>
      <w:rPr>
        <w:rFonts w:ascii="KaiTi" w:eastAsia="KaiTi" w:hAnsi="KaiTi" w:hint="default"/>
      </w:rPr>
    </w:lvl>
    <w:lvl w:ilvl="1" w:tplc="04070019" w:tentative="1">
      <w:start w:val="1"/>
      <w:numFmt w:val="lowerLetter"/>
      <w:lvlText w:val="%2."/>
      <w:lvlJc w:val="left"/>
      <w:pPr>
        <w:ind w:left="3490" w:hanging="360"/>
      </w:pPr>
    </w:lvl>
    <w:lvl w:ilvl="2" w:tplc="0407001B" w:tentative="1">
      <w:start w:val="1"/>
      <w:numFmt w:val="lowerRoman"/>
      <w:lvlText w:val="%3."/>
      <w:lvlJc w:val="right"/>
      <w:pPr>
        <w:ind w:left="4210" w:hanging="180"/>
      </w:pPr>
    </w:lvl>
    <w:lvl w:ilvl="3" w:tplc="0407000F" w:tentative="1">
      <w:start w:val="1"/>
      <w:numFmt w:val="decimal"/>
      <w:lvlText w:val="%4."/>
      <w:lvlJc w:val="left"/>
      <w:pPr>
        <w:ind w:left="4930" w:hanging="360"/>
      </w:pPr>
    </w:lvl>
    <w:lvl w:ilvl="4" w:tplc="04070019" w:tentative="1">
      <w:start w:val="1"/>
      <w:numFmt w:val="lowerLetter"/>
      <w:lvlText w:val="%5."/>
      <w:lvlJc w:val="left"/>
      <w:pPr>
        <w:ind w:left="5650" w:hanging="360"/>
      </w:pPr>
    </w:lvl>
    <w:lvl w:ilvl="5" w:tplc="0407001B" w:tentative="1">
      <w:start w:val="1"/>
      <w:numFmt w:val="lowerRoman"/>
      <w:lvlText w:val="%6."/>
      <w:lvlJc w:val="right"/>
      <w:pPr>
        <w:ind w:left="6370" w:hanging="180"/>
      </w:pPr>
    </w:lvl>
    <w:lvl w:ilvl="6" w:tplc="0407000F" w:tentative="1">
      <w:start w:val="1"/>
      <w:numFmt w:val="decimal"/>
      <w:lvlText w:val="%7."/>
      <w:lvlJc w:val="left"/>
      <w:pPr>
        <w:ind w:left="7090" w:hanging="360"/>
      </w:pPr>
    </w:lvl>
    <w:lvl w:ilvl="7" w:tplc="04070019" w:tentative="1">
      <w:start w:val="1"/>
      <w:numFmt w:val="lowerLetter"/>
      <w:lvlText w:val="%8."/>
      <w:lvlJc w:val="left"/>
      <w:pPr>
        <w:ind w:left="7810" w:hanging="360"/>
      </w:pPr>
    </w:lvl>
    <w:lvl w:ilvl="8" w:tplc="0407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2" w15:restartNumberingAfterBreak="0">
    <w:nsid w:val="304205E0"/>
    <w:multiLevelType w:val="hybridMultilevel"/>
    <w:tmpl w:val="3538FE3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482C7CEE"/>
    <w:multiLevelType w:val="hybridMultilevel"/>
    <w:tmpl w:val="2EE8F36C"/>
    <w:lvl w:ilvl="0" w:tplc="FFC00E1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4895320E"/>
    <w:multiLevelType w:val="hybridMultilevel"/>
    <w:tmpl w:val="BCACB990"/>
    <w:lvl w:ilvl="0" w:tplc="0407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C6D172F"/>
    <w:multiLevelType w:val="hybridMultilevel"/>
    <w:tmpl w:val="072EA8E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19763870">
      <w:start w:val="1"/>
      <w:numFmt w:val="taiwaneseCountingThousand"/>
      <w:lvlText w:val="%2、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72EC1EFC"/>
    <w:multiLevelType w:val="hybridMultilevel"/>
    <w:tmpl w:val="C7908A2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7776495A"/>
    <w:multiLevelType w:val="hybridMultilevel"/>
    <w:tmpl w:val="8C0AEB72"/>
    <w:lvl w:ilvl="0" w:tplc="0407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B4D10D6"/>
    <w:multiLevelType w:val="hybridMultilevel"/>
    <w:tmpl w:val="2F3EB8E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7E7768BF"/>
    <w:multiLevelType w:val="multilevel"/>
    <w:tmpl w:val="838AEE0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276147">
    <w:abstractNumId w:val="12"/>
  </w:num>
  <w:num w:numId="2" w16cid:durableId="2146384891">
    <w:abstractNumId w:val="16"/>
  </w:num>
  <w:num w:numId="3" w16cid:durableId="1392194850">
    <w:abstractNumId w:val="18"/>
  </w:num>
  <w:num w:numId="4" w16cid:durableId="546336092">
    <w:abstractNumId w:val="15"/>
  </w:num>
  <w:num w:numId="5" w16cid:durableId="527913369">
    <w:abstractNumId w:val="9"/>
  </w:num>
  <w:num w:numId="6" w16cid:durableId="719210688">
    <w:abstractNumId w:val="2"/>
  </w:num>
  <w:num w:numId="7" w16cid:durableId="705443462">
    <w:abstractNumId w:val="4"/>
  </w:num>
  <w:num w:numId="8" w16cid:durableId="1755661004">
    <w:abstractNumId w:val="10"/>
  </w:num>
  <w:num w:numId="9" w16cid:durableId="1415855543">
    <w:abstractNumId w:val="8"/>
  </w:num>
  <w:num w:numId="10" w16cid:durableId="1389064280">
    <w:abstractNumId w:val="17"/>
  </w:num>
  <w:num w:numId="11" w16cid:durableId="793912028">
    <w:abstractNumId w:val="14"/>
  </w:num>
  <w:num w:numId="12" w16cid:durableId="293147545">
    <w:abstractNumId w:val="13"/>
  </w:num>
  <w:num w:numId="13" w16cid:durableId="1979921705">
    <w:abstractNumId w:val="3"/>
  </w:num>
  <w:num w:numId="14" w16cid:durableId="435635535">
    <w:abstractNumId w:val="6"/>
  </w:num>
  <w:num w:numId="15" w16cid:durableId="898323331">
    <w:abstractNumId w:val="5"/>
  </w:num>
  <w:num w:numId="16" w16cid:durableId="278807010">
    <w:abstractNumId w:val="1"/>
  </w:num>
  <w:num w:numId="17" w16cid:durableId="782648490">
    <w:abstractNumId w:val="7"/>
  </w:num>
  <w:num w:numId="18" w16cid:durableId="1721856477">
    <w:abstractNumId w:val="0"/>
  </w:num>
  <w:num w:numId="19" w16cid:durableId="1855921514">
    <w:abstractNumId w:val="11"/>
  </w:num>
  <w:num w:numId="20" w16cid:durableId="8352228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694F"/>
    <w:rsid w:val="00002411"/>
    <w:rsid w:val="000056AD"/>
    <w:rsid w:val="00011FA6"/>
    <w:rsid w:val="00022156"/>
    <w:rsid w:val="00033880"/>
    <w:rsid w:val="00036DCD"/>
    <w:rsid w:val="000372C6"/>
    <w:rsid w:val="00040AD5"/>
    <w:rsid w:val="000466AE"/>
    <w:rsid w:val="00046E4C"/>
    <w:rsid w:val="00057001"/>
    <w:rsid w:val="00061F29"/>
    <w:rsid w:val="000625D5"/>
    <w:rsid w:val="0006413D"/>
    <w:rsid w:val="000701E9"/>
    <w:rsid w:val="000752CC"/>
    <w:rsid w:val="0009036A"/>
    <w:rsid w:val="000955C5"/>
    <w:rsid w:val="000958DD"/>
    <w:rsid w:val="000B72E2"/>
    <w:rsid w:val="000C1D1C"/>
    <w:rsid w:val="000C34DF"/>
    <w:rsid w:val="000D14A9"/>
    <w:rsid w:val="000D71D5"/>
    <w:rsid w:val="000E671F"/>
    <w:rsid w:val="000F0DA6"/>
    <w:rsid w:val="000F3DDD"/>
    <w:rsid w:val="000F5C14"/>
    <w:rsid w:val="00102657"/>
    <w:rsid w:val="00112EE8"/>
    <w:rsid w:val="001145CB"/>
    <w:rsid w:val="001203FD"/>
    <w:rsid w:val="0012795F"/>
    <w:rsid w:val="001332AE"/>
    <w:rsid w:val="00133368"/>
    <w:rsid w:val="00151F9D"/>
    <w:rsid w:val="00153797"/>
    <w:rsid w:val="001557E6"/>
    <w:rsid w:val="00157E4C"/>
    <w:rsid w:val="00175AEF"/>
    <w:rsid w:val="0017762F"/>
    <w:rsid w:val="00180A88"/>
    <w:rsid w:val="001844DA"/>
    <w:rsid w:val="001904C4"/>
    <w:rsid w:val="001A185E"/>
    <w:rsid w:val="001A2132"/>
    <w:rsid w:val="001A306B"/>
    <w:rsid w:val="001A508C"/>
    <w:rsid w:val="001A5633"/>
    <w:rsid w:val="001B2841"/>
    <w:rsid w:val="001C110F"/>
    <w:rsid w:val="001C1D16"/>
    <w:rsid w:val="001C527F"/>
    <w:rsid w:val="001D60E0"/>
    <w:rsid w:val="001E1194"/>
    <w:rsid w:val="001E6419"/>
    <w:rsid w:val="001E680B"/>
    <w:rsid w:val="00203098"/>
    <w:rsid w:val="002061CE"/>
    <w:rsid w:val="00206F9D"/>
    <w:rsid w:val="00207FB0"/>
    <w:rsid w:val="00211CB2"/>
    <w:rsid w:val="00216A69"/>
    <w:rsid w:val="0022344F"/>
    <w:rsid w:val="002256AE"/>
    <w:rsid w:val="002264EB"/>
    <w:rsid w:val="00235579"/>
    <w:rsid w:val="00237374"/>
    <w:rsid w:val="00242AB7"/>
    <w:rsid w:val="00243A2E"/>
    <w:rsid w:val="00257AEA"/>
    <w:rsid w:val="00264A4D"/>
    <w:rsid w:val="002749B6"/>
    <w:rsid w:val="002872D4"/>
    <w:rsid w:val="00291D81"/>
    <w:rsid w:val="00293DD0"/>
    <w:rsid w:val="002B0F80"/>
    <w:rsid w:val="002B3104"/>
    <w:rsid w:val="002B47A6"/>
    <w:rsid w:val="002C25C0"/>
    <w:rsid w:val="002C32CA"/>
    <w:rsid w:val="002D6DD6"/>
    <w:rsid w:val="002D703C"/>
    <w:rsid w:val="002D7565"/>
    <w:rsid w:val="002E0BA8"/>
    <w:rsid w:val="002E69C4"/>
    <w:rsid w:val="002F0814"/>
    <w:rsid w:val="002F0E24"/>
    <w:rsid w:val="002F20BF"/>
    <w:rsid w:val="00305104"/>
    <w:rsid w:val="00307064"/>
    <w:rsid w:val="00314C95"/>
    <w:rsid w:val="0032141B"/>
    <w:rsid w:val="003229CF"/>
    <w:rsid w:val="00327C2F"/>
    <w:rsid w:val="00327D72"/>
    <w:rsid w:val="0033451C"/>
    <w:rsid w:val="00340DE4"/>
    <w:rsid w:val="00342C03"/>
    <w:rsid w:val="003448FD"/>
    <w:rsid w:val="003525D2"/>
    <w:rsid w:val="00360D71"/>
    <w:rsid w:val="0037352E"/>
    <w:rsid w:val="0038524A"/>
    <w:rsid w:val="003861DC"/>
    <w:rsid w:val="0039334C"/>
    <w:rsid w:val="003949AF"/>
    <w:rsid w:val="003A0035"/>
    <w:rsid w:val="003B44C3"/>
    <w:rsid w:val="003B62BE"/>
    <w:rsid w:val="003C0E9A"/>
    <w:rsid w:val="003C4D1B"/>
    <w:rsid w:val="003D1366"/>
    <w:rsid w:val="003D16F9"/>
    <w:rsid w:val="003D20AE"/>
    <w:rsid w:val="003D23A1"/>
    <w:rsid w:val="003D44D1"/>
    <w:rsid w:val="003E1830"/>
    <w:rsid w:val="003E4FE3"/>
    <w:rsid w:val="003F3EC9"/>
    <w:rsid w:val="003F6374"/>
    <w:rsid w:val="00407061"/>
    <w:rsid w:val="004135FA"/>
    <w:rsid w:val="00432522"/>
    <w:rsid w:val="00432922"/>
    <w:rsid w:val="0043359B"/>
    <w:rsid w:val="00433954"/>
    <w:rsid w:val="004474C8"/>
    <w:rsid w:val="004725D6"/>
    <w:rsid w:val="0047721C"/>
    <w:rsid w:val="00483A9C"/>
    <w:rsid w:val="0048694F"/>
    <w:rsid w:val="00491B98"/>
    <w:rsid w:val="00496B29"/>
    <w:rsid w:val="004A2AB4"/>
    <w:rsid w:val="004B015F"/>
    <w:rsid w:val="004B407A"/>
    <w:rsid w:val="004B7BA8"/>
    <w:rsid w:val="004C0235"/>
    <w:rsid w:val="004C3ACB"/>
    <w:rsid w:val="004C6B68"/>
    <w:rsid w:val="004D66CD"/>
    <w:rsid w:val="004E23E5"/>
    <w:rsid w:val="004E662A"/>
    <w:rsid w:val="004F2254"/>
    <w:rsid w:val="004F7F06"/>
    <w:rsid w:val="005054B8"/>
    <w:rsid w:val="00505D22"/>
    <w:rsid w:val="005264C9"/>
    <w:rsid w:val="00532848"/>
    <w:rsid w:val="0053683D"/>
    <w:rsid w:val="00551071"/>
    <w:rsid w:val="0055336C"/>
    <w:rsid w:val="00554513"/>
    <w:rsid w:val="00557421"/>
    <w:rsid w:val="00560EF5"/>
    <w:rsid w:val="005675DB"/>
    <w:rsid w:val="00567968"/>
    <w:rsid w:val="00572B1E"/>
    <w:rsid w:val="005822A6"/>
    <w:rsid w:val="005827E6"/>
    <w:rsid w:val="005A0498"/>
    <w:rsid w:val="005B4F6E"/>
    <w:rsid w:val="005C37F6"/>
    <w:rsid w:val="005C783F"/>
    <w:rsid w:val="005D0279"/>
    <w:rsid w:val="005D6789"/>
    <w:rsid w:val="005E138E"/>
    <w:rsid w:val="005E307F"/>
    <w:rsid w:val="005F3369"/>
    <w:rsid w:val="005F3863"/>
    <w:rsid w:val="006006D0"/>
    <w:rsid w:val="0060189D"/>
    <w:rsid w:val="00605E9E"/>
    <w:rsid w:val="006210B3"/>
    <w:rsid w:val="0062246C"/>
    <w:rsid w:val="0062557F"/>
    <w:rsid w:val="006304B7"/>
    <w:rsid w:val="006348A6"/>
    <w:rsid w:val="00637FA5"/>
    <w:rsid w:val="00641EE2"/>
    <w:rsid w:val="00646D8D"/>
    <w:rsid w:val="006523EE"/>
    <w:rsid w:val="00667E2F"/>
    <w:rsid w:val="00670ADD"/>
    <w:rsid w:val="0067317A"/>
    <w:rsid w:val="00677EB2"/>
    <w:rsid w:val="00681AE8"/>
    <w:rsid w:val="006825A8"/>
    <w:rsid w:val="00684C67"/>
    <w:rsid w:val="00694E99"/>
    <w:rsid w:val="00697328"/>
    <w:rsid w:val="006A0695"/>
    <w:rsid w:val="006A0EA3"/>
    <w:rsid w:val="006A5608"/>
    <w:rsid w:val="006A7EB0"/>
    <w:rsid w:val="006B093D"/>
    <w:rsid w:val="006B4E54"/>
    <w:rsid w:val="006B5F88"/>
    <w:rsid w:val="006C3342"/>
    <w:rsid w:val="006C7A7B"/>
    <w:rsid w:val="006D1B45"/>
    <w:rsid w:val="006D2E95"/>
    <w:rsid w:val="006D4301"/>
    <w:rsid w:val="006D50FA"/>
    <w:rsid w:val="006D5AED"/>
    <w:rsid w:val="006F0A86"/>
    <w:rsid w:val="007010C6"/>
    <w:rsid w:val="00704B75"/>
    <w:rsid w:val="00706118"/>
    <w:rsid w:val="00706A0E"/>
    <w:rsid w:val="00706AA5"/>
    <w:rsid w:val="007110F5"/>
    <w:rsid w:val="00713CDD"/>
    <w:rsid w:val="00714D98"/>
    <w:rsid w:val="00724F19"/>
    <w:rsid w:val="00726648"/>
    <w:rsid w:val="00735129"/>
    <w:rsid w:val="007444E6"/>
    <w:rsid w:val="00744EAD"/>
    <w:rsid w:val="00751321"/>
    <w:rsid w:val="00752A2A"/>
    <w:rsid w:val="00760DFB"/>
    <w:rsid w:val="00761C10"/>
    <w:rsid w:val="00766C62"/>
    <w:rsid w:val="007803FD"/>
    <w:rsid w:val="00784251"/>
    <w:rsid w:val="00793A85"/>
    <w:rsid w:val="007A65CC"/>
    <w:rsid w:val="007C08C7"/>
    <w:rsid w:val="007C6CE3"/>
    <w:rsid w:val="007D1497"/>
    <w:rsid w:val="007D1ED7"/>
    <w:rsid w:val="007D1EDF"/>
    <w:rsid w:val="007D4724"/>
    <w:rsid w:val="007E5FD6"/>
    <w:rsid w:val="007E7AF7"/>
    <w:rsid w:val="007F1E9B"/>
    <w:rsid w:val="00820384"/>
    <w:rsid w:val="008236E7"/>
    <w:rsid w:val="0082438F"/>
    <w:rsid w:val="00824C45"/>
    <w:rsid w:val="008274A0"/>
    <w:rsid w:val="00827C24"/>
    <w:rsid w:val="008300D0"/>
    <w:rsid w:val="008354BD"/>
    <w:rsid w:val="008443B5"/>
    <w:rsid w:val="00847D76"/>
    <w:rsid w:val="00857283"/>
    <w:rsid w:val="00867F01"/>
    <w:rsid w:val="00870133"/>
    <w:rsid w:val="008719E1"/>
    <w:rsid w:val="008732EF"/>
    <w:rsid w:val="008804CD"/>
    <w:rsid w:val="00884878"/>
    <w:rsid w:val="00890C06"/>
    <w:rsid w:val="00897BC5"/>
    <w:rsid w:val="008B4CE9"/>
    <w:rsid w:val="008C5447"/>
    <w:rsid w:val="008D04C0"/>
    <w:rsid w:val="008D289A"/>
    <w:rsid w:val="008D57B3"/>
    <w:rsid w:val="008D67F2"/>
    <w:rsid w:val="008E477E"/>
    <w:rsid w:val="008E57E5"/>
    <w:rsid w:val="008F2A8E"/>
    <w:rsid w:val="008F3F2F"/>
    <w:rsid w:val="008F51CC"/>
    <w:rsid w:val="00905F3C"/>
    <w:rsid w:val="0091571D"/>
    <w:rsid w:val="00920312"/>
    <w:rsid w:val="00923104"/>
    <w:rsid w:val="009300B8"/>
    <w:rsid w:val="00936640"/>
    <w:rsid w:val="00937EEE"/>
    <w:rsid w:val="009414A7"/>
    <w:rsid w:val="0094208B"/>
    <w:rsid w:val="009574EA"/>
    <w:rsid w:val="009641E9"/>
    <w:rsid w:val="00990DE0"/>
    <w:rsid w:val="00994523"/>
    <w:rsid w:val="00997E45"/>
    <w:rsid w:val="009A13F0"/>
    <w:rsid w:val="009A30AA"/>
    <w:rsid w:val="009B0629"/>
    <w:rsid w:val="009B349D"/>
    <w:rsid w:val="009C22DC"/>
    <w:rsid w:val="009C41B9"/>
    <w:rsid w:val="009C5A87"/>
    <w:rsid w:val="009D5D35"/>
    <w:rsid w:val="009E0D94"/>
    <w:rsid w:val="009F1AEB"/>
    <w:rsid w:val="00A05AA0"/>
    <w:rsid w:val="00A16421"/>
    <w:rsid w:val="00A272CF"/>
    <w:rsid w:val="00A31105"/>
    <w:rsid w:val="00A32FCE"/>
    <w:rsid w:val="00A36E4C"/>
    <w:rsid w:val="00A43A6A"/>
    <w:rsid w:val="00A44E74"/>
    <w:rsid w:val="00A46154"/>
    <w:rsid w:val="00A61990"/>
    <w:rsid w:val="00A61C8B"/>
    <w:rsid w:val="00A66598"/>
    <w:rsid w:val="00A67F10"/>
    <w:rsid w:val="00A70802"/>
    <w:rsid w:val="00A70D61"/>
    <w:rsid w:val="00A72692"/>
    <w:rsid w:val="00A73CCF"/>
    <w:rsid w:val="00A85692"/>
    <w:rsid w:val="00A91113"/>
    <w:rsid w:val="00A933F9"/>
    <w:rsid w:val="00A9360D"/>
    <w:rsid w:val="00AA11E8"/>
    <w:rsid w:val="00AA1A9F"/>
    <w:rsid w:val="00AA3186"/>
    <w:rsid w:val="00AB2F13"/>
    <w:rsid w:val="00AB3B77"/>
    <w:rsid w:val="00AB4233"/>
    <w:rsid w:val="00AB4CD8"/>
    <w:rsid w:val="00AC1D74"/>
    <w:rsid w:val="00AC443E"/>
    <w:rsid w:val="00AC70A2"/>
    <w:rsid w:val="00AD1282"/>
    <w:rsid w:val="00AD32B2"/>
    <w:rsid w:val="00AD3E64"/>
    <w:rsid w:val="00AE00D7"/>
    <w:rsid w:val="00AE4110"/>
    <w:rsid w:val="00AF0385"/>
    <w:rsid w:val="00AF6774"/>
    <w:rsid w:val="00B00BC0"/>
    <w:rsid w:val="00B03307"/>
    <w:rsid w:val="00B124F3"/>
    <w:rsid w:val="00B126D4"/>
    <w:rsid w:val="00B151C5"/>
    <w:rsid w:val="00B20A6C"/>
    <w:rsid w:val="00B229B8"/>
    <w:rsid w:val="00B233C7"/>
    <w:rsid w:val="00B40BB6"/>
    <w:rsid w:val="00B44A90"/>
    <w:rsid w:val="00B50CA3"/>
    <w:rsid w:val="00B51575"/>
    <w:rsid w:val="00B52A3E"/>
    <w:rsid w:val="00B73069"/>
    <w:rsid w:val="00B7338A"/>
    <w:rsid w:val="00B745A3"/>
    <w:rsid w:val="00B82058"/>
    <w:rsid w:val="00B938B9"/>
    <w:rsid w:val="00B94176"/>
    <w:rsid w:val="00B96026"/>
    <w:rsid w:val="00BA6AFA"/>
    <w:rsid w:val="00BC3476"/>
    <w:rsid w:val="00BE22D3"/>
    <w:rsid w:val="00BE374F"/>
    <w:rsid w:val="00BE3FCF"/>
    <w:rsid w:val="00BE6E4E"/>
    <w:rsid w:val="00BE72D6"/>
    <w:rsid w:val="00C048C4"/>
    <w:rsid w:val="00C16475"/>
    <w:rsid w:val="00C217B5"/>
    <w:rsid w:val="00C21DA4"/>
    <w:rsid w:val="00C22F55"/>
    <w:rsid w:val="00C25E1F"/>
    <w:rsid w:val="00C329C7"/>
    <w:rsid w:val="00C47A5B"/>
    <w:rsid w:val="00C57B7E"/>
    <w:rsid w:val="00C60A77"/>
    <w:rsid w:val="00C669FC"/>
    <w:rsid w:val="00C7219C"/>
    <w:rsid w:val="00C77B5A"/>
    <w:rsid w:val="00C844F7"/>
    <w:rsid w:val="00C84D6E"/>
    <w:rsid w:val="00C86DF7"/>
    <w:rsid w:val="00C877B9"/>
    <w:rsid w:val="00C90FAC"/>
    <w:rsid w:val="00C91377"/>
    <w:rsid w:val="00C92101"/>
    <w:rsid w:val="00C92727"/>
    <w:rsid w:val="00CA3331"/>
    <w:rsid w:val="00CB2E9B"/>
    <w:rsid w:val="00CB5F23"/>
    <w:rsid w:val="00CC1218"/>
    <w:rsid w:val="00CC30AC"/>
    <w:rsid w:val="00CF0F74"/>
    <w:rsid w:val="00CF563B"/>
    <w:rsid w:val="00CF574F"/>
    <w:rsid w:val="00CF7AE7"/>
    <w:rsid w:val="00D03D84"/>
    <w:rsid w:val="00D04B45"/>
    <w:rsid w:val="00D07150"/>
    <w:rsid w:val="00D105C5"/>
    <w:rsid w:val="00D10AC5"/>
    <w:rsid w:val="00D13280"/>
    <w:rsid w:val="00D14E02"/>
    <w:rsid w:val="00D15FBF"/>
    <w:rsid w:val="00D21446"/>
    <w:rsid w:val="00D36451"/>
    <w:rsid w:val="00D403C6"/>
    <w:rsid w:val="00D42B66"/>
    <w:rsid w:val="00D44C6B"/>
    <w:rsid w:val="00D52F8C"/>
    <w:rsid w:val="00D80D9B"/>
    <w:rsid w:val="00D816B8"/>
    <w:rsid w:val="00D95A87"/>
    <w:rsid w:val="00DA5AD6"/>
    <w:rsid w:val="00DB1913"/>
    <w:rsid w:val="00DB3CDC"/>
    <w:rsid w:val="00DD3555"/>
    <w:rsid w:val="00DD3956"/>
    <w:rsid w:val="00DE0B71"/>
    <w:rsid w:val="00DE47A6"/>
    <w:rsid w:val="00DE6C48"/>
    <w:rsid w:val="00DF454D"/>
    <w:rsid w:val="00E053E7"/>
    <w:rsid w:val="00E07FCA"/>
    <w:rsid w:val="00E107C3"/>
    <w:rsid w:val="00E120F6"/>
    <w:rsid w:val="00E12BD8"/>
    <w:rsid w:val="00E12FF5"/>
    <w:rsid w:val="00E16452"/>
    <w:rsid w:val="00E16793"/>
    <w:rsid w:val="00E22421"/>
    <w:rsid w:val="00E24131"/>
    <w:rsid w:val="00E4258C"/>
    <w:rsid w:val="00E5430F"/>
    <w:rsid w:val="00E55B0E"/>
    <w:rsid w:val="00E5776B"/>
    <w:rsid w:val="00E72869"/>
    <w:rsid w:val="00E73650"/>
    <w:rsid w:val="00E76A8F"/>
    <w:rsid w:val="00E773F3"/>
    <w:rsid w:val="00E829C5"/>
    <w:rsid w:val="00E87F40"/>
    <w:rsid w:val="00E96930"/>
    <w:rsid w:val="00EA3720"/>
    <w:rsid w:val="00EA7853"/>
    <w:rsid w:val="00EB081E"/>
    <w:rsid w:val="00EB53B5"/>
    <w:rsid w:val="00EB6E79"/>
    <w:rsid w:val="00EB7061"/>
    <w:rsid w:val="00EC0FAB"/>
    <w:rsid w:val="00ED5120"/>
    <w:rsid w:val="00ED56A5"/>
    <w:rsid w:val="00ED7A39"/>
    <w:rsid w:val="00EF6948"/>
    <w:rsid w:val="00F00663"/>
    <w:rsid w:val="00F03D25"/>
    <w:rsid w:val="00F05DE4"/>
    <w:rsid w:val="00F2321E"/>
    <w:rsid w:val="00F24BE0"/>
    <w:rsid w:val="00F253CA"/>
    <w:rsid w:val="00F270AB"/>
    <w:rsid w:val="00F3647D"/>
    <w:rsid w:val="00F36DD6"/>
    <w:rsid w:val="00F37DE4"/>
    <w:rsid w:val="00F412E0"/>
    <w:rsid w:val="00F54951"/>
    <w:rsid w:val="00F54B7A"/>
    <w:rsid w:val="00F611BE"/>
    <w:rsid w:val="00F77E19"/>
    <w:rsid w:val="00FA15D7"/>
    <w:rsid w:val="00FA2EDF"/>
    <w:rsid w:val="00FB6B93"/>
    <w:rsid w:val="00FD0AD4"/>
    <w:rsid w:val="00FD41BD"/>
    <w:rsid w:val="00FE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97347"/>
  <w14:defaultImageDpi w14:val="32767"/>
  <w15:chartTrackingRefBased/>
  <w15:docId w15:val="{E40D5507-A5B9-4C2A-9F4B-295977AAD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Table Grid" w:uiPriority="39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semiHidden="1" w:uiPriority="72" w:unhideWhenUsed="1"/>
    <w:lsdException w:name="Plain Table 2" w:semiHidden="1" w:uiPriority="73" w:unhideWhenUsed="1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3797"/>
    <w:rPr>
      <w:rFonts w:eastAsia="Times New Roman"/>
      <w:sz w:val="24"/>
      <w:szCs w:val="24"/>
      <w:lang w:val="de-DE" w:eastAsia="zh-TW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i/>
      <w:iCs/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spacing w:before="40"/>
      <w:ind w:right="284"/>
      <w:outlineLvl w:val="1"/>
    </w:pPr>
    <w:rPr>
      <w:b/>
      <w:bCs/>
      <w:sz w:val="22"/>
      <w:lang w:eastAsia="de-DE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rFonts w:ascii="Arial Unicode MS" w:eastAsia="Arial Unicode MS" w:hAnsi="Arial Unicode MS" w:cs="Arial Unicode MS"/>
      <w:b/>
      <w:bCs/>
      <w:sz w:val="27"/>
      <w:szCs w:val="27"/>
    </w:rPr>
  </w:style>
  <w:style w:type="paragraph" w:styleId="Heading4">
    <w:name w:val="heading 4"/>
    <w:basedOn w:val="Normal"/>
    <w:next w:val="Normal"/>
    <w:qFormat/>
    <w:pPr>
      <w:keepNext/>
      <w:spacing w:before="40"/>
      <w:ind w:right="284"/>
      <w:outlineLvl w:val="3"/>
    </w:pPr>
    <w:rPr>
      <w:rFonts w:ascii="Arial" w:hAnsi="Arial" w:cs="Arial"/>
      <w:b/>
      <w:bCs/>
      <w:sz w:val="20"/>
      <w:lang w:eastAsia="de-D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eastAsia="DFKai-SB"/>
      <w:iCs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eastAsia="DFKai-SB"/>
      <w:sz w:val="28"/>
      <w:szCs w:val="28"/>
    </w:rPr>
  </w:style>
  <w:style w:type="paragraph" w:styleId="Heading7">
    <w:name w:val="heading 7"/>
    <w:basedOn w:val="Normal"/>
    <w:next w:val="Normal"/>
    <w:qFormat/>
    <w:pPr>
      <w:keepNext/>
      <w:tabs>
        <w:tab w:val="left" w:pos="1620"/>
      </w:tabs>
      <w:outlineLvl w:val="6"/>
    </w:pPr>
    <w:rPr>
      <w:rFonts w:ascii="Arial" w:hAnsi="Arial" w:cs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Strong">
    <w:name w:val="Strong"/>
    <w:qFormat/>
    <w:rPr>
      <w:b/>
      <w:bCs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BalloonText">
    <w:name w:val="Balloon Text"/>
    <w:basedOn w:val="Normal"/>
    <w:semiHidden/>
    <w:rPr>
      <w:rFonts w:ascii="Arial" w:hAnsi="Arial"/>
      <w:sz w:val="18"/>
      <w:szCs w:val="18"/>
    </w:rPr>
  </w:style>
  <w:style w:type="paragraph" w:styleId="BodyText">
    <w:name w:val="Body Text"/>
    <w:basedOn w:val="Normal"/>
    <w:pPr>
      <w:spacing w:before="40"/>
      <w:ind w:right="288"/>
    </w:pPr>
    <w:rPr>
      <w:rFonts w:ascii="Garamond" w:hAnsi="Garamond"/>
      <w:sz w:val="22"/>
      <w:lang w:eastAsia="de-DE"/>
    </w:rPr>
  </w:style>
  <w:style w:type="paragraph" w:styleId="BodyText2">
    <w:name w:val="Body Text 2"/>
    <w:basedOn w:val="Normal"/>
    <w:rPr>
      <w:rFonts w:ascii="DFKai-SB" w:eastAsia="DFKai-SB" w:hAnsi="DFKai-SB"/>
      <w:bCs/>
      <w:sz w:val="32"/>
      <w:szCs w:val="32"/>
    </w:rPr>
  </w:style>
  <w:style w:type="paragraph" w:styleId="BodyTextIndent">
    <w:name w:val="Body Text Indent"/>
    <w:basedOn w:val="Normal"/>
    <w:pPr>
      <w:ind w:left="708" w:hanging="708"/>
      <w:jc w:val="right"/>
    </w:pPr>
    <w:rPr>
      <w:rFonts w:ascii="Arial Rounded MT Bold" w:hAnsi="Arial Rounded MT Bold"/>
      <w:szCs w:val="20"/>
      <w:lang w:val="en-GB" w:eastAsia="de-D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Title">
    <w:name w:val="Title"/>
    <w:basedOn w:val="Normal"/>
    <w:qFormat/>
    <w:pPr>
      <w:tabs>
        <w:tab w:val="left" w:pos="2880"/>
        <w:tab w:val="left" w:pos="3119"/>
        <w:tab w:val="left" w:pos="8505"/>
        <w:tab w:val="left" w:pos="8647"/>
        <w:tab w:val="left" w:pos="9923"/>
      </w:tabs>
      <w:jc w:val="center"/>
    </w:pPr>
    <w:rPr>
      <w:b/>
      <w:i/>
      <w:sz w:val="32"/>
      <w:szCs w:val="20"/>
    </w:rPr>
  </w:style>
  <w:style w:type="paragraph" w:styleId="BodyText3">
    <w:name w:val="Body Text 3"/>
    <w:basedOn w:val="Normal"/>
    <w:pPr>
      <w:jc w:val="center"/>
    </w:pPr>
    <w:rPr>
      <w:rFonts w:eastAsia="DFKai-SB"/>
      <w:sz w:val="28"/>
      <w:szCs w:val="28"/>
    </w:rPr>
  </w:style>
  <w:style w:type="character" w:styleId="FollowedHyperlink">
    <w:name w:val="FollowedHyperlink"/>
    <w:rPr>
      <w:color w:val="800080"/>
      <w:u w:val="single"/>
    </w:rPr>
  </w:style>
  <w:style w:type="paragraph" w:styleId="HTMLPreformatted">
    <w:name w:val="HTML Preformatted"/>
    <w:basedOn w:val="Normal"/>
    <w:rsid w:val="001904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SimSun" w:hAnsi="Courier New" w:cs="Courier New"/>
      <w:sz w:val="20"/>
      <w:szCs w:val="20"/>
      <w:lang w:eastAsia="zh-CN"/>
    </w:rPr>
  </w:style>
  <w:style w:type="paragraph" w:styleId="MessageHeader">
    <w:name w:val="Message Header"/>
    <w:basedOn w:val="BodyText"/>
    <w:rsid w:val="004C6B68"/>
    <w:pPr>
      <w:keepLines/>
      <w:spacing w:before="0" w:after="40" w:line="140" w:lineRule="atLeast"/>
      <w:ind w:left="360" w:right="0"/>
    </w:pPr>
    <w:rPr>
      <w:spacing w:val="-5"/>
      <w:sz w:val="24"/>
      <w:szCs w:val="20"/>
      <w:lang w:eastAsia="zh-TW"/>
    </w:rPr>
  </w:style>
  <w:style w:type="paragraph" w:styleId="DocumentMap">
    <w:name w:val="Document Map"/>
    <w:basedOn w:val="Normal"/>
    <w:semiHidden/>
    <w:rsid w:val="0012795F"/>
    <w:pPr>
      <w:shd w:val="clear" w:color="auto" w:fill="000080"/>
    </w:pPr>
    <w:rPr>
      <w:rFonts w:ascii="PMingLiU"/>
      <w:sz w:val="20"/>
      <w:szCs w:val="20"/>
    </w:rPr>
  </w:style>
  <w:style w:type="table" w:styleId="TableGrid">
    <w:name w:val="Table Grid"/>
    <w:basedOn w:val="TableNormal"/>
    <w:uiPriority w:val="39"/>
    <w:rsid w:val="001A30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rsid w:val="003D1366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/>
      <w:bdr w:val="nil"/>
      <w:lang w:val="de-DE" w:eastAsia="zh-TW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ext">
    <w:name w:val="Text"/>
    <w:rsid w:val="003D1366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sz w:val="24"/>
      <w:szCs w:val="24"/>
      <w:u w:color="000000"/>
      <w:bdr w:val="nil"/>
      <w:lang w:eastAsia="zh-TW"/>
    </w:rPr>
  </w:style>
  <w:style w:type="paragraph" w:customStyle="1" w:styleId="TextAA">
    <w:name w:val="Text A A"/>
    <w:rsid w:val="003D136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u w:color="000000"/>
      <w:bdr w:val="nil"/>
      <w:lang w:val="de-DE" w:eastAsia="zh-TW"/>
    </w:rPr>
  </w:style>
  <w:style w:type="paragraph" w:styleId="PlainText">
    <w:name w:val="Plain Text"/>
    <w:basedOn w:val="Normal"/>
    <w:link w:val="PlainTextChar"/>
    <w:uiPriority w:val="99"/>
    <w:unhideWhenUsed/>
    <w:rsid w:val="0082438F"/>
    <w:rPr>
      <w:rFonts w:ascii="Calibri" w:hAnsi="Courier New" w:cs="Courier New"/>
    </w:rPr>
  </w:style>
  <w:style w:type="character" w:customStyle="1" w:styleId="PlainTextChar">
    <w:name w:val="Plain Text Char"/>
    <w:link w:val="PlainText"/>
    <w:uiPriority w:val="99"/>
    <w:rsid w:val="0082438F"/>
    <w:rPr>
      <w:rFonts w:ascii="Calibri" w:eastAsia="Times New Roman" w:hAnsi="Courier New" w:cs="Courier New"/>
      <w:sz w:val="24"/>
      <w:szCs w:val="24"/>
    </w:rPr>
  </w:style>
  <w:style w:type="character" w:customStyle="1" w:styleId="apple-converted-space">
    <w:name w:val="apple-converted-space"/>
    <w:basedOn w:val="DefaultParagraphFont"/>
    <w:rsid w:val="00C90FAC"/>
  </w:style>
  <w:style w:type="paragraph" w:styleId="ListParagraph">
    <w:name w:val="List Paragraph"/>
    <w:basedOn w:val="Normal"/>
    <w:uiPriority w:val="34"/>
    <w:qFormat/>
    <w:rsid w:val="00C90FAC"/>
    <w:pPr>
      <w:spacing w:before="100" w:beforeAutospacing="1" w:after="100" w:afterAutospacing="1"/>
    </w:pPr>
  </w:style>
  <w:style w:type="character" w:customStyle="1" w:styleId="pel">
    <w:name w:val="_pe_l"/>
    <w:basedOn w:val="DefaultParagraphFont"/>
    <w:rsid w:val="007D4724"/>
  </w:style>
  <w:style w:type="character" w:customStyle="1" w:styleId="bidi">
    <w:name w:val="bidi"/>
    <w:basedOn w:val="DefaultParagraphFont"/>
    <w:rsid w:val="007D4724"/>
  </w:style>
  <w:style w:type="character" w:customStyle="1" w:styleId="allowtextselection">
    <w:name w:val="allowtextselection"/>
    <w:basedOn w:val="DefaultParagraphFont"/>
    <w:rsid w:val="007D47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1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247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5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268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1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8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1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75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58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646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429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48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194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5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9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6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8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0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8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2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49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51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68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0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075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230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110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1812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82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563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47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857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76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595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966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35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1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footer1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https://it.wikipedia.org/wiki/Costantino_della_Gherardesca" TargetMode="External" Type="http://schemas.openxmlformats.org/officeDocument/2006/relationships/hyperlink"/><Relationship Id="rId9" Target="https://en.wikipedia.org/wiki/Pechino_Express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1151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交通部觀光局駐外辦事處重要人士邀訪申請書</vt:lpstr>
    </vt:vector>
  </TitlesOfParts>
  <Company>ccc</Company>
  <LinksUpToDate>false</LinksUpToDate>
  <CharactersWithSpaces>7700</CharactersWithSpaces>
  <SharedDoc>false</SharedDoc>
  <HLinks>
    <vt:vector size="12" baseType="variant">
      <vt:variant>
        <vt:i4>6815761</vt:i4>
      </vt:variant>
      <vt:variant>
        <vt:i4>3</vt:i4>
      </vt:variant>
      <vt:variant>
        <vt:i4>0</vt:i4>
      </vt:variant>
      <vt:variant>
        <vt:i4>5</vt:i4>
      </vt:variant>
      <vt:variant>
        <vt:lpwstr>https://en.wikipedia.org/wiki/Pechino_Express</vt:lpwstr>
      </vt:variant>
      <vt:variant>
        <vt:lpwstr/>
      </vt:variant>
      <vt:variant>
        <vt:i4>3670132</vt:i4>
      </vt:variant>
      <vt:variant>
        <vt:i4>0</vt:i4>
      </vt:variant>
      <vt:variant>
        <vt:i4>0</vt:i4>
      </vt:variant>
      <vt:variant>
        <vt:i4>5</vt:i4>
      </vt:variant>
      <vt:variant>
        <vt:lpwstr>https://it.wikipedia.org/wiki/Costantino_della_Gherardesca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2026-03-29T09:24:00Z</dcterms:created>
  <dc:creator>bbb</dc:creator>
  <cp:lastModifiedBy>嘉宸 謝</cp:lastModifiedBy>
  <cp:lastPrinted>2024-07-08T02:58:00Z</cp:lastPrinted>
  <dcterms:modified xsi:type="dcterms:W3CDTF">2026-03-29T09:24:00Z</dcterms:modified>
  <cp:revision>2</cp:revision>
  <dc:title>交通部觀光局駐外辦事處重要人士邀訪申請書</dc:title>
</cp:coreProperties>
</file>