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a-0001-business-architecture"/>
    <w:p>
      <w:pPr>
        <w:pStyle w:val="Heading1"/>
      </w:pPr>
      <w:r>
        <w:t xml:space="preserve">BA-0001 Business Architecture</w:t>
      </w:r>
    </w:p>
    <w:p>
      <w:pPr>
        <w:pStyle w:val="FirstParagraph"/>
      </w:pPr>
      <w:r>
        <w:t xml:space="preserve">Document ID</w:t>
      </w:r>
    </w:p>
    <w:p>
      <w:pPr>
        <w:pStyle w:val="BodyText"/>
      </w:pPr>
      <w:r>
        <w:t xml:space="preserve">BA-0001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V1.0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Last Update</w:t>
      </w:r>
    </w:p>
    <w:p>
      <w:pPr>
        <w:pStyle w:val="BodyText"/>
      </w:pPr>
      <w:r>
        <w:t xml:space="preserve">2026-06-21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1 Purpose</w:t>
      </w:r>
    </w:p>
    <w:p>
      <w:pPr>
        <w:pStyle w:val="FirstParagraph"/>
      </w:pPr>
      <w:r>
        <w:t xml:space="preserve">This document defines the overall business architecture of the Japan Sourcing Platform (JSP).</w:t>
      </w:r>
    </w:p>
    <w:p>
      <w:pPr>
        <w:pStyle w:val="BodyText"/>
      </w:pPr>
      <w:r>
        <w:t xml:space="preserve">It explains how all business domains are connected and how information flows through the platform.</w:t>
      </w:r>
    </w:p>
    <w:p>
      <w:pPr>
        <w:pStyle w:val="BodyText"/>
      </w:pPr>
      <w:r>
        <w:t xml:space="preserve">This document serves as the highest-level business architecture for future database design, system design and software development.</w:t>
      </w:r>
    </w:p>
    <w:p>
      <w:r>
        <w:pict>
          <v:rect style="width:0;height:1.5pt" o:hralign="center" o:hrstd="t" o:hr="t"/>
        </w:pict>
      </w:r>
    </w:p>
    <w:bookmarkEnd w:id="10"/>
    <w:bookmarkStart w:id="11" w:name="business-vision"/>
    <w:p>
      <w:pPr>
        <w:pStyle w:val="Heading1"/>
      </w:pPr>
      <w:r>
        <w:t xml:space="preserve">2 Business Vision</w:t>
      </w:r>
    </w:p>
    <w:p>
      <w:pPr>
        <w:pStyle w:val="FirstParagraph"/>
      </w:pPr>
      <w:r>
        <w:t xml:space="preserve">JSP is not an online shopping website.</w:t>
      </w:r>
    </w:p>
    <w:p>
      <w:pPr>
        <w:pStyle w:val="BodyText"/>
      </w:pPr>
      <w:r>
        <w:t xml:space="preserve">JSP is a Japan Product Discovery Platform.</w:t>
      </w:r>
    </w:p>
    <w:p>
      <w:pPr>
        <w:pStyle w:val="BodyText"/>
      </w:pPr>
      <w:r>
        <w:t xml:space="preserve">The platform continuously discovers valuable Japanese products and connects overseas buyers with Japanese suppliers through professional sourcing services.</w:t>
      </w:r>
    </w:p>
    <w:p>
      <w:r>
        <w:pict>
          <v:rect style="width:0;height:1.5pt" o:hralign="center" o:hrstd="t" o:hr="t"/>
        </w:pict>
      </w:r>
    </w:p>
    <w:bookmarkEnd w:id="11"/>
    <w:bookmarkStart w:id="12" w:name="core-business-domains"/>
    <w:p>
      <w:pPr>
        <w:pStyle w:val="Heading1"/>
      </w:pPr>
      <w:r>
        <w:t xml:space="preserve">3 Core Business Domains</w:t>
      </w:r>
    </w:p>
    <w:p>
      <w:pPr>
        <w:pStyle w:val="FirstParagraph"/>
      </w:pPr>
      <w:r>
        <w:t xml:space="preserve">The business consists of the following domains.</w:t>
      </w:r>
    </w:p>
    <w:p>
      <w:pPr>
        <w:pStyle w:val="BodyText"/>
      </w:pPr>
      <w:r>
        <w:t xml:space="preserve">Discovery</w:t>
      </w:r>
    </w:p>
    <w:p>
      <w:pPr>
        <w:pStyle w:val="BodyText"/>
      </w:pPr>
      <w:r>
        <w:t xml:space="preserve">Supplier</w:t>
      </w:r>
    </w:p>
    <w:p>
      <w:pPr>
        <w:pStyle w:val="BodyText"/>
      </w:pPr>
      <w:r>
        <w:t xml:space="preserve">Brand</w:t>
      </w:r>
    </w:p>
    <w:p>
      <w:pPr>
        <w:pStyle w:val="BodyText"/>
      </w:pPr>
      <w:r>
        <w:t xml:space="preserve">Catalog</w:t>
      </w:r>
    </w:p>
    <w:p>
      <w:pPr>
        <w:pStyle w:val="BodyText"/>
      </w:pPr>
      <w:r>
        <w:t xml:space="preserve">Product</w:t>
      </w:r>
    </w:p>
    <w:p>
      <w:pPr>
        <w:pStyle w:val="BodyText"/>
      </w:pPr>
      <w:r>
        <w:t xml:space="preserve">Lead</w:t>
      </w:r>
    </w:p>
    <w:p>
      <w:pPr>
        <w:pStyle w:val="BodyText"/>
      </w:pPr>
      <w:r>
        <w:t xml:space="preserve">Inquiry</w:t>
      </w:r>
    </w:p>
    <w:p>
      <w:pPr>
        <w:pStyle w:val="BodyText"/>
      </w:pPr>
      <w:r>
        <w:t xml:space="preserve">Quotation</w:t>
      </w:r>
    </w:p>
    <w:p>
      <w:pPr>
        <w:pStyle w:val="BodyText"/>
      </w:pPr>
      <w:r>
        <w:t xml:space="preserve">Purchase</w:t>
      </w:r>
    </w:p>
    <w:p>
      <w:pPr>
        <w:pStyle w:val="BodyText"/>
      </w:pPr>
      <w:r>
        <w:t xml:space="preserve">Shipment</w:t>
      </w:r>
    </w:p>
    <w:p>
      <w:pPr>
        <w:pStyle w:val="BodyText"/>
      </w:pPr>
      <w:r>
        <w:t xml:space="preserve">Customer</w:t>
      </w:r>
    </w:p>
    <w:p>
      <w:r>
        <w:pict>
          <v:rect style="width:0;height:1.5pt" o:hralign="center" o:hrstd="t" o:hr="t"/>
        </w:pict>
      </w:r>
    </w:p>
    <w:bookmarkEnd w:id="12"/>
    <w:bookmarkStart w:id="13" w:name="business-architecture"/>
    <w:p>
      <w:pPr>
        <w:pStyle w:val="Heading1"/>
      </w:pPr>
      <w:r>
        <w:t xml:space="preserve">4 Business Architecture</w:t>
      </w:r>
    </w:p>
    <w:p>
      <w:pPr>
        <w:pStyle w:val="SourceCode"/>
      </w:pPr>
      <w:r>
        <w:rPr>
          <w:rStyle w:val="VerbatimChar"/>
        </w:rPr>
        <w:t xml:space="preserve">                 Exhibition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Product Discovery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Supplier Evaluation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Supplier Management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Brand Management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Catalog Preparation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Website Publication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┌──────────────────┴──────────────────┐</w:t>
      </w:r>
      <w:r>
        <w:br/>
      </w:r>
      <w:r>
        <w:rPr>
          <w:rStyle w:val="VerbatimChar"/>
        </w:rPr>
        <w:t xml:space="preserve">    ▼                                     ▼</w:t>
      </w:r>
    </w:p>
    <w:p>
      <w:pPr>
        <w:pStyle w:val="FirstParagraph"/>
      </w:pPr>
      <w:r>
        <w:t xml:space="preserve">Product Browsing Catalog Download</w:t>
      </w:r>
    </w:p>
    <w:p>
      <w:pPr>
        <w:pStyle w:val="SourceCode"/>
      </w:pPr>
      <w:r>
        <w:rPr>
          <w:rStyle w:val="VerbatimChar"/>
        </w:rPr>
        <w:t xml:space="preserve">    └──────────────┬──────────────────────┘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Lead Generation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Inquiry Submission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Sales Review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Quotation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Customer Confirmation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Purchase Processing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International Shipping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Long-term Customer</w:t>
      </w:r>
    </w:p>
    <w:p>
      <w:r>
        <w:pict>
          <v:rect style="width:0;height:1.5pt" o:hralign="center" o:hrstd="t" o:hr="t"/>
        </w:pict>
      </w:r>
    </w:p>
    <w:bookmarkEnd w:id="13"/>
    <w:bookmarkStart w:id="25" w:name="business-domain-description"/>
    <w:p>
      <w:pPr>
        <w:pStyle w:val="Heading1"/>
      </w:pPr>
      <w:r>
        <w:t xml:space="preserve">5 Business Domain Description</w:t>
      </w:r>
    </w:p>
    <w:bookmarkStart w:id="14" w:name="discovery"/>
    <w:p>
      <w:pPr>
        <w:pStyle w:val="Heading2"/>
      </w:pPr>
      <w:r>
        <w:t xml:space="preserve">5.1 Discovery</w:t>
      </w:r>
    </w:p>
    <w:p>
      <w:pPr>
        <w:pStyle w:val="FirstParagraph"/>
      </w:pPr>
      <w:r>
        <w:t xml:space="preserve">Discovery is the starting point of JSP.</w:t>
      </w:r>
    </w:p>
    <w:p>
      <w:pPr>
        <w:pStyle w:val="BodyText"/>
      </w:pPr>
      <w:r>
        <w:t xml:space="preserve">Its responsibility is to continuously identify valuable Japanese products suitable for overseas markets.</w:t>
      </w:r>
    </w:p>
    <w:p>
      <w:pPr>
        <w:pStyle w:val="BodyText"/>
      </w:pPr>
      <w:r>
        <w:t xml:space="preserve">Sources include:</w:t>
      </w:r>
    </w:p>
    <w:p>
      <w:pPr>
        <w:pStyle w:val="Compact"/>
        <w:numPr>
          <w:ilvl w:val="0"/>
          <w:numId w:val="1001"/>
        </w:numPr>
      </w:pPr>
      <w:r>
        <w:t xml:space="preserve">Trade Exhibitions</w:t>
      </w:r>
    </w:p>
    <w:p>
      <w:pPr>
        <w:pStyle w:val="Compact"/>
        <w:numPr>
          <w:ilvl w:val="0"/>
          <w:numId w:val="1001"/>
        </w:numPr>
      </w:pPr>
      <w:r>
        <w:t xml:space="preserve">Manufacturers</w:t>
      </w:r>
    </w:p>
    <w:p>
      <w:pPr>
        <w:pStyle w:val="Compact"/>
        <w:numPr>
          <w:ilvl w:val="0"/>
          <w:numId w:val="1001"/>
        </w:numPr>
      </w:pPr>
      <w:r>
        <w:t xml:space="preserve">Regional Products</w:t>
      </w:r>
    </w:p>
    <w:p>
      <w:pPr>
        <w:pStyle w:val="Compact"/>
        <w:numPr>
          <w:ilvl w:val="0"/>
          <w:numId w:val="1001"/>
        </w:numPr>
      </w:pPr>
      <w:r>
        <w:t xml:space="preserve">Local Brands</w:t>
      </w:r>
    </w:p>
    <w:p>
      <w:pPr>
        <w:pStyle w:val="Compact"/>
        <w:numPr>
          <w:ilvl w:val="0"/>
          <w:numId w:val="1001"/>
        </w:numPr>
      </w:pPr>
      <w:r>
        <w:t xml:space="preserve">OEM Factories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Candidate Products</w:t>
      </w:r>
    </w:p>
    <w:p>
      <w:r>
        <w:pict>
          <v:rect style="width:0;height:1.5pt" o:hralign="center" o:hrstd="t" o:hr="t"/>
        </w:pict>
      </w:r>
    </w:p>
    <w:bookmarkEnd w:id="14"/>
    <w:bookmarkStart w:id="15" w:name="supplier"/>
    <w:p>
      <w:pPr>
        <w:pStyle w:val="Heading2"/>
      </w:pPr>
      <w:r>
        <w:t xml:space="preserve">5.2 Supplier</w:t>
      </w:r>
    </w:p>
    <w:p>
      <w:pPr>
        <w:pStyle w:val="FirstParagraph"/>
      </w:pPr>
      <w:r>
        <w:t xml:space="preserve">Suppliers provide products.</w:t>
      </w:r>
    </w:p>
    <w:p>
      <w:pPr>
        <w:pStyle w:val="BodyText"/>
      </w:pPr>
      <w:r>
        <w:t xml:space="preserve">Each supplier may own multiple brands.</w:t>
      </w:r>
    </w:p>
    <w:p>
      <w:pPr>
        <w:pStyle w:val="BodyText"/>
      </w:pPr>
      <w:r>
        <w:t xml:space="preserve">Each supplier may provide multiple products.</w:t>
      </w:r>
    </w:p>
    <w:p>
      <w:pPr>
        <w:pStyle w:val="BodyText"/>
      </w:pPr>
      <w:r>
        <w:t xml:space="preserve">Supplier information includes:</w:t>
      </w:r>
    </w:p>
    <w:p>
      <w:pPr>
        <w:pStyle w:val="BodyText"/>
      </w:pPr>
      <w:r>
        <w:t xml:space="preserve">Company</w:t>
      </w:r>
    </w:p>
    <w:p>
      <w:pPr>
        <w:pStyle w:val="BodyText"/>
      </w:pPr>
      <w:r>
        <w:t xml:space="preserve">Factory</w:t>
      </w:r>
    </w:p>
    <w:p>
      <w:pPr>
        <w:pStyle w:val="BodyText"/>
      </w:pPr>
      <w:r>
        <w:t xml:space="preserve">Certificates</w:t>
      </w:r>
    </w:p>
    <w:p>
      <w:pPr>
        <w:pStyle w:val="BodyText"/>
      </w:pPr>
      <w:r>
        <w:t xml:space="preserve">Contact Information</w:t>
      </w:r>
    </w:p>
    <w:p>
      <w:pPr>
        <w:pStyle w:val="BodyText"/>
      </w:pPr>
      <w:r>
        <w:t xml:space="preserve">Export Experience</w:t>
      </w:r>
    </w:p>
    <w:p>
      <w:r>
        <w:pict>
          <v:rect style="width:0;height:1.5pt" o:hralign="center" o:hrstd="t" o:hr="t"/>
        </w:pict>
      </w:r>
    </w:p>
    <w:bookmarkEnd w:id="15"/>
    <w:bookmarkStart w:id="16" w:name="brand"/>
    <w:p>
      <w:pPr>
        <w:pStyle w:val="Heading2"/>
      </w:pPr>
      <w:r>
        <w:t xml:space="preserve">5.3 Brand</w:t>
      </w:r>
    </w:p>
    <w:p>
      <w:pPr>
        <w:pStyle w:val="FirstParagraph"/>
      </w:pPr>
      <w:r>
        <w:t xml:space="preserve">A brand represents a group of products.</w:t>
      </w:r>
    </w:p>
    <w:p>
      <w:pPr>
        <w:pStyle w:val="BodyText"/>
      </w:pPr>
      <w:r>
        <w:t xml:space="preserve">One supplier may own multiple brands.</w:t>
      </w:r>
    </w:p>
    <w:p>
      <w:pPr>
        <w:pStyle w:val="BodyText"/>
      </w:pPr>
      <w:r>
        <w:t xml:space="preserve">One brand may appear in multiple catalogs.</w:t>
      </w:r>
    </w:p>
    <w:p>
      <w:r>
        <w:pict>
          <v:rect style="width:0;height:1.5pt" o:hralign="center" o:hrstd="t" o:hr="t"/>
        </w:pict>
      </w:r>
    </w:p>
    <w:bookmarkEnd w:id="16"/>
    <w:bookmarkStart w:id="17" w:name="catalog"/>
    <w:p>
      <w:pPr>
        <w:pStyle w:val="Heading2"/>
      </w:pPr>
      <w:r>
        <w:t xml:space="preserve">5.4 Catalog</w:t>
      </w:r>
    </w:p>
    <w:p>
      <w:pPr>
        <w:pStyle w:val="FirstParagraph"/>
      </w:pPr>
      <w:r>
        <w:t xml:space="preserve">Catalog is the primary marketing asset.</w:t>
      </w:r>
    </w:p>
    <w:p>
      <w:pPr>
        <w:pStyle w:val="BodyText"/>
      </w:pPr>
      <w:r>
        <w:t xml:space="preserve">Catalogs organize products according to business themes.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Kitchen Collection</w:t>
      </w:r>
    </w:p>
    <w:p>
      <w:pPr>
        <w:pStyle w:val="BodyText"/>
      </w:pPr>
      <w:r>
        <w:t xml:space="preserve">Camping Collection</w:t>
      </w:r>
    </w:p>
    <w:p>
      <w:pPr>
        <w:pStyle w:val="BodyText"/>
      </w:pPr>
      <w:r>
        <w:t xml:space="preserve">Beauty Collection</w:t>
      </w:r>
    </w:p>
    <w:p>
      <w:pPr>
        <w:pStyle w:val="BodyText"/>
      </w:pPr>
      <w:r>
        <w:t xml:space="preserve">Gift Collection</w:t>
      </w:r>
    </w:p>
    <w:p>
      <w:pPr>
        <w:pStyle w:val="BodyText"/>
      </w:pPr>
      <w:r>
        <w:t xml:space="preserve">OEM Collection</w:t>
      </w:r>
    </w:p>
    <w:p>
      <w:pPr>
        <w:pStyle w:val="BodyText"/>
      </w:pPr>
      <w:r>
        <w:t xml:space="preserve">Customers download catalogs before submitting inquiries.</w:t>
      </w:r>
    </w:p>
    <w:p>
      <w:r>
        <w:pict>
          <v:rect style="width:0;height:1.5pt" o:hralign="center" o:hrstd="t" o:hr="t"/>
        </w:pict>
      </w:r>
    </w:p>
    <w:bookmarkEnd w:id="17"/>
    <w:bookmarkStart w:id="18" w:name="product"/>
    <w:p>
      <w:pPr>
        <w:pStyle w:val="Heading2"/>
      </w:pPr>
      <w:r>
        <w:t xml:space="preserve">5.5 Product</w:t>
      </w:r>
    </w:p>
    <w:p>
      <w:pPr>
        <w:pStyle w:val="FirstParagraph"/>
      </w:pPr>
      <w:r>
        <w:t xml:space="preserve">Products are managed internally.</w:t>
      </w:r>
    </w:p>
    <w:p>
      <w:pPr>
        <w:pStyle w:val="BodyText"/>
      </w:pPr>
      <w:r>
        <w:t xml:space="preserve">A product belongs to:</w:t>
      </w:r>
    </w:p>
    <w:p>
      <w:pPr>
        <w:pStyle w:val="BodyText"/>
      </w:pPr>
      <w:r>
        <w:t xml:space="preserve">Supplier</w:t>
      </w:r>
    </w:p>
    <w:p>
      <w:pPr>
        <w:pStyle w:val="BodyText"/>
      </w:pPr>
      <w:r>
        <w:t xml:space="preserve">Brand</w:t>
      </w:r>
    </w:p>
    <w:p>
      <w:pPr>
        <w:pStyle w:val="BodyText"/>
      </w:pPr>
      <w:r>
        <w:t xml:space="preserve">Category</w:t>
      </w:r>
    </w:p>
    <w:p>
      <w:pPr>
        <w:pStyle w:val="BodyText"/>
      </w:pPr>
      <w:r>
        <w:t xml:space="preserve">Products support catalogs.</w:t>
      </w:r>
    </w:p>
    <w:p>
      <w:pPr>
        <w:pStyle w:val="BodyText"/>
      </w:pPr>
      <w:r>
        <w:t xml:space="preserve">Products are not necessarily displayed individually on the website.</w:t>
      </w:r>
    </w:p>
    <w:p>
      <w:r>
        <w:pict>
          <v:rect style="width:0;height:1.5pt" o:hralign="center" o:hrstd="t" o:hr="t"/>
        </w:pict>
      </w:r>
    </w:p>
    <w:bookmarkEnd w:id="18"/>
    <w:bookmarkStart w:id="19" w:name="lead"/>
    <w:p>
      <w:pPr>
        <w:pStyle w:val="Heading2"/>
      </w:pPr>
      <w:r>
        <w:t xml:space="preserve">5.6 Lead</w:t>
      </w:r>
    </w:p>
    <w:p>
      <w:pPr>
        <w:pStyle w:val="FirstParagraph"/>
      </w:pPr>
      <w:r>
        <w:t xml:space="preserve">A Lead represents a potential customer.</w:t>
      </w:r>
    </w:p>
    <w:p>
      <w:pPr>
        <w:pStyle w:val="BodyText"/>
      </w:pPr>
      <w:r>
        <w:t xml:space="preserve">Lead sources include:</w:t>
      </w:r>
    </w:p>
    <w:p>
      <w:pPr>
        <w:pStyle w:val="BodyText"/>
      </w:pPr>
      <w:r>
        <w:t xml:space="preserve">Website</w:t>
      </w:r>
    </w:p>
    <w:p>
      <w:pPr>
        <w:pStyle w:val="BodyText"/>
      </w:pPr>
      <w:r>
        <w:t xml:space="preserve">Xiaohongshu</w:t>
      </w:r>
    </w:p>
    <w:p>
      <w:pPr>
        <w:pStyle w:val="BodyText"/>
      </w:pPr>
      <w:r>
        <w:t xml:space="preserve">Ticktok</w:t>
      </w:r>
    </w:p>
    <w:p>
      <w:pPr>
        <w:pStyle w:val="BodyText"/>
      </w:pPr>
      <w:r>
        <w:t xml:space="preserve">Google</w:t>
      </w:r>
    </w:p>
    <w:p>
      <w:pPr>
        <w:pStyle w:val="BodyText"/>
      </w:pPr>
      <w:r>
        <w:t xml:space="preserve">Exhibition</w:t>
      </w:r>
    </w:p>
    <w:p>
      <w:pPr>
        <w:pStyle w:val="BodyText"/>
      </w:pPr>
      <w:r>
        <w:t xml:space="preserve">Referral</w:t>
      </w:r>
    </w:p>
    <w:p>
      <w:pPr>
        <w:pStyle w:val="BodyText"/>
      </w:pPr>
      <w:r>
        <w:t xml:space="preserve">Email Campaign</w:t>
      </w:r>
    </w:p>
    <w:p>
      <w:pPr>
        <w:pStyle w:val="BodyText"/>
      </w:pPr>
      <w:r>
        <w:t xml:space="preserve">Leads may later become Customers.</w:t>
      </w:r>
    </w:p>
    <w:p>
      <w:r>
        <w:pict>
          <v:rect style="width:0;height:1.5pt" o:hralign="center" o:hrstd="t" o:hr="t"/>
        </w:pict>
      </w:r>
    </w:p>
    <w:bookmarkEnd w:id="19"/>
    <w:bookmarkStart w:id="20" w:name="inquiry"/>
    <w:p>
      <w:pPr>
        <w:pStyle w:val="Heading2"/>
      </w:pPr>
      <w:r>
        <w:t xml:space="preserve">5.7 Inquiry</w:t>
      </w:r>
    </w:p>
    <w:p>
      <w:pPr>
        <w:pStyle w:val="FirstParagraph"/>
      </w:pPr>
      <w:r>
        <w:t xml:space="preserve">Inquiry is the first formal business interaction.</w:t>
      </w:r>
    </w:p>
    <w:p>
      <w:pPr>
        <w:pStyle w:val="BodyText"/>
      </w:pPr>
      <w:r>
        <w:t xml:space="preserve">Customers submit sourcing requirements.</w:t>
      </w:r>
    </w:p>
    <w:p>
      <w:pPr>
        <w:pStyle w:val="BodyText"/>
      </w:pPr>
      <w:r>
        <w:t xml:space="preserve">Each Inquiry receives a unique Inquiry Number.</w:t>
      </w:r>
    </w:p>
    <w:p>
      <w:pPr>
        <w:pStyle w:val="BodyText"/>
      </w:pPr>
      <w:r>
        <w:t xml:space="preserve">Inquiry history is immutable.</w:t>
      </w:r>
    </w:p>
    <w:p>
      <w:pPr>
        <w:pStyle w:val="BodyText"/>
      </w:pPr>
      <w:r>
        <w:t xml:space="preserve">Revisions are submitted as new inquiries referencing previous ones.</w:t>
      </w:r>
    </w:p>
    <w:p>
      <w:r>
        <w:pict>
          <v:rect style="width:0;height:1.5pt" o:hralign="center" o:hrstd="t" o:hr="t"/>
        </w:pict>
      </w:r>
    </w:p>
    <w:bookmarkEnd w:id="20"/>
    <w:bookmarkStart w:id="21" w:name="quotation"/>
    <w:p>
      <w:pPr>
        <w:pStyle w:val="Heading2"/>
      </w:pPr>
      <w:r>
        <w:t xml:space="preserve">5.8 Quotation</w:t>
      </w:r>
    </w:p>
    <w:p>
      <w:pPr>
        <w:pStyle w:val="FirstParagraph"/>
      </w:pPr>
      <w:r>
        <w:t xml:space="preserve">Sales prepares quotations manually.</w:t>
      </w:r>
    </w:p>
    <w:p>
      <w:pPr>
        <w:pStyle w:val="BodyText"/>
      </w:pPr>
      <w:r>
        <w:t xml:space="preserve">Quotation includes:</w:t>
      </w:r>
    </w:p>
    <w:p>
      <w:pPr>
        <w:pStyle w:val="BodyText"/>
      </w:pPr>
      <w:r>
        <w:t xml:space="preserve">Product</w:t>
      </w:r>
    </w:p>
    <w:p>
      <w:pPr>
        <w:pStyle w:val="BodyText"/>
      </w:pPr>
      <w:r>
        <w:t xml:space="preserve">Quantity</w:t>
      </w:r>
    </w:p>
    <w:p>
      <w:pPr>
        <w:pStyle w:val="BodyText"/>
      </w:pPr>
      <w:r>
        <w:t xml:space="preserve">Price</w:t>
      </w:r>
    </w:p>
    <w:p>
      <w:pPr>
        <w:pStyle w:val="BodyText"/>
      </w:pPr>
      <w:r>
        <w:t xml:space="preserve">MOQ</w:t>
      </w:r>
    </w:p>
    <w:p>
      <w:pPr>
        <w:pStyle w:val="BodyText"/>
      </w:pPr>
      <w:r>
        <w:t xml:space="preserve">Delivery Time</w:t>
      </w:r>
    </w:p>
    <w:p>
      <w:pPr>
        <w:pStyle w:val="BodyText"/>
      </w:pPr>
      <w:r>
        <w:t xml:space="preserve">Shipping Cost</w:t>
      </w:r>
    </w:p>
    <w:p>
      <w:pPr>
        <w:pStyle w:val="BodyText"/>
      </w:pPr>
      <w:r>
        <w:t xml:space="preserve">Validity</w:t>
      </w:r>
    </w:p>
    <w:p>
      <w:r>
        <w:pict>
          <v:rect style="width:0;height:1.5pt" o:hralign="center" o:hrstd="t" o:hr="t"/>
        </w:pict>
      </w:r>
    </w:p>
    <w:bookmarkEnd w:id="21"/>
    <w:bookmarkStart w:id="22" w:name="purchase"/>
    <w:p>
      <w:pPr>
        <w:pStyle w:val="Heading2"/>
      </w:pPr>
      <w:r>
        <w:t xml:space="preserve">5.9 Purchase</w:t>
      </w:r>
    </w:p>
    <w:p>
      <w:pPr>
        <w:pStyle w:val="FirstParagraph"/>
      </w:pPr>
      <w:r>
        <w:t xml:space="preserve">After quotation approval,</w:t>
      </w:r>
    </w:p>
    <w:p>
      <w:pPr>
        <w:pStyle w:val="BodyText"/>
      </w:pPr>
      <w:r>
        <w:t xml:space="preserve">JSP purchases products from suppliers.</w:t>
      </w:r>
    </w:p>
    <w:p>
      <w:pPr>
        <w:pStyle w:val="BodyText"/>
      </w:pPr>
      <w:r>
        <w:t xml:space="preserve">Supplier communication,</w:t>
      </w:r>
    </w:p>
    <w:p>
      <w:pPr>
        <w:pStyle w:val="BodyText"/>
      </w:pPr>
      <w:r>
        <w:t xml:space="preserve">inspection,</w:t>
      </w:r>
    </w:p>
    <w:p>
      <w:pPr>
        <w:pStyle w:val="BodyText"/>
      </w:pPr>
      <w:r>
        <w:t xml:space="preserve">packing</w:t>
      </w:r>
    </w:p>
    <w:p>
      <w:pPr>
        <w:pStyle w:val="BodyText"/>
      </w:pPr>
      <w:r>
        <w:t xml:space="preserve">and export preparation</w:t>
      </w:r>
    </w:p>
    <w:p>
      <w:pPr>
        <w:pStyle w:val="BodyText"/>
      </w:pPr>
      <w:r>
        <w:t xml:space="preserve">are managed internally.</w:t>
      </w:r>
    </w:p>
    <w:p>
      <w:r>
        <w:pict>
          <v:rect style="width:0;height:1.5pt" o:hralign="center" o:hrstd="t" o:hr="t"/>
        </w:pict>
      </w:r>
    </w:p>
    <w:bookmarkEnd w:id="22"/>
    <w:bookmarkStart w:id="23" w:name="shipment"/>
    <w:p>
      <w:pPr>
        <w:pStyle w:val="Heading2"/>
      </w:pPr>
      <w:r>
        <w:t xml:space="preserve">5.10 Shipment</w:t>
      </w:r>
    </w:p>
    <w:p>
      <w:pPr>
        <w:pStyle w:val="FirstParagraph"/>
      </w:pPr>
      <w:r>
        <w:t xml:space="preserve">Shipment includes:</w:t>
      </w:r>
    </w:p>
    <w:p>
      <w:pPr>
        <w:pStyle w:val="BodyText"/>
      </w:pPr>
      <w:r>
        <w:t xml:space="preserve">Export Documentation</w:t>
      </w:r>
    </w:p>
    <w:p>
      <w:pPr>
        <w:pStyle w:val="BodyText"/>
      </w:pPr>
      <w:r>
        <w:t xml:space="preserve">Packing</w:t>
      </w:r>
    </w:p>
    <w:p>
      <w:pPr>
        <w:pStyle w:val="BodyText"/>
      </w:pPr>
      <w:r>
        <w:t xml:space="preserve">International Logistics</w:t>
      </w:r>
    </w:p>
    <w:p>
      <w:pPr>
        <w:pStyle w:val="BodyText"/>
      </w:pPr>
      <w:r>
        <w:t xml:space="preserve">Tracking</w:t>
      </w:r>
    </w:p>
    <w:p>
      <w:pPr>
        <w:pStyle w:val="BodyText"/>
      </w:pPr>
      <w:r>
        <w:t xml:space="preserve">Delivery Confirmation</w:t>
      </w:r>
    </w:p>
    <w:p>
      <w:r>
        <w:pict>
          <v:rect style="width:0;height:1.5pt" o:hralign="center" o:hrstd="t" o:hr="t"/>
        </w:pict>
      </w:r>
    </w:p>
    <w:bookmarkEnd w:id="23"/>
    <w:bookmarkStart w:id="24" w:name="customer"/>
    <w:p>
      <w:pPr>
        <w:pStyle w:val="Heading2"/>
      </w:pPr>
      <w:r>
        <w:t xml:space="preserve">5.11 Customer</w:t>
      </w:r>
    </w:p>
    <w:p>
      <w:pPr>
        <w:pStyle w:val="FirstParagraph"/>
      </w:pPr>
      <w:r>
        <w:t xml:space="preserve">Customer represents a long-term business relationship.</w:t>
      </w:r>
    </w:p>
    <w:p>
      <w:pPr>
        <w:pStyle w:val="BodyText"/>
      </w:pPr>
      <w:r>
        <w:t xml:space="preserve">Customers may have:</w:t>
      </w:r>
    </w:p>
    <w:p>
      <w:pPr>
        <w:pStyle w:val="BodyText"/>
      </w:pPr>
      <w:r>
        <w:t xml:space="preserve">Multiple Contacts</w:t>
      </w:r>
    </w:p>
    <w:p>
      <w:pPr>
        <w:pStyle w:val="BodyText"/>
      </w:pPr>
      <w:r>
        <w:t xml:space="preserve">Multiple Inquiries</w:t>
      </w:r>
    </w:p>
    <w:p>
      <w:pPr>
        <w:pStyle w:val="BodyText"/>
      </w:pPr>
      <w:r>
        <w:t xml:space="preserve">Multiple Quotations</w:t>
      </w:r>
    </w:p>
    <w:p>
      <w:pPr>
        <w:pStyle w:val="BodyText"/>
      </w:pPr>
      <w:r>
        <w:t xml:space="preserve">Multiple Orders</w:t>
      </w:r>
    </w:p>
    <w:p>
      <w:pPr>
        <w:pStyle w:val="BodyText"/>
      </w:pPr>
      <w:r>
        <w:t xml:space="preserve">The platform focuses on long-term customer retention rather than one-time sales.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information-flow"/>
    <w:p>
      <w:pPr>
        <w:pStyle w:val="Heading1"/>
      </w:pPr>
      <w:r>
        <w:t xml:space="preserve">6 Information Flow</w:t>
      </w:r>
    </w:p>
    <w:p>
      <w:pPr>
        <w:pStyle w:val="FirstParagraph"/>
      </w:pPr>
      <w:r>
        <w:t xml:space="preserve">Traffic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Official Website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Discovery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Catalog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Lead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Inquiry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Quotation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Purchase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Shipment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Customer Relationship</w:t>
      </w:r>
    </w:p>
    <w:p>
      <w:r>
        <w:pict>
          <v:rect style="width:0;height:1.5pt" o:hralign="center" o:hrstd="t" o:hr="t"/>
        </w:pict>
      </w:r>
    </w:p>
    <w:bookmarkEnd w:id="26"/>
    <w:bookmarkStart w:id="27" w:name="business-principles"/>
    <w:p>
      <w:pPr>
        <w:pStyle w:val="Heading1"/>
      </w:pPr>
      <w:r>
        <w:t xml:space="preserve">7 Business Principles</w:t>
      </w:r>
    </w:p>
    <w:p>
      <w:pPr>
        <w:pStyle w:val="FirstParagraph"/>
      </w:pPr>
      <w:r>
        <w:t xml:space="preserve">The platform follows these principles:</w:t>
      </w:r>
    </w:p>
    <w:p>
      <w:pPr>
        <w:pStyle w:val="BodyText"/>
      </w:pPr>
      <w:r>
        <w:t xml:space="preserve">Discovery First</w:t>
      </w:r>
    </w:p>
    <w:p>
      <w:pPr>
        <w:pStyle w:val="BodyText"/>
      </w:pPr>
      <w:r>
        <w:t xml:space="preserve">Catalog First</w:t>
      </w:r>
    </w:p>
    <w:p>
      <w:pPr>
        <w:pStyle w:val="BodyText"/>
      </w:pPr>
      <w:r>
        <w:t xml:space="preserve">Inquiry First</w:t>
      </w:r>
    </w:p>
    <w:p>
      <w:pPr>
        <w:pStyle w:val="BodyText"/>
      </w:pPr>
      <w:r>
        <w:t xml:space="preserve">Relationship First</w:t>
      </w:r>
    </w:p>
    <w:p>
      <w:pPr>
        <w:pStyle w:val="BodyText"/>
      </w:pPr>
      <w:r>
        <w:t xml:space="preserve">Trust Before Transaction</w:t>
      </w:r>
    </w:p>
    <w:p>
      <w:pPr>
        <w:pStyle w:val="BodyText"/>
      </w:pPr>
      <w:r>
        <w:t xml:space="preserve">Quality Before Quantity</w:t>
      </w:r>
    </w:p>
    <w:p>
      <w:r>
        <w:pict>
          <v:rect style="width:0;height:1.5pt" o:hralign="center" o:hrstd="t" o:hr="t"/>
        </w:pict>
      </w:r>
    </w:p>
    <w:bookmarkEnd w:id="27"/>
    <w:bookmarkStart w:id="28" w:name="business-boundaries"/>
    <w:p>
      <w:pPr>
        <w:pStyle w:val="Heading1"/>
      </w:pPr>
      <w:r>
        <w:t xml:space="preserve">8 Business Boundaries</w:t>
      </w:r>
    </w:p>
    <w:p>
      <w:pPr>
        <w:pStyle w:val="FirstParagraph"/>
      </w:pPr>
      <w:r>
        <w:t xml:space="preserve">Included</w:t>
      </w:r>
    </w:p>
    <w:p>
      <w:pPr>
        <w:pStyle w:val="Compact"/>
        <w:numPr>
          <w:ilvl w:val="0"/>
          <w:numId w:val="1002"/>
        </w:numPr>
      </w:pPr>
      <w:r>
        <w:t xml:space="preserve">Product Discovery</w:t>
      </w:r>
    </w:p>
    <w:p>
      <w:pPr>
        <w:pStyle w:val="Compact"/>
        <w:numPr>
          <w:ilvl w:val="0"/>
          <w:numId w:val="1002"/>
        </w:numPr>
      </w:pPr>
      <w:r>
        <w:t xml:space="preserve">Supplier Management</w:t>
      </w:r>
    </w:p>
    <w:p>
      <w:pPr>
        <w:pStyle w:val="Compact"/>
        <w:numPr>
          <w:ilvl w:val="0"/>
          <w:numId w:val="1002"/>
        </w:numPr>
      </w:pPr>
      <w:r>
        <w:t xml:space="preserve">Catalog Management</w:t>
      </w:r>
    </w:p>
    <w:p>
      <w:pPr>
        <w:pStyle w:val="Compact"/>
        <w:numPr>
          <w:ilvl w:val="0"/>
          <w:numId w:val="1002"/>
        </w:numPr>
      </w:pPr>
      <w:r>
        <w:t xml:space="preserve">Inquiry</w:t>
      </w:r>
    </w:p>
    <w:p>
      <w:pPr>
        <w:pStyle w:val="Compact"/>
        <w:numPr>
          <w:ilvl w:val="0"/>
          <w:numId w:val="1002"/>
        </w:numPr>
      </w:pPr>
      <w:r>
        <w:t xml:space="preserve">Quotation</w:t>
      </w:r>
    </w:p>
    <w:p>
      <w:pPr>
        <w:pStyle w:val="Compact"/>
        <w:numPr>
          <w:ilvl w:val="0"/>
          <w:numId w:val="1002"/>
        </w:numPr>
      </w:pPr>
      <w:r>
        <w:t xml:space="preserve">Purchase</w:t>
      </w:r>
    </w:p>
    <w:p>
      <w:pPr>
        <w:pStyle w:val="Compact"/>
        <w:numPr>
          <w:ilvl w:val="0"/>
          <w:numId w:val="1002"/>
        </w:numPr>
      </w:pPr>
      <w:r>
        <w:t xml:space="preserve">Shipping</w:t>
      </w:r>
    </w:p>
    <w:p>
      <w:pPr>
        <w:pStyle w:val="FirstParagraph"/>
      </w:pPr>
      <w:r>
        <w:t xml:space="preserve">Excluded</w:t>
      </w:r>
    </w:p>
    <w:p>
      <w:pPr>
        <w:pStyle w:val="Compact"/>
        <w:numPr>
          <w:ilvl w:val="0"/>
          <w:numId w:val="1003"/>
        </w:numPr>
      </w:pPr>
      <w:r>
        <w:t xml:space="preserve">Shopping Cart</w:t>
      </w:r>
    </w:p>
    <w:p>
      <w:pPr>
        <w:pStyle w:val="Compact"/>
        <w:numPr>
          <w:ilvl w:val="0"/>
          <w:numId w:val="1003"/>
        </w:numPr>
      </w:pPr>
      <w:r>
        <w:t xml:space="preserve">Instant Checkout</w:t>
      </w:r>
    </w:p>
    <w:p>
      <w:pPr>
        <w:pStyle w:val="Compact"/>
        <w:numPr>
          <w:ilvl w:val="0"/>
          <w:numId w:val="1003"/>
        </w:numPr>
      </w:pPr>
      <w:r>
        <w:t xml:space="preserve">Marketplace</w:t>
      </w:r>
    </w:p>
    <w:p>
      <w:pPr>
        <w:pStyle w:val="Compact"/>
        <w:numPr>
          <w:ilvl w:val="0"/>
          <w:numId w:val="1003"/>
        </w:numPr>
      </w:pPr>
      <w:r>
        <w:t xml:space="preserve">Online Payment</w:t>
      </w:r>
    </w:p>
    <w:p>
      <w:pPr>
        <w:pStyle w:val="Compact"/>
        <w:numPr>
          <w:ilvl w:val="0"/>
          <w:numId w:val="1003"/>
        </w:numPr>
      </w:pPr>
      <w:r>
        <w:t xml:space="preserve">Public Member Registration</w:t>
      </w:r>
    </w:p>
    <w:p>
      <w:r>
        <w:pict>
          <v:rect style="width:0;height:1.5pt" o:hralign="center" o:hrstd="t" o:hr="t"/>
        </w:pict>
      </w:r>
    </w:p>
    <w:bookmarkEnd w:id="28"/>
    <w:bookmarkStart w:id="29" w:name="future-business-expansion"/>
    <w:p>
      <w:pPr>
        <w:pStyle w:val="Heading1"/>
      </w:pPr>
      <w:r>
        <w:t xml:space="preserve">9 Future Business Expansion</w:t>
      </w:r>
    </w:p>
    <w:p>
      <w:pPr>
        <w:pStyle w:val="FirstParagraph"/>
      </w:pPr>
      <w:r>
        <w:t xml:space="preserve">CRM</w:t>
      </w:r>
    </w:p>
    <w:p>
      <w:pPr>
        <w:pStyle w:val="BodyText"/>
      </w:pPr>
      <w:r>
        <w:t xml:space="preserve">Marketing Automation</w:t>
      </w:r>
    </w:p>
    <w:p>
      <w:pPr>
        <w:pStyle w:val="BodyText"/>
      </w:pPr>
      <w:r>
        <w:t xml:space="preserve">Supplier Portal</w:t>
      </w:r>
    </w:p>
    <w:p>
      <w:pPr>
        <w:pStyle w:val="BodyText"/>
      </w:pPr>
      <w:r>
        <w:t xml:space="preserve">Customer Portal</w:t>
      </w:r>
    </w:p>
    <w:p>
      <w:pPr>
        <w:pStyle w:val="BodyText"/>
      </w:pPr>
      <w:r>
        <w:t xml:space="preserve">AI Recommendation</w:t>
      </w:r>
    </w:p>
    <w:p>
      <w:pPr>
        <w:pStyle w:val="BodyText"/>
      </w:pPr>
      <w:r>
        <w:t xml:space="preserve">Exhibition Management</w:t>
      </w:r>
    </w:p>
    <w:p>
      <w:pPr>
        <w:pStyle w:val="BodyText"/>
      </w:pPr>
      <w:r>
        <w:t xml:space="preserve">Multi-language Support</w:t>
      </w:r>
    </w:p>
    <w:p>
      <w:pPr>
        <w:pStyle w:val="BodyText"/>
      </w:pPr>
      <w:r>
        <w:t xml:space="preserve">Business Intelligence</w:t>
      </w:r>
    </w:p>
    <w:p>
      <w:r>
        <w:pict>
          <v:rect style="width:0;height:1.5pt" o:hralign="center" o:hrstd="t" o:hr="t"/>
        </w:pict>
      </w:r>
    </w:p>
    <w:bookmarkEnd w:id="29"/>
    <w:bookmarkStart w:id="30" w:name="architecture-summary"/>
    <w:p>
      <w:pPr>
        <w:pStyle w:val="Heading1"/>
      </w:pPr>
      <w:r>
        <w:t xml:space="preserve">10 Architecture Summary</w:t>
      </w:r>
    </w:p>
    <w:p>
      <w:pPr>
        <w:pStyle w:val="FirstParagraph"/>
      </w:pPr>
      <w:r>
        <w:t xml:space="preserve">The Japan Sourcing Platform is designed as a digital sourcing platform rather than an online shopping website.</w:t>
      </w:r>
    </w:p>
    <w:p>
      <w:pPr>
        <w:pStyle w:val="BodyText"/>
      </w:pPr>
      <w:r>
        <w:t xml:space="preserve">The architecture emphasizes:</w:t>
      </w:r>
    </w:p>
    <w:p>
      <w:pPr>
        <w:pStyle w:val="BodyText"/>
      </w:pPr>
      <w:r>
        <w:t xml:space="preserve">Discovery</w:t>
      </w:r>
    </w:p>
    <w:p>
      <w:pPr>
        <w:pStyle w:val="BodyText"/>
      </w:pPr>
      <w:r>
        <w:t xml:space="preserve">Catalog</w:t>
      </w:r>
    </w:p>
    <w:p>
      <w:pPr>
        <w:pStyle w:val="BodyText"/>
      </w:pPr>
      <w:r>
        <w:t xml:space="preserve">Lead</w:t>
      </w:r>
    </w:p>
    <w:p>
      <w:pPr>
        <w:pStyle w:val="BodyText"/>
      </w:pPr>
      <w:r>
        <w:t xml:space="preserve">Inquiry</w:t>
      </w:r>
    </w:p>
    <w:p>
      <w:pPr>
        <w:pStyle w:val="BodyText"/>
      </w:pPr>
      <w:r>
        <w:t xml:space="preserve">Quotation</w:t>
      </w:r>
    </w:p>
    <w:p>
      <w:pPr>
        <w:pStyle w:val="BodyText"/>
      </w:pPr>
      <w:r>
        <w:t xml:space="preserve">Relationship</w:t>
      </w:r>
    </w:p>
    <w:p>
      <w:pPr>
        <w:pStyle w:val="BodyText"/>
      </w:pPr>
      <w:r>
        <w:t xml:space="preserve">instead of</w:t>
      </w:r>
    </w:p>
    <w:p>
      <w:pPr>
        <w:pStyle w:val="BodyText"/>
      </w:pPr>
      <w:r>
        <w:t xml:space="preserve">Shopping Cart</w:t>
      </w:r>
    </w:p>
    <w:p>
      <w:pPr>
        <w:pStyle w:val="BodyText"/>
      </w:pPr>
      <w:r>
        <w:t xml:space="preserve">Payment</w:t>
      </w:r>
    </w:p>
    <w:p>
      <w:pPr>
        <w:pStyle w:val="BodyText"/>
      </w:pPr>
      <w:r>
        <w:t xml:space="preserve">Checkout</w:t>
      </w:r>
    </w:p>
    <w:p>
      <w:pPr>
        <w:pStyle w:val="BodyText"/>
      </w:pPr>
      <w:r>
        <w:t xml:space="preserve">This business architecture will guide all future system design and software development.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2026-06-21T04:22:25Z</dcterms:created>
  <dcterms:modified xsi:type="dcterms:W3CDTF">2026-06-21T04:22:25Z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