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eeting-0001"/>
    <w:p>
      <w:pPr>
        <w:pStyle w:val="Heading1"/>
      </w:pPr>
      <w:r>
        <w:t xml:space="preserve">Meeting 0001</w:t>
      </w:r>
    </w:p>
    <w:p>
      <w:pPr>
        <w:pStyle w:val="FirstParagraph"/>
      </w:pPr>
      <w:r>
        <w:t xml:space="preserve">Date</w:t>
      </w:r>
    </w:p>
    <w:p>
      <w:pPr>
        <w:pStyle w:val="BodyText"/>
      </w:pPr>
      <w:r>
        <w:t xml:space="preserve">2026-06-20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rPr>
          <w:rFonts w:hint="eastAsia"/>
        </w:rPr>
        <w:t xml:space="preserve">商业模式</w:t>
      </w:r>
    </w:p>
    <w:bookmarkStart w:id="9" w:name="决定"/>
    <w:p>
      <w:pPr>
        <w:pStyle w:val="Heading2"/>
      </w:pPr>
      <w:r>
        <w:rPr>
          <w:rFonts w:hint="eastAsia"/>
        </w:rPr>
        <w:t xml:space="preserve">决定</w:t>
      </w:r>
    </w:p>
    <w:p>
      <w:pPr>
        <w:pStyle w:val="FirstParagraph"/>
      </w:pPr>
      <w:r>
        <w:rPr>
          <w:rFonts w:hint="eastAsia"/>
        </w:rPr>
        <w:t xml:space="preserve">平台不是跨境商城。</w:t>
      </w:r>
    </w:p>
    <w:p>
      <w:pPr>
        <w:pStyle w:val="BodyText"/>
      </w:pPr>
      <w:r>
        <w:rPr>
          <w:rFonts w:hint="eastAsia"/>
        </w:rPr>
        <w:t xml:space="preserve">收入来源：</w:t>
      </w:r>
    </w:p>
    <w:p>
      <w:pPr>
        <w:pStyle w:val="BodyText"/>
      </w:pPr>
      <w:r>
        <w:rPr>
          <w:rFonts w:hint="eastAsia"/>
        </w:rPr>
        <w:t xml:space="preserve">采购服务</w:t>
      </w:r>
    </w:p>
    <w:p>
      <w:pPr>
        <w:pStyle w:val="BodyText"/>
      </w:pPr>
      <w:r>
        <w:t xml:space="preserve">B2B</w:t>
      </w:r>
    </w:p>
    <w:p>
      <w:pPr>
        <w:pStyle w:val="BodyText"/>
      </w:pPr>
      <w:r>
        <w:rPr>
          <w:rFonts w:hint="eastAsia"/>
        </w:rPr>
        <w:t xml:space="preserve">提出Discovery理念。</w:t>
      </w:r>
    </w:p>
    <w:p>
      <w:r>
        <w:pict>
          <v:rect style="width:0;height:1.5pt" o:hralign="center" o:hrstd="t" o:hr="t"/>
        </w:pict>
      </w:r>
    </w:p>
    <w:bookmarkEnd w:id="9"/>
    <w:bookmarkStart w:id="10" w:name="action"/>
    <w:p>
      <w:pPr>
        <w:pStyle w:val="Heading2"/>
      </w:pPr>
      <w:r>
        <w:t xml:space="preserve">Action</w:t>
      </w:r>
    </w:p>
    <w:p>
      <w:pPr>
        <w:pStyle w:val="FirstParagraph"/>
      </w:pPr>
      <w:r>
        <w:rPr>
          <w:rFonts w:hint="eastAsia"/>
        </w:rPr>
        <w:t xml:space="preserve">开始设计业务流程。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2026-06-21T04:22:26Z</dcterms:created>
  <dcterms:modified xsi:type="dcterms:W3CDTF">2026-06-21T04:22:26Z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