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dr-0001-platform-position"/>
    <w:p>
      <w:pPr>
        <w:pStyle w:val="Heading1"/>
      </w:pPr>
      <w:r>
        <w:t xml:space="preserve">ADR-0001 Platform Position</w:t>
      </w:r>
    </w:p>
    <w:p>
      <w:pPr>
        <w:pStyle w:val="FirstParagraph"/>
      </w:pPr>
      <w:r>
        <w:t xml:space="preserve">Decision ID</w:t>
      </w:r>
    </w:p>
    <w:p>
      <w:pPr>
        <w:pStyle w:val="BodyText"/>
      </w:pPr>
      <w:r>
        <w:t xml:space="preserve">ADR-0001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2026-06-19</w:t>
      </w:r>
    </w:p>
    <w:p>
      <w:r>
        <w:pict>
          <v:rect style="width:0;height:1.5pt" o:hralign="center" o:hrstd="t" o:hr="t"/>
        </w:pict>
      </w:r>
    </w:p>
    <w:bookmarkEnd w:id="9"/>
    <w:bookmarkStart w:id="1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Japan Sourcing Platform Positioning</w:t>
      </w:r>
    </w:p>
    <w:p>
      <w:r>
        <w:pict>
          <v:rect style="width:0;height:1.5pt" o:hralign="center" o:hrstd="t" o:hr="t"/>
        </w:pict>
      </w:r>
    </w:p>
    <w:bookmarkEnd w:id="10"/>
    <w:bookmarkStart w:id="11" w:name="context"/>
    <w:p>
      <w:pPr>
        <w:pStyle w:val="Heading1"/>
      </w:pPr>
      <w:r>
        <w:t xml:space="preserve">Context</w:t>
      </w:r>
    </w:p>
    <w:p>
      <w:pPr>
        <w:pStyle w:val="FirstParagraph"/>
      </w:pPr>
      <w:r>
        <w:t xml:space="preserve">At the beginning of the project, several platform models were considered.</w:t>
      </w:r>
    </w:p>
    <w:p>
      <w:pPr>
        <w:pStyle w:val="BodyText"/>
      </w:pPr>
      <w:r>
        <w:t xml:space="preserve">Option A</w:t>
      </w:r>
    </w:p>
    <w:p>
      <w:pPr>
        <w:pStyle w:val="BodyText"/>
      </w:pPr>
      <w:r>
        <w:t xml:space="preserve">Online Shopping Mall</w:t>
      </w:r>
    </w:p>
    <w:p>
      <w:pPr>
        <w:pStyle w:val="BodyText"/>
      </w:pPr>
      <w:r>
        <w:t xml:space="preserve">Option B</w:t>
      </w:r>
    </w:p>
    <w:p>
      <w:pPr>
        <w:pStyle w:val="BodyText"/>
      </w:pPr>
      <w:r>
        <w:t xml:space="preserve">Marketplace</w:t>
      </w:r>
    </w:p>
    <w:p>
      <w:pPr>
        <w:pStyle w:val="BodyText"/>
      </w:pPr>
      <w:r>
        <w:t xml:space="preserve">Option C</w:t>
      </w:r>
    </w:p>
    <w:p>
      <w:pPr>
        <w:pStyle w:val="BodyText"/>
      </w:pPr>
      <w:r>
        <w:t xml:space="preserve">Japan Sourcing Platform</w:t>
      </w:r>
    </w:p>
    <w:p>
      <w:r>
        <w:pict>
          <v:rect style="width:0;height:1.5pt" o:hralign="center" o:hrstd="t" o:hr="t"/>
        </w:pict>
      </w:r>
    </w:p>
    <w:bookmarkEnd w:id="11"/>
    <w:bookmarkStart w:id="12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The platform will be positioned as a</w:t>
      </w:r>
    </w:p>
    <w:p>
      <w:pPr>
        <w:pStyle w:val="BodyText"/>
      </w:pPr>
      <w:r>
        <w:t xml:space="preserve">Japan Product Discovery Platform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Japan Sourcing Service Platform.</w:t>
      </w:r>
    </w:p>
    <w:p>
      <w:pPr>
        <w:pStyle w:val="BodyText"/>
      </w:pPr>
      <w:r>
        <w:t xml:space="preserve">It will not become a traditional online shopping website.</w:t>
      </w:r>
    </w:p>
    <w:p>
      <w:r>
        <w:pict>
          <v:rect style="width:0;height:1.5pt" o:hralign="center" o:hrstd="t" o:hr="t"/>
        </w:pict>
      </w:r>
    </w:p>
    <w:bookmarkEnd w:id="12"/>
    <w:bookmarkStart w:id="13" w:name="reasons"/>
    <w:p>
      <w:pPr>
        <w:pStyle w:val="Heading1"/>
      </w:pPr>
      <w:r>
        <w:t xml:space="preserve">Reasons</w:t>
      </w:r>
    </w:p>
    <w:p>
      <w:pPr>
        <w:pStyle w:val="FirstParagraph"/>
      </w:pPr>
      <w:r>
        <w:t xml:space="preserve">The company operates as a Japanese trading company.</w:t>
      </w:r>
    </w:p>
    <w:p>
      <w:pPr>
        <w:pStyle w:val="BodyText"/>
      </w:pPr>
      <w:r>
        <w:t xml:space="preserve">Business is mainly B2B.</w:t>
      </w:r>
    </w:p>
    <w:p>
      <w:pPr>
        <w:pStyle w:val="BodyText"/>
      </w:pPr>
      <w:r>
        <w:t xml:space="preserve">Prices vary depending on</w:t>
      </w:r>
    </w:p>
    <w:p>
      <w:pPr>
        <w:pStyle w:val="Compact"/>
        <w:numPr>
          <w:ilvl w:val="0"/>
          <w:numId w:val="1001"/>
        </w:numPr>
      </w:pPr>
      <w:r>
        <w:t xml:space="preserve">Quantity</w:t>
      </w:r>
    </w:p>
    <w:p>
      <w:pPr>
        <w:pStyle w:val="Compact"/>
        <w:numPr>
          <w:ilvl w:val="0"/>
          <w:numId w:val="1001"/>
        </w:numPr>
      </w:pPr>
      <w:r>
        <w:t xml:space="preserve">Exchange Rate</w:t>
      </w:r>
    </w:p>
    <w:p>
      <w:pPr>
        <w:pStyle w:val="Compact"/>
        <w:numPr>
          <w:ilvl w:val="0"/>
          <w:numId w:val="1001"/>
        </w:numPr>
      </w:pPr>
      <w:r>
        <w:t xml:space="preserve">Shipping</w:t>
      </w:r>
    </w:p>
    <w:p>
      <w:pPr>
        <w:pStyle w:val="Compact"/>
        <w:numPr>
          <w:ilvl w:val="0"/>
          <w:numId w:val="1001"/>
        </w:numPr>
      </w:pPr>
      <w:r>
        <w:t xml:space="preserve">Procurement Cost</w:t>
      </w:r>
    </w:p>
    <w:p>
      <w:pPr>
        <w:pStyle w:val="FirstParagraph"/>
      </w:pPr>
      <w:r>
        <w:t xml:space="preserve">Manual quotation is more suitable.</w:t>
      </w:r>
    </w:p>
    <w:p>
      <w:r>
        <w:pict>
          <v:rect style="width:0;height:1.5pt" o:hralign="center" o:hrstd="t" o:hr="t"/>
        </w:pict>
      </w:r>
    </w:p>
    <w:bookmarkEnd w:id="13"/>
    <w:bookmarkStart w:id="14" w:name="consequences"/>
    <w:p>
      <w:pPr>
        <w:pStyle w:val="Heading1"/>
      </w:pPr>
      <w:r>
        <w:t xml:space="preserve">Consequences</w:t>
      </w:r>
    </w:p>
    <w:p>
      <w:pPr>
        <w:pStyle w:val="FirstParagraph"/>
      </w:pPr>
      <w:r>
        <w:t xml:space="preserve">Advantages</w:t>
      </w:r>
    </w:p>
    <w:p>
      <w:pPr>
        <w:pStyle w:val="BodyText"/>
      </w:pPr>
      <w:r>
        <w:t xml:space="preserve">Professional image.</w:t>
      </w:r>
    </w:p>
    <w:p>
      <w:pPr>
        <w:pStyle w:val="BodyText"/>
      </w:pPr>
      <w:r>
        <w:t xml:space="preserve">Suitable for long-term cooperation.</w:t>
      </w:r>
    </w:p>
    <w:p>
      <w:pPr>
        <w:pStyle w:val="BodyText"/>
      </w:pPr>
      <w:r>
        <w:t xml:space="preserve">Easy supplier management.</w:t>
      </w:r>
    </w:p>
    <w:p>
      <w:pPr>
        <w:pStyle w:val="BodyText"/>
      </w:pPr>
      <w:r>
        <w:t xml:space="preserve">Flexible pricing.</w:t>
      </w:r>
    </w:p>
    <w:p>
      <w:pPr>
        <w:pStyle w:val="BodyText"/>
      </w:pPr>
      <w:r>
        <w:t xml:space="preserve">Disadvantages</w:t>
      </w:r>
    </w:p>
    <w:p>
      <w:pPr>
        <w:pStyle w:val="BodyText"/>
      </w:pPr>
      <w:r>
        <w:t xml:space="preserve">No instant purchase.</w:t>
      </w:r>
    </w:p>
    <w:p>
      <w:pPr>
        <w:pStyle w:val="BodyText"/>
      </w:pPr>
      <w:r>
        <w:t xml:space="preserve">Requires manual quotation.</w:t>
      </w:r>
    </w:p>
    <w:p>
      <w:pPr>
        <w:pStyle w:val="BodyText"/>
      </w:pPr>
      <w:r>
        <w:t xml:space="preserve">Longer sales cycle.</w:t>
      </w:r>
    </w:p>
    <w:p>
      <w:r>
        <w:pict>
          <v:rect style="width:0;height:1.5pt" o:hralign="center" o:hrstd="t" o:hr="t"/>
        </w:pict>
      </w:r>
    </w:p>
    <w:bookmarkEnd w:id="14"/>
    <w:bookmarkStart w:id="15" w:name="alternatives-considered"/>
    <w:p>
      <w:pPr>
        <w:pStyle w:val="Heading1"/>
      </w:pPr>
      <w:r>
        <w:t xml:space="preserve">Alternatives Considered</w:t>
      </w:r>
    </w:p>
    <w:p>
      <w:pPr>
        <w:pStyle w:val="FirstParagraph"/>
      </w:pPr>
      <w:r>
        <w:t xml:space="preserve">Shopping Mall</w:t>
      </w:r>
    </w:p>
    <w:p>
      <w:pPr>
        <w:pStyle w:val="BodyText"/>
      </w:pPr>
      <w:r>
        <w:t xml:space="preserve">Rejected.</w:t>
      </w:r>
    </w:p>
    <w:p>
      <w:pPr>
        <w:pStyle w:val="BodyText"/>
      </w:pPr>
      <w:r>
        <w:t xml:space="preserve">Marketplace</w:t>
      </w:r>
    </w:p>
    <w:p>
      <w:pPr>
        <w:pStyle w:val="BodyText"/>
      </w:pPr>
      <w:r>
        <w:t xml:space="preserve">Rejected.</w:t>
      </w:r>
    </w:p>
    <w:p>
      <w:r>
        <w:pict>
          <v:rect style="width:0;height:1.5pt" o:hralign="center" o:hrstd="t" o:hr="t"/>
        </w:pict>
      </w:r>
    </w:p>
    <w:bookmarkEnd w:id="15"/>
    <w:bookmarkStart w:id="16" w:name="status"/>
    <w:p>
      <w:pPr>
        <w:pStyle w:val="Heading1"/>
      </w:pPr>
      <w:r>
        <w:t xml:space="preserve">Status</w:t>
      </w:r>
    </w:p>
    <w:p>
      <w:pPr>
        <w:pStyle w:val="FirstParagraph"/>
      </w:pPr>
      <w:r>
        <w:t xml:space="preserve">Accepted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2026-06-21T04:22:26Z</dcterms:created>
  <dcterms:modified xsi:type="dcterms:W3CDTF">2026-06-21T04:22:26Z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