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rs-0005-lead-management"/>
    <w:p>
      <w:pPr>
        <w:pStyle w:val="Heading1"/>
      </w:pPr>
      <w:r>
        <w:t xml:space="preserve">SRS-0005 Lead Management</w:t>
      </w:r>
    </w:p>
    <w:p>
      <w:pPr>
        <w:pStyle w:val="FirstParagraph"/>
      </w:pPr>
      <w:r>
        <w:t xml:space="preserve">Document ID</w:t>
      </w:r>
    </w:p>
    <w:p>
      <w:pPr>
        <w:pStyle w:val="BodyText"/>
      </w:pPr>
      <w:r>
        <w:t xml:space="preserve">SRS-0005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V1.0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Last Update</w:t>
      </w:r>
    </w:p>
    <w:p>
      <w:pPr>
        <w:pStyle w:val="BodyText"/>
      </w:pPr>
      <w:r>
        <w:t xml:space="preserve">2026-06-21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1"/>
      </w:pPr>
      <w:r>
        <w:t xml:space="preserve">1 Purpose</w:t>
      </w:r>
    </w:p>
    <w:p>
      <w:pPr>
        <w:pStyle w:val="FirstParagraph"/>
      </w:pPr>
      <w:r>
        <w:t xml:space="preserve">This document defines the Lead Management mechanism of Japan Sourcing Platform (JSP).</w:t>
      </w:r>
    </w:p>
    <w:p>
      <w:pPr>
        <w:pStyle w:val="BodyText"/>
      </w:pPr>
      <w:r>
        <w:t xml:space="preserve">The objective is to collect, manage and convert potential customers into long-term business partners.</w:t>
      </w:r>
    </w:p>
    <w:p>
      <w:r>
        <w:pict>
          <v:rect style="width:0;height:1.5pt" o:hralign="center" o:hrstd="t" o:hr="t"/>
        </w:pict>
      </w:r>
    </w:p>
    <w:bookmarkEnd w:id="10"/>
    <w:bookmarkStart w:id="11" w:name="definition"/>
    <w:p>
      <w:pPr>
        <w:pStyle w:val="Heading1"/>
      </w:pPr>
      <w:r>
        <w:t xml:space="preserve">2 Definition</w:t>
      </w:r>
    </w:p>
    <w:p>
      <w:pPr>
        <w:pStyle w:val="FirstParagraph"/>
      </w:pPr>
      <w:r>
        <w:t xml:space="preserve">Lead</w:t>
      </w:r>
    </w:p>
    <w:p>
      <w:pPr>
        <w:pStyle w:val="BodyText"/>
      </w:pPr>
      <w:r>
        <w:t xml:space="preserve">A person or company who has shown interest in JSP but has not yet become a confirmed customer.</w:t>
      </w:r>
    </w:p>
    <w:p>
      <w:pPr>
        <w:pStyle w:val="BodyText"/>
      </w:pPr>
      <w:r>
        <w:t xml:space="preserve">Examples</w:t>
      </w:r>
    </w:p>
    <w:p>
      <w:pPr>
        <w:pStyle w:val="Compact"/>
        <w:numPr>
          <w:ilvl w:val="0"/>
          <w:numId w:val="1001"/>
        </w:numPr>
      </w:pPr>
      <w:r>
        <w:t xml:space="preserve">Downloaded Catalog</w:t>
      </w:r>
    </w:p>
    <w:p>
      <w:pPr>
        <w:pStyle w:val="Compact"/>
        <w:numPr>
          <w:ilvl w:val="0"/>
          <w:numId w:val="1001"/>
        </w:numPr>
      </w:pPr>
      <w:r>
        <w:t xml:space="preserve">Submitted Inquiry</w:t>
      </w:r>
    </w:p>
    <w:p>
      <w:pPr>
        <w:pStyle w:val="Compact"/>
        <w:numPr>
          <w:ilvl w:val="0"/>
          <w:numId w:val="1001"/>
        </w:numPr>
      </w:pPr>
      <w:r>
        <w:t xml:space="preserve">Contacted through Exhibition</w:t>
      </w:r>
    </w:p>
    <w:p>
      <w:pPr>
        <w:pStyle w:val="Compact"/>
        <w:numPr>
          <w:ilvl w:val="0"/>
          <w:numId w:val="1001"/>
        </w:numPr>
      </w:pPr>
      <w:r>
        <w:t xml:space="preserve">Added from WeChat</w:t>
      </w:r>
    </w:p>
    <w:p>
      <w:pPr>
        <w:pStyle w:val="Compact"/>
        <w:numPr>
          <w:ilvl w:val="0"/>
          <w:numId w:val="1001"/>
        </w:numPr>
      </w:pPr>
      <w:r>
        <w:t xml:space="preserve">Introduced by existing customer</w:t>
      </w:r>
    </w:p>
    <w:p>
      <w:r>
        <w:pict>
          <v:rect style="width:0;height:1.5pt" o:hralign="center" o:hrstd="t" o:hr="t"/>
        </w:pict>
      </w:r>
    </w:p>
    <w:bookmarkEnd w:id="11"/>
    <w:bookmarkStart w:id="12" w:name="lead-sources"/>
    <w:p>
      <w:pPr>
        <w:pStyle w:val="Heading1"/>
      </w:pPr>
      <w:r>
        <w:t xml:space="preserve">3 Lead Sources</w:t>
      </w:r>
    </w:p>
    <w:p>
      <w:pPr>
        <w:pStyle w:val="FirstParagraph"/>
      </w:pPr>
      <w:r>
        <w:t xml:space="preserve">The system shall record Lead Source.</w:t>
      </w:r>
    </w:p>
    <w:p>
      <w:pPr>
        <w:pStyle w:val="BodyText"/>
      </w:pPr>
      <w:r>
        <w:t xml:space="preserve">Supported values:</w:t>
      </w:r>
    </w:p>
    <w:p>
      <w:pPr>
        <w:pStyle w:val="Compact"/>
        <w:numPr>
          <w:ilvl w:val="0"/>
          <w:numId w:val="1002"/>
        </w:numPr>
      </w:pPr>
      <w:r>
        <w:t xml:space="preserve">Xiaohongshu</w:t>
      </w:r>
    </w:p>
    <w:p>
      <w:pPr>
        <w:pStyle w:val="Compact"/>
        <w:numPr>
          <w:ilvl w:val="0"/>
          <w:numId w:val="1002"/>
        </w:numPr>
      </w:pPr>
      <w:r>
        <w:t xml:space="preserve">Tiktok(China version)</w:t>
      </w:r>
    </w:p>
    <w:p>
      <w:pPr>
        <w:pStyle w:val="Compact"/>
        <w:numPr>
          <w:ilvl w:val="0"/>
          <w:numId w:val="1002"/>
        </w:numPr>
      </w:pPr>
      <w:r>
        <w:t xml:space="preserve">WeChat</w:t>
      </w:r>
    </w:p>
    <w:p>
      <w:pPr>
        <w:pStyle w:val="Compact"/>
        <w:numPr>
          <w:ilvl w:val="0"/>
          <w:numId w:val="1002"/>
        </w:numPr>
      </w:pPr>
      <w:r>
        <w:t xml:space="preserve">Google</w:t>
      </w:r>
    </w:p>
    <w:p>
      <w:pPr>
        <w:pStyle w:val="Compact"/>
        <w:numPr>
          <w:ilvl w:val="0"/>
          <w:numId w:val="1002"/>
        </w:numPr>
      </w:pPr>
      <w:r>
        <w:t xml:space="preserve">Official Website</w:t>
      </w:r>
    </w:p>
    <w:p>
      <w:pPr>
        <w:pStyle w:val="Compact"/>
        <w:numPr>
          <w:ilvl w:val="0"/>
          <w:numId w:val="1002"/>
        </w:numPr>
      </w:pPr>
      <w:r>
        <w:t xml:space="preserve">Exhibition</w:t>
      </w:r>
    </w:p>
    <w:p>
      <w:pPr>
        <w:pStyle w:val="Compact"/>
        <w:numPr>
          <w:ilvl w:val="0"/>
          <w:numId w:val="1002"/>
        </w:numPr>
      </w:pPr>
      <w:r>
        <w:t xml:space="preserve">Existing Customer</w:t>
      </w:r>
    </w:p>
    <w:p>
      <w:pPr>
        <w:pStyle w:val="Compact"/>
        <w:numPr>
          <w:ilvl w:val="0"/>
          <w:numId w:val="1002"/>
        </w:numPr>
      </w:pPr>
      <w:r>
        <w:t xml:space="preserve">Referral</w:t>
      </w:r>
    </w:p>
    <w:p>
      <w:pPr>
        <w:pStyle w:val="Compact"/>
        <w:numPr>
          <w:ilvl w:val="0"/>
          <w:numId w:val="1002"/>
        </w:numPr>
      </w:pPr>
      <w:r>
        <w:t xml:space="preserve">Email Campaign</w:t>
      </w:r>
    </w:p>
    <w:p>
      <w:pPr>
        <w:pStyle w:val="Compact"/>
        <w:numPr>
          <w:ilvl w:val="0"/>
          <w:numId w:val="1002"/>
        </w:numPr>
      </w:pPr>
      <w:r>
        <w:t xml:space="preserve">Other</w:t>
      </w:r>
    </w:p>
    <w:p>
      <w:r>
        <w:pict>
          <v:rect style="width:0;height:1.5pt" o:hralign="center" o:hrstd="t" o:hr="t"/>
        </w:pict>
      </w:r>
    </w:p>
    <w:bookmarkEnd w:id="12"/>
    <w:bookmarkStart w:id="13" w:name="lead-creation"/>
    <w:p>
      <w:pPr>
        <w:pStyle w:val="Heading1"/>
      </w:pPr>
      <w:r>
        <w:t xml:space="preserve">4 Lead Creation</w:t>
      </w:r>
    </w:p>
    <w:p>
      <w:pPr>
        <w:pStyle w:val="FirstParagraph"/>
      </w:pPr>
      <w:r>
        <w:t xml:space="preserve">A Lead may be created by:</w:t>
      </w:r>
    </w:p>
    <w:p>
      <w:pPr>
        <w:pStyle w:val="BodyText"/>
      </w:pPr>
      <w:r>
        <w:t xml:space="preserve">Catalog Download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Inquiry Submission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Manual Registration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Exhibition Collection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Card Import</w:t>
      </w:r>
    </w:p>
    <w:p>
      <w:r>
        <w:pict>
          <v:rect style="width:0;height:1.5pt" o:hralign="center" o:hrstd="t" o:hr="t"/>
        </w:pict>
      </w:r>
    </w:p>
    <w:bookmarkEnd w:id="13"/>
    <w:bookmarkStart w:id="14" w:name="lead-information"/>
    <w:p>
      <w:pPr>
        <w:pStyle w:val="Heading1"/>
      </w:pPr>
      <w:r>
        <w:t xml:space="preserve">5 Lead Information</w:t>
      </w:r>
    </w:p>
    <w:p>
      <w:pPr>
        <w:pStyle w:val="FirstParagraph"/>
      </w:pPr>
      <w:r>
        <w:t xml:space="preserve">Basic Information</w:t>
      </w:r>
    </w:p>
    <w:p>
      <w:pPr>
        <w:pStyle w:val="Compact"/>
        <w:numPr>
          <w:ilvl w:val="0"/>
          <w:numId w:val="1003"/>
        </w:numPr>
      </w:pPr>
      <w:r>
        <w:t xml:space="preserve">Company</w:t>
      </w:r>
    </w:p>
    <w:p>
      <w:pPr>
        <w:pStyle w:val="Compact"/>
        <w:numPr>
          <w:ilvl w:val="0"/>
          <w:numId w:val="1003"/>
        </w:numPr>
      </w:pPr>
      <w:r>
        <w:t xml:space="preserve">Contact Person</w:t>
      </w:r>
    </w:p>
    <w:p>
      <w:pPr>
        <w:pStyle w:val="Compact"/>
        <w:numPr>
          <w:ilvl w:val="0"/>
          <w:numId w:val="1003"/>
        </w:numPr>
      </w:pPr>
      <w:r>
        <w:t xml:space="preserve">Email</w:t>
      </w:r>
    </w:p>
    <w:p>
      <w:pPr>
        <w:pStyle w:val="Compact"/>
        <w:numPr>
          <w:ilvl w:val="0"/>
          <w:numId w:val="1003"/>
        </w:numPr>
      </w:pPr>
      <w:r>
        <w:t xml:space="preserve">Phone</w:t>
      </w:r>
    </w:p>
    <w:p>
      <w:pPr>
        <w:pStyle w:val="Compact"/>
        <w:numPr>
          <w:ilvl w:val="0"/>
          <w:numId w:val="1003"/>
        </w:numPr>
      </w:pPr>
      <w:r>
        <w:t xml:space="preserve">WeChat</w:t>
      </w:r>
    </w:p>
    <w:p>
      <w:pPr>
        <w:pStyle w:val="Compact"/>
        <w:numPr>
          <w:ilvl w:val="0"/>
          <w:numId w:val="1003"/>
        </w:numPr>
      </w:pPr>
      <w:r>
        <w:t xml:space="preserve">Country</w:t>
      </w:r>
    </w:p>
    <w:p>
      <w:pPr>
        <w:pStyle w:val="Compact"/>
        <w:numPr>
          <w:ilvl w:val="0"/>
          <w:numId w:val="1003"/>
        </w:numPr>
      </w:pPr>
      <w:r>
        <w:t xml:space="preserve">Language</w:t>
      </w:r>
    </w:p>
    <w:p>
      <w:pPr>
        <w:pStyle w:val="FirstParagraph"/>
      </w:pPr>
      <w:r>
        <w:t xml:space="preserve">Business Information</w:t>
      </w:r>
    </w:p>
    <w:p>
      <w:pPr>
        <w:pStyle w:val="Compact"/>
        <w:numPr>
          <w:ilvl w:val="0"/>
          <w:numId w:val="1004"/>
        </w:numPr>
      </w:pPr>
      <w:r>
        <w:t xml:space="preserve">Interested Category</w:t>
      </w:r>
    </w:p>
    <w:p>
      <w:pPr>
        <w:pStyle w:val="Compact"/>
        <w:numPr>
          <w:ilvl w:val="0"/>
          <w:numId w:val="1004"/>
        </w:numPr>
      </w:pPr>
      <w:r>
        <w:t xml:space="preserve">Lead Source</w:t>
      </w:r>
    </w:p>
    <w:p>
      <w:pPr>
        <w:pStyle w:val="Compact"/>
        <w:numPr>
          <w:ilvl w:val="0"/>
          <w:numId w:val="1004"/>
        </w:numPr>
      </w:pPr>
      <w:r>
        <w:t xml:space="preserve">Notes</w:t>
      </w:r>
    </w:p>
    <w:p>
      <w:pPr>
        <w:pStyle w:val="FirstParagraph"/>
      </w:pPr>
      <w:r>
        <w:t xml:space="preserve">System Information</w:t>
      </w:r>
    </w:p>
    <w:p>
      <w:pPr>
        <w:pStyle w:val="Compact"/>
        <w:numPr>
          <w:ilvl w:val="0"/>
          <w:numId w:val="1005"/>
        </w:numPr>
      </w:pPr>
      <w:r>
        <w:t xml:space="preserve">Create Time</w:t>
      </w:r>
    </w:p>
    <w:p>
      <w:pPr>
        <w:pStyle w:val="Compact"/>
        <w:numPr>
          <w:ilvl w:val="0"/>
          <w:numId w:val="1005"/>
        </w:numPr>
      </w:pPr>
      <w:r>
        <w:t xml:space="preserve">Last Contact Time</w:t>
      </w:r>
    </w:p>
    <w:p>
      <w:pPr>
        <w:pStyle w:val="Compact"/>
        <w:numPr>
          <w:ilvl w:val="0"/>
          <w:numId w:val="1005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14"/>
    <w:bookmarkStart w:id="15" w:name="lead-status"/>
    <w:p>
      <w:pPr>
        <w:pStyle w:val="Heading1"/>
      </w:pPr>
      <w:r>
        <w:t xml:space="preserve">6 Lead Status</w:t>
      </w:r>
    </w:p>
    <w:p>
      <w:pPr>
        <w:pStyle w:val="FirstParagraph"/>
      </w:pPr>
      <w:r>
        <w:t xml:space="preserve">New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Contacted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Interested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Inquiry Submitted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Quoted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Customer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Inactive</w:t>
      </w:r>
    </w:p>
    <w:p>
      <w:r>
        <w:pict>
          <v:rect style="width:0;height:1.5pt" o:hralign="center" o:hrstd="t" o:hr="t"/>
        </w:pict>
      </w:r>
    </w:p>
    <w:bookmarkEnd w:id="15"/>
    <w:bookmarkStart w:id="16" w:name="business-rules"/>
    <w:p>
      <w:pPr>
        <w:pStyle w:val="Heading1"/>
      </w:pPr>
      <w:r>
        <w:t xml:space="preserve">7 Business Rules</w:t>
      </w:r>
    </w:p>
    <w:p>
      <w:pPr>
        <w:pStyle w:val="FirstParagraph"/>
      </w:pPr>
      <w:r>
        <w:t xml:space="preserve">One company may have multiple contacts.</w:t>
      </w:r>
    </w:p>
    <w:p>
      <w:pPr>
        <w:pStyle w:val="BodyText"/>
      </w:pPr>
      <w:r>
        <w:t xml:space="preserve">One Lead may submit multiple inquiries.</w:t>
      </w:r>
    </w:p>
    <w:p>
      <w:pPr>
        <w:pStyle w:val="BodyText"/>
      </w:pPr>
      <w:r>
        <w:t xml:space="preserve">Lead information shall never be deleted.</w:t>
      </w:r>
    </w:p>
    <w:p>
      <w:pPr>
        <w:pStyle w:val="BodyText"/>
      </w:pPr>
      <w:r>
        <w:t xml:space="preserve">Inactive Leads remain searchable.</w:t>
      </w:r>
    </w:p>
    <w:p>
      <w:r>
        <w:pict>
          <v:rect style="width:0;height:1.5pt" o:hralign="center" o:hrstd="t" o:hr="t"/>
        </w:pict>
      </w:r>
    </w:p>
    <w:bookmarkEnd w:id="16"/>
    <w:bookmarkStart w:id="17" w:name="future-expansion"/>
    <w:p>
      <w:pPr>
        <w:pStyle w:val="Heading1"/>
      </w:pPr>
      <w:r>
        <w:t xml:space="preserve">8 Future Expansion</w:t>
      </w:r>
    </w:p>
    <w:p>
      <w:pPr>
        <w:pStyle w:val="FirstParagraph"/>
      </w:pPr>
      <w:r>
        <w:t xml:space="preserve">CRM</w:t>
      </w:r>
    </w:p>
    <w:p>
      <w:pPr>
        <w:pStyle w:val="BodyText"/>
      </w:pPr>
      <w:r>
        <w:t xml:space="preserve">Newsletter</w:t>
      </w:r>
    </w:p>
    <w:p>
      <w:pPr>
        <w:pStyle w:val="BodyText"/>
      </w:pPr>
      <w:r>
        <w:t xml:space="preserve">Marketing Automation</w:t>
      </w:r>
    </w:p>
    <w:p>
      <w:pPr>
        <w:pStyle w:val="BodyText"/>
      </w:pPr>
      <w:r>
        <w:t xml:space="preserve">Customer Scoring</w:t>
      </w:r>
    </w:p>
    <w:p>
      <w:pPr>
        <w:pStyle w:val="BodyText"/>
      </w:pPr>
      <w:r>
        <w:t xml:space="preserve">AI Recommendation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2026-06-21T12:22:57Z</dcterms:created>
  <dcterms:modified xsi:type="dcterms:W3CDTF">2026-06-21T12:22:57Z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