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게이트웨이(Gateway) 초기상담 기록지 및 다차원 욕구사정표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참여자 성명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홍길동 (만 52세, 남)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수급 구분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조건부 수급자 (1인 가구)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상담 일시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2026년 3월 10일 14:00 (1회기 초기면접)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참여자 다차원 역량 사정 (Assessment)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건강 상태: 고혈압 복약 중, 일상 거동 양호하나 고강도 중량물 운반 일부 제한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근로 의지: 성실히 일하여 기초수급 탈피를 희망하며 운전 및 물류 직종 선호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경제/부채: 신용회복위원회 채무 조정 성실 이행 중 (변제 잔액 12회)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2. 종합 판정 및 사업단 배치 추천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종합 의견: 대인관계가 원만하고 성실하며 1종 보통 면허 소지자로 배송·물류 업무 적합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1순위 추천: 희망물류 배송 자활사업단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2순위 추천: 재활용 자원선별 사업단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