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A132B" w14:textId="77777777" w:rsidR="00CD7160" w:rsidRDefault="00CD7160" w:rsidP="00CD7160">
      <w:pPr>
        <w:ind w:firstLineChars="100" w:firstLine="220"/>
      </w:pPr>
      <w:r w:rsidRPr="00CD7160">
        <w:t xml:space="preserve">주식시장을 하나의 도시로 보고, 주가의 움직임을 사람들의 GPS 이동 데이터처럼 해석하는 방식이라고 할 수 있습니다. 부동산 투자에서 좋은 자산을 찾을 때 단순히 건물이 </w:t>
      </w:r>
      <w:proofErr w:type="spellStart"/>
      <w:r w:rsidRPr="00CD7160">
        <w:t>크다거나</w:t>
      </w:r>
      <w:proofErr w:type="spellEnd"/>
      <w:r w:rsidRPr="00CD7160">
        <w:t xml:space="preserve"> 유명하다는 이유만으로 판단하지 않듯이, 저희도 개별 종목의 크기나 이름값만 보지 않았습니다.</w:t>
      </w:r>
    </w:p>
    <w:p w14:paraId="25222E2A" w14:textId="77777777" w:rsidR="00CD7160" w:rsidRDefault="00CD7160" w:rsidP="00CD7160">
      <w:pPr>
        <w:ind w:firstLineChars="100" w:firstLine="220"/>
      </w:pPr>
      <w:r w:rsidRPr="00CD7160">
        <w:t xml:space="preserve"> 대신 사람들이 실제로 어디서 어디로 이동하는지를 보여주는 GPS 데이터처럼, 어떤 종목들이 서로 같이 움직이는지를 관찰해 시장 안의 연결 구조를 파악하고자 했습니다. 부동산으로 비유하면, 도시 안에는 여러 생활권과 상권이 존재하고, 사람들의 이동을 따라가다 보면 단순히 눈에 잘 띄는 랜드마크보다 실제로 자금과 유동인구가 지나가는 핵심 길목이 따로 존재합니다.</w:t>
      </w:r>
    </w:p>
    <w:p w14:paraId="5EEC1A88" w14:textId="74CE305C" w:rsidR="00CD7160" w:rsidRPr="00CD7160" w:rsidRDefault="00CD7160" w:rsidP="00CD7160">
      <w:pPr>
        <w:ind w:firstLineChars="100" w:firstLine="220"/>
      </w:pPr>
      <w:r w:rsidRPr="00CD7160">
        <w:t xml:space="preserve"> 예를 들어 주변에 작은 가게가 많이 붙어 있는 건물이 있어도, 그것이 반드시 도시 전체에서 중요한 자리는 아닐 수 있습니다. 반대로 연결된 곳의 수는 많지 않더라도, 지하철 환승역, 오피스 밀집 지역, 주거 상권, 학원가를 이어주는 자리에 있는 건물은 도시 전체의 흐름 속에서 훨씬 더 중요한 위치를 가질 수 있습니다. 저희는 주식시장에서도 바로 이런 차이에 주목했습니다. 단순히 많이 연결된 종목을 찾는 것이 아니라, 중요한 종목들과 연결되어 있고, 시장 전체 흐름 속에서 핵심적인 길목 역할을 하는 종목을 찾고자 한 것입니다.</w:t>
      </w:r>
    </w:p>
    <w:p w14:paraId="788F61F7" w14:textId="77777777" w:rsidR="00CD7160" w:rsidRDefault="00CD7160" w:rsidP="00CD7160">
      <w:pPr>
        <w:ind w:firstLineChars="100" w:firstLine="220"/>
      </w:pPr>
      <w:r w:rsidRPr="00CD7160">
        <w:t xml:space="preserve">여기서 또 하나 중요한 점은, 부동산 시장에서 초대형 랜드마크 건물이 원래부터 눈에 잘 띄고 가치가 높아 보이는 것처럼, 주식시장에서도 대형주는 원래 시장의 관심이 많이 몰리고 </w:t>
      </w:r>
      <w:proofErr w:type="spellStart"/>
      <w:r w:rsidRPr="00CD7160">
        <w:t>대표주</w:t>
      </w:r>
      <w:proofErr w:type="spellEnd"/>
      <w:r w:rsidRPr="00CD7160">
        <w:t xml:space="preserve"> 역할을 하기 때문에 연결망 속에서 중심처럼 보이기 쉽다는 사실입니다. 하지만 투자 관점에서 중요한 것은 그 종목이 정말 구조적으로 중요한 위치에 있어서 중심적인 것인지, 아니면 단지 규모가 크고 유명하기 때문에 그렇게 보이는 것인지를 구분하는 일입니다.</w:t>
      </w:r>
    </w:p>
    <w:p w14:paraId="22C2C0F4" w14:textId="2B51B4BC" w:rsidR="00CD7160" w:rsidRPr="00CD7160" w:rsidRDefault="00CD7160" w:rsidP="00CD7160">
      <w:pPr>
        <w:ind w:firstLineChars="100" w:firstLine="220"/>
      </w:pPr>
      <w:r w:rsidRPr="00CD7160">
        <w:t xml:space="preserve"> 그래서 저희 전략은 단순히 중심성이 높은 종목을 그대로 선택하는 데서 멈추지 않고, 대형주가 원래 가지는 크기와 대표성의 효과를 일정 부분 조정합니다. 다시 부동산으로 비유하면, 제일 큰 랜드마크 빌딩 자체를 무조건 사는 것이 아니라, 그 랜드마크 효과를 조금 걷어낸 뒤에도 여전히 사람과 돈의 흐름이 지나가는 핵심 동선 위에 있는 알짜 건물을 찾는 과정에 가깝습니다. 즉 저희 전략은 “가장 큰 건물”을 찾는 전략도 아니고, “가장 인기 있는 지역”만 쫓아가는 전략도 아닙니다. 그보다는 도시 전체의 이동 구조 속에서 실제로 기능하는 핵심 길목을 찾고, </w:t>
      </w:r>
      <w:proofErr w:type="spellStart"/>
      <w:r w:rsidRPr="00CD7160">
        <w:t>그중에서도</w:t>
      </w:r>
      <w:proofErr w:type="spellEnd"/>
      <w:r w:rsidRPr="00CD7160">
        <w:t xml:space="preserve"> 규모 때문에 과대평가된 부분을 덜어낸 뒤에도 여전히 중요한 위치를 가진 자산을 선별하는 접근이라고 볼 수 있습니다.</w:t>
      </w:r>
    </w:p>
    <w:p w14:paraId="2471198C" w14:textId="3BB81DB1" w:rsidR="00CD7160" w:rsidRPr="00CD7160" w:rsidRDefault="00CD7160" w:rsidP="00CD7160">
      <w:pPr>
        <w:ind w:firstLineChars="100" w:firstLine="220"/>
      </w:pPr>
      <w:r w:rsidRPr="00CD7160">
        <w:t xml:space="preserve">이를 주식시장으로 다시 옮기면 더 분명해집니다. 도시의 GPS 동선이 사람들의 이동과 상권의 구조를 보여주듯이, 종목 간 가격의 동조화는 시장 안에서 자금과 정보가 어떻게 흐르는지를 보여줍니다. 어떤 종목은 특정 무리 안에서만 움직이지만, 어떤 종목은 </w:t>
      </w:r>
      <w:r w:rsidRPr="00CD7160">
        <w:lastRenderedPageBreak/>
        <w:t xml:space="preserve">여러 흐름의 사이를 잇는 위치에 놓여 있습니다. 저희는 바로 </w:t>
      </w:r>
      <w:r w:rsidR="00BA1A03">
        <w:rPr>
          <w:rFonts w:ascii="Sylfaen" w:hAnsi="Sylfaen" w:cs="Sylfaen" w:hint="eastAsia"/>
        </w:rPr>
        <w:t>그</w:t>
      </w:r>
      <w:r w:rsidRPr="00CD7160">
        <w:t xml:space="preserve"> 종목들, 즉 시장의 연결 구조 속에서 핵심적인 역할을 하는 종목에 주목합니다. 다만 이미 너무 크고 잘 알려진 대형주는 그 자체만으로도 중심처럼 보일 수 있기 때문에, 그런 효과를 조정한 뒤에도 여전히 중요한 종목만 남기려는 것입니다. 결국 저희 전략은 주식시장에서 단순히 유명하고 큰 종목을 사는 것이 아니라, 시장의 자금과 정보가 지나가는 구조적 길목에 있으면서도, 대형주 프리미엄이나 시장 대표성만으로 설명되지 않는 종목을 찾는 전략이라고 정리할 수 있습니다.</w:t>
      </w:r>
    </w:p>
    <w:p w14:paraId="21EDDF96" w14:textId="77777777" w:rsidR="00CD7160" w:rsidRPr="00CD7160" w:rsidRDefault="00CD7160" w:rsidP="00CD7160">
      <w:pPr>
        <w:ind w:firstLineChars="100" w:firstLine="220"/>
      </w:pPr>
      <w:r w:rsidRPr="00CD7160">
        <w:t xml:space="preserve">한 문장으로 압축하면, </w:t>
      </w:r>
      <w:r w:rsidRPr="00CD7160">
        <w:rPr>
          <w:b/>
          <w:bCs/>
        </w:rPr>
        <w:t>이 전략은 사람들의 GPS 이동 데이터를 통해 도시의 핵심 길목 부동산을 찾듯, 종목들의 동조화 구조를 통해 시장의 핵심 길목 종목을 찾는 전략</w:t>
      </w:r>
      <w:r w:rsidRPr="00CD7160">
        <w:t>이라고 설명할 수 있습니다.</w:t>
      </w:r>
    </w:p>
    <w:p w14:paraId="7674AF2C" w14:textId="77777777" w:rsidR="00CD7160" w:rsidRPr="00CD7160" w:rsidRDefault="00CD7160" w:rsidP="00CD7160"/>
    <w:sectPr w:rsidR="00CD7160" w:rsidRPr="00CD716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65107" w14:textId="77777777" w:rsidR="00582E42" w:rsidRDefault="00582E42" w:rsidP="00CD7160">
      <w:pPr>
        <w:spacing w:after="0"/>
      </w:pPr>
      <w:r>
        <w:separator/>
      </w:r>
    </w:p>
  </w:endnote>
  <w:endnote w:type="continuationSeparator" w:id="0">
    <w:p w14:paraId="662A0CCC" w14:textId="77777777" w:rsidR="00582E42" w:rsidRDefault="00582E42" w:rsidP="00CD71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6FEDD" w14:textId="77777777" w:rsidR="00582E42" w:rsidRDefault="00582E42" w:rsidP="00CD7160">
      <w:pPr>
        <w:spacing w:after="0"/>
      </w:pPr>
      <w:r>
        <w:separator/>
      </w:r>
    </w:p>
  </w:footnote>
  <w:footnote w:type="continuationSeparator" w:id="0">
    <w:p w14:paraId="0F79F9DC" w14:textId="77777777" w:rsidR="00582E42" w:rsidRDefault="00582E42" w:rsidP="00CD716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160"/>
    <w:rsid w:val="002252F8"/>
    <w:rsid w:val="00582E42"/>
    <w:rsid w:val="00BA1A03"/>
    <w:rsid w:val="00CD71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CA978"/>
  <w15:chartTrackingRefBased/>
  <w15:docId w15:val="{D0733350-8FFD-4D0B-A606-48B034A53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D716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D716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D716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D716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D716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D716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D716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D716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D716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D716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D716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D716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D716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D716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D716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D716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D716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D716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D716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D716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D71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D716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D7160"/>
    <w:pPr>
      <w:spacing w:before="160"/>
      <w:jc w:val="center"/>
    </w:pPr>
    <w:rPr>
      <w:i/>
      <w:iCs/>
      <w:color w:val="404040" w:themeColor="text1" w:themeTint="BF"/>
    </w:rPr>
  </w:style>
  <w:style w:type="character" w:customStyle="1" w:styleId="Char1">
    <w:name w:val="인용 Char"/>
    <w:basedOn w:val="a0"/>
    <w:link w:val="a5"/>
    <w:uiPriority w:val="29"/>
    <w:rsid w:val="00CD7160"/>
    <w:rPr>
      <w:i/>
      <w:iCs/>
      <w:color w:val="404040" w:themeColor="text1" w:themeTint="BF"/>
    </w:rPr>
  </w:style>
  <w:style w:type="paragraph" w:styleId="a6">
    <w:name w:val="List Paragraph"/>
    <w:basedOn w:val="a"/>
    <w:uiPriority w:val="34"/>
    <w:qFormat/>
    <w:rsid w:val="00CD7160"/>
    <w:pPr>
      <w:ind w:left="720"/>
      <w:contextualSpacing/>
    </w:pPr>
  </w:style>
  <w:style w:type="character" w:styleId="a7">
    <w:name w:val="Intense Emphasis"/>
    <w:basedOn w:val="a0"/>
    <w:uiPriority w:val="21"/>
    <w:qFormat/>
    <w:rsid w:val="00CD7160"/>
    <w:rPr>
      <w:i/>
      <w:iCs/>
      <w:color w:val="0F4761" w:themeColor="accent1" w:themeShade="BF"/>
    </w:rPr>
  </w:style>
  <w:style w:type="paragraph" w:styleId="a8">
    <w:name w:val="Intense Quote"/>
    <w:basedOn w:val="a"/>
    <w:next w:val="a"/>
    <w:link w:val="Char2"/>
    <w:uiPriority w:val="30"/>
    <w:qFormat/>
    <w:rsid w:val="00CD7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D7160"/>
    <w:rPr>
      <w:i/>
      <w:iCs/>
      <w:color w:val="0F4761" w:themeColor="accent1" w:themeShade="BF"/>
    </w:rPr>
  </w:style>
  <w:style w:type="character" w:styleId="a9">
    <w:name w:val="Intense Reference"/>
    <w:basedOn w:val="a0"/>
    <w:uiPriority w:val="32"/>
    <w:qFormat/>
    <w:rsid w:val="00CD7160"/>
    <w:rPr>
      <w:b/>
      <w:bCs/>
      <w:smallCaps/>
      <w:color w:val="0F4761" w:themeColor="accent1" w:themeShade="BF"/>
      <w:spacing w:val="5"/>
    </w:rPr>
  </w:style>
  <w:style w:type="paragraph" w:styleId="aa">
    <w:name w:val="header"/>
    <w:basedOn w:val="a"/>
    <w:link w:val="Char3"/>
    <w:uiPriority w:val="99"/>
    <w:unhideWhenUsed/>
    <w:rsid w:val="00CD7160"/>
    <w:pPr>
      <w:tabs>
        <w:tab w:val="center" w:pos="4513"/>
        <w:tab w:val="right" w:pos="9026"/>
      </w:tabs>
      <w:snapToGrid w:val="0"/>
    </w:pPr>
  </w:style>
  <w:style w:type="character" w:customStyle="1" w:styleId="Char3">
    <w:name w:val="머리글 Char"/>
    <w:basedOn w:val="a0"/>
    <w:link w:val="aa"/>
    <w:uiPriority w:val="99"/>
    <w:rsid w:val="00CD7160"/>
  </w:style>
  <w:style w:type="paragraph" w:styleId="ab">
    <w:name w:val="footer"/>
    <w:basedOn w:val="a"/>
    <w:link w:val="Char4"/>
    <w:uiPriority w:val="99"/>
    <w:unhideWhenUsed/>
    <w:rsid w:val="00CD7160"/>
    <w:pPr>
      <w:tabs>
        <w:tab w:val="center" w:pos="4513"/>
        <w:tab w:val="right" w:pos="9026"/>
      </w:tabs>
      <w:snapToGrid w:val="0"/>
    </w:pPr>
  </w:style>
  <w:style w:type="character" w:customStyle="1" w:styleId="Char4">
    <w:name w:val="바닥글 Char"/>
    <w:basedOn w:val="a0"/>
    <w:link w:val="ab"/>
    <w:uiPriority w:val="99"/>
    <w:rsid w:val="00CD7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272</Words>
  <Characters>1557</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동희 이</dc:creator>
  <cp:keywords/>
  <dc:description/>
  <cp:lastModifiedBy>동희 이</cp:lastModifiedBy>
  <cp:revision>1</cp:revision>
  <dcterms:created xsi:type="dcterms:W3CDTF">2026-03-30T12:42:00Z</dcterms:created>
  <dcterms:modified xsi:type="dcterms:W3CDTF">2026-03-30T12:55:00Z</dcterms:modified>
</cp:coreProperties>
</file>