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游ゴシック" w:cs="游ゴシック" w:eastAsia="游ゴシック" w:hAnsi="游ゴシック"/>
          <w:b w:val="1"/>
          <w:bCs w:val="1"/>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1"/>
          <w:bCs w:val="1"/>
          <w:i w:val="0"/>
          <w:iCs w:val="0"/>
          <w:smallCaps w:val="0"/>
          <w:strike w:val="0"/>
          <w:color w:val="000000"/>
          <w:sz w:val="21"/>
          <w:szCs w:val="21"/>
          <w:u w:val="none"/>
          <w:shd w:fill="auto" w:val="clear"/>
          <w:vertAlign w:val="baseline"/>
          <w:rtl w:val="0"/>
        </w:rPr>
        <w:t xml:space="preserve">関係社外秘</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游ゴシック" w:cs="游ゴシック" w:eastAsia="游ゴシック" w:hAnsi="游ゴシック"/>
          <w:b w:val="1"/>
          <w:bCs w:val="1"/>
          <w:i w:val="0"/>
          <w:iCs w:val="0"/>
          <w:smallCaps w:val="0"/>
          <w:strike w:val="0"/>
          <w:color w:val="000000"/>
          <w:sz w:val="44"/>
          <w:szCs w:val="44"/>
          <w:u w:val="none"/>
          <w:shd w:fill="auto" w:val="clear"/>
          <w:vertAlign w:val="baseline"/>
        </w:rPr>
      </w:pPr>
      <w:r w:rsidDel="00000000" w:rsidR="00000000" w:rsidRPr="00000000">
        <w:rPr>
          <w:rFonts w:ascii="游ゴシック" w:cs="游ゴシック" w:eastAsia="游ゴシック" w:hAnsi="游ゴシック"/>
          <w:b w:val="1"/>
          <w:bCs w:val="1"/>
          <w:i w:val="0"/>
          <w:iCs w:val="0"/>
          <w:smallCaps w:val="0"/>
          <w:strike w:val="0"/>
          <w:color w:val="000000"/>
          <w:sz w:val="44"/>
          <w:szCs w:val="44"/>
          <w:u w:val="none"/>
          <w:shd w:fill="auto" w:val="clear"/>
          <w:vertAlign w:val="baseline"/>
          <w:rtl w:val="0"/>
        </w:rPr>
        <w:t xml:space="preserve">BridalHub</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游ゴシック" w:cs="游ゴシック" w:eastAsia="游ゴシック" w:hAnsi="游ゴシック"/>
          <w:b w:val="0"/>
          <w:bCs w:val="0"/>
          <w:i w:val="0"/>
          <w:iCs w:val="0"/>
          <w:smallCaps w:val="0"/>
          <w:strike w:val="0"/>
          <w:color w:val="000000"/>
          <w:sz w:val="28"/>
          <w:szCs w:val="28"/>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8"/>
          <w:szCs w:val="28"/>
          <w:u w:val="none"/>
          <w:shd w:fill="auto" w:val="clear"/>
          <w:vertAlign w:val="baseline"/>
          <w:rtl w:val="0"/>
        </w:rPr>
        <w:t xml:space="preserve">公式LINE・メール起点 PWA型 結婚式準備進行管理アプリ</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游ゴシック" w:cs="游ゴシック" w:eastAsia="游ゴシック" w:hAnsi="游ゴシック"/>
          <w:b w:val="1"/>
          <w:bCs w:val="1"/>
          <w:i w:val="0"/>
          <w:iCs w:val="0"/>
          <w:smallCaps w:val="0"/>
          <w:strike w:val="0"/>
          <w:color w:val="000000"/>
          <w:sz w:val="32"/>
          <w:szCs w:val="32"/>
          <w:u w:val="none"/>
          <w:shd w:fill="auto" w:val="clear"/>
          <w:vertAlign w:val="baseline"/>
        </w:rPr>
      </w:pPr>
      <w:r w:rsidDel="00000000" w:rsidR="00000000" w:rsidRPr="00000000">
        <w:rPr>
          <w:rFonts w:ascii="游ゴシック" w:cs="游ゴシック" w:eastAsia="游ゴシック" w:hAnsi="游ゴシック"/>
          <w:b w:val="1"/>
          <w:bCs w:val="1"/>
          <w:i w:val="0"/>
          <w:iCs w:val="0"/>
          <w:smallCaps w:val="0"/>
          <w:strike w:val="0"/>
          <w:color w:val="000000"/>
          <w:sz w:val="32"/>
          <w:szCs w:val="32"/>
          <w:u w:val="none"/>
          <w:shd w:fill="auto" w:val="clear"/>
          <w:vertAlign w:val="baseline"/>
          <w:rtl w:val="0"/>
        </w:rPr>
        <w:t xml:space="preserve">要件定義書</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Version 1.2（改訂版）</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2026年7月7日</w:t>
      </w:r>
    </w:p>
    <w:p w:rsidR="00000000" w:rsidDel="00000000" w:rsidP="00000000" w:rsidRDefault="00000000" w:rsidRPr="00000000" w14:paraId="0000000B">
      <w:pPr>
        <w:pStyle w:val="Heading1"/>
        <w:rPr>
          <w:rFonts w:ascii="游ゴシック" w:cs="游ゴシック" w:eastAsia="游ゴシック" w:hAnsi="游ゴシック"/>
        </w:rPr>
      </w:pPr>
      <w:bookmarkStart w:colFirst="0" w:colLast="0" w:name="_heading=h.z7ae1btan8ie" w:id="0"/>
      <w:bookmarkEnd w:id="0"/>
      <w:r w:rsidDel="00000000" w:rsidR="00000000" w:rsidRPr="00000000">
        <w:br w:type="page"/>
      </w:r>
      <w:r w:rsidDel="00000000" w:rsidR="00000000" w:rsidRPr="00000000">
        <w:rPr>
          <w:rFonts w:ascii="游ゴシック" w:cs="游ゴシック" w:eastAsia="游ゴシック" w:hAnsi="游ゴシック"/>
          <w:rtl w:val="0"/>
        </w:rPr>
        <w:t xml:space="preserve">目次</w:t>
      </w:r>
    </w:p>
    <w:sdt>
      <w:sdtPr>
        <w:id w:val="248027507"/>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7ae1btan8ie">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目次</w:t>
            </w:r>
          </w:hyperlink>
          <w:hyperlink w:anchor="_heading=h.z7ae1btan8ie">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1visvlyobgnz">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１ はじめに</w:t>
            </w:r>
          </w:hyperlink>
          <w:hyperlink w:anchor="_heading=h.1visvlyobgnz">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dx3rei7ntvfh">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１-１ 改訂履歴</w:t>
            </w:r>
          </w:hyperlink>
          <w:hyperlink w:anchor="_heading=h.dx3rei7ntvfh">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tqtgic91bxa0">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２ システム開発の目的</w:t>
            </w:r>
          </w:hyperlink>
          <w:hyperlink w:anchor="_heading=h.tqtgic91bxa0">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ygmc679pdsh4">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２-１ システム開発のねらい</w:t>
            </w:r>
          </w:hyperlink>
          <w:hyperlink w:anchor="_heading=h.ygmc679pdsh4">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x49z4zs6c4wv">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２-２ システム開発の背景</w:t>
            </w:r>
          </w:hyperlink>
          <w:hyperlink w:anchor="_heading=h.x49z4zs6c4wv">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rsyc56vov0ye">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２-３ 競合・代替手段との比較</w:t>
            </w:r>
          </w:hyperlink>
          <w:hyperlink w:anchor="_heading=h.rsyc56vov0ye">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llg23pxv7j5g">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２-４ システムの利用イメージ</w:t>
            </w:r>
          </w:hyperlink>
          <w:hyperlink w:anchor="_heading=h.llg23pxv7j5g">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4hynmy9cwrvy">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２-５ システム開発の対象範囲</w:t>
            </w:r>
          </w:hyperlink>
          <w:hyperlink w:anchor="_heading=h.4hynmy9cwrvy">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xzwau4o9qzmu">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(1) 対象範囲</w:t>
            </w:r>
          </w:hyperlink>
          <w:hyperlink w:anchor="_heading=h.xzwau4o9qzmu">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mosi16vlkg7u">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(2) 対象外</w:t>
            </w:r>
          </w:hyperlink>
          <w:hyperlink w:anchor="_heading=h.mosi16vlkg7u">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ezcysktkbrl5">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２-６ 制約事項</w:t>
            </w:r>
          </w:hyperlink>
          <w:hyperlink w:anchor="_heading=h.ezcysktkbrl5">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iffkha64ffx0">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３ システム概要</w:t>
            </w:r>
          </w:hyperlink>
          <w:hyperlink w:anchor="_heading=h.iffkha64ffx0">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3q7sqe9p5yvn">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３-１ システム構成</w:t>
            </w:r>
          </w:hyperlink>
          <w:hyperlink w:anchor="_heading=h.3q7sqe9p5yvn">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re42pyz45x8b">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３-２ ソフトウェア構成</w:t>
            </w:r>
          </w:hyperlink>
          <w:hyperlink w:anchor="_heading=h.re42pyz45x8b">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7dav6dxbcyn0">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３-３ システムの利用者</w:t>
            </w:r>
          </w:hyperlink>
          <w:hyperlink w:anchor="_heading=h.7dav6dxbcyn0">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nekme1suxmkf">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４ 開発ロードマップ（Phase定義）</w:t>
            </w:r>
          </w:hyperlink>
          <w:hyperlink w:anchor="_heading=h.nekme1suxmkf">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nvthcf22h7gu">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５ 機能要件</w:t>
            </w:r>
          </w:hyperlink>
          <w:hyperlink w:anchor="_heading=h.nvthcf22h7gu">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ckkhm80t4jn">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５-１ 機能全体像</w:t>
            </w:r>
          </w:hyperlink>
          <w:hyperlink w:anchor="_heading=h.ckkhm80t4jn">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in9pdz3sra0r">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５-２ 機能一覧</w:t>
            </w:r>
          </w:hyperlink>
          <w:hyperlink w:anchor="_heading=h.in9pdz3sra0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m3wd75gelcls">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(1) 認証・アカウント機能</w:t>
            </w:r>
          </w:hyperlink>
          <w:hyperlink w:anchor="_heading=h.m3wd75gelcls">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g515cdkgh024">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(2) 案件管理機能</w:t>
            </w:r>
          </w:hyperlink>
          <w:hyperlink w:anchor="_heading=h.g515cdkgh024">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rtunc1453s4i">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(3) マイページ機能（新郎新婦向け）</w:t>
            </w:r>
          </w:hyperlink>
          <w:hyperlink w:anchor="_heading=h.rtunc1453s4i">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w178kinf4taw">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(4) プランナーダッシュボード機能</w:t>
            </w:r>
          </w:hyperlink>
          <w:hyperlink w:anchor="_heading=h.w178kinf4taw">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t9ut03hgy6l5">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(5) 宿題・テンプレート管理機能</w:t>
            </w:r>
          </w:hyperlink>
          <w:hyperlink w:anchor="_heading=h.t9ut03hgy6l5">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a8p2vjrivzpr">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(6) リスク可視化機能</w:t>
            </w:r>
          </w:hyperlink>
          <w:hyperlink w:anchor="_heading=h.a8p2vjrivz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pmhsmm10twx2">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(7) 通知機能</w:t>
            </w:r>
          </w:hyperlink>
          <w:hyperlink w:anchor="_heading=h.pmhsmm10twx2">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1lymq34o3aj6">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(8) 利用者管理機能</w:t>
            </w:r>
          </w:hyperlink>
          <w:hyperlink w:anchor="_heading=h.1lymq34o3aj6">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ysrrpfnfb7ml">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(9) AI補助機能（ローカルLLM）※Phase 3</w:t>
            </w:r>
          </w:hyperlink>
          <w:hyperlink w:anchor="_heading=h.ysrrpfnfb7ml">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sc1q5my1uppk">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６ データ要件（主要エンティティ）</w:t>
            </w:r>
          </w:hyperlink>
          <w:hyperlink w:anchor="_heading=h.sc1q5my1uppk">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et5fso7gnlb5">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７ 画面一覧（概要）</w:t>
            </w:r>
          </w:hyperlink>
          <w:hyperlink w:anchor="_heading=h.et5fso7gnlb5">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dq3g597i5kf4">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８ 品質要求</w:t>
            </w:r>
          </w:hyperlink>
          <w:hyperlink w:anchor="_heading=h.dq3g597i5kf4">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rp896pkldsy">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９ セキュリティ要求</w:t>
            </w:r>
          </w:hyperlink>
          <w:hyperlink w:anchor="_heading=h.rp896pkldsy">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er9etv9e0quv">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１０ 検証計画・成功基準</w:t>
            </w:r>
          </w:hyperlink>
          <w:hyperlink w:anchor="_heading=h.er9etv9e0quv">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qnobws8g0d1t">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１１ 開発環境・開発標準</w:t>
            </w:r>
          </w:hyperlink>
          <w:hyperlink w:anchor="_heading=h.qnobws8g0d1t">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nmusryhwztga">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１２ 用語定義</w:t>
            </w:r>
          </w:hyperlink>
          <w:hyperlink w:anchor="_heading=h.nmusryhwztga">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left"/>
            <w:rPr>
              <w:rFonts w:ascii="MS PGothic" w:cs="MS PGothic" w:eastAsia="MS PGothic" w:hAnsi="MS PGothic"/>
              <w:b w:val="0"/>
              <w:bCs w:val="0"/>
              <w:i w:val="0"/>
              <w:iCs w:val="0"/>
              <w:smallCaps w:val="0"/>
              <w:strike w:val="0"/>
              <w:color w:val="000000"/>
              <w:sz w:val="24"/>
              <w:szCs w:val="24"/>
              <w:u w:val="none"/>
              <w:shd w:fill="auto" w:val="clear"/>
              <w:vertAlign w:val="baseline"/>
            </w:rPr>
          </w:pPr>
          <w:hyperlink w:anchor="_heading=h.z5cmmsn8t4lq">
            <w:r w:rsidDel="00000000" w:rsidR="00000000" w:rsidRPr="00000000">
              <w:rPr>
                <w:rFonts w:ascii="游ゴシック" w:cs="游ゴシック" w:eastAsia="游ゴシック" w:hAnsi="游ゴシック"/>
                <w:b w:val="0"/>
                <w:bCs w:val="0"/>
                <w:i w:val="0"/>
                <w:iCs w:val="0"/>
                <w:smallCaps w:val="0"/>
                <w:strike w:val="0"/>
                <w:color w:val="000000"/>
                <w:sz w:val="24"/>
                <w:szCs w:val="24"/>
                <w:u w:val="none"/>
                <w:shd w:fill="auto" w:val="clear"/>
                <w:vertAlign w:val="baseline"/>
                <w:rtl w:val="0"/>
              </w:rPr>
              <w:t xml:space="preserve">付録 AI補助機能の将来候補</w:t>
            </w:r>
          </w:hyperlink>
          <w:hyperlink w:anchor="_heading=h.z5cmmsn8t4lq">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rPr>
          <w:rFonts w:ascii="游ゴシック" w:cs="游ゴシック" w:eastAsia="游ゴシック" w:hAnsi="游ゴシック"/>
        </w:rPr>
      </w:pPr>
      <w:bookmarkStart w:colFirst="0" w:colLast="0" w:name="_heading=h.1visvlyobgnz" w:id="1"/>
      <w:bookmarkEnd w:id="1"/>
      <w:r w:rsidDel="00000000" w:rsidR="00000000" w:rsidRPr="00000000">
        <w:br w:type="page"/>
      </w:r>
      <w:r w:rsidDel="00000000" w:rsidR="00000000" w:rsidRPr="00000000">
        <w:rPr>
          <w:rFonts w:ascii="游ゴシック" w:cs="游ゴシック" w:eastAsia="游ゴシック" w:hAnsi="游ゴシック"/>
          <w:rtl w:val="0"/>
        </w:rPr>
        <w:t xml:space="preserve">１ はじめに</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本書は、小規模式場のプランナー業務支援および新郎新婦の結婚式準備支援を目的としたPWA型進行管理アプリ「BridalHub」の要件定義書である。</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学校制作（チーム開発演習）として、ヒアリング協力先 1〜3社の小規模式場との実証を前提に開発する。販売を主目的とせず、実装完成度と検証結果を成果とする。</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本書では、</w:t>
      </w:r>
      <w:r w:rsidDel="00000000" w:rsidR="00000000" w:rsidRPr="00000000">
        <w:rPr>
          <w:rFonts w:ascii="游ゴシック" w:cs="游ゴシック" w:eastAsia="游ゴシック" w:hAnsi="游ゴシック"/>
          <w:sz w:val="21"/>
          <w:szCs w:val="21"/>
          <w:rtl w:val="0"/>
        </w:rPr>
        <w:t xml:space="preserve">9</w:t>
      </w: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ヶ月の制作期間で実装する範囲（Phase 1〜Phase 3）を主要スコープとする。Phase定義は「４ 開発ロードマップ」に示す。</w:t>
      </w:r>
    </w:p>
    <w:p w:rsidR="00000000" w:rsidDel="00000000" w:rsidP="00000000" w:rsidRDefault="00000000" w:rsidRPr="00000000" w14:paraId="00000036">
      <w:pPr>
        <w:pStyle w:val="Heading2"/>
        <w:rPr>
          <w:rFonts w:ascii="游ゴシック" w:cs="游ゴシック" w:eastAsia="游ゴシック" w:hAnsi="游ゴシック"/>
        </w:rPr>
      </w:pPr>
      <w:bookmarkStart w:colFirst="0" w:colLast="0" w:name="_heading=h.dx3rei7ntvfh" w:id="2"/>
      <w:bookmarkEnd w:id="2"/>
      <w:r w:rsidDel="00000000" w:rsidR="00000000" w:rsidRPr="00000000">
        <w:rPr>
          <w:rFonts w:ascii="游ゴシック" w:cs="游ゴシック" w:eastAsia="游ゴシック" w:hAnsi="游ゴシック"/>
          <w:rtl w:val="0"/>
        </w:rPr>
        <w:t xml:space="preserve">１-１ 改訂履歴</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＜Version 1.2 の主な変更点＞</w:t>
      </w:r>
    </w:p>
    <w:p w:rsidR="00000000" w:rsidDel="00000000" w:rsidP="00000000" w:rsidRDefault="00000000" w:rsidRPr="00000000" w14:paraId="00000038">
      <w:pPr>
        <w:numPr>
          <w:ilvl w:val="0"/>
          <w:numId w:val="1"/>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システム名称を「BridalHub v2.0」から「BridalHub」に変更した</w:t>
      </w:r>
    </w:p>
    <w:p w:rsidR="00000000" w:rsidDel="00000000" w:rsidP="00000000" w:rsidRDefault="00000000" w:rsidRPr="00000000" w14:paraId="00000039">
      <w:pPr>
        <w:numPr>
          <w:ilvl w:val="0"/>
          <w:numId w:val="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ローカルLLMによるAI補助機能に「提出物の不備一次チェック」「打ち合わせ記録からの宿題起票案」の2機能を追加した（機能一覧 9-4、9-5）</w:t>
      </w:r>
    </w:p>
    <w:p w:rsidR="00000000" w:rsidDel="00000000" w:rsidP="00000000" w:rsidRDefault="00000000" w:rsidRPr="00000000" w14:paraId="0000003A">
      <w:pPr>
        <w:numPr>
          <w:ilvl w:val="0"/>
          <w:numId w:val="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上記に伴い、開発ロードマップ（Phase 3）、データ要件、検証計画を更新した</w:t>
      </w:r>
    </w:p>
    <w:p w:rsidR="00000000" w:rsidDel="00000000" w:rsidP="00000000" w:rsidRDefault="00000000" w:rsidRPr="00000000" w14:paraId="0000003B">
      <w:pPr>
        <w:numPr>
          <w:ilvl w:val="0"/>
          <w:numId w:val="1"/>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「付録 AI補助機能の将来候補」を新設し、機能要件に含めないAI自動化候補を整理した</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＜Version 1.1 の主な変更点＞</w:t>
      </w:r>
    </w:p>
    <w:p w:rsidR="00000000" w:rsidDel="00000000" w:rsidP="00000000" w:rsidRDefault="00000000" w:rsidRPr="00000000" w14:paraId="0000003D">
      <w:pPr>
        <w:numPr>
          <w:ilvl w:val="0"/>
          <w:numId w:val="5"/>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導入起点を公式LINEに限定せず、</w:t>
      </w:r>
      <w:r w:rsidDel="00000000" w:rsidR="00000000" w:rsidRPr="00000000">
        <w:rPr>
          <w:rFonts w:ascii="游ゴシック" w:cs="游ゴシック" w:eastAsia="游ゴシック" w:hAnsi="游ゴシック"/>
          <w:b w:val="1"/>
          <w:bCs w:val="1"/>
          <w:sz w:val="21"/>
          <w:szCs w:val="21"/>
          <w:rtl w:val="0"/>
        </w:rPr>
        <w:t xml:space="preserve">既存のメール運用を起点としたフォームURL送付</w:t>
      </w:r>
      <w:r w:rsidDel="00000000" w:rsidR="00000000" w:rsidRPr="00000000">
        <w:rPr>
          <w:rFonts w:ascii="游ゴシック" w:cs="游ゴシック" w:eastAsia="游ゴシック" w:hAnsi="游ゴシック"/>
          <w:sz w:val="21"/>
          <w:szCs w:val="21"/>
          <w:rtl w:val="0"/>
        </w:rPr>
        <w:t xml:space="preserve">にも対応する方針へ変更した</w:t>
      </w:r>
    </w:p>
    <w:p w:rsidR="00000000" w:rsidDel="00000000" w:rsidP="00000000" w:rsidRDefault="00000000" w:rsidRPr="00000000" w14:paraId="0000003E">
      <w:pPr>
        <w:numPr>
          <w:ilvl w:val="0"/>
          <w:numId w:val="5"/>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外部AI（クラウドAPI）依存のため対象外としていたAI補助機能（自由記述の分類、準備シート下書き生成等）を、</w:t>
      </w:r>
      <w:r w:rsidDel="00000000" w:rsidR="00000000" w:rsidRPr="00000000">
        <w:rPr>
          <w:rFonts w:ascii="游ゴシック" w:cs="游ゴシック" w:eastAsia="游ゴシック" w:hAnsi="游ゴシック"/>
          <w:b w:val="1"/>
          <w:bCs w:val="1"/>
          <w:sz w:val="21"/>
          <w:szCs w:val="21"/>
          <w:rtl w:val="0"/>
        </w:rPr>
        <w:t xml:space="preserve">ローカルLLM</w:t>
      </w:r>
      <w:r w:rsidDel="00000000" w:rsidR="00000000" w:rsidRPr="00000000">
        <w:rPr>
          <w:rFonts w:ascii="游ゴシック" w:cs="游ゴシック" w:eastAsia="游ゴシック" w:hAnsi="游ゴシック"/>
          <w:sz w:val="21"/>
          <w:szCs w:val="21"/>
          <w:rtl w:val="0"/>
        </w:rPr>
        <w:t xml:space="preserve">を用いて対象範囲（Phase 3）に取り込んだ</w:t>
      </w:r>
    </w:p>
    <w:p w:rsidR="00000000" w:rsidDel="00000000" w:rsidP="00000000" w:rsidRDefault="00000000" w:rsidRPr="00000000" w14:paraId="0000003F">
      <w:pPr>
        <w:numPr>
          <w:ilvl w:val="0"/>
          <w:numId w:val="5"/>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招待トークンによるLINEユーザー識別方式、「最終アクティビティ経過日数」によるリスク判定など、実装可能性の観点から要件を具体化した</w:t>
      </w:r>
    </w:p>
    <w:p w:rsidR="00000000" w:rsidDel="00000000" w:rsidP="00000000" w:rsidRDefault="00000000" w:rsidRPr="00000000" w14:paraId="00000040">
      <w:pPr>
        <w:numPr>
          <w:ilvl w:val="0"/>
          <w:numId w:val="5"/>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開発ロードマップ（Phase定義）、データ要件、画面一覧、検証計画・成功基準、開発環境・開発標準、用語定義の各章を追加した</w:t>
      </w:r>
    </w:p>
    <w:p w:rsidR="00000000" w:rsidDel="00000000" w:rsidP="00000000" w:rsidRDefault="00000000" w:rsidRPr="00000000" w14:paraId="00000041">
      <w:pPr>
        <w:pStyle w:val="Heading1"/>
        <w:rPr>
          <w:rFonts w:ascii="游ゴシック" w:cs="游ゴシック" w:eastAsia="游ゴシック" w:hAnsi="游ゴシック"/>
        </w:rPr>
      </w:pPr>
      <w:bookmarkStart w:colFirst="0" w:colLast="0" w:name="_heading=h.tqtgic91bxa0" w:id="3"/>
      <w:bookmarkEnd w:id="3"/>
      <w:r w:rsidDel="00000000" w:rsidR="00000000" w:rsidRPr="00000000">
        <w:rPr>
          <w:rFonts w:ascii="游ゴシック" w:cs="游ゴシック" w:eastAsia="游ゴシック" w:hAnsi="游ゴシック"/>
          <w:rtl w:val="0"/>
        </w:rPr>
        <w:t xml:space="preserve">２ システム開発の目的</w:t>
      </w:r>
    </w:p>
    <w:p w:rsidR="00000000" w:rsidDel="00000000" w:rsidP="00000000" w:rsidRDefault="00000000" w:rsidRPr="00000000" w14:paraId="00000042">
      <w:pPr>
        <w:pStyle w:val="Heading2"/>
        <w:rPr>
          <w:rFonts w:ascii="游ゴシック" w:cs="游ゴシック" w:eastAsia="游ゴシック" w:hAnsi="游ゴシック"/>
        </w:rPr>
      </w:pPr>
      <w:bookmarkStart w:colFirst="0" w:colLast="0" w:name="_heading=h.ygmc679pdsh4" w:id="4"/>
      <w:bookmarkEnd w:id="4"/>
      <w:r w:rsidDel="00000000" w:rsidR="00000000" w:rsidRPr="00000000">
        <w:rPr>
          <w:rFonts w:ascii="游ゴシック" w:cs="游ゴシック" w:eastAsia="游ゴシック" w:hAnsi="游ゴシック"/>
          <w:rtl w:val="0"/>
        </w:rPr>
        <w:t xml:space="preserve">２-１ システム開発のねらい</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BridalHub の導入により、以下の点を達成する。</w:t>
      </w:r>
    </w:p>
    <w:p w:rsidR="00000000" w:rsidDel="00000000" w:rsidP="00000000" w:rsidRDefault="00000000" w:rsidRPr="00000000" w14:paraId="00000044">
      <w:pPr>
        <w:numPr>
          <w:ilvl w:val="0"/>
          <w:numId w:val="6"/>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プランナーの連絡確認・宿題確認・打ち合わせ前準備にかかる工数の削減（月5〜8時間を目標）</w:t>
      </w:r>
    </w:p>
    <w:p w:rsidR="00000000" w:rsidDel="00000000" w:rsidP="00000000" w:rsidRDefault="00000000" w:rsidRPr="00000000" w14:paraId="00000045">
      <w:pPr>
        <w:numPr>
          <w:ilvl w:val="0"/>
          <w:numId w:val="6"/>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式直前の提出物未提出・確認漏れトラブルの削減</w:t>
      </w:r>
    </w:p>
    <w:p w:rsidR="00000000" w:rsidDel="00000000" w:rsidP="00000000" w:rsidRDefault="00000000" w:rsidRPr="00000000" w14:paraId="00000046">
      <w:pPr>
        <w:numPr>
          <w:ilvl w:val="0"/>
          <w:numId w:val="6"/>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新郎新婦が「次に何をすべきか」を自力で把握できる状態の実現</w:t>
      </w:r>
    </w:p>
    <w:p w:rsidR="00000000" w:rsidDel="00000000" w:rsidP="00000000" w:rsidRDefault="00000000" w:rsidRPr="00000000" w14:paraId="00000047">
      <w:pPr>
        <w:numPr>
          <w:ilvl w:val="0"/>
          <w:numId w:val="6"/>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新人プランナーでも式当日から逆算した進行管理が行える状態の実現</w:t>
      </w:r>
    </w:p>
    <w:p w:rsidR="00000000" w:rsidDel="00000000" w:rsidP="00000000" w:rsidRDefault="00000000" w:rsidRPr="00000000" w14:paraId="00000048">
      <w:pPr>
        <w:numPr>
          <w:ilvl w:val="0"/>
          <w:numId w:val="6"/>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式場ごとの既存連絡手段（公式LINE・メール）を活かした、低ハードルな導入経路の確立</w:t>
      </w:r>
    </w:p>
    <w:p w:rsidR="00000000" w:rsidDel="00000000" w:rsidP="00000000" w:rsidRDefault="00000000" w:rsidRPr="00000000" w14:paraId="00000049">
      <w:pPr>
        <w:pStyle w:val="Heading2"/>
        <w:rPr>
          <w:rFonts w:ascii="游ゴシック" w:cs="游ゴシック" w:eastAsia="游ゴシック" w:hAnsi="游ゴシック"/>
        </w:rPr>
      </w:pPr>
      <w:bookmarkStart w:colFirst="0" w:colLast="0" w:name="_heading=h.x49z4zs6c4wv" w:id="5"/>
      <w:bookmarkEnd w:id="5"/>
      <w:r w:rsidDel="00000000" w:rsidR="00000000" w:rsidRPr="00000000">
        <w:rPr>
          <w:rFonts w:ascii="游ゴシック" w:cs="游ゴシック" w:eastAsia="游ゴシック" w:hAnsi="游ゴシック"/>
          <w:rtl w:val="0"/>
        </w:rPr>
        <w:t xml:space="preserve">２-２ システム開発の背景</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小規模式場（年間50〜100組規模、全国1,562社）では、LINE・SMS・メール・電話・HPフォームに連絡が分散しており、宿題管理・進行管理がプランナーの経験に依存している。</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ヒアリング（テキストメモ3点、音声インタビュー40分）における4ソース一致の課題は次のとおり。</w:t>
      </w:r>
    </w:p>
    <w:p w:rsidR="00000000" w:rsidDel="00000000" w:rsidP="00000000" w:rsidRDefault="00000000" w:rsidRPr="00000000" w14:paraId="0000004C">
      <w:pPr>
        <w:numPr>
          <w:ilvl w:val="0"/>
          <w:numId w:val="7"/>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連絡ツールが分散し、確認漏れ・返信遅れ・二重連絡が発生している</w:t>
      </w:r>
    </w:p>
    <w:p w:rsidR="00000000" w:rsidDel="00000000" w:rsidP="00000000" w:rsidRDefault="00000000" w:rsidRPr="00000000" w14:paraId="0000004D">
      <w:pPr>
        <w:numPr>
          <w:ilvl w:val="0"/>
          <w:numId w:val="7"/>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宿題・提出物管理が属人化し、式直前に未提出が発覚しやすい</w:t>
      </w:r>
    </w:p>
    <w:p w:rsidR="00000000" w:rsidDel="00000000" w:rsidP="00000000" w:rsidRDefault="00000000" w:rsidRPr="00000000" w14:paraId="0000004E">
      <w:pPr>
        <w:numPr>
          <w:ilvl w:val="0"/>
          <w:numId w:val="7"/>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式当日から逆算した進行管理が新人プランナーには難しい</w:t>
      </w:r>
    </w:p>
    <w:p w:rsidR="00000000" w:rsidDel="00000000" w:rsidP="00000000" w:rsidRDefault="00000000" w:rsidRPr="00000000" w14:paraId="0000004F">
      <w:pPr>
        <w:numPr>
          <w:ilvl w:val="0"/>
          <w:numId w:val="7"/>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新郎新婦側も次にやることが分かりにくく、不安・確認連絡が増えている</w:t>
      </w:r>
    </w:p>
    <w:p w:rsidR="00000000" w:rsidDel="00000000" w:rsidP="00000000" w:rsidRDefault="00000000" w:rsidRPr="00000000" w14:paraId="00000050">
      <w:pPr>
        <w:numPr>
          <w:ilvl w:val="0"/>
          <w:numId w:val="7"/>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新しいツール導入への抵抗があり、既存の連絡手段（LINE・メール）を置き換える方式は採用しにくい</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プランナー1名あたりの月間の確認・追跡業務は約9〜11時間と試算され、本システムの導入で大幅な削減が見込める。</w:t>
      </w:r>
    </w:p>
    <w:p w:rsidR="00000000" w:rsidDel="00000000" w:rsidP="00000000" w:rsidRDefault="00000000" w:rsidRPr="00000000" w14:paraId="00000052">
      <w:pPr>
        <w:pStyle w:val="Heading2"/>
        <w:rPr>
          <w:rFonts w:ascii="游ゴシック" w:cs="游ゴシック" w:eastAsia="游ゴシック" w:hAnsi="游ゴシック"/>
        </w:rPr>
      </w:pPr>
      <w:bookmarkStart w:colFirst="0" w:colLast="0" w:name="_heading=h.rsyc56vov0ye" w:id="6"/>
      <w:bookmarkEnd w:id="6"/>
      <w:r w:rsidDel="00000000" w:rsidR="00000000" w:rsidRPr="00000000">
        <w:rPr>
          <w:rFonts w:ascii="游ゴシック" w:cs="游ゴシック" w:eastAsia="游ゴシック" w:hAnsi="游ゴシック"/>
          <w:rtl w:val="0"/>
        </w:rPr>
        <w:t xml:space="preserve">２-３ 競合・代替手段との比較</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本システムの位置づけを明確にするため、現状の代替手段との比較を以下に示す。</w:t>
      </w:r>
    </w:p>
    <w:tbl>
      <w:tblPr>
        <w:tblStyle w:val="Table1"/>
        <w:tblW w:w="8488.0" w:type="dxa"/>
        <w:jc w:val="left"/>
        <w:tblLayout w:type="fixed"/>
        <w:tblLook w:val="0400"/>
      </w:tblPr>
      <w:tblGrid>
        <w:gridCol w:w="2177"/>
        <w:gridCol w:w="1839"/>
        <w:gridCol w:w="4472"/>
        <w:tblGridChange w:id="0">
          <w:tblGrid>
            <w:gridCol w:w="2177"/>
            <w:gridCol w:w="1839"/>
            <w:gridCol w:w="4472"/>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54">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代替手段</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55">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特徴</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56">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本システムとの差異</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5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スプレッドシート・個別メモ（現状運用）</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5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導入コストゼロ。プランナーの経験に依存</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5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逆算タイムライン・リスク可視化・新郎新婦との共有が自動化されない。属人化が解消されない</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5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新郎新婦向け準備アプリ（チェックリスト系）</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5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カップル側の自己管理を支援</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5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プランナー側のダッシュボード・リスク可視化・式場テンプレート運用がなく、式場業務と連動しない</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5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式場向け基幹システム／CRM</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5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大規模式場向け。高機能・高価格</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5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年間50〜100組規模には過剰。導入・教育コストが高く、既存連絡手段の置き換えを強いる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6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汎用タスク管理ツール（Trello等）</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6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汎用的なタスク管理が可能</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6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「式当日からの逆算」「宿題テンプレート」「リスクスコア」といったドメイン知識が乗らず、新郎新婦への導線もない</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本システムの差別化の核は次の3点である。</w:t>
      </w:r>
    </w:p>
    <w:p w:rsidR="00000000" w:rsidDel="00000000" w:rsidP="00000000" w:rsidRDefault="00000000" w:rsidRPr="00000000" w14:paraId="00000064">
      <w:pPr>
        <w:numPr>
          <w:ilvl w:val="0"/>
          <w:numId w:val="8"/>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既存の公式LINE・メール運用を</w:t>
      </w:r>
      <w:r w:rsidDel="00000000" w:rsidR="00000000" w:rsidRPr="00000000">
        <w:rPr>
          <w:rFonts w:ascii="游ゴシック" w:cs="游ゴシック" w:eastAsia="游ゴシック" w:hAnsi="游ゴシック"/>
          <w:b w:val="1"/>
          <w:bCs w:val="1"/>
          <w:sz w:val="21"/>
          <w:szCs w:val="21"/>
          <w:rtl w:val="0"/>
        </w:rPr>
        <w:t xml:space="preserve">置き換えず起点として使う</w:t>
      </w:r>
      <w:r w:rsidDel="00000000" w:rsidR="00000000" w:rsidRPr="00000000">
        <w:rPr>
          <w:rFonts w:ascii="游ゴシック" w:cs="游ゴシック" w:eastAsia="游ゴシック" w:hAnsi="游ゴシック"/>
          <w:sz w:val="21"/>
          <w:szCs w:val="21"/>
          <w:rtl w:val="0"/>
        </w:rPr>
        <w:t xml:space="preserve">導入設計（新ツール導入への抵抗という課題への直接回答）</w:t>
      </w:r>
    </w:p>
    <w:p w:rsidR="00000000" w:rsidDel="00000000" w:rsidP="00000000" w:rsidRDefault="00000000" w:rsidRPr="00000000" w14:paraId="00000065">
      <w:pPr>
        <w:numPr>
          <w:ilvl w:val="0"/>
          <w:numId w:val="8"/>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逆算タイムライン × ルールベースのリスクスコア（</w:t>
      </w:r>
      <w:r w:rsidDel="00000000" w:rsidR="00000000" w:rsidRPr="00000000">
        <w:rPr>
          <w:rFonts w:ascii="游ゴシック" w:cs="游ゴシック" w:eastAsia="游ゴシック" w:hAnsi="游ゴシック"/>
          <w:b w:val="1"/>
          <w:bCs w:val="1"/>
          <w:sz w:val="21"/>
          <w:szCs w:val="21"/>
          <w:rtl w:val="0"/>
        </w:rPr>
        <w:t xml:space="preserve">根拠を画面上で説明</w:t>
      </w:r>
      <w:r w:rsidDel="00000000" w:rsidR="00000000" w:rsidRPr="00000000">
        <w:rPr>
          <w:rFonts w:ascii="游ゴシック" w:cs="游ゴシック" w:eastAsia="游ゴシック" w:hAnsi="游ゴシック"/>
          <w:sz w:val="21"/>
          <w:szCs w:val="21"/>
          <w:rtl w:val="0"/>
        </w:rPr>
        <w:t xml:space="preserve">し、最終判断はプランナーが行う）</w:t>
      </w:r>
    </w:p>
    <w:p w:rsidR="00000000" w:rsidDel="00000000" w:rsidP="00000000" w:rsidRDefault="00000000" w:rsidRPr="00000000" w14:paraId="00000066">
      <w:pPr>
        <w:numPr>
          <w:ilvl w:val="0"/>
          <w:numId w:val="8"/>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小規模式場特化（全国1,562社）。AI補助はローカルLLMで実現し、</w:t>
      </w:r>
      <w:r w:rsidDel="00000000" w:rsidR="00000000" w:rsidRPr="00000000">
        <w:rPr>
          <w:rFonts w:ascii="游ゴシック" w:cs="游ゴシック" w:eastAsia="游ゴシック" w:hAnsi="游ゴシック"/>
          <w:b w:val="1"/>
          <w:bCs w:val="1"/>
          <w:sz w:val="21"/>
          <w:szCs w:val="21"/>
          <w:rtl w:val="0"/>
        </w:rPr>
        <w:t xml:space="preserve">個人情報を外部AIサービスへ送信しない</w:t>
      </w:r>
      <w:r w:rsidDel="00000000" w:rsidR="00000000" w:rsidRPr="00000000">
        <w:rPr>
          <w:rtl w:val="0"/>
        </w:rPr>
      </w:r>
    </w:p>
    <w:p w:rsidR="00000000" w:rsidDel="00000000" w:rsidP="00000000" w:rsidRDefault="00000000" w:rsidRPr="00000000" w14:paraId="00000067">
      <w:pPr>
        <w:pStyle w:val="Heading2"/>
        <w:rPr>
          <w:rFonts w:ascii="游ゴシック" w:cs="游ゴシック" w:eastAsia="游ゴシック" w:hAnsi="游ゴシック"/>
        </w:rPr>
      </w:pPr>
      <w:bookmarkStart w:colFirst="0" w:colLast="0" w:name="_heading=h.llg23pxv7j5g" w:id="7"/>
      <w:bookmarkEnd w:id="7"/>
      <w:r w:rsidDel="00000000" w:rsidR="00000000" w:rsidRPr="00000000">
        <w:rPr>
          <w:rFonts w:ascii="游ゴシック" w:cs="游ゴシック" w:eastAsia="游ゴシック" w:hAnsi="游ゴシック"/>
          <w:rtl w:val="0"/>
        </w:rPr>
        <w:t xml:space="preserve">２-４ システムの利用イメージ</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＜現状＞</w:t>
      </w:r>
    </w:p>
    <w:p w:rsidR="00000000" w:rsidDel="00000000" w:rsidP="00000000" w:rsidRDefault="00000000" w:rsidRPr="00000000" w14:paraId="00000069">
      <w:pPr>
        <w:numPr>
          <w:ilvl w:val="0"/>
          <w:numId w:val="9"/>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プランナーはLINE / SMS / メール / 電話 / HPフォームで新郎新婦と連絡している</w:t>
      </w:r>
    </w:p>
    <w:p w:rsidR="00000000" w:rsidDel="00000000" w:rsidP="00000000" w:rsidRDefault="00000000" w:rsidRPr="00000000" w14:paraId="0000006A">
      <w:pPr>
        <w:numPr>
          <w:ilvl w:val="0"/>
          <w:numId w:val="9"/>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宿題・提出物は個別のメモやスプレッドシートで追跡している</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＜BridalHub 導入後＞</w:t>
      </w:r>
    </w:p>
    <w:p w:rsidR="00000000" w:rsidDel="00000000" w:rsidP="00000000" w:rsidRDefault="00000000" w:rsidRPr="00000000" w14:paraId="0000006C">
      <w:pPr>
        <w:numPr>
          <w:ilvl w:val="0"/>
          <w:numId w:val="10"/>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プランナーは案件登録時に発行される</w:t>
      </w:r>
      <w:r w:rsidDel="00000000" w:rsidR="00000000" w:rsidRPr="00000000">
        <w:rPr>
          <w:rFonts w:ascii="游ゴシック" w:cs="游ゴシック" w:eastAsia="游ゴシック" w:hAnsi="游ゴシック"/>
          <w:b w:val="1"/>
          <w:bCs w:val="1"/>
          <w:sz w:val="21"/>
          <w:szCs w:val="21"/>
          <w:rtl w:val="0"/>
        </w:rPr>
        <w:t xml:space="preserve">招待URL（個別トークン付き）</w:t>
      </w:r>
      <w:r w:rsidDel="00000000" w:rsidR="00000000" w:rsidRPr="00000000">
        <w:rPr>
          <w:rFonts w:ascii="游ゴシック" w:cs="游ゴシック" w:eastAsia="游ゴシック" w:hAnsi="游ゴシック"/>
          <w:sz w:val="21"/>
          <w:szCs w:val="21"/>
          <w:rtl w:val="0"/>
        </w:rPr>
        <w:t xml:space="preserve">を、式場の運用に応じて公式LINEまたはメールで新郎新婦に送信する</w:t>
      </w:r>
    </w:p>
    <w:p w:rsidR="00000000" w:rsidDel="00000000" w:rsidP="00000000" w:rsidRDefault="00000000" w:rsidRPr="00000000" w14:paraId="0000006D">
      <w:pPr>
        <w:numPr>
          <w:ilvl w:val="0"/>
          <w:numId w:val="10"/>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新郎新婦は受け取ったURLからPWA型マイページにアクセスし、回答・提出を行う</w:t>
      </w:r>
    </w:p>
    <w:p w:rsidR="00000000" w:rsidDel="00000000" w:rsidP="00000000" w:rsidRDefault="00000000" w:rsidRPr="00000000" w14:paraId="0000006E">
      <w:pPr>
        <w:numPr>
          <w:ilvl w:val="0"/>
          <w:numId w:val="10"/>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マイページには式当日から逆算した準備タイムラインと宿題リストが自動表示される</w:t>
      </w:r>
    </w:p>
    <w:p w:rsidR="00000000" w:rsidDel="00000000" w:rsidP="00000000" w:rsidRDefault="00000000" w:rsidRPr="00000000" w14:paraId="0000006F">
      <w:pPr>
        <w:numPr>
          <w:ilvl w:val="0"/>
          <w:numId w:val="10"/>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プランナーはダッシュボードで案件全体の提出状況・遅延リスクを一覧確認する</w:t>
      </w:r>
    </w:p>
    <w:p w:rsidR="00000000" w:rsidDel="00000000" w:rsidP="00000000" w:rsidRDefault="00000000" w:rsidRPr="00000000" w14:paraId="00000070">
      <w:pPr>
        <w:numPr>
          <w:ilvl w:val="0"/>
          <w:numId w:val="10"/>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システムはリスクの高い案件を「今日フォローすべきカップル」として表示する</w:t>
      </w:r>
    </w:p>
    <w:p w:rsidR="00000000" w:rsidDel="00000000" w:rsidP="00000000" w:rsidRDefault="00000000" w:rsidRPr="00000000" w14:paraId="00000071">
      <w:pPr>
        <w:numPr>
          <w:ilvl w:val="0"/>
          <w:numId w:val="10"/>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ローカルLLMがフォーム自由記述の分類や準備シートの下書きを生成し、プランナーが内容を確認・修正して利用する</w:t>
      </w:r>
    </w:p>
    <w:p w:rsidR="00000000" w:rsidDel="00000000" w:rsidP="00000000" w:rsidRDefault="00000000" w:rsidRPr="00000000" w14:paraId="00000072">
      <w:pPr>
        <w:numPr>
          <w:ilvl w:val="0"/>
          <w:numId w:val="10"/>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プランナーは表示された情報をもとに、自身の判断でフォロー方針を決定する</w:t>
      </w:r>
    </w:p>
    <w:p w:rsidR="00000000" w:rsidDel="00000000" w:rsidP="00000000" w:rsidRDefault="00000000" w:rsidRPr="00000000" w14:paraId="00000073">
      <w:pPr>
        <w:pStyle w:val="Heading2"/>
        <w:rPr>
          <w:rFonts w:ascii="游ゴシック" w:cs="游ゴシック" w:eastAsia="游ゴシック" w:hAnsi="游ゴシック"/>
        </w:rPr>
      </w:pPr>
      <w:bookmarkStart w:colFirst="0" w:colLast="0" w:name="_heading=h.4hynmy9cwrvy" w:id="8"/>
      <w:bookmarkEnd w:id="8"/>
      <w:r w:rsidDel="00000000" w:rsidR="00000000" w:rsidRPr="00000000">
        <w:rPr>
          <w:rFonts w:ascii="游ゴシック" w:cs="游ゴシック" w:eastAsia="游ゴシック" w:hAnsi="游ゴシック"/>
          <w:rtl w:val="0"/>
        </w:rPr>
        <w:t xml:space="preserve">２-５ システム開発の対象範囲</w:t>
      </w:r>
    </w:p>
    <w:p w:rsidR="00000000" w:rsidDel="00000000" w:rsidP="00000000" w:rsidRDefault="00000000" w:rsidRPr="00000000" w14:paraId="00000074">
      <w:pPr>
        <w:pStyle w:val="Heading3"/>
        <w:rPr>
          <w:rFonts w:ascii="游ゴシック" w:cs="游ゴシック" w:eastAsia="游ゴシック" w:hAnsi="游ゴシック"/>
        </w:rPr>
      </w:pPr>
      <w:bookmarkStart w:colFirst="0" w:colLast="0" w:name="_heading=h.xzwau4o9qzmu" w:id="9"/>
      <w:bookmarkEnd w:id="9"/>
      <w:r w:rsidDel="00000000" w:rsidR="00000000" w:rsidRPr="00000000">
        <w:rPr>
          <w:rFonts w:ascii="游ゴシック" w:cs="游ゴシック" w:eastAsia="游ゴシック" w:hAnsi="游ゴシック"/>
          <w:rtl w:val="0"/>
        </w:rPr>
        <w:t xml:space="preserve">(1) 対象範囲</w:t>
      </w:r>
    </w:p>
    <w:p w:rsidR="00000000" w:rsidDel="00000000" w:rsidP="00000000" w:rsidRDefault="00000000" w:rsidRPr="00000000" w14:paraId="00000075">
      <w:pPr>
        <w:numPr>
          <w:ilvl w:val="0"/>
          <w:numId w:val="11"/>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公式LINEからフォームURL（招待URL）を送信する導線の構築（Messaging APIの利用）</w:t>
      </w:r>
    </w:p>
    <w:p w:rsidR="00000000" w:rsidDel="00000000" w:rsidP="00000000" w:rsidRDefault="00000000" w:rsidRPr="00000000" w14:paraId="00000076">
      <w:pPr>
        <w:numPr>
          <w:ilvl w:val="0"/>
          <w:numId w:val="1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b w:val="1"/>
          <w:bCs w:val="1"/>
          <w:sz w:val="21"/>
          <w:szCs w:val="21"/>
          <w:rtl w:val="0"/>
        </w:rPr>
        <w:t xml:space="preserve">メールからフォームURL（招待URL）を送信する導線の構築</w:t>
      </w:r>
      <w:r w:rsidDel="00000000" w:rsidR="00000000" w:rsidRPr="00000000">
        <w:rPr>
          <w:rFonts w:ascii="游ゴシック" w:cs="游ゴシック" w:eastAsia="游ゴシック" w:hAnsi="游ゴシック"/>
          <w:sz w:val="21"/>
          <w:szCs w:val="21"/>
          <w:rtl w:val="0"/>
        </w:rPr>
        <w:t xml:space="preserve">（メール送信サービスの利用。LINEを運用していない式場・カップルにも対応）</w:t>
      </w:r>
    </w:p>
    <w:p w:rsidR="00000000" w:rsidDel="00000000" w:rsidP="00000000" w:rsidRDefault="00000000" w:rsidRPr="00000000" w14:paraId="00000077">
      <w:pPr>
        <w:numPr>
          <w:ilvl w:val="0"/>
          <w:numId w:val="1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招待トークンによる案件とアカウントの紐付け、およびLINE友だち追加時のuserId紐付け</w:t>
      </w:r>
    </w:p>
    <w:p w:rsidR="00000000" w:rsidDel="00000000" w:rsidP="00000000" w:rsidRDefault="00000000" w:rsidRPr="00000000" w14:paraId="00000078">
      <w:pPr>
        <w:numPr>
          <w:ilvl w:val="0"/>
          <w:numId w:val="1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PWA型マイページ（新郎新婦向け）の実装</w:t>
      </w:r>
    </w:p>
    <w:p w:rsidR="00000000" w:rsidDel="00000000" w:rsidP="00000000" w:rsidRDefault="00000000" w:rsidRPr="00000000" w14:paraId="00000079">
      <w:pPr>
        <w:numPr>
          <w:ilvl w:val="0"/>
          <w:numId w:val="1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プランナー用ダッシュボード（案件・提出物・期限一覧）の実装</w:t>
      </w:r>
    </w:p>
    <w:p w:rsidR="00000000" w:rsidDel="00000000" w:rsidP="00000000" w:rsidRDefault="00000000" w:rsidRPr="00000000" w14:paraId="0000007A">
      <w:pPr>
        <w:numPr>
          <w:ilvl w:val="0"/>
          <w:numId w:val="1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式当日から逆算した準備タイムラインの自動生成機能</w:t>
      </w:r>
    </w:p>
    <w:p w:rsidR="00000000" w:rsidDel="00000000" w:rsidP="00000000" w:rsidRDefault="00000000" w:rsidRPr="00000000" w14:paraId="0000007B">
      <w:pPr>
        <w:numPr>
          <w:ilvl w:val="0"/>
          <w:numId w:val="1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宿題・提出物チェックリストおよび状態管理機能</w:t>
      </w:r>
    </w:p>
    <w:p w:rsidR="00000000" w:rsidDel="00000000" w:rsidP="00000000" w:rsidRDefault="00000000" w:rsidRPr="00000000" w14:paraId="0000007C">
      <w:pPr>
        <w:numPr>
          <w:ilvl w:val="0"/>
          <w:numId w:val="1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準備遅延リスクスコア（ルールベース）の算出機能</w:t>
      </w:r>
    </w:p>
    <w:p w:rsidR="00000000" w:rsidDel="00000000" w:rsidP="00000000" w:rsidRDefault="00000000" w:rsidRPr="00000000" w14:paraId="0000007D">
      <w:pPr>
        <w:numPr>
          <w:ilvl w:val="0"/>
          <w:numId w:val="1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「今日フォローすべきカップル」一覧表示機能</w:t>
      </w:r>
    </w:p>
    <w:p w:rsidR="00000000" w:rsidDel="00000000" w:rsidP="00000000" w:rsidRDefault="00000000" w:rsidRPr="00000000" w14:paraId="0000007E">
      <w:pPr>
        <w:numPr>
          <w:ilvl w:val="0"/>
          <w:numId w:val="1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重要通知（LINEまたはメール）およびマイページ内通知機能</w:t>
      </w:r>
    </w:p>
    <w:p w:rsidR="00000000" w:rsidDel="00000000" w:rsidP="00000000" w:rsidRDefault="00000000" w:rsidRPr="00000000" w14:paraId="0000007F">
      <w:pPr>
        <w:numPr>
          <w:ilvl w:val="0"/>
          <w:numId w:val="1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打ち合わせ前の準備シート生成機能</w:t>
      </w:r>
    </w:p>
    <w:p w:rsidR="00000000" w:rsidDel="00000000" w:rsidP="00000000" w:rsidRDefault="00000000" w:rsidRPr="00000000" w14:paraId="00000080">
      <w:pPr>
        <w:numPr>
          <w:ilvl w:val="0"/>
          <w:numId w:val="11"/>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b w:val="1"/>
          <w:bCs w:val="1"/>
          <w:sz w:val="21"/>
          <w:szCs w:val="21"/>
          <w:rtl w:val="0"/>
        </w:rPr>
        <w:t xml:space="preserve">ローカルLLMによるAI補助機能（Phase 3）</w:t>
      </w:r>
      <w:r w:rsidDel="00000000" w:rsidR="00000000" w:rsidRPr="00000000">
        <w:rPr>
          <w:rFonts w:ascii="游ゴシック" w:cs="游ゴシック" w:eastAsia="游ゴシック" w:hAnsi="游ゴシック"/>
          <w:sz w:val="21"/>
          <w:szCs w:val="21"/>
          <w:rtl w:val="0"/>
        </w:rPr>
        <w:t xml:space="preserve">：フォーム自由記述のカテゴリ分類、打ち合わせ前準備シートの下書き生成、通知・不備指摘コメントの文面下書き、提出物の不備一次チェック、打ち合わせ記録からの宿題起票案</w:t>
      </w:r>
    </w:p>
    <w:p w:rsidR="00000000" w:rsidDel="00000000" w:rsidP="00000000" w:rsidRDefault="00000000" w:rsidRPr="00000000" w14:paraId="00000081">
      <w:pPr>
        <w:numPr>
          <w:ilvl w:val="0"/>
          <w:numId w:val="11"/>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利用者の権限管理機能（couple / planner / admin / system_admin）</w:t>
      </w:r>
    </w:p>
    <w:p w:rsidR="00000000" w:rsidDel="00000000" w:rsidP="00000000" w:rsidRDefault="00000000" w:rsidRPr="00000000" w14:paraId="00000082">
      <w:pPr>
        <w:pStyle w:val="Heading3"/>
        <w:rPr>
          <w:rFonts w:ascii="游ゴシック" w:cs="游ゴシック" w:eastAsia="游ゴシック" w:hAnsi="游ゴシック"/>
        </w:rPr>
      </w:pPr>
      <w:bookmarkStart w:colFirst="0" w:colLast="0" w:name="_heading=h.mosi16vlkg7u" w:id="10"/>
      <w:bookmarkEnd w:id="10"/>
      <w:r w:rsidDel="00000000" w:rsidR="00000000" w:rsidRPr="00000000">
        <w:rPr>
          <w:rFonts w:ascii="游ゴシック" w:cs="游ゴシック" w:eastAsia="游ゴシック" w:hAnsi="游ゴシック"/>
          <w:rtl w:val="0"/>
        </w:rPr>
        <w:t xml:space="preserve">(2) 対象外</w:t>
      </w:r>
    </w:p>
    <w:p w:rsidR="00000000" w:rsidDel="00000000" w:rsidP="00000000" w:rsidRDefault="00000000" w:rsidRPr="00000000" w14:paraId="00000083">
      <w:pPr>
        <w:numPr>
          <w:ilvl w:val="0"/>
          <w:numId w:val="12"/>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LINE LIFF を用いたLINE内ブラウザ最適化（Phase 2以降に検討。ユーザー識別は招待トークン方式で代替する）</w:t>
      </w:r>
    </w:p>
    <w:p w:rsidR="00000000" w:rsidDel="00000000" w:rsidP="00000000" w:rsidRDefault="00000000" w:rsidRPr="00000000" w14:paraId="00000084">
      <w:pPr>
        <w:numPr>
          <w:ilvl w:val="0"/>
          <w:numId w:val="12"/>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クラウドAI API（外部生成AIサービス）の利用（AI補助はローカルLLMに限定する）</w:t>
      </w:r>
    </w:p>
    <w:p w:rsidR="00000000" w:rsidDel="00000000" w:rsidP="00000000" w:rsidRDefault="00000000" w:rsidRPr="00000000" w14:paraId="00000085">
      <w:pPr>
        <w:numPr>
          <w:ilvl w:val="0"/>
          <w:numId w:val="12"/>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成約前の見学・相談フェーズにおける不安可視化機能（将来検討）</w:t>
      </w:r>
    </w:p>
    <w:p w:rsidR="00000000" w:rsidDel="00000000" w:rsidP="00000000" w:rsidRDefault="00000000" w:rsidRPr="00000000" w14:paraId="00000086">
      <w:pPr>
        <w:numPr>
          <w:ilvl w:val="0"/>
          <w:numId w:val="12"/>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ゲスト本人による情報入力機能（本システムでは新郎新婦による代理入力に限定する）</w:t>
      </w:r>
    </w:p>
    <w:p w:rsidR="00000000" w:rsidDel="00000000" w:rsidP="00000000" w:rsidRDefault="00000000" w:rsidRPr="00000000" w14:paraId="00000087">
      <w:pPr>
        <w:numPr>
          <w:ilvl w:val="0"/>
          <w:numId w:val="12"/>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決済・請求書発行・契約管理機能</w:t>
      </w:r>
    </w:p>
    <w:p w:rsidR="00000000" w:rsidDel="00000000" w:rsidP="00000000" w:rsidRDefault="00000000" w:rsidRPr="00000000" w14:paraId="00000088">
      <w:pPr>
        <w:numPr>
          <w:ilvl w:val="0"/>
          <w:numId w:val="12"/>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既存式場CRMとのデータ連携（API販売は事業化検討段階の将来案）</w:t>
      </w:r>
    </w:p>
    <w:p w:rsidR="00000000" w:rsidDel="00000000" w:rsidP="00000000" w:rsidRDefault="00000000" w:rsidRPr="00000000" w14:paraId="00000089">
      <w:pPr>
        <w:numPr>
          <w:ilvl w:val="0"/>
          <w:numId w:val="12"/>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ネイティブアプリ（iOS / Android）としての配布</w:t>
      </w:r>
    </w:p>
    <w:p w:rsidR="00000000" w:rsidDel="00000000" w:rsidP="00000000" w:rsidRDefault="00000000" w:rsidRPr="00000000" w14:paraId="0000008A">
      <w:pPr>
        <w:pStyle w:val="Heading2"/>
        <w:rPr>
          <w:rFonts w:ascii="游ゴシック" w:cs="游ゴシック" w:eastAsia="游ゴシック" w:hAnsi="游ゴシック"/>
        </w:rPr>
      </w:pPr>
      <w:bookmarkStart w:colFirst="0" w:colLast="0" w:name="_heading=h.ezcysktkbrl5" w:id="11"/>
      <w:bookmarkEnd w:id="11"/>
      <w:r w:rsidDel="00000000" w:rsidR="00000000" w:rsidRPr="00000000">
        <w:rPr>
          <w:rFonts w:ascii="游ゴシック" w:cs="游ゴシック" w:eastAsia="游ゴシック" w:hAnsi="游ゴシック"/>
          <w:rtl w:val="0"/>
        </w:rPr>
        <w:t xml:space="preserve">２-６ 制約事項</w:t>
      </w:r>
    </w:p>
    <w:p w:rsidR="00000000" w:rsidDel="00000000" w:rsidP="00000000" w:rsidRDefault="00000000" w:rsidRPr="00000000" w14:paraId="0000008B">
      <w:pPr>
        <w:numPr>
          <w:ilvl w:val="0"/>
          <w:numId w:val="2"/>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開発期間は12ヶ月とし、「４ 開発ロードマップ」のPhase 1〜Phase 4 に従う</w:t>
      </w:r>
    </w:p>
    <w:p w:rsidR="00000000" w:rsidDel="00000000" w:rsidP="00000000" w:rsidRDefault="00000000" w:rsidRPr="00000000" w14:paraId="0000008C">
      <w:pPr>
        <w:numPr>
          <w:ilvl w:val="0"/>
          <w:numId w:val="2"/>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無料枠（Vercel Hobby / Supabase Free）を前提とした構成とする。ただし以下のリスクを認識し、必要に応じて有償プラン移行を検討する </w:t>
      </w:r>
    </w:p>
    <w:p w:rsidR="00000000" w:rsidDel="00000000" w:rsidP="00000000" w:rsidRDefault="00000000" w:rsidRPr="00000000" w14:paraId="0000008D">
      <w:pPr>
        <w:numPr>
          <w:ilvl w:val="1"/>
          <w:numId w:val="2"/>
        </w:numPr>
        <w:spacing w:after="0" w:before="0" w:lineRule="auto"/>
        <w:ind w:left="144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Vercel Hobby は商用利用不可の規約があるため、外部式場との実証開始前に利用規約への適合を確認し、必要なら Pro へ移行する</w:t>
      </w:r>
    </w:p>
    <w:p w:rsidR="00000000" w:rsidDel="00000000" w:rsidP="00000000" w:rsidRDefault="00000000" w:rsidRPr="00000000" w14:paraId="0000008E">
      <w:pPr>
        <w:numPr>
          <w:ilvl w:val="1"/>
          <w:numId w:val="2"/>
        </w:numPr>
        <w:spacing w:after="0" w:before="0" w:lineRule="auto"/>
        <w:ind w:left="144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Supabase Free は一定期間アクセスがないとプロジェクトが一時停止されるため、開発期間中は定期アクセス（死活監視）を行う</w:t>
      </w:r>
    </w:p>
    <w:p w:rsidR="00000000" w:rsidDel="00000000" w:rsidP="00000000" w:rsidRDefault="00000000" w:rsidRPr="00000000" w14:paraId="0000008F">
      <w:pPr>
        <w:numPr>
          <w:ilvl w:val="1"/>
          <w:numId w:val="2"/>
        </w:numPr>
        <w:spacing w:after="0" w:before="0" w:lineRule="auto"/>
        <w:ind w:left="144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LINE公式アカウントの無料メッセージ枠（月200通程度）を考慮し、LINE通知は最重要通知に限定する。通常通知はメールおよびマイページ内通知を用いる</w:t>
      </w:r>
    </w:p>
    <w:p w:rsidR="00000000" w:rsidDel="00000000" w:rsidP="00000000" w:rsidRDefault="00000000" w:rsidRPr="00000000" w14:paraId="00000090">
      <w:pPr>
        <w:numPr>
          <w:ilvl w:val="1"/>
          <w:numId w:val="2"/>
        </w:numPr>
        <w:spacing w:after="0" w:before="0" w:lineRule="auto"/>
        <w:ind w:left="144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Supabase Auth のメール送信レート制限を考慮し、システム通知メールは外部メール送信サービス（Resend等の無料枠）を利用する</w:t>
      </w:r>
    </w:p>
    <w:p w:rsidR="00000000" w:rsidDel="00000000" w:rsidP="00000000" w:rsidRDefault="00000000" w:rsidRPr="00000000" w14:paraId="00000091">
      <w:pPr>
        <w:numPr>
          <w:ilvl w:val="0"/>
          <w:numId w:val="2"/>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初期は通常Webアプリとして実装し、LIFF連携はPhase 2以降に追加する</w:t>
      </w:r>
    </w:p>
    <w:p w:rsidR="00000000" w:rsidDel="00000000" w:rsidP="00000000" w:rsidRDefault="00000000" w:rsidRPr="00000000" w14:paraId="00000092">
      <w:pPr>
        <w:numPr>
          <w:ilvl w:val="0"/>
          <w:numId w:val="2"/>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ローカルLLMは開発チームが管理するGPU搭載PC（または校内サーバー）上で稼働させ、個人情報を外部AIサービスへ送信しない。推論はバックグラウンドの非同期ジョブとして実行し、出力は必ずプランナーの確認を経て利用する</w:t>
      </w:r>
    </w:p>
    <w:p w:rsidR="00000000" w:rsidDel="00000000" w:rsidP="00000000" w:rsidRDefault="00000000" w:rsidRPr="00000000" w14:paraId="00000093">
      <w:pPr>
        <w:numPr>
          <w:ilvl w:val="0"/>
          <w:numId w:val="2"/>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実証は本番データではなく、匿名化データ・模擬カップルデータを用いる</w:t>
      </w:r>
    </w:p>
    <w:p w:rsidR="00000000" w:rsidDel="00000000" w:rsidP="00000000" w:rsidRDefault="00000000" w:rsidRPr="00000000" w14:paraId="00000094">
      <w:pPr>
        <w:numPr>
          <w:ilvl w:val="0"/>
          <w:numId w:val="2"/>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リスクスコアはルールベースとし、根拠を画面上で説明可能にする（ローカルLLMはスコア判定には使用しない）</w:t>
      </w:r>
    </w:p>
    <w:p w:rsidR="00000000" w:rsidDel="00000000" w:rsidP="00000000" w:rsidRDefault="00000000" w:rsidRPr="00000000" w14:paraId="00000095">
      <w:pPr>
        <w:numPr>
          <w:ilvl w:val="0"/>
          <w:numId w:val="2"/>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最終判断はプランナーが行うものとし、システムは判断を代替しない</w:t>
      </w:r>
    </w:p>
    <w:p w:rsidR="00000000" w:rsidDel="00000000" w:rsidP="00000000" w:rsidRDefault="00000000" w:rsidRPr="00000000" w14:paraId="00000096">
      <w:pPr>
        <w:pStyle w:val="Heading1"/>
        <w:rPr>
          <w:rFonts w:ascii="游ゴシック" w:cs="游ゴシック" w:eastAsia="游ゴシック" w:hAnsi="游ゴシック"/>
        </w:rPr>
      </w:pPr>
      <w:bookmarkStart w:colFirst="0" w:colLast="0" w:name="_heading=h.iffkha64ffx0" w:id="12"/>
      <w:bookmarkEnd w:id="12"/>
      <w:r w:rsidDel="00000000" w:rsidR="00000000" w:rsidRPr="00000000">
        <w:rPr>
          <w:rFonts w:ascii="游ゴシック" w:cs="游ゴシック" w:eastAsia="游ゴシック" w:hAnsi="游ゴシック"/>
          <w:rtl w:val="0"/>
        </w:rPr>
        <w:t xml:space="preserve">３ システム概要</w:t>
      </w:r>
    </w:p>
    <w:p w:rsidR="00000000" w:rsidDel="00000000" w:rsidP="00000000" w:rsidRDefault="00000000" w:rsidRPr="00000000" w14:paraId="00000097">
      <w:pPr>
        <w:pStyle w:val="Heading2"/>
        <w:rPr>
          <w:rFonts w:ascii="游ゴシック" w:cs="游ゴシック" w:eastAsia="游ゴシック" w:hAnsi="游ゴシック"/>
        </w:rPr>
      </w:pPr>
      <w:bookmarkStart w:colFirst="0" w:colLast="0" w:name="_heading=h.3q7sqe9p5yvn" w:id="13"/>
      <w:bookmarkEnd w:id="13"/>
      <w:r w:rsidDel="00000000" w:rsidR="00000000" w:rsidRPr="00000000">
        <w:rPr>
          <w:rFonts w:ascii="游ゴシック" w:cs="游ゴシック" w:eastAsia="游ゴシック" w:hAnsi="游ゴシック"/>
          <w:rtl w:val="0"/>
        </w:rPr>
        <w:t xml:space="preserve">３-１ システム構成</w:t>
      </w:r>
    </w:p>
    <w:p w:rsidR="00000000" w:rsidDel="00000000" w:rsidP="00000000" w:rsidRDefault="00000000" w:rsidRPr="00000000" w14:paraId="00000098">
      <w:pPr>
        <w:numPr>
          <w:ilvl w:val="0"/>
          <w:numId w:val="3"/>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インターネット経由で利用するPWA型Webアプリケーションとする</w:t>
      </w:r>
    </w:p>
    <w:p w:rsidR="00000000" w:rsidDel="00000000" w:rsidP="00000000" w:rsidRDefault="00000000" w:rsidRPr="00000000" w14:paraId="00000099">
      <w:pPr>
        <w:numPr>
          <w:ilvl w:val="0"/>
          <w:numId w:val="3"/>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フロントエンドは Vercel 上にホスティングする</w:t>
      </w:r>
    </w:p>
    <w:p w:rsidR="00000000" w:rsidDel="00000000" w:rsidP="00000000" w:rsidRDefault="00000000" w:rsidRPr="00000000" w14:paraId="0000009A">
      <w:pPr>
        <w:numPr>
          <w:ilvl w:val="0"/>
          <w:numId w:val="3"/>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バックエンド・DB・認証・ファイルストレージは Supabase を利用する</w:t>
      </w:r>
    </w:p>
    <w:p w:rsidR="00000000" w:rsidDel="00000000" w:rsidP="00000000" w:rsidRDefault="00000000" w:rsidRPr="00000000" w14:paraId="0000009B">
      <w:pPr>
        <w:numPr>
          <w:ilvl w:val="0"/>
          <w:numId w:val="3"/>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公式LINEとの連携は LINE Messaging API を利用する（招待URL送信、重要通知、Webhookによる友だち追加イベント受信）</w:t>
      </w:r>
    </w:p>
    <w:p w:rsidR="00000000" w:rsidDel="00000000" w:rsidP="00000000" w:rsidRDefault="00000000" w:rsidRPr="00000000" w14:paraId="0000009C">
      <w:pPr>
        <w:numPr>
          <w:ilvl w:val="0"/>
          <w:numId w:val="3"/>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メール送信（招待URL送信、重要通知、パスワード再設定）は外部メール送信サービスを利用する</w:t>
      </w:r>
    </w:p>
    <w:p w:rsidR="00000000" w:rsidDel="00000000" w:rsidP="00000000" w:rsidRDefault="00000000" w:rsidRPr="00000000" w14:paraId="0000009D">
      <w:pPr>
        <w:numPr>
          <w:ilvl w:val="0"/>
          <w:numId w:val="3"/>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AI補助機能は、開発チーム管理のローカルLLMサーバー（Ollama）に対しジョブキュー経由で非同期に処理を依頼する構成とする</w:t>
      </w:r>
    </w:p>
    <w:p w:rsidR="00000000" w:rsidDel="00000000" w:rsidP="00000000" w:rsidRDefault="00000000" w:rsidRPr="00000000" w14:paraId="0000009E">
      <w:pPr>
        <w:numPr>
          <w:ilvl w:val="0"/>
          <w:numId w:val="3"/>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ソースコードは GitHub で管理し、Vercel への自動デプロイを行う</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［システム構成図］</w:t>
      </w:r>
    </w:p>
    <w:tbl>
      <w:tblPr>
        <w:tblStyle w:val="Table2"/>
        <w:tblW w:w="8488.0" w:type="dxa"/>
        <w:jc w:val="left"/>
        <w:tblLayout w:type="fixed"/>
        <w:tblLook w:val="0400"/>
      </w:tblPr>
      <w:tblGrid>
        <w:gridCol w:w="3009"/>
        <w:gridCol w:w="5479"/>
        <w:tblGridChange w:id="0">
          <w:tblGrid>
            <w:gridCol w:w="3009"/>
            <w:gridCol w:w="5479"/>
          </w:tblGrid>
        </w:tblGridChange>
      </w:tblGrid>
      <w:tr>
        <w:trPr>
          <w:cantSplit w:val="0"/>
          <w:tblHeader w:val="0"/>
        </w:trPr>
        <w:tc>
          <w:tcPr>
            <w:gridSpan w:val="2"/>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A0">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構成要素の関係（構成図は別紙で作成する）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A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新郎新婦（スマートフォン）</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A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公式LINEまたはメールで受信した招待URL → PWAマイページ（Vercel）</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A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プランナー／式場管理者（PC・タブレット）</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A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ブラウザ → ダッシュボード（Vercel）</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A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アプリケーション</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A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Vercel（Next.js） ⇔ Supabase（PostgreSQL / Auth / Storage）</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A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外部連携</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A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LINE Messaging API（送信・Webhook）／メール送信サービス（Resend）</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A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AI補助</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A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ジョブキュー（Supabase） ⇔ ローカルLLMサーバー（Ollama、開発チーム管理）</w:t>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444444"/>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444444"/>
          <w:sz w:val="21"/>
          <w:szCs w:val="21"/>
          <w:u w:val="none"/>
          <w:shd w:fill="auto" w:val="clear"/>
          <w:vertAlign w:val="baseline"/>
          <w:rtl w:val="0"/>
        </w:rPr>
        <w:t xml:space="preserve">※ 開発期間中は本番運用に入らず、ステージング環境および模擬データで動作検証を行う。</w:t>
      </w:r>
    </w:p>
    <w:p w:rsidR="00000000" w:rsidDel="00000000" w:rsidP="00000000" w:rsidRDefault="00000000" w:rsidRPr="00000000" w14:paraId="000000AD">
      <w:pPr>
        <w:pStyle w:val="Heading2"/>
        <w:rPr>
          <w:rFonts w:ascii="游ゴシック" w:cs="游ゴシック" w:eastAsia="游ゴシック" w:hAnsi="游ゴシック"/>
        </w:rPr>
      </w:pPr>
      <w:bookmarkStart w:colFirst="0" w:colLast="0" w:name="_heading=h.re42pyz45x8b" w:id="14"/>
      <w:bookmarkEnd w:id="14"/>
      <w:r w:rsidDel="00000000" w:rsidR="00000000" w:rsidRPr="00000000">
        <w:rPr>
          <w:rFonts w:ascii="游ゴシック" w:cs="游ゴシック" w:eastAsia="游ゴシック" w:hAnsi="游ゴシック"/>
          <w:rtl w:val="0"/>
        </w:rPr>
        <w:t xml:space="preserve">３-２ ソフトウェア構成</w:t>
      </w:r>
    </w:p>
    <w:tbl>
      <w:tblPr>
        <w:tblStyle w:val="Table3"/>
        <w:tblW w:w="8488.0" w:type="dxa"/>
        <w:jc w:val="left"/>
        <w:tblLayout w:type="fixed"/>
        <w:tblLook w:val="0400"/>
      </w:tblPr>
      <w:tblGrid>
        <w:gridCol w:w="1913"/>
        <w:gridCol w:w="6575"/>
        <w:tblGridChange w:id="0">
          <w:tblGrid>
            <w:gridCol w:w="1913"/>
            <w:gridCol w:w="657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AE">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種別</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AF">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ソフトウェア名称</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開発言語</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TypeScript（Node.js 22.x LTS）</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フロントエンドフレームワーク</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Next.js 15.x（App Router） / React 19.x</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CSS</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Tailwind CSS</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PWA対応</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Serwist（Service Worker、ホーム画面追加対応）</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バックエンド / DB</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Supabase（PostgreSQL / Auth / Storage）</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外部連携API</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LINE Messaging API ／ Resend（メール送信）</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ローカルLLM実行基盤</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Ollama（実行モデルは日本語性能・ライセンス・必要VRAMを評価して選定する。7B〜14B級の公開モデルを想定）</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ホスティング</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B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Vercel（Hobby。実証開始前に規約適合を確認し必要ならPro）</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バージョン管理 / CI</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GitHub ／ GitHub Actions</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対応ブラウザ</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Google Chrome / Safari（iOS） / LINE内ブラウザ</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想定OS</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iOS 15以降 / Android 10以降 / Windows 10以降 / macOS</w:t>
            </w:r>
          </w:p>
        </w:tc>
      </w:tr>
    </w:tbl>
    <w:p w:rsidR="00000000" w:rsidDel="00000000" w:rsidP="00000000" w:rsidRDefault="00000000" w:rsidRPr="00000000" w14:paraId="000000C6">
      <w:pPr>
        <w:pStyle w:val="Heading2"/>
        <w:rPr>
          <w:rFonts w:ascii="游ゴシック" w:cs="游ゴシック" w:eastAsia="游ゴシック" w:hAnsi="游ゴシック"/>
        </w:rPr>
      </w:pPr>
      <w:bookmarkStart w:colFirst="0" w:colLast="0" w:name="_heading=h.7dav6dxbcyn0" w:id="15"/>
      <w:bookmarkEnd w:id="15"/>
      <w:r w:rsidDel="00000000" w:rsidR="00000000" w:rsidRPr="00000000">
        <w:rPr>
          <w:rFonts w:ascii="游ゴシック" w:cs="游ゴシック" w:eastAsia="游ゴシック" w:hAnsi="游ゴシック"/>
          <w:rtl w:val="0"/>
        </w:rPr>
        <w:t xml:space="preserve">３-３ システムの利用者</w:t>
      </w:r>
    </w:p>
    <w:tbl>
      <w:tblPr>
        <w:tblStyle w:val="Table4"/>
        <w:tblW w:w="8488.0" w:type="dxa"/>
        <w:jc w:val="left"/>
        <w:tblLayout w:type="fixed"/>
        <w:tblLook w:val="0400"/>
      </w:tblPr>
      <w:tblGrid>
        <w:gridCol w:w="2687"/>
        <w:gridCol w:w="5801"/>
        <w:tblGridChange w:id="0">
          <w:tblGrid>
            <w:gridCol w:w="2687"/>
            <w:gridCol w:w="5801"/>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C7">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利用者種別</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C8">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説明</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新郎新婦（couple）</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・公式LINEまたはメールで案内されたPWA型マイページを利用する</w:t>
              <w:br w:type="textWrapping"/>
              <w:t xml:space="preserve">・自身の挙式に関する宿題・提出物の入力・確認ができる</w:t>
              <w:br w:type="textWrapping"/>
              <w:t xml:space="preserve">・準備タイムラインで「次にやること」を確認できる</w:t>
              <w:br w:type="textWrapping"/>
              <w:t xml:space="preserve">・自身の案件情報のみ閲覧・編集できる</w:t>
              <w:br w:type="textWrapping"/>
              <w:t xml:space="preserve">・1つの案件に対して新郎・新婦それぞれのアカウントを発行でき、同一案件の情報を共有する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プランナー（planner）</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・式場の従業員で、担当するカップルの進行管理を行う</w:t>
              <w:br w:type="textWrapping"/>
              <w:t xml:space="preserve">・ダッシュボードで担当案件の提出状況・遅延リスクを一覧確認できる</w:t>
              <w:br w:type="textWrapping"/>
              <w:t xml:space="preserve">・「今日フォローすべきカップル」一覧を確認できる</w:t>
              <w:br w:type="textWrapping"/>
              <w:t xml:space="preserve">・準備タイムラインの個別調整、打ち合わせ前準備シートの利用ができる</w:t>
              <w:br w:type="textWrapping"/>
              <w:t xml:space="preserve">・招待URLを公式LINEまたはメールで送信できる</w:t>
              <w:br w:type="textWrapping"/>
              <w:t xml:space="preserve">・AI補助機能の出力（分類・下書き）を確認・修正して利用できる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式場管理者（admin）</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・式場の管理権限を持つ従業員</w:t>
              <w:br w:type="textWrapping"/>
              <w:t xml:space="preserve">・プランナーの追加・変更・削除ができる</w:t>
              <w:br w:type="textWrapping"/>
              <w:t xml:space="preserve">・式場の宿題・提出物テンプレート、期限テンプレートを編集できる</w:t>
              <w:br w:type="textWrapping"/>
              <w:t xml:space="preserve">・式場内の全案件を閲覧できる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C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システム管理者（system_admin）</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D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・BridalHub のシステム全体を管理する</w:t>
              <w:br w:type="textWrapping"/>
              <w:t xml:space="preserve">・式場および式場管理者の登録・変更・削除ができる</w:t>
              <w:br w:type="textWrapping"/>
              <w:t xml:space="preserve">・システム全体の利用状況・通知ログを確認できる</w:t>
              <w:br w:type="textWrapping"/>
              <w:t xml:space="preserve">・専用管理画面の実装はPhase 2とし、Phase 1ではデータベース操作で代替する</w:t>
            </w:r>
          </w:p>
        </w:tc>
      </w:tr>
    </w:tbl>
    <w:p w:rsidR="00000000" w:rsidDel="00000000" w:rsidP="00000000" w:rsidRDefault="00000000" w:rsidRPr="00000000" w14:paraId="000000D1">
      <w:pPr>
        <w:pStyle w:val="Heading1"/>
        <w:rPr>
          <w:rFonts w:ascii="游ゴシック" w:cs="游ゴシック" w:eastAsia="游ゴシック" w:hAnsi="游ゴシック"/>
        </w:rPr>
      </w:pPr>
      <w:bookmarkStart w:colFirst="0" w:colLast="0" w:name="_heading=h.nekme1suxmkf" w:id="16"/>
      <w:bookmarkEnd w:id="16"/>
      <w:r w:rsidDel="00000000" w:rsidR="00000000" w:rsidRPr="00000000">
        <w:rPr>
          <w:rFonts w:ascii="游ゴシック" w:cs="游ゴシック" w:eastAsia="游ゴシック" w:hAnsi="游ゴシック"/>
          <w:rtl w:val="0"/>
        </w:rPr>
        <w:t xml:space="preserve">４ 開発ロードマップ（Phase定義）</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12ヶ月の制作期間を以下の4つのPhaseに区分する。</w:t>
      </w:r>
    </w:p>
    <w:tbl>
      <w:tblPr>
        <w:tblStyle w:val="Table5"/>
        <w:tblW w:w="8488.0" w:type="dxa"/>
        <w:jc w:val="left"/>
        <w:tblLayout w:type="fixed"/>
        <w:tblLook w:val="0400"/>
      </w:tblPr>
      <w:tblGrid>
        <w:gridCol w:w="1154"/>
        <w:gridCol w:w="799"/>
        <w:gridCol w:w="6535"/>
        <w:tblGridChange w:id="0">
          <w:tblGrid>
            <w:gridCol w:w="1154"/>
            <w:gridCol w:w="799"/>
            <w:gridCol w:w="653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D3">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Phase</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D4">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期間（目安）</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D5">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実装・実施内容</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D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Phase 1（基盤）</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D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1〜4ヶ月目</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D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認証・アカウント（招待トークン方式）、案件管理、宿題・テンプレート管理、マイページ（宿題一覧・提出・タイムライン）、基本ダッシュボード、メール起点導線</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D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Phase 2（運用機能）</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D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5〜8ヶ月目</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D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LINE起点導線（Messaging API・Webhook・userId紐付け）、リスク可視化、通知機能（LINE／メール／マイページ内）、打ち合わせ前準備シート、system_admin管理画面、LIFF連携の技術検証</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D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Phase 3（AI補助）</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D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9〜11ヶ月目</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D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ローカルLLM基盤（Ollama・ジョブキュー）、自由記述のカテゴリ分類、準備シート下書き生成、通知文面下書き、提出物の不備一次チェック、打ち合わせ記録からの宿題起票案、協力式場との実証運用</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D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Phase 4（検証）</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E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12ヶ月目</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E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実証結果の測定・評価（「１０ 検証計画・成功基準」参照）、改善、成果まとめ</w:t>
            </w:r>
          </w:p>
        </w:tc>
      </w:tr>
    </w:tbl>
    <w:p w:rsidR="00000000" w:rsidDel="00000000" w:rsidP="00000000" w:rsidRDefault="00000000" w:rsidRPr="00000000" w14:paraId="000000E2">
      <w:pPr>
        <w:pStyle w:val="Heading1"/>
        <w:rPr>
          <w:rFonts w:ascii="游ゴシック" w:cs="游ゴシック" w:eastAsia="游ゴシック" w:hAnsi="游ゴシック"/>
        </w:rPr>
      </w:pPr>
      <w:bookmarkStart w:colFirst="0" w:colLast="0" w:name="_heading=h.nvthcf22h7gu" w:id="17"/>
      <w:bookmarkEnd w:id="17"/>
      <w:r w:rsidDel="00000000" w:rsidR="00000000" w:rsidRPr="00000000">
        <w:rPr>
          <w:rFonts w:ascii="游ゴシック" w:cs="游ゴシック" w:eastAsia="游ゴシック" w:hAnsi="游ゴシック"/>
          <w:rtl w:val="0"/>
        </w:rPr>
        <w:t xml:space="preserve">５ 機能要件</w:t>
      </w:r>
    </w:p>
    <w:p w:rsidR="00000000" w:rsidDel="00000000" w:rsidP="00000000" w:rsidRDefault="00000000" w:rsidRPr="00000000" w14:paraId="000000E3">
      <w:pPr>
        <w:pStyle w:val="Heading2"/>
        <w:rPr>
          <w:rFonts w:ascii="游ゴシック" w:cs="游ゴシック" w:eastAsia="游ゴシック" w:hAnsi="游ゴシック"/>
        </w:rPr>
      </w:pPr>
      <w:bookmarkStart w:colFirst="0" w:colLast="0" w:name="_heading=h.ckkhm80t4jn" w:id="18"/>
      <w:bookmarkEnd w:id="18"/>
      <w:r w:rsidDel="00000000" w:rsidR="00000000" w:rsidRPr="00000000">
        <w:rPr>
          <w:rFonts w:ascii="游ゴシック" w:cs="游ゴシック" w:eastAsia="游ゴシック" w:hAnsi="游ゴシック"/>
          <w:rtl w:val="0"/>
        </w:rPr>
        <w:t xml:space="preserve">５-１ 機能全体像</w:t>
      </w:r>
    </w:p>
    <w:p w:rsidR="00000000" w:rsidDel="00000000" w:rsidP="00000000" w:rsidRDefault="00000000" w:rsidRPr="00000000" w14:paraId="000000E4">
      <w:pPr>
        <w:numPr>
          <w:ilvl w:val="0"/>
          <w:numId w:val="4"/>
        </w:numPr>
        <w:spacing w:after="0" w:before="28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利用者種別により利用できる機能が異なる</w:t>
      </w:r>
    </w:p>
    <w:p w:rsidR="00000000" w:rsidDel="00000000" w:rsidP="00000000" w:rsidRDefault="00000000" w:rsidRPr="00000000" w14:paraId="000000E5">
      <w:pPr>
        <w:numPr>
          <w:ilvl w:val="0"/>
          <w:numId w:val="4"/>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ログイン機能で利用者種別を判定し、表示画面・利用可能機能を切り替える</w:t>
      </w:r>
    </w:p>
    <w:p w:rsidR="00000000" w:rsidDel="00000000" w:rsidP="00000000" w:rsidRDefault="00000000" w:rsidRPr="00000000" w14:paraId="000000E6">
      <w:pPr>
        <w:numPr>
          <w:ilvl w:val="0"/>
          <w:numId w:val="4"/>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新郎新婦の初回アクセスは、プランナーが公式LINEまたはメールで送信する招待URL（個別トークン付き）経由とする</w:t>
      </w:r>
    </w:p>
    <w:p w:rsidR="00000000" w:rsidDel="00000000" w:rsidP="00000000" w:rsidRDefault="00000000" w:rsidRPr="00000000" w14:paraId="000000E7">
      <w:pPr>
        <w:numPr>
          <w:ilvl w:val="0"/>
          <w:numId w:val="4"/>
        </w:numPr>
        <w:spacing w:after="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各機能で扱うデータは Supabase の単一データベース上で一元管理する</w:t>
      </w:r>
    </w:p>
    <w:p w:rsidR="00000000" w:rsidDel="00000000" w:rsidP="00000000" w:rsidRDefault="00000000" w:rsidRPr="00000000" w14:paraId="000000E8">
      <w:pPr>
        <w:numPr>
          <w:ilvl w:val="0"/>
          <w:numId w:val="4"/>
        </w:numPr>
        <w:spacing w:after="280" w:before="0" w:lineRule="auto"/>
        <w:ind w:left="720" w:hanging="360"/>
        <w:rPr>
          <w:rFonts w:ascii="游ゴシック" w:cs="游ゴシック" w:eastAsia="游ゴシック" w:hAnsi="游ゴシック"/>
          <w:sz w:val="21"/>
          <w:szCs w:val="21"/>
        </w:rPr>
      </w:pPr>
      <w:r w:rsidDel="00000000" w:rsidR="00000000" w:rsidRPr="00000000">
        <w:rPr>
          <w:rFonts w:ascii="游ゴシック" w:cs="游ゴシック" w:eastAsia="游ゴシック" w:hAnsi="游ゴシック"/>
          <w:sz w:val="21"/>
          <w:szCs w:val="21"/>
          <w:rtl w:val="0"/>
        </w:rPr>
        <w:t xml:space="preserve">AI補助機能（大分類9）はローカルLLMを利用し、出力は必ずプランナーの確認を経て利用する</w:t>
      </w:r>
    </w:p>
    <w:p w:rsidR="00000000" w:rsidDel="00000000" w:rsidP="00000000" w:rsidRDefault="00000000" w:rsidRPr="00000000" w14:paraId="000000E9">
      <w:pPr>
        <w:pStyle w:val="Heading2"/>
        <w:rPr>
          <w:rFonts w:ascii="游ゴシック" w:cs="游ゴシック" w:eastAsia="游ゴシック" w:hAnsi="游ゴシック"/>
        </w:rPr>
      </w:pPr>
      <w:bookmarkStart w:colFirst="0" w:colLast="0" w:name="_heading=h.in9pdz3sra0r" w:id="19"/>
      <w:bookmarkEnd w:id="19"/>
      <w:r w:rsidDel="00000000" w:rsidR="00000000" w:rsidRPr="00000000">
        <w:rPr>
          <w:rFonts w:ascii="游ゴシック" w:cs="游ゴシック" w:eastAsia="游ゴシック" w:hAnsi="游ゴシック"/>
          <w:rtl w:val="0"/>
        </w:rPr>
        <w:t xml:space="preserve">５-２ 機能一覧</w:t>
      </w:r>
    </w:p>
    <w:p w:rsidR="00000000" w:rsidDel="00000000" w:rsidP="00000000" w:rsidRDefault="00000000" w:rsidRPr="00000000" w14:paraId="000000EA">
      <w:pPr>
        <w:pStyle w:val="Heading3"/>
        <w:rPr>
          <w:rFonts w:ascii="游ゴシック" w:cs="游ゴシック" w:eastAsia="游ゴシック" w:hAnsi="游ゴシック"/>
        </w:rPr>
      </w:pPr>
      <w:bookmarkStart w:colFirst="0" w:colLast="0" w:name="_heading=h.m3wd75gelcls" w:id="20"/>
      <w:bookmarkEnd w:id="20"/>
      <w:r w:rsidDel="00000000" w:rsidR="00000000" w:rsidRPr="00000000">
        <w:rPr>
          <w:rFonts w:ascii="游ゴシック" w:cs="游ゴシック" w:eastAsia="游ゴシック" w:hAnsi="游ゴシック"/>
          <w:rtl w:val="0"/>
        </w:rPr>
        <w:t xml:space="preserve">(1) 認証・アカウント機能</w:t>
      </w:r>
    </w:p>
    <w:tbl>
      <w:tblPr>
        <w:tblStyle w:val="Table6"/>
        <w:tblW w:w="8488.0" w:type="dxa"/>
        <w:jc w:val="left"/>
        <w:tblLayout w:type="fixed"/>
        <w:tblLook w:val="0400"/>
      </w:tblPr>
      <w:tblGrid>
        <w:gridCol w:w="459"/>
        <w:gridCol w:w="1638"/>
        <w:gridCol w:w="6391"/>
        <w:tblGridChange w:id="0">
          <w:tblGrid>
            <w:gridCol w:w="459"/>
            <w:gridCol w:w="1638"/>
            <w:gridCol w:w="6391"/>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EB">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No</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EC">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機能名</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0ED">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E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1-1</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E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招待URL発行</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・プランナーが利用できる</w:t>
              <w:br w:type="textWrapping"/>
              <w:t xml:space="preserve">・案件登録時に、案件に紐づく個別トークン付き招待URLを発行する</w:t>
              <w:br w:type="textWrapping"/>
              <w:t xml:space="preserve">・招待URLには有効期限を設け、再発行できる</w:t>
              <w:br w:type="textWrapping"/>
              <w:t xml:space="preserve">・新郎・新婦それぞれに個別の招待URLを発行できる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1-2</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初回登録（招待URL経由）</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・新郎新婦が利用できる</w:t>
              <w:br w:type="textWrapping"/>
              <w:t xml:space="preserve">・公式LINEまたはメールで受け取った招待URLからアクセスし、メールアドレス・氏名・パスワードを登録する</w:t>
              <w:br w:type="textWrapping"/>
              <w:t xml:space="preserve">・トークンにより案件と自動的に紐付くため、挙式日等の案件情報の再入力は不要とする</w:t>
              <w:br w:type="textWrapping"/>
              <w:t xml:space="preserve">・登録後、PWAマイページの利用が可能になる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1-3</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LINEアカウント紐付け</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・新郎新婦が利用できる（任意）</w:t>
              <w:br w:type="textWrapping"/>
              <w:t xml:space="preserve">・公式LINEの友だち追加とWebhookイベント、または招待トークンとの突合により、案件とLINE userIdを紐付ける</w:t>
              <w:br w:type="textWrapping"/>
              <w:t xml:space="preserve">・紐付けが完了した利用者にのみLINE通知を送信する（未紐付けの利用者にはメール通知で代替する）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1-4</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ログイン</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・メールアドレスとパスワードの組合せにより利用者を識別する</w:t>
              <w:br w:type="textWrapping"/>
              <w:t xml:space="preserve">・利用者種別により遷移先画面が異なる（新郎新婦：マイページ／プランナー・式場管理者・システム管理者：ダッシュボード）</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1-5</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ログアウト</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・ログイン状態を解除する</w:t>
              <w:br w:type="textWrapping"/>
              <w:t xml:space="preserve">・ログアウト後は公開ページのみ閲覧可能とする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1-6</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パスワード再設定</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0F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・登録メールアドレス宛に再設定リンクを送信する（外部メール送信サービスを利用）</w:t>
            </w:r>
          </w:p>
        </w:tc>
      </w:tr>
    </w:tbl>
    <w:p w:rsidR="00000000" w:rsidDel="00000000" w:rsidP="00000000" w:rsidRDefault="00000000" w:rsidRPr="00000000" w14:paraId="00000100">
      <w:pPr>
        <w:pStyle w:val="Heading3"/>
        <w:rPr>
          <w:rFonts w:ascii="游ゴシック" w:cs="游ゴシック" w:eastAsia="游ゴシック" w:hAnsi="游ゴシック"/>
        </w:rPr>
      </w:pPr>
      <w:bookmarkStart w:colFirst="0" w:colLast="0" w:name="_heading=h.g515cdkgh024" w:id="21"/>
      <w:bookmarkEnd w:id="21"/>
      <w:r w:rsidDel="00000000" w:rsidR="00000000" w:rsidRPr="00000000">
        <w:rPr>
          <w:rFonts w:ascii="游ゴシック" w:cs="游ゴシック" w:eastAsia="游ゴシック" w:hAnsi="游ゴシック"/>
          <w:rtl w:val="0"/>
        </w:rPr>
        <w:t xml:space="preserve">(2) 案件管理機能</w:t>
      </w:r>
    </w:p>
    <w:tbl>
      <w:tblPr>
        <w:tblStyle w:val="Table7"/>
        <w:tblW w:w="8488.0" w:type="dxa"/>
        <w:jc w:val="left"/>
        <w:tblLayout w:type="fixed"/>
        <w:tblLook w:val="0400"/>
      </w:tblPr>
      <w:tblGrid>
        <w:gridCol w:w="459"/>
        <w:gridCol w:w="1374"/>
        <w:gridCol w:w="6655"/>
        <w:tblGridChange w:id="0">
          <w:tblGrid>
            <w:gridCol w:w="459"/>
            <w:gridCol w:w="1374"/>
            <w:gridCol w:w="665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01">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No</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02">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機能名</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03">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2-1</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案件登録</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・プランナーが利用できる</w:t>
              <w:br w:type="textWrapping"/>
              <w:t xml:space="preserve">・新規カップルの案件を登録する（挙式日、新郎新婦氏名、連絡先、プラン種別、連絡起点＝LINE／メールの別）</w:t>
              <w:br w:type="textWrapping"/>
              <w:t xml:space="preserve">・登録と同時に招待URLを発行し、プラン種別に応じた宿題テンプレートを一括割り当てする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2-2</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案件一覧表示</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・プランナー、式場管理者が利用できる</w:t>
              <w:br w:type="textWrapping"/>
              <w:t xml:space="preserve">・担当案件を一覧表示する（プランナーは自身の担当のみ、式場管理者は式場内全件）</w:t>
              <w:br w:type="textWrapping"/>
              <w:t xml:space="preserve">・挙式日の近い順、リスクスコアの高い順に並び替えができる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2-3</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案件詳細表示</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・プランナー、式場管理者、対象の新郎新婦が利用できる</w:t>
              <w:br w:type="textWrapping"/>
              <w:t xml:space="preserve">・案件の基本情報（挙式日、人数、プラン種別）、宿題進捗、リスクスコアを表示する（リスクスコアはプランナー・式場管理者のみ）</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2-4</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案件変更</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0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・プランナー、式場管理者が利用できる</w:t>
              <w:br w:type="textWrapping"/>
              <w:t xml:space="preserve">・案件情報を変更できる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2-5</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案件削除（論理削除）</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・式場管理者が利用できる</w:t>
              <w:br w:type="textWrapping"/>
              <w:t xml:space="preserve">・案件をアーカイブ状態にする（物理削除は行わない）</w:t>
            </w:r>
          </w:p>
        </w:tc>
      </w:tr>
    </w:tbl>
    <w:p w:rsidR="00000000" w:rsidDel="00000000" w:rsidP="00000000" w:rsidRDefault="00000000" w:rsidRPr="00000000" w14:paraId="00000113">
      <w:pPr>
        <w:pStyle w:val="Heading3"/>
        <w:rPr>
          <w:rFonts w:ascii="游ゴシック" w:cs="游ゴシック" w:eastAsia="游ゴシック" w:hAnsi="游ゴシック"/>
        </w:rPr>
      </w:pPr>
      <w:bookmarkStart w:colFirst="0" w:colLast="0" w:name="_heading=h.rtunc1453s4i" w:id="22"/>
      <w:bookmarkEnd w:id="22"/>
      <w:r w:rsidDel="00000000" w:rsidR="00000000" w:rsidRPr="00000000">
        <w:rPr>
          <w:rFonts w:ascii="游ゴシック" w:cs="游ゴシック" w:eastAsia="游ゴシック" w:hAnsi="游ゴシック"/>
          <w:rtl w:val="0"/>
        </w:rPr>
        <w:t xml:space="preserve">(3) マイページ機能（新郎新婦向け）</w:t>
      </w:r>
    </w:p>
    <w:tbl>
      <w:tblPr>
        <w:tblStyle w:val="Table8"/>
        <w:tblW w:w="8488.0" w:type="dxa"/>
        <w:jc w:val="left"/>
        <w:tblLayout w:type="fixed"/>
        <w:tblLook w:val="0400"/>
      </w:tblPr>
      <w:tblGrid>
        <w:gridCol w:w="473"/>
        <w:gridCol w:w="2009"/>
        <w:gridCol w:w="6006"/>
        <w:tblGridChange w:id="0">
          <w:tblGrid>
            <w:gridCol w:w="473"/>
            <w:gridCol w:w="2009"/>
            <w:gridCol w:w="6006"/>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14">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No</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15">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機能名</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16">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3-1</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ダッシュボード表示</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・新郎新婦が利用できる</w:t>
              <w:br w:type="textWrapping"/>
              <w:t xml:space="preserve">・挙式日までの残日数、次にやること、未提出の宿題件数を表示する</w:t>
              <w:br w:type="textWrapping"/>
              <w:t xml:space="preserve">・スマートフォンでの閲覧を前提とする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3-2</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宿題・提出物一覧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・割り当てられた宿題・提出物を期限順に表示する</w:t>
              <w:br w:type="textWrapping"/>
              <w:t xml:space="preserve">・状態（未着手／提出済／不備あり／プランナー確認済）を視認できる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3-3</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宿題詳細・提出</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1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・宿題ごとの説明、提出フォーマット、期限を確認できる</w:t>
              <w:br w:type="textWrapping"/>
              <w:t xml:space="preserve">・テキスト・選択肢・ファイル（CSV／画像）で提出できる</w:t>
              <w:br w:type="textWrapping"/>
              <w:t xml:space="preserve">・ファイルはサイズ上限・形式チェックを行った上で保存する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3-4</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準備タイムライン表示</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・式当日から逆算した準備タイムラインを表示する</w:t>
              <w:br w:type="textWrapping"/>
              <w:t xml:space="preserve">・各タスクの予定期日、関連する宿題を表示する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3-5</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通知一覧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・LINE・メール・マイページ内通知の履歴を表示する</w:t>
            </w:r>
          </w:p>
        </w:tc>
      </w:tr>
    </w:tbl>
    <w:p w:rsidR="00000000" w:rsidDel="00000000" w:rsidP="00000000" w:rsidRDefault="00000000" w:rsidRPr="00000000" w14:paraId="00000126">
      <w:pPr>
        <w:pStyle w:val="Heading3"/>
        <w:rPr>
          <w:rFonts w:ascii="游ゴシック" w:cs="游ゴシック" w:eastAsia="游ゴシック" w:hAnsi="游ゴシック"/>
        </w:rPr>
      </w:pPr>
      <w:bookmarkStart w:colFirst="0" w:colLast="0" w:name="_heading=h.w178kinf4taw" w:id="23"/>
      <w:bookmarkEnd w:id="23"/>
      <w:r w:rsidDel="00000000" w:rsidR="00000000" w:rsidRPr="00000000">
        <w:rPr>
          <w:rFonts w:ascii="游ゴシック" w:cs="游ゴシック" w:eastAsia="游ゴシック" w:hAnsi="游ゴシック"/>
          <w:rtl w:val="0"/>
        </w:rPr>
        <w:t xml:space="preserve">(4) プランナーダッシュボード機能</w:t>
      </w:r>
    </w:p>
    <w:tbl>
      <w:tblPr>
        <w:tblStyle w:val="Table9"/>
        <w:tblW w:w="8488.0" w:type="dxa"/>
        <w:jc w:val="left"/>
        <w:tblLayout w:type="fixed"/>
        <w:tblLook w:val="0400"/>
      </w:tblPr>
      <w:tblGrid>
        <w:gridCol w:w="460"/>
        <w:gridCol w:w="1918"/>
        <w:gridCol w:w="6110"/>
        <w:tblGridChange w:id="0">
          <w:tblGrid>
            <w:gridCol w:w="460"/>
            <w:gridCol w:w="1918"/>
            <w:gridCol w:w="6110"/>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27">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No</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28">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機能名</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29">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4-1</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案件サマリー表示</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・プランナーが利用できる</w:t>
              <w:br w:type="textWrapping"/>
              <w:t xml:space="preserve">・担当案件の合計数、未提出件数、リスク高件数を表示する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4-2</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今日フォローすべきカップル一覧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2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・準備遅延リスクスコアが高い案件を上位に表示する</w:t>
              <w:br w:type="textWrapping"/>
              <w:t xml:space="preserve">・スコアの根拠（未提出宿題、期限超過、最終アクティビティからの経過日数）を併記する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4-3</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提出物確認</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・新郎新婦から提出された内容を確認し、「確認済」「不備あり」のステータスを付与できる</w:t>
              <w:br w:type="textWrapping"/>
              <w:t xml:space="preserve">・「不備あり」を付与した場合、コメントを添えて新郎新婦に通知できる</w:t>
              <w:br w:type="textWrapping"/>
              <w:t xml:space="preserve">・AI補助機能による不備一次チェック結果（9-4）を参考にでき、コメント文面は下書き生成（9-3）を利用できる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4-4</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フォロー記録</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・プランナーが案件ごとに、電話・LINE・打ち合わせ等のフォロー実施記録（日時・手段・メモ）を残せる</w:t>
              <w:br w:type="textWrapping"/>
              <w:t xml:space="preserve">・フォロー記録は準備シートおよびリスクスコアの参考情報として利用する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4-5</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打ち合わせ前準備シート</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・指定したカップルについて、提出済情報・未提出情報・フォロー記録を1画面に集約する</w:t>
              <w:br w:type="textWrapping"/>
              <w:t xml:space="preserve">・印刷／PDF出力に対応する</w:t>
              <w:br w:type="textWrapping"/>
              <w:t xml:space="preserve">・AI補助機能（9-2）により要点の下書きを生成できる</w:t>
            </w:r>
          </w:p>
        </w:tc>
      </w:tr>
    </w:tbl>
    <w:p w:rsidR="00000000" w:rsidDel="00000000" w:rsidP="00000000" w:rsidRDefault="00000000" w:rsidRPr="00000000" w14:paraId="00000139">
      <w:pPr>
        <w:pStyle w:val="Heading3"/>
        <w:rPr>
          <w:rFonts w:ascii="游ゴシック" w:cs="游ゴシック" w:eastAsia="游ゴシック" w:hAnsi="游ゴシック"/>
        </w:rPr>
      </w:pPr>
      <w:bookmarkStart w:colFirst="0" w:colLast="0" w:name="_heading=h.t9ut03hgy6l5" w:id="24"/>
      <w:bookmarkEnd w:id="24"/>
      <w:r w:rsidDel="00000000" w:rsidR="00000000" w:rsidRPr="00000000">
        <w:rPr>
          <w:rFonts w:ascii="游ゴシック" w:cs="游ゴシック" w:eastAsia="游ゴシック" w:hAnsi="游ゴシック"/>
          <w:rtl w:val="0"/>
        </w:rPr>
        <w:t xml:space="preserve">(5) 宿題・テンプレート管理機能</w:t>
      </w:r>
    </w:p>
    <w:tbl>
      <w:tblPr>
        <w:tblStyle w:val="Table10"/>
        <w:tblW w:w="8488.0" w:type="dxa"/>
        <w:jc w:val="left"/>
        <w:tblLayout w:type="fixed"/>
        <w:tblLook w:val="0400"/>
      </w:tblPr>
      <w:tblGrid>
        <w:gridCol w:w="464"/>
        <w:gridCol w:w="1976"/>
        <w:gridCol w:w="6048"/>
        <w:tblGridChange w:id="0">
          <w:tblGrid>
            <w:gridCol w:w="464"/>
            <w:gridCol w:w="1976"/>
            <w:gridCol w:w="6048"/>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3A">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No</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3B">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機能名</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3C">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5-1</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宿題テンプレート一覧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3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・式場管理者が利用できる</w:t>
              <w:br w:type="textWrapping"/>
              <w:t xml:space="preserve">・式場で使用する宿題テンプレート（席次表、招待客リスト、BGM、写真等）を一覧表示する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5-2</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宿題テンプレート登録・編集</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・式場管理者が利用できる</w:t>
              <w:br w:type="textWrapping"/>
              <w:t xml:space="preserve">・宿題名、説明、提出フォーマット、挙式日からの逆算日数を設定できる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5-3</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プラン種別管理</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・式場管理者が利用できる</w:t>
              <w:br w:type="textWrapping"/>
              <w:t xml:space="preserve">・少人数婚／家族婚／フォト婚／一般挙式などプラン種別ごとにテンプレートセットを管理できる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5-4</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案件への宿題一括割り当て</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・プランナーが利用できる</w:t>
              <w:br w:type="textWrapping"/>
              <w:t xml:space="preserve">・案件登録時に、選択したプラン種別のテンプレートを一括で割り当てる</w:t>
              <w:br w:type="textWrapping"/>
              <w:t xml:space="preserve">・割り当て後の個別追加・除外・期限調整ができる</w:t>
            </w:r>
          </w:p>
        </w:tc>
      </w:tr>
    </w:tbl>
    <w:p w:rsidR="00000000" w:rsidDel="00000000" w:rsidP="00000000" w:rsidRDefault="00000000" w:rsidRPr="00000000" w14:paraId="00000149">
      <w:pPr>
        <w:pStyle w:val="Heading3"/>
        <w:rPr>
          <w:rFonts w:ascii="游ゴシック" w:cs="游ゴシック" w:eastAsia="游ゴシック" w:hAnsi="游ゴシック"/>
        </w:rPr>
      </w:pPr>
      <w:bookmarkStart w:colFirst="0" w:colLast="0" w:name="_heading=h.a8p2vjrivzpr" w:id="25"/>
      <w:bookmarkEnd w:id="25"/>
      <w:r w:rsidDel="00000000" w:rsidR="00000000" w:rsidRPr="00000000">
        <w:rPr>
          <w:rFonts w:ascii="游ゴシック" w:cs="游ゴシック" w:eastAsia="游ゴシック" w:hAnsi="游ゴシック"/>
          <w:rtl w:val="0"/>
        </w:rPr>
        <w:t xml:space="preserve">(6) リスク可視化機能</w:t>
      </w:r>
    </w:p>
    <w:tbl>
      <w:tblPr>
        <w:tblStyle w:val="Table11"/>
        <w:tblW w:w="8488.0" w:type="dxa"/>
        <w:jc w:val="left"/>
        <w:tblLayout w:type="fixed"/>
        <w:tblLook w:val="0400"/>
      </w:tblPr>
      <w:tblGrid>
        <w:gridCol w:w="452"/>
        <w:gridCol w:w="963"/>
        <w:gridCol w:w="7073"/>
        <w:tblGridChange w:id="0">
          <w:tblGrid>
            <w:gridCol w:w="452"/>
            <w:gridCol w:w="963"/>
            <w:gridCol w:w="7073"/>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4A">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No</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4B">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機能名</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4C">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6-1</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リスクスコア算出</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4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・全案件に対してルールベースでスコアを算出する</w:t>
              <w:br w:type="textWrapping"/>
              <w:t xml:space="preserve">・主なルール：式まで30日以内かつ重要宿題未提出＝高、最終アクティビティ（マイページへのログイン・宿題提出・フォロー記録のいずれか）から7日以上経過かつ未完了タスクあり＝注意、提出済だが不備あり＝要確認</w:t>
              <w:br w:type="textWrapping"/>
              <w:t xml:space="preserve">・ローカルLLMはスコア判定に使用しない（判定根拠の説明可能性を担保するため）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6-2</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リスクスコア表示</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・プランナーが利用できる</w:t>
              <w:br w:type="textWrapping"/>
              <w:t xml:space="preserve">・「高／注意／低」の3段階で表示する</w:t>
              <w:br w:type="textWrapping"/>
              <w:t xml:space="preserve">・スコアの根拠（適用されたルール）を画面上で確認できる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6-3</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リスクスコア閲覧制限</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・新郎新婦側にはリスクスコアそのものは表示しない</w:t>
              <w:br w:type="textWrapping"/>
              <w:t xml:space="preserve">・代わりに「次にやること」「期限が近い宿題」を表示する</w:t>
            </w:r>
          </w:p>
        </w:tc>
      </w:tr>
    </w:tbl>
    <w:p w:rsidR="00000000" w:rsidDel="00000000" w:rsidP="00000000" w:rsidRDefault="00000000" w:rsidRPr="00000000" w14:paraId="00000156">
      <w:pPr>
        <w:pStyle w:val="Heading3"/>
        <w:rPr>
          <w:rFonts w:ascii="游ゴシック" w:cs="游ゴシック" w:eastAsia="游ゴシック" w:hAnsi="游ゴシック"/>
        </w:rPr>
      </w:pPr>
      <w:bookmarkStart w:colFirst="0" w:colLast="0" w:name="_heading=h.pmhsmm10twx2" w:id="26"/>
      <w:bookmarkEnd w:id="26"/>
      <w:r w:rsidDel="00000000" w:rsidR="00000000" w:rsidRPr="00000000">
        <w:rPr>
          <w:rFonts w:ascii="游ゴシック" w:cs="游ゴシック" w:eastAsia="游ゴシック" w:hAnsi="游ゴシック"/>
          <w:rtl w:val="0"/>
        </w:rPr>
        <w:t xml:space="preserve">(7) 通知機能</w:t>
      </w:r>
    </w:p>
    <w:tbl>
      <w:tblPr>
        <w:tblStyle w:val="Table12"/>
        <w:tblW w:w="8488.0" w:type="dxa"/>
        <w:jc w:val="left"/>
        <w:tblLayout w:type="fixed"/>
        <w:tblLook w:val="0400"/>
      </w:tblPr>
      <w:tblGrid>
        <w:gridCol w:w="456"/>
        <w:gridCol w:w="1577"/>
        <w:gridCol w:w="6455"/>
        <w:tblGridChange w:id="0">
          <w:tblGrid>
            <w:gridCol w:w="456"/>
            <w:gridCol w:w="1577"/>
            <w:gridCol w:w="645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57">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No</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58">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機能名</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59">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7-1</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重要通知（LINE／メール）</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・期限超過、提出依頼、不備指摘などの重要通知を送信する</w:t>
              <w:br w:type="textWrapping"/>
              <w:t xml:space="preserve">・LINE紐付け済みの利用者にはLINE、未紐付けの利用者にはメールで送信する</w:t>
              <w:br w:type="textWrapping"/>
              <w:t xml:space="preserve">・LINE送信は無料メッセージ枠（月200通程度）内に収まるよう、案件あたりの送信頻度に上限を設ける。上限超過時はメール通知に自動で切り替える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7-2</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マイページ内通知</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5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・通常の進捗確認・案内はマイページ内通知として表示する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7-3</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通知履歴</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・送信した通知の履歴（チャネル・日時・内容）を、プランナー・新郎新婦の双方が閲覧できる</w:t>
            </w:r>
          </w:p>
        </w:tc>
      </w:tr>
    </w:tbl>
    <w:p w:rsidR="00000000" w:rsidDel="00000000" w:rsidP="00000000" w:rsidRDefault="00000000" w:rsidRPr="00000000" w14:paraId="00000163">
      <w:pPr>
        <w:pStyle w:val="Heading3"/>
        <w:rPr>
          <w:rFonts w:ascii="游ゴシック" w:cs="游ゴシック" w:eastAsia="游ゴシック" w:hAnsi="游ゴシック"/>
        </w:rPr>
      </w:pPr>
      <w:bookmarkStart w:colFirst="0" w:colLast="0" w:name="_heading=h.1lymq34o3aj6" w:id="27"/>
      <w:bookmarkEnd w:id="27"/>
      <w:r w:rsidDel="00000000" w:rsidR="00000000" w:rsidRPr="00000000">
        <w:rPr>
          <w:rFonts w:ascii="游ゴシック" w:cs="游ゴシック" w:eastAsia="游ゴシック" w:hAnsi="游ゴシック"/>
          <w:rtl w:val="0"/>
        </w:rPr>
        <w:t xml:space="preserve">(8) 利用者管理機能</w:t>
      </w:r>
    </w:p>
    <w:tbl>
      <w:tblPr>
        <w:tblStyle w:val="Table13"/>
        <w:tblW w:w="8488.0" w:type="dxa"/>
        <w:jc w:val="left"/>
        <w:tblLayout w:type="fixed"/>
        <w:tblLook w:val="0400"/>
      </w:tblPr>
      <w:tblGrid>
        <w:gridCol w:w="488"/>
        <w:gridCol w:w="1555"/>
        <w:gridCol w:w="6445"/>
        <w:tblGridChange w:id="0">
          <w:tblGrid>
            <w:gridCol w:w="488"/>
            <w:gridCol w:w="1555"/>
            <w:gridCol w:w="644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64">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No</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65">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機能名</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66">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8-1</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利用者一覧表示</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・式場管理者、システム管理者が利用できる</w:t>
              <w:br w:type="textWrapping"/>
              <w:t xml:space="preserve">・式場管理者は式場内の利用者（プランナー、新郎新婦）を閲覧できる</w:t>
              <w:br w:type="textWrapping"/>
              <w:t xml:space="preserve">・システム管理者は全利用者を閲覧できる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8-2</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利用者登録</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・式場管理者はプランナーを登録できる</w:t>
              <w:br w:type="textWrapping"/>
              <w:t xml:space="preserve">・システム管理者は式場管理者を登録できる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8-3</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利用者変更</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6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・各管理者は自身の管理範囲内の利用者情報を変更できる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8-4</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利用者削除</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・各管理者は自身の管理範囲内の利用者を削除できる</w:t>
              <w:br w:type="textWrapping"/>
              <w:t xml:space="preserve">・ログイン中の自身の情報は削除できない</w:t>
            </w:r>
          </w:p>
        </w:tc>
      </w:tr>
    </w:tbl>
    <w:p w:rsidR="00000000" w:rsidDel="00000000" w:rsidP="00000000" w:rsidRDefault="00000000" w:rsidRPr="00000000" w14:paraId="00000173">
      <w:pPr>
        <w:pStyle w:val="Heading3"/>
        <w:rPr>
          <w:rFonts w:ascii="游ゴシック" w:cs="游ゴシック" w:eastAsia="游ゴシック" w:hAnsi="游ゴシック"/>
        </w:rPr>
      </w:pPr>
      <w:bookmarkStart w:colFirst="0" w:colLast="0" w:name="_heading=h.ysrrpfnfb7ml" w:id="28"/>
      <w:bookmarkEnd w:id="28"/>
      <w:r w:rsidDel="00000000" w:rsidR="00000000" w:rsidRPr="00000000">
        <w:rPr>
          <w:rFonts w:ascii="游ゴシック" w:cs="游ゴシック" w:eastAsia="游ゴシック" w:hAnsi="游ゴシック"/>
          <w:rtl w:val="0"/>
        </w:rPr>
        <w:t xml:space="preserve">(9) AI補助機能（ローカルLLM）※Phase 3</w:t>
      </w:r>
    </w:p>
    <w:tbl>
      <w:tblPr>
        <w:tblStyle w:val="Table14"/>
        <w:tblW w:w="8488.0" w:type="dxa"/>
        <w:jc w:val="left"/>
        <w:tblLayout w:type="fixed"/>
        <w:tblLook w:val="0400"/>
      </w:tblPr>
      <w:tblGrid>
        <w:gridCol w:w="453"/>
        <w:gridCol w:w="1509"/>
        <w:gridCol w:w="6526"/>
        <w:tblGridChange w:id="0">
          <w:tblGrid>
            <w:gridCol w:w="453"/>
            <w:gridCol w:w="1509"/>
            <w:gridCol w:w="6526"/>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74">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No</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75">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機能名</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76">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9-1</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自由記述のカテゴリ分類</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・新郎新婦がフォームに入力した自由記述を、ローカルLLMがカテゴリ（衣装／料理／演出／ゲスト対応／その他 等）に分類する</w:t>
              <w:br w:type="textWrapping"/>
              <w:t xml:space="preserve">・分類結果はプランナー画面に「AIによる分類（要確認）」として表示し、プランナーが修正できる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9-2</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準備シート下書き生成</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・打ち合わせ前準備シートの要点（確認事項・懸念点）の下書きをローカルLLMが生成する</w:t>
              <w:br w:type="textWrapping"/>
              <w:t xml:space="preserve">・下書きはプランナーが編集・承認してから利用する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9-3</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通知・コメント文面下書き</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7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・不備指摘コメントやフォロー通知の文面下書きを、圧迫感のないトーンでローカルLLMが生成する</w:t>
              <w:br w:type="textWrapping"/>
              <w:t xml:space="preserve">・送信前に必ずプランナーが内容を確認・修正する（自動送信は行わない）</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8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9-4</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8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提出物の不備一次チェック</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8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・新郎新婦が提出した招待客リスト（CSV）等の提出物に対し、ルール＋ローカルLLMにより欠損・重複・表記ゆれ・敬称誤り等の候補を検出する</w:t>
              <w:br w:type="textWrapping"/>
              <w:t xml:space="preserve">・検出結果は「AIによる一次チェック（要確認）」としてプランナーの提出物確認画面（4-3）に表示し、「不備あり」判定とコメントの下書きを提示する</w:t>
              <w:br w:type="textWrapping"/>
              <w:t xml:space="preserve">・不備の確定判断および新郎新婦への通知は必ずプランナーが行う</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8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9-5</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8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打ち合わせ記録からの宿題起票案</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8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・プランナーが入力した打ち合わせメモ・ヒアリングメモから、決定事項と未登録タスク（宿題候補）をローカルLLMが抽出し、起票案（宿題名・説明・期限の目安）を提示する</w:t>
              <w:br w:type="textWrapping"/>
              <w:t xml:space="preserve">・プランナーが承認・修正した起票案のみを宿題として登録する（自動登録は行わない）</w:t>
              <w:br w:type="textWrapping"/>
              <w:t xml:space="preserve">・音声の文字起こしは対象外とし、将来候補（付録参照）とする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8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9-6</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8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AI処理の共通要件</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8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・推論はジョブキュー経由の非同期処理とし、画面操作をブロックしない</w:t>
              <w:br w:type="textWrapping"/>
              <w:t xml:space="preserve">・処理対象データは開発チーム管理のローカルLLMサーバー内で完結させ、外部AIサービスへ送信しない</w:t>
              <w:br w:type="textWrapping"/>
              <w:t xml:space="preserve">・LLMサーバー停止時は該当機能を「利用不可」と表示し、手動運用にフォールバックする</w:t>
              <w:br w:type="textWrapping"/>
              <w:t xml:space="preserve">・AIが生成した文面・分類であることを画面上に明示する</w:t>
            </w:r>
          </w:p>
        </w:tc>
      </w:tr>
    </w:tbl>
    <w:p w:rsidR="00000000" w:rsidDel="00000000" w:rsidP="00000000" w:rsidRDefault="00000000" w:rsidRPr="00000000" w14:paraId="00000189">
      <w:pPr>
        <w:pStyle w:val="Heading1"/>
        <w:rPr>
          <w:rFonts w:ascii="游ゴシック" w:cs="游ゴシック" w:eastAsia="游ゴシック" w:hAnsi="游ゴシック"/>
        </w:rPr>
      </w:pPr>
      <w:bookmarkStart w:colFirst="0" w:colLast="0" w:name="_heading=h.sc1q5my1uppk" w:id="29"/>
      <w:bookmarkEnd w:id="29"/>
      <w:r w:rsidDel="00000000" w:rsidR="00000000" w:rsidRPr="00000000">
        <w:rPr>
          <w:rFonts w:ascii="游ゴシック" w:cs="游ゴシック" w:eastAsia="游ゴシック" w:hAnsi="游ゴシック"/>
          <w:rtl w:val="0"/>
        </w:rPr>
        <w:t xml:space="preserve">６ データ要件（主要エンティティ）</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本システムで扱う主要なデータと関係を以下に示す。詳細なデータ項目定義は基本設計で行う。</w:t>
      </w:r>
    </w:p>
    <w:tbl>
      <w:tblPr>
        <w:tblStyle w:val="Table15"/>
        <w:tblW w:w="8488.0" w:type="dxa"/>
        <w:jc w:val="left"/>
        <w:tblLayout w:type="fixed"/>
        <w:tblLook w:val="0400"/>
      </w:tblPr>
      <w:tblGrid>
        <w:gridCol w:w="2374"/>
        <w:gridCol w:w="3955"/>
        <w:gridCol w:w="2159"/>
        <w:tblGridChange w:id="0">
          <w:tblGrid>
            <w:gridCol w:w="2374"/>
            <w:gridCol w:w="3955"/>
            <w:gridCol w:w="2159"/>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8B">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エンティティ</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8C">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主な項目</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8D">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関係</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8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式場（venue）</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8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式場名、連絡先、契約状態</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1式場 対 多プランナー・多案件・多テンプレート</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利用者（user）</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氏名、メールアドレス、利用者種別、所属式場、LINE userId（任意）</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新郎新婦は1案件に最大2名紐付く</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案件（case）</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挙式日、人数、プラン種別、担当プランナー、連絡起点（LINE／メール）、状態（進行中／アーカイブ）</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1案件 対 多宿題・多通知・多フォロー記録</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招待トークン（invitation）</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トークン、対象案件、有効期限、使用状態</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案件と利用者の紐付けに使用</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宿題テンプレート（task_template）</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宿題名、説明、提出フォーマット、逆算日数、プラン種別</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案件登録時に宿題として複製される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宿題（task）</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期限、状態（未着手／提出済／不備あり／確認済）、提出内容、添付ファイル</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9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案件に属する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打ち合わせ記録（meeting_note）</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日時、参加者、メモ本文、抽出された宿題起票案への参照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案件に属する。AI補助機能（9-2、9-5）の入力となる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フォロー記録（follow_log）</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日時、手段（電話／LINE／メール／打ち合わせ）、メモ</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案件に属する。リスク判定の参考情報</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通知（notification）</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チャネル（LINE／メール／アプリ内）、内容、送信日時、既読状態</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案件・利用者に属する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AIジョブ（ai_job）</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種別（分類／下書き／不備チェック／起票案）、入力参照、出力、状態、確認者</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A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案件・宿題に属する</w:t>
            </w:r>
          </w:p>
        </w:tc>
      </w:tr>
    </w:tbl>
    <w:p w:rsidR="00000000" w:rsidDel="00000000" w:rsidP="00000000" w:rsidRDefault="00000000" w:rsidRPr="00000000" w14:paraId="000001AC">
      <w:pPr>
        <w:pStyle w:val="Heading1"/>
        <w:rPr>
          <w:rFonts w:ascii="游ゴシック" w:cs="游ゴシック" w:eastAsia="游ゴシック" w:hAnsi="游ゴシック"/>
        </w:rPr>
      </w:pPr>
      <w:bookmarkStart w:colFirst="0" w:colLast="0" w:name="_heading=h.et5fso7gnlb5" w:id="30"/>
      <w:bookmarkEnd w:id="30"/>
      <w:r w:rsidDel="00000000" w:rsidR="00000000" w:rsidRPr="00000000">
        <w:rPr>
          <w:rFonts w:ascii="游ゴシック" w:cs="游ゴシック" w:eastAsia="游ゴシック" w:hAnsi="游ゴシック"/>
          <w:rtl w:val="0"/>
        </w:rPr>
        <w:t xml:space="preserve">７ 画面一覧（概要）</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主要画面を以下に示す。画面遷移図・画面レイアウトは基本設計で作成する。</w:t>
      </w:r>
    </w:p>
    <w:tbl>
      <w:tblPr>
        <w:tblStyle w:val="Table16"/>
        <w:tblW w:w="8488.0" w:type="dxa"/>
        <w:jc w:val="left"/>
        <w:tblLayout w:type="fixed"/>
        <w:tblLook w:val="0400"/>
      </w:tblPr>
      <w:tblGrid>
        <w:gridCol w:w="892"/>
        <w:gridCol w:w="7596"/>
        <w:tblGridChange w:id="0">
          <w:tblGrid>
            <w:gridCol w:w="892"/>
            <w:gridCol w:w="7596"/>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AE">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利用者</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AF">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画面名</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共通</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ログイン、パスワード再設定、初回登録（招待URL）、エラーページ</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マイページダッシュボード、宿題一覧、宿題詳細・提出、準備タイムライン、通知一覧、アカウント設定（LINE紐付け含む）</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ダッシュボード（サマリー・今日フォローすべきカップル）、案件一覧、案件詳細、案件登録・編集、提出物確認、フォロー記録、打ち合わせ前準備シート、招待URL発行・送信</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式場管理者</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宿題テンプレート管理、プラン種別管理、利用者管理（式場内）、全案件一覧</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システム管理者</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式場管理、式場管理者管理、利用状況・通知ログ閲覧（Phase 2）</w:t>
            </w:r>
          </w:p>
        </w:tc>
      </w:tr>
    </w:tbl>
    <w:p w:rsidR="00000000" w:rsidDel="00000000" w:rsidP="00000000" w:rsidRDefault="00000000" w:rsidRPr="00000000" w14:paraId="000001BA">
      <w:pPr>
        <w:pStyle w:val="Heading1"/>
        <w:rPr>
          <w:rFonts w:ascii="游ゴシック" w:cs="游ゴシック" w:eastAsia="游ゴシック" w:hAnsi="游ゴシック"/>
        </w:rPr>
      </w:pPr>
      <w:bookmarkStart w:colFirst="0" w:colLast="0" w:name="_heading=h.dq3g597i5kf4" w:id="31"/>
      <w:bookmarkEnd w:id="31"/>
      <w:r w:rsidDel="00000000" w:rsidR="00000000" w:rsidRPr="00000000">
        <w:rPr>
          <w:rFonts w:ascii="游ゴシック" w:cs="游ゴシック" w:eastAsia="游ゴシック" w:hAnsi="游ゴシック"/>
          <w:rtl w:val="0"/>
        </w:rPr>
        <w:t xml:space="preserve">８ 品質要求</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本システムに必要な品質要求を下記に示す。</w:t>
      </w:r>
    </w:p>
    <w:tbl>
      <w:tblPr>
        <w:tblStyle w:val="Table17"/>
        <w:tblW w:w="8488.0" w:type="dxa"/>
        <w:jc w:val="left"/>
        <w:tblLayout w:type="fixed"/>
        <w:tblLook w:val="0400"/>
      </w:tblPr>
      <w:tblGrid>
        <w:gridCol w:w="1383"/>
        <w:gridCol w:w="7105"/>
        <w:tblGridChange w:id="0">
          <w:tblGrid>
            <w:gridCol w:w="1383"/>
            <w:gridCol w:w="710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BC">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品質要求名</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BD">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使用性（操作性）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B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・新郎新婦はLINEまたはメールのURLからワンタップでマイページにアクセスできること</w:t>
              <w:br w:type="textWrapping"/>
              <w:t xml:space="preserve">・スマートフォン縦画面での操作性を最優先とすること</w:t>
              <w:br w:type="textWrapping"/>
              <w:t xml:space="preserve">・PWAとしてホーム画面追加が可能であること</w:t>
              <w:br w:type="textWrapping"/>
              <w:t xml:space="preserve">・新郎新婦側の画面では、リスクスコアなど「責められている」と感じさせる表現を使用しないこと</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性能</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・マイページ・ダッシュボードの初回表示は3秒以内を目標とすること</w:t>
              <w:br w:type="textWrapping"/>
              <w:t xml:space="preserve">・登録案件数300件・同時アクセス30ユーザー規模で性能目標を満たすこと（年間100組×3式場を想定）</w:t>
              <w:br w:type="textWrapping"/>
              <w:t xml:space="preserve">・AI補助機能は非同期処理とし、結果の生成は数分以内を目安とすること（画面応答性能には含めない）</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可用性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・Vercel および Supabase の無料枠の稼働率に準じる</w:t>
              <w:br w:type="textWrapping"/>
              <w:t xml:space="preserve">・Supabase Free の自動一時停止を防止するため定期的な死活監視を行う</w:t>
              <w:br w:type="textWrapping"/>
              <w:t xml:space="preserve">・ローカルLLMサーバーの停止は他機能の利用に影響を与えないこと</w:t>
              <w:br w:type="textWrapping"/>
              <w:t xml:space="preserve">・計画停止時は事前に通知する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保守性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・テンプレート（宿題、期限、プラン種別）は画面から編集可能であること</w:t>
              <w:br w:type="textWrapping"/>
              <w:t xml:space="preserve">・式場ごとの運用差をテンプレート編集で吸収できること</w:t>
              <w:br w:type="textWrapping"/>
              <w:t xml:space="preserve">・リスクスコアのルール変更がコード修正なしで反映できる構成を目指すこと</w:t>
              <w:br w:type="textWrapping"/>
              <w:t xml:space="preserve">・LLMの実行モデル・プロンプトは設定として差し替え可能にすること</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拡張性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・Phase 2 以降の LIFF 連携、AI補助機能の対象拡大を想定した構成とすること</w:t>
              <w:br w:type="textWrapping"/>
              <w:t xml:space="preserve">・通知チャネル（LINE／メール／アプリ内）の追加・切替が容易な構成とすること</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説明可能性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・リスクスコアの算出根拠を画面上で確認できること</w:t>
              <w:br w:type="textWrapping"/>
              <w:t xml:space="preserve">・AIが生成した分類・文面であることを画面上に明示すること</w:t>
              <w:br w:type="textWrapping"/>
              <w:t xml:space="preserve">・システムは判断を代替せず、最終判断はプランナーが行うことを画面上で明示すること</w:t>
            </w:r>
          </w:p>
        </w:tc>
      </w:tr>
    </w:tbl>
    <w:p w:rsidR="00000000" w:rsidDel="00000000" w:rsidP="00000000" w:rsidRDefault="00000000" w:rsidRPr="00000000" w14:paraId="000001CA">
      <w:pPr>
        <w:pStyle w:val="Heading1"/>
        <w:rPr>
          <w:rFonts w:ascii="游ゴシック" w:cs="游ゴシック" w:eastAsia="游ゴシック" w:hAnsi="游ゴシック"/>
        </w:rPr>
      </w:pPr>
      <w:bookmarkStart w:colFirst="0" w:colLast="0" w:name="_heading=h.rp896pkldsy" w:id="32"/>
      <w:bookmarkEnd w:id="32"/>
      <w:r w:rsidDel="00000000" w:rsidR="00000000" w:rsidRPr="00000000">
        <w:rPr>
          <w:rFonts w:ascii="游ゴシック" w:cs="游ゴシック" w:eastAsia="游ゴシック" w:hAnsi="游ゴシック"/>
          <w:rtl w:val="0"/>
        </w:rPr>
        <w:t xml:space="preserve">９ セキュリティ要求</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本システムに必要なセキュリティ要求を下記に示す。</w:t>
      </w:r>
    </w:p>
    <w:tbl>
      <w:tblPr>
        <w:tblStyle w:val="Table18"/>
        <w:tblW w:w="8488.0" w:type="dxa"/>
        <w:jc w:val="left"/>
        <w:tblLayout w:type="fixed"/>
        <w:tblLook w:val="0400"/>
      </w:tblPr>
      <w:tblGrid>
        <w:gridCol w:w="1515"/>
        <w:gridCol w:w="6973"/>
        <w:tblGridChange w:id="0">
          <w:tblGrid>
            <w:gridCol w:w="1515"/>
            <w:gridCol w:w="6973"/>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CC">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セキュリティ要求名</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CD">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不正アクセス防止</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C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・ログインしていない状態で利用できる機能を制限する</w:t>
              <w:br w:type="textWrapping"/>
              <w:t xml:space="preserve">・Supabase Auth による認証を必須とする</w:t>
              <w:br w:type="textWrapping"/>
              <w:t xml:space="preserve">・ログイン・招待URL・パスワード再設定の各エンドポイントにレート制限を設ける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招待トークンの保護</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・招待トークンは推測困難なランダム値とし、有効期限・使用回数制限を設ける</w:t>
              <w:br w:type="textWrapping"/>
              <w:t xml:space="preserve">・使用済み・期限切れトークンでのアクセスは無効とし、プランナーによる再発行で対応する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特権的権限の保護</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・利用者種別（couple / planner / admin / system_admin）により利用可能機能を制御する</w:t>
              <w:br w:type="textWrapping"/>
              <w:t xml:space="preserve">・Supabase の Row Level Security（RLS）を用いて、データ層でアクセス制御を行う（Storage上のファイルにも適用する）</w:t>
              <w:br w:type="textWrapping"/>
              <w:t xml:space="preserve">・他式場・他案件のデータには一切アクセスできないこと</w:t>
              <w:br w:type="textWrapping"/>
              <w:t xml:space="preserve">・存在しないURLへアクセスがあった場合はエラーページに遷移する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個人情報保護</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・データベースおよびストレージは保存時暗号化（インフラ側）を前提とし、ゲストの住所・アレルギー情報など特に機微な項目はアプリケーション側での暗号化を基本設計で検討する</w:t>
              <w:br w:type="textWrapping"/>
              <w:t xml:space="preserve">・パスワードはハッシュ化して保存し、画面上に表示しない</w:t>
              <w:br w:type="textWrapping"/>
              <w:t xml:space="preserve">・本番運用前の実証では、本番データではなく匿名化データ・模擬データを用いる</w:t>
              <w:br w:type="textWrapping"/>
              <w:t xml:space="preserve">・利用目的・保存期間・削除方法を利用規約として明示する</w:t>
              <w:br w:type="textWrapping"/>
              <w:t xml:space="preserve">・案件終了から一定期間経過後、自動削除する仕組みを設ける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第三者情報の取り扱い</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・ゲスト情報は新郎新婦が代理入力する形式とする</w:t>
              <w:br w:type="textWrapping"/>
              <w:t xml:space="preserve">・ゲスト本人の同意取得方法を新郎新婦に対して明示する</w:t>
              <w:br w:type="textWrapping"/>
              <w:t xml:space="preserve">・ゲスト情報の利用範囲を案件内に限定する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AI処理におけるデータ保護</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・AI補助機能の処理は開発チーム管理のローカルLLMサーバー内で完結させ、外部AIサービスへ個人情報を送信しない</w:t>
              <w:br w:type="textWrapping"/>
              <w:t xml:space="preserve">・LLMへの入力は処理に必要な最小限の項目に限定する</w:t>
              <w:br w:type="textWrapping"/>
              <w:t xml:space="preserve">・AIジョブの入出力ログの保存期間・閲覧権限を定める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ファイルアップロード対策</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・提出ファイルはサイズ上限・拡張子・MIMEタイプを検証する</w:t>
              <w:br w:type="textWrapping"/>
              <w:t xml:space="preserve">・CSVを表計算ソフトで開く際のCSVインジェクションを考慮し、セル先頭の数式記号を無害化して出力する</w:t>
              <w:br w:type="textWrapping"/>
              <w:t xml:space="preserve">・アップロードファイルへのアクセスはRLSにより案件関係者に限定する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SQLインジェクション対策</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・Supabase クライアントの仕様に従い、パラメータバインドを徹底する</w:t>
              <w:br w:type="textWrapping"/>
              <w:t xml:space="preserve">・生のSQLをアプリケーションから組み立てない</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クロスサイトスクリプティング対策</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D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・React の自動エスケープを徹底し、dangerouslySetInnerHTML の使用を原則禁止する</w:t>
              <w:br w:type="textWrapping"/>
              <w:t xml:space="preserve">・新郎新婦の自由記述欄およびAI生成文面を画面表示する際はサニタイズを行う</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E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CSRF対策</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E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・状態変更を伴うリクエストはフレームワークのCSRF保護機構および同一オリジン検証を適用する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E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通信の保護</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E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・全通信を HTTPS で行う</w:t>
              <w:br w:type="textWrapping"/>
              <w:t xml:space="preserve">・LINE Webhook の署名検証を必須とする</w:t>
              <w:br w:type="textWrapping"/>
              <w:t xml:space="preserve">・アプリケーションとローカルLLMサーバー間の通信は認証付き・暗号化経路とする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E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通知の責任分界</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E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・LINE通知は重要通知に限定し、通常確認はメールおよびマイページ内通知で行う</w:t>
              <w:br w:type="textWrapping"/>
              <w:t xml:space="preserve">・通知文面は新郎新婦が圧迫感を受けない表現とする（AI下書きも同様の基準で確認する）</w:t>
            </w:r>
          </w:p>
        </w:tc>
      </w:tr>
    </w:tbl>
    <w:p w:rsidR="00000000" w:rsidDel="00000000" w:rsidP="00000000" w:rsidRDefault="00000000" w:rsidRPr="00000000" w14:paraId="000001E6">
      <w:pPr>
        <w:pStyle w:val="Heading1"/>
        <w:rPr>
          <w:rFonts w:ascii="游ゴシック" w:cs="游ゴシック" w:eastAsia="游ゴシック" w:hAnsi="游ゴシック"/>
        </w:rPr>
      </w:pPr>
      <w:bookmarkStart w:colFirst="0" w:colLast="0" w:name="_heading=h.er9etv9e0quv" w:id="33"/>
      <w:bookmarkEnd w:id="33"/>
      <w:r w:rsidDel="00000000" w:rsidR="00000000" w:rsidRPr="00000000">
        <w:rPr>
          <w:rFonts w:ascii="游ゴシック" w:cs="游ゴシック" w:eastAsia="游ゴシック" w:hAnsi="游ゴシック"/>
          <w:rtl w:val="0"/>
        </w:rPr>
        <w:t xml:space="preserve">１０ 検証計画・成功基準</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本制作の成果は実装完成度と検証結果であるため、以下の方法で効果を測定・評価する。</w:t>
      </w:r>
    </w:p>
    <w:tbl>
      <w:tblPr>
        <w:tblStyle w:val="Table19"/>
        <w:tblW w:w="8488.0" w:type="dxa"/>
        <w:jc w:val="left"/>
        <w:tblLayout w:type="fixed"/>
        <w:tblLook w:val="0400"/>
      </w:tblPr>
      <w:tblGrid>
        <w:gridCol w:w="1324"/>
        <w:gridCol w:w="4366"/>
        <w:gridCol w:w="2798"/>
        <w:tblGridChange w:id="0">
          <w:tblGrid>
            <w:gridCol w:w="1324"/>
            <w:gridCol w:w="4366"/>
            <w:gridCol w:w="2798"/>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E8">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評価項目</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E9">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測定方法</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EA">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成功基準（目標）</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E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プランナー工数の削減</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E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実証参加プランナーによる導入前後各1〜2週間のタイムログ記録（確認・追跡業務の所要時間）およびヒアリング</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E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確認・追跡業務の所要時間 月5〜8時間相当の削減見込みが確認できること</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E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提出漏れの防止</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E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模擬カップルシナリオ（複数案件・複数宿題）での提出期限遵守率・検知率の測定</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期限超過・未提出がダッシュボード上で100%検知されること</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リスクスコアの妥当性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模擬データに対するスコア判定と、プランナーの経験的判断との一致率の比較</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プランナー判断との概ねの一致（大きな乖離事例の原因分析を行う）</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新郎新婦側の使いやすさ</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模擬カップル（学生・協力者）によるユーザビリティテストとアンケート（SUS等の標準指標）</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「次にやることが分かる」への肯定回答が多数であること</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AI補助の有用性（Phase 3）</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分類の正解率（人手ラベルとの比較）、下書きの採用率・修正量のプランナー評価、不備一次チェックの検出率・誤検出率（既知の不備を含む模擬データで測定）、宿題起票案の採用率</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分類・下書きが「修正すれば使える」水準以上であること。実用不可の場合は課題を整理し成果として報告する</w:t>
            </w:r>
          </w:p>
        </w:tc>
      </w:tr>
    </w:tbl>
    <w:p w:rsidR="00000000" w:rsidDel="00000000" w:rsidP="00000000" w:rsidRDefault="00000000" w:rsidRPr="00000000" w14:paraId="000001FA">
      <w:pPr>
        <w:pStyle w:val="Heading1"/>
        <w:rPr>
          <w:rFonts w:ascii="游ゴシック" w:cs="游ゴシック" w:eastAsia="游ゴシック" w:hAnsi="游ゴシック"/>
        </w:rPr>
      </w:pPr>
      <w:bookmarkStart w:colFirst="0" w:colLast="0" w:name="_heading=h.qnobws8g0d1t" w:id="34"/>
      <w:bookmarkEnd w:id="34"/>
      <w:r w:rsidDel="00000000" w:rsidR="00000000" w:rsidRPr="00000000">
        <w:rPr>
          <w:rFonts w:ascii="游ゴシック" w:cs="游ゴシック" w:eastAsia="游ゴシック" w:hAnsi="游ゴシック"/>
          <w:rtl w:val="0"/>
        </w:rPr>
        <w:t xml:space="preserve">１１ 開発環境・開発標準</w:t>
      </w:r>
    </w:p>
    <w:tbl>
      <w:tblPr>
        <w:tblStyle w:val="Table20"/>
        <w:tblW w:w="8488.0" w:type="dxa"/>
        <w:jc w:val="left"/>
        <w:tblLayout w:type="fixed"/>
        <w:tblLook w:val="0400"/>
      </w:tblPr>
      <w:tblGrid>
        <w:gridCol w:w="1346"/>
        <w:gridCol w:w="7142"/>
        <w:tblGridChange w:id="0">
          <w:tblGrid>
            <w:gridCol w:w="1346"/>
            <w:gridCol w:w="7142"/>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FB">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項目</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1FC">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内容</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環境分離</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開発（ローカル）／ステージング（Vercel Preview + Supabase開発プロジェクト）／実証用（本番相当）を分離する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1F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バージョン管理</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GitHub。ブランチ運用（main／develop／featureブランチ）とPull Requestによるコードレビューを必須とする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CI/CD</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GitHub Actions で lint・型チェック・テストを自動実行し、Vercel への自動デプロイを行う</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コード規約</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ESLint / Prettier を導入し、CIで強制する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テスト方針</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ユニットテスト（Vitest）を主要ロジック（リスクスコア算出、タイムライン逆算、権限判定）に必須とし、主要画面フローにE2Eテスト（Playwright）を整備する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ローカルLLM開発環境</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Ollama をGPU搭載PC（または校内サーバー）に導入し、モデル・プロンプトのバージョンを管理する。評価用データセット（匿名化・模擬データ）で品質を継続測定する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秘密情報管理</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APIキー・接続情報は環境変数で管理し、リポジトリにコミットしない</w:t>
            </w:r>
          </w:p>
        </w:tc>
      </w:tr>
    </w:tbl>
    <w:p w:rsidR="00000000" w:rsidDel="00000000" w:rsidP="00000000" w:rsidRDefault="00000000" w:rsidRPr="00000000" w14:paraId="0000020B">
      <w:pPr>
        <w:pStyle w:val="Heading1"/>
        <w:rPr>
          <w:rFonts w:ascii="游ゴシック" w:cs="游ゴシック" w:eastAsia="游ゴシック" w:hAnsi="游ゴシック"/>
        </w:rPr>
      </w:pPr>
      <w:bookmarkStart w:colFirst="0" w:colLast="0" w:name="_heading=h.nmusryhwztga" w:id="35"/>
      <w:bookmarkEnd w:id="35"/>
      <w:r w:rsidDel="00000000" w:rsidR="00000000" w:rsidRPr="00000000">
        <w:rPr>
          <w:rFonts w:ascii="游ゴシック" w:cs="游ゴシック" w:eastAsia="游ゴシック" w:hAnsi="游ゴシック"/>
          <w:rtl w:val="0"/>
        </w:rPr>
        <w:t xml:space="preserve">１２ 用語定義</w:t>
      </w:r>
    </w:p>
    <w:tbl>
      <w:tblPr>
        <w:tblStyle w:val="Table21"/>
        <w:tblW w:w="8488.0" w:type="dxa"/>
        <w:jc w:val="left"/>
        <w:tblLayout w:type="fixed"/>
        <w:tblLook w:val="0400"/>
      </w:tblPr>
      <w:tblGrid>
        <w:gridCol w:w="1604"/>
        <w:gridCol w:w="6884"/>
        <w:tblGridChange w:id="0">
          <w:tblGrid>
            <w:gridCol w:w="1604"/>
            <w:gridCol w:w="6884"/>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20C">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用語</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20D">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定義</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0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1組の結婚式（新郎新婦のペア）に対応する管理単位</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宿題</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新郎新婦が式までに提出・回答すべきタスク（席次表、招待客リスト、BGM、写真等）</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テンプレートセット</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プラン種別ごとに定義された宿題テンプレートの集合。案件登録時に一括割り当てされる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招待URL／招待トークン</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プランナーが発行し、新郎新婦の初回登録と案件を紐付けるための個別URL・ランダム値</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逆算日数</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挙式日を基準に、何日前を期限とするかを示す日数</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最終アクティビティ</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新郎新婦のマイページログイン・宿題提出、またはプランナーのフォロー記録のうち最新のもの。リスク判定に用いる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ローカルLLM</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外部クラウドAPIを使わず、開発チーム管理のサーバー上で動作させる大規模言語モデル</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PWA</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Progressive Web App。ブラウザ技術でネイティブアプリに近い体験（ホーム画面追加等）を提供するWebアプリ</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RLS</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1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Row Level Security。データベースの行単位でアクセス制御を行うPostgreSQL/Supabaseの機能</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2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LIFF</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2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LINE Front-end Framework。LINEアプリ内でWebアプリを動作させ、LINEユーザー情報と連携する仕組み</w:t>
            </w:r>
          </w:p>
        </w:tc>
      </w:tr>
    </w:tbl>
    <w:p w:rsidR="00000000" w:rsidDel="00000000" w:rsidP="00000000" w:rsidRDefault="00000000" w:rsidRPr="00000000" w14:paraId="00000222">
      <w:pPr>
        <w:pStyle w:val="Heading1"/>
        <w:rPr>
          <w:rFonts w:ascii="游ゴシック" w:cs="游ゴシック" w:eastAsia="游ゴシック" w:hAnsi="游ゴシック"/>
        </w:rPr>
      </w:pPr>
      <w:bookmarkStart w:colFirst="0" w:colLast="0" w:name="_heading=h.z5cmmsn8t4lq" w:id="36"/>
      <w:bookmarkEnd w:id="36"/>
      <w:r w:rsidDel="00000000" w:rsidR="00000000" w:rsidRPr="00000000">
        <w:rPr>
          <w:rFonts w:ascii="游ゴシック" w:cs="游ゴシック" w:eastAsia="游ゴシック" w:hAnsi="游ゴシック"/>
          <w:rtl w:val="0"/>
        </w:rPr>
        <w:t xml:space="preserve">付録 AI補助機能の将来候補</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w:cs="游ゴシック" w:eastAsia="游ゴシック" w:hAnsi="游ゴシック"/>
          <w:b w:val="0"/>
          <w:bCs w:val="0"/>
          <w:i w:val="0"/>
          <w:iCs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bCs w:val="0"/>
          <w:i w:val="0"/>
          <w:iCs w:val="0"/>
          <w:smallCaps w:val="0"/>
          <w:strike w:val="0"/>
          <w:color w:val="000000"/>
          <w:sz w:val="21"/>
          <w:szCs w:val="21"/>
          <w:u w:val="none"/>
          <w:shd w:fill="auto" w:val="clear"/>
          <w:vertAlign w:val="baseline"/>
          <w:rtl w:val="0"/>
        </w:rPr>
        <w:t xml:space="preserve">本開発の対象範囲には含めないが、ローカルLLMの活用先として有望なAI自動化候補を以下に整理する。いずれも「AI出力はプランナー確認を経て利用する」「個人情報を外部AIサービスへ送信しない」という本システムの原則を前提とする。実装可否は Phase 3 の基盤構築後、実証結果を踏まえて判断する。</w:t>
      </w:r>
    </w:p>
    <w:tbl>
      <w:tblPr>
        <w:tblStyle w:val="Table22"/>
        <w:tblW w:w="8488.0" w:type="dxa"/>
        <w:jc w:val="left"/>
        <w:tblLayout w:type="fixed"/>
        <w:tblLook w:val="0400"/>
      </w:tblPr>
      <w:tblGrid>
        <w:gridCol w:w="1273"/>
        <w:gridCol w:w="2774"/>
        <w:gridCol w:w="1605"/>
        <w:gridCol w:w="2836"/>
        <w:tblGridChange w:id="0">
          <w:tblGrid>
            <w:gridCol w:w="1273"/>
            <w:gridCol w:w="2774"/>
            <w:gridCol w:w="1605"/>
            <w:gridCol w:w="2836"/>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224">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候補</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225">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概要</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226">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期待効果</w:t>
            </w:r>
          </w:p>
        </w:tc>
        <w:tc>
          <w:tcPr>
            <w:tcBorders>
              <w:top w:color="666666" w:space="0" w:sz="6" w:val="single"/>
              <w:left w:color="666666" w:space="0" w:sz="6" w:val="single"/>
              <w:bottom w:color="666666" w:space="0" w:sz="6" w:val="single"/>
              <w:right w:color="666666" w:space="0" w:sz="6" w:val="single"/>
            </w:tcBorders>
            <w:shd w:fill="e8eef7" w:val="clear"/>
            <w:tcMar>
              <w:top w:w="60.0" w:type="dxa"/>
              <w:left w:w="90.0" w:type="dxa"/>
              <w:bottom w:w="60.0" w:type="dxa"/>
              <w:right w:w="90.0" w:type="dxa"/>
            </w:tcMar>
          </w:tcPr>
          <w:p w:rsidR="00000000" w:rsidDel="00000000" w:rsidP="00000000" w:rsidRDefault="00000000" w:rsidRPr="00000000" w14:paraId="00000227">
            <w:pPr>
              <w:jc w:val="center"/>
              <w:rPr>
                <w:rFonts w:ascii="游ゴシック" w:cs="游ゴシック" w:eastAsia="游ゴシック" w:hAnsi="游ゴシック"/>
                <w:b w:val="1"/>
                <w:bCs w:val="1"/>
                <w:sz w:val="19"/>
                <w:szCs w:val="19"/>
              </w:rPr>
            </w:pPr>
            <w:r w:rsidDel="00000000" w:rsidR="00000000" w:rsidRPr="00000000">
              <w:rPr>
                <w:rFonts w:ascii="游ゴシック" w:cs="游ゴシック" w:eastAsia="游ゴシック" w:hAnsi="游ゴシック"/>
                <w:b w:val="1"/>
                <w:bCs w:val="1"/>
                <w:sz w:val="19"/>
                <w:szCs w:val="19"/>
                <w:rtl w:val="0"/>
              </w:rPr>
              <w:t xml:space="preserve">実現方式の目安</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2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打ち合わせ音声の文字起こし＋要約</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2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打ち合わせの録音をローカルで文字起こしし、要約・宿題起票案（9-5）の入力とする</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2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メモ入力の手間削減、記録の抜け漏れ防止</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2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ローカルWhisper等の音声認識モデル＋LLM要約。録音同意の取得手順が別途必要</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2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FAQ一次回答</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2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新郎新婦のよくある質問に、式場のテンプレート・宿題説明を根拠としてマイページ内で一次回答する</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2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プランナーへの確認連絡の削減、新郎新婦の不安軽減</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2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式場データを対象としたRAG構成。根拠を必ず表示し、回答できない場合はプランナーへ引き継ぐ</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遅延時のリスケジュール案生成</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タイムライン遅延時に、逆算日数を再配分した調整案を提示する</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新人プランナーのリカバリー計画立案を支援</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ルールベースの再計算＋LLMによる調整理由の説明文生成</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担当引き継ぎサマリー生成</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プランナー交代時に、案件の経緯・決定事項・注意点を要約する</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引き継ぎ漏れの防止、属人化の解消</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案件データ・フォロー記録・打ち合わせ記録を入力としたLLM要約</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8">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宿題テンプレートセットの叩き台生成</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9">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新しいプラン種別を作成する際、既存テンプレートを参考に宿題セット案を生成する</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A">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式場管理者のテンプレート整備工数の削減</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B">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既存テンプレートを文脈として与えたLLM生成。式場管理者が編集して確定</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C">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実証アンケートの自動分類・集計</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D">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Phase 4 の実証で収集するアンケート・フィードバックの自由記述を分類・集計する</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E">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検証作業（本開発の成果まとめ）自体の効率化</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3F">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9-1（自由記述分類）の仕組みを流用</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40">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自由記述への優先度・温度感タグ付け</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41">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分類（9-1）に加え、記述の緊急度や不安の強さをタグ付けする</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42">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フォロー優先順位付けの精度向上</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43">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9-1の拡張。リスクスコア本体には組み込まず参考情報に留める</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44">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翻訳補助</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45">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国際カップル向けに、宿題説明・通知文面の翻訳下書きを生成する</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46">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対応可能な顧客層の拡大</w:t>
            </w:r>
          </w:p>
        </w:tc>
        <w:tc>
          <w:tcPr>
            <w:tcBorders>
              <w:top w:color="666666" w:space="0" w:sz="6" w:val="single"/>
              <w:left w:color="666666" w:space="0" w:sz="6" w:val="single"/>
              <w:bottom w:color="666666" w:space="0" w:sz="6" w:val="single"/>
              <w:right w:color="666666" w:space="0" w:sz="6" w:val="single"/>
            </w:tcBorders>
            <w:tcMar>
              <w:top w:w="60.0" w:type="dxa"/>
              <w:left w:w="90.0" w:type="dxa"/>
              <w:bottom w:w="60.0" w:type="dxa"/>
              <w:right w:w="90.0" w:type="dxa"/>
            </w:tcMar>
          </w:tcPr>
          <w:p w:rsidR="00000000" w:rsidDel="00000000" w:rsidP="00000000" w:rsidRDefault="00000000" w:rsidRPr="00000000" w14:paraId="00000247">
            <w:pPr>
              <w:rPr>
                <w:rFonts w:ascii="游ゴシック" w:cs="游ゴシック" w:eastAsia="游ゴシック" w:hAnsi="游ゴシック"/>
                <w:sz w:val="19"/>
                <w:szCs w:val="19"/>
              </w:rPr>
            </w:pPr>
            <w:r w:rsidDel="00000000" w:rsidR="00000000" w:rsidRPr="00000000">
              <w:rPr>
                <w:rFonts w:ascii="游ゴシック" w:cs="游ゴシック" w:eastAsia="游ゴシック" w:hAnsi="游ゴシック"/>
                <w:sz w:val="19"/>
                <w:szCs w:val="19"/>
                <w:rtl w:val="0"/>
              </w:rPr>
              <w:t xml:space="preserve">多言語対応モデルによる翻訳＋プランナー確認</w:t>
            </w:r>
          </w:p>
        </w:tc>
      </w:tr>
    </w:tbl>
    <w:p w:rsidR="00000000" w:rsidDel="00000000" w:rsidP="00000000" w:rsidRDefault="00000000" w:rsidRPr="00000000" w14:paraId="00000248">
      <w:pPr>
        <w:rPr/>
      </w:pPr>
      <w:r w:rsidDel="00000000" w:rsidR="00000000" w:rsidRPr="00000000">
        <w:rPr>
          <w:rtl w:val="0"/>
        </w:rPr>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PGothic"/>
  <w:font w:name="Georgia"/>
  <w:font w:name="Courier New"/>
  <w:font w:name="游ゴシック"/>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PGothic" w:cs="MS PGothic" w:eastAsia="MS PGothic" w:hAnsi="MS PGothic"/>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333333" w:space="0" w:sz="6" w:val="single"/>
      </w:pBdr>
    </w:pPr>
    <w:rPr>
      <w:b w:val="1"/>
      <w:bCs w:val="1"/>
      <w:sz w:val="28"/>
      <w:szCs w:val="28"/>
    </w:rPr>
  </w:style>
  <w:style w:type="paragraph" w:styleId="Heading2">
    <w:name w:val="heading 2"/>
    <w:basedOn w:val="Normal"/>
    <w:next w:val="Normal"/>
    <w:pPr/>
    <w:rPr>
      <w:b w:val="1"/>
      <w:bCs w:val="1"/>
    </w:rPr>
  </w:style>
  <w:style w:type="paragraph" w:styleId="Heading3">
    <w:name w:val="heading 3"/>
    <w:basedOn w:val="Normal"/>
    <w:next w:val="Normal"/>
    <w:pPr/>
    <w:rPr>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WAzXorZTMlmhoSl940v3TELU/A==">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