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B02" w:rsidRDefault="001A1DD2" w:rsidP="001A1DD2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Laravel</w:t>
      </w:r>
      <w:proofErr w:type="spellEnd"/>
      <w:r>
        <w:rPr>
          <w:rFonts w:hint="eastAsia"/>
          <w:sz w:val="24"/>
          <w:szCs w:val="24"/>
        </w:rPr>
        <w:t xml:space="preserve">　第3回　効果測定</w:t>
      </w:r>
    </w:p>
    <w:p w:rsidR="009F1834" w:rsidRDefault="00806403" w:rsidP="001A1DD2">
      <w:pPr>
        <w:jc w:val="left"/>
        <w:rPr>
          <w:rFonts w:hint="eastAsia"/>
          <w:szCs w:val="21"/>
        </w:rPr>
      </w:pPr>
      <w:sdt>
        <w:sdtPr>
          <w:rPr>
            <w:rFonts w:hint="eastAsia"/>
            <w:szCs w:val="21"/>
          </w:rPr>
          <w:id w:val="-1258366477"/>
          <w14:checkbox>
            <w14:checked w14:val="0"/>
            <w14:checkedState w14:val="00FE" w14:font="Wingdings"/>
            <w14:uncheckedState w14:val="2610" w14:font="ＭＳ ゴシック"/>
          </w14:checkbox>
        </w:sdtPr>
        <w:sdtContent>
          <w:r>
            <w:rPr>
              <w:rFonts w:ascii="ＭＳ ゴシック" w:eastAsia="ＭＳ ゴシック" w:hAnsi="ＭＳ ゴシック" w:hint="eastAsia"/>
              <w:szCs w:val="21"/>
            </w:rPr>
            <w:t>☐</w:t>
          </w:r>
        </w:sdtContent>
      </w:sdt>
      <w:r w:rsidR="001A1DD2">
        <w:rPr>
          <w:rFonts w:hint="eastAsia"/>
          <w:szCs w:val="21"/>
        </w:rPr>
        <w:t>認証機能</w:t>
      </w:r>
      <w:r w:rsidR="00ED4C3B">
        <w:rPr>
          <w:rFonts w:hint="eastAsia"/>
          <w:szCs w:val="21"/>
        </w:rPr>
        <w:t>（</w:t>
      </w:r>
      <w:proofErr w:type="spellStart"/>
      <w:r w:rsidR="00ED4C3B">
        <w:rPr>
          <w:szCs w:val="21"/>
        </w:rPr>
        <w:t>Auth</w:t>
      </w:r>
      <w:proofErr w:type="spellEnd"/>
      <w:r w:rsidR="00ED4C3B">
        <w:rPr>
          <w:rFonts w:hint="eastAsia"/>
          <w:szCs w:val="21"/>
        </w:rPr>
        <w:t>）</w:t>
      </w:r>
      <w:r w:rsidR="001A1DD2">
        <w:rPr>
          <w:rFonts w:hint="eastAsia"/>
          <w:szCs w:val="21"/>
        </w:rPr>
        <w:t>が実装されている。（1</w:t>
      </w:r>
      <w:r w:rsidR="001A1DD2">
        <w:rPr>
          <w:szCs w:val="21"/>
        </w:rPr>
        <w:t>0</w:t>
      </w:r>
      <w:r w:rsidR="001A1DD2">
        <w:rPr>
          <w:rFonts w:hint="eastAsia"/>
          <w:szCs w:val="21"/>
        </w:rPr>
        <w:t>点）</w:t>
      </w:r>
    </w:p>
    <w:p w:rsidR="009F1834" w:rsidRDefault="00806403" w:rsidP="001A1DD2">
      <w:pPr>
        <w:jc w:val="left"/>
        <w:rPr>
          <w:szCs w:val="21"/>
        </w:rPr>
      </w:pPr>
      <w:sdt>
        <w:sdtPr>
          <w:rPr>
            <w:rFonts w:hint="eastAsia"/>
            <w:szCs w:val="21"/>
          </w:rPr>
          <w:id w:val="25765364"/>
          <w14:checkbox>
            <w14:checked w14:val="0"/>
            <w14:checkedState w14:val="00FE" w14:font="Wingdings"/>
            <w14:uncheckedState w14:val="2610" w14:font="ＭＳ ゴシック"/>
          </w14:checkbox>
        </w:sdtPr>
        <w:sdtContent>
          <w:r>
            <w:rPr>
              <w:rFonts w:ascii="ＭＳ ゴシック" w:eastAsia="ＭＳ ゴシック" w:hAnsi="ＭＳ ゴシック" w:hint="eastAsia"/>
              <w:szCs w:val="21"/>
            </w:rPr>
            <w:t>☐</w:t>
          </w:r>
        </w:sdtContent>
      </w:sdt>
      <w:r w:rsidR="001A1DD2">
        <w:rPr>
          <w:rFonts w:hint="eastAsia"/>
          <w:szCs w:val="21"/>
        </w:rPr>
        <w:t>O</w:t>
      </w:r>
      <w:r w:rsidR="001A1DD2">
        <w:rPr>
          <w:szCs w:val="21"/>
        </w:rPr>
        <w:t>RM</w:t>
      </w:r>
      <w:r w:rsidR="001A1DD2">
        <w:rPr>
          <w:rFonts w:hint="eastAsia"/>
          <w:szCs w:val="21"/>
        </w:rPr>
        <w:t>（Eloquent）を利用しデータベースを使用している。（10点）</w:t>
      </w:r>
    </w:p>
    <w:p w:rsidR="009E3077" w:rsidRDefault="009E3077" w:rsidP="001A1DD2">
      <w:pPr>
        <w:jc w:val="left"/>
        <w:rPr>
          <w:rFonts w:hint="eastAsia"/>
          <w:szCs w:val="21"/>
        </w:rPr>
      </w:pPr>
      <w:sdt>
        <w:sdtPr>
          <w:rPr>
            <w:rFonts w:hint="eastAsia"/>
            <w:szCs w:val="21"/>
          </w:rPr>
          <w:id w:val="238604437"/>
          <w14:checkbox>
            <w14:checked w14:val="0"/>
            <w14:checkedState w14:val="00FE" w14:font="Wingdings"/>
            <w14:uncheckedState w14:val="2610" w14:font="ＭＳ ゴシック"/>
          </w14:checkbox>
        </w:sdtPr>
        <w:sdtContent>
          <w:r>
            <w:rPr>
              <w:rFonts w:ascii="ＭＳ ゴシック" w:eastAsia="ＭＳ ゴシック" w:hAnsi="ＭＳ ゴシック" w:hint="eastAsia"/>
              <w:szCs w:val="21"/>
            </w:rPr>
            <w:t>☐</w:t>
          </w:r>
        </w:sdtContent>
      </w:sdt>
      <w:r>
        <w:rPr>
          <w:rFonts w:hint="eastAsia"/>
          <w:szCs w:val="21"/>
        </w:rPr>
        <w:t>3ページ以上の画面遷移が行える。</w:t>
      </w:r>
      <w:bookmarkStart w:id="0" w:name="_GoBack"/>
      <w:bookmarkEnd w:id="0"/>
      <w:r>
        <w:rPr>
          <w:rFonts w:hint="eastAsia"/>
          <w:szCs w:val="21"/>
        </w:rPr>
        <w:t>（1</w:t>
      </w:r>
      <w:r>
        <w:rPr>
          <w:szCs w:val="21"/>
        </w:rPr>
        <w:t>0</w:t>
      </w:r>
      <w:r>
        <w:rPr>
          <w:rFonts w:hint="eastAsia"/>
          <w:szCs w:val="21"/>
        </w:rPr>
        <w:t>点）</w:t>
      </w:r>
    </w:p>
    <w:p w:rsidR="001A1DD2" w:rsidRDefault="00806403" w:rsidP="001A1DD2">
      <w:pPr>
        <w:jc w:val="left"/>
        <w:rPr>
          <w:szCs w:val="21"/>
        </w:rPr>
      </w:pPr>
      <w:sdt>
        <w:sdtPr>
          <w:rPr>
            <w:rFonts w:hint="eastAsia"/>
            <w:szCs w:val="21"/>
          </w:rPr>
          <w:id w:val="434715439"/>
          <w14:checkbox>
            <w14:checked w14:val="0"/>
            <w14:checkedState w14:val="00FE" w14:font="Wingdings"/>
            <w14:uncheckedState w14:val="2610" w14:font="ＭＳ ゴシック"/>
          </w14:checkbox>
        </w:sdtPr>
        <w:sdtContent>
          <w:r>
            <w:rPr>
              <w:rFonts w:ascii="ＭＳ ゴシック" w:eastAsia="ＭＳ ゴシック" w:hAnsi="ＭＳ ゴシック" w:hint="eastAsia"/>
              <w:szCs w:val="21"/>
            </w:rPr>
            <w:t>☐</w:t>
          </w:r>
        </w:sdtContent>
      </w:sdt>
      <w:r w:rsidR="001A1DD2">
        <w:rPr>
          <w:rFonts w:hint="eastAsia"/>
          <w:szCs w:val="21"/>
        </w:rPr>
        <w:t>実行が可能である。（20点）</w:t>
      </w:r>
    </w:p>
    <w:p w:rsidR="001A1DD2" w:rsidRDefault="00806403" w:rsidP="001A1DD2">
      <w:pPr>
        <w:jc w:val="left"/>
        <w:rPr>
          <w:szCs w:val="21"/>
        </w:rPr>
      </w:pPr>
      <w:sdt>
        <w:sdtPr>
          <w:rPr>
            <w:rFonts w:hint="eastAsia"/>
            <w:szCs w:val="21"/>
          </w:rPr>
          <w:id w:val="-841242337"/>
          <w14:checkbox>
            <w14:checked w14:val="0"/>
            <w14:checkedState w14:val="00FE" w14:font="Wingdings"/>
            <w14:uncheckedState w14:val="2610" w14:font="ＭＳ ゴシック"/>
          </w14:checkbox>
        </w:sdtPr>
        <w:sdtContent>
          <w:r>
            <w:rPr>
              <w:rFonts w:ascii="ＭＳ ゴシック" w:eastAsia="ＭＳ ゴシック" w:hAnsi="ＭＳ ゴシック" w:hint="eastAsia"/>
              <w:szCs w:val="21"/>
            </w:rPr>
            <w:t>☐</w:t>
          </w:r>
        </w:sdtContent>
      </w:sdt>
      <w:r w:rsidR="001A1DD2">
        <w:rPr>
          <w:rFonts w:hint="eastAsia"/>
          <w:szCs w:val="21"/>
        </w:rPr>
        <w:t>システムエラーが発生しない。（1</w:t>
      </w:r>
      <w:r w:rsidR="001A1DD2">
        <w:rPr>
          <w:szCs w:val="21"/>
        </w:rPr>
        <w:t>0</w:t>
      </w:r>
      <w:r w:rsidR="001A1DD2">
        <w:rPr>
          <w:rFonts w:hint="eastAsia"/>
          <w:szCs w:val="21"/>
        </w:rPr>
        <w:t>点）</w:t>
      </w:r>
    </w:p>
    <w:p w:rsidR="001A1DD2" w:rsidRDefault="00806403" w:rsidP="001A1DD2">
      <w:pPr>
        <w:jc w:val="left"/>
        <w:rPr>
          <w:szCs w:val="21"/>
        </w:rPr>
      </w:pPr>
      <w:sdt>
        <w:sdtPr>
          <w:rPr>
            <w:rFonts w:hint="eastAsia"/>
            <w:szCs w:val="21"/>
          </w:rPr>
          <w:id w:val="1911818463"/>
          <w14:checkbox>
            <w14:checked w14:val="0"/>
            <w14:checkedState w14:val="00FE" w14:font="Wingdings"/>
            <w14:uncheckedState w14:val="2610" w14:font="ＭＳ ゴシック"/>
          </w14:checkbox>
        </w:sdtPr>
        <w:sdtContent>
          <w:r>
            <w:rPr>
              <w:rFonts w:ascii="ＭＳ ゴシック" w:eastAsia="ＭＳ ゴシック" w:hAnsi="ＭＳ ゴシック" w:hint="eastAsia"/>
              <w:szCs w:val="21"/>
            </w:rPr>
            <w:t>☐</w:t>
          </w:r>
        </w:sdtContent>
      </w:sdt>
      <w:r w:rsidR="001A1DD2">
        <w:rPr>
          <w:rFonts w:hint="eastAsia"/>
          <w:szCs w:val="21"/>
        </w:rPr>
        <w:t>バリデーションが実装されている。（5点）</w:t>
      </w:r>
    </w:p>
    <w:p w:rsidR="001A1DD2" w:rsidRDefault="00806403" w:rsidP="001A1DD2">
      <w:pPr>
        <w:jc w:val="left"/>
        <w:rPr>
          <w:szCs w:val="21"/>
        </w:rPr>
      </w:pPr>
      <w:sdt>
        <w:sdtPr>
          <w:rPr>
            <w:rFonts w:hint="eastAsia"/>
            <w:szCs w:val="21"/>
          </w:rPr>
          <w:id w:val="-1463798443"/>
          <w14:checkbox>
            <w14:checked w14:val="0"/>
            <w14:checkedState w14:val="00FE" w14:font="Wingdings"/>
            <w14:uncheckedState w14:val="2610" w14:font="ＭＳ ゴシック"/>
          </w14:checkbox>
        </w:sdtPr>
        <w:sdtContent>
          <w:r>
            <w:rPr>
              <w:rFonts w:ascii="ＭＳ ゴシック" w:eastAsia="ＭＳ ゴシック" w:hAnsi="ＭＳ ゴシック" w:hint="eastAsia"/>
              <w:szCs w:val="21"/>
            </w:rPr>
            <w:t>☐</w:t>
          </w:r>
        </w:sdtContent>
      </w:sdt>
      <w:r>
        <w:rPr>
          <w:rFonts w:hint="eastAsia"/>
          <w:szCs w:val="21"/>
        </w:rPr>
        <w:t>モデルのリレーション（テーブルの関連付け）が実装されている。（5点）</w:t>
      </w:r>
    </w:p>
    <w:p w:rsidR="00806403" w:rsidRDefault="00806403" w:rsidP="001A1DD2">
      <w:pPr>
        <w:jc w:val="left"/>
        <w:rPr>
          <w:szCs w:val="21"/>
        </w:rPr>
      </w:pPr>
      <w:sdt>
        <w:sdtPr>
          <w:rPr>
            <w:rFonts w:hint="eastAsia"/>
            <w:szCs w:val="21"/>
          </w:rPr>
          <w:id w:val="1620804022"/>
          <w14:checkbox>
            <w14:checked w14:val="0"/>
            <w14:checkedState w14:val="00FE" w14:font="Wingdings"/>
            <w14:uncheckedState w14:val="2610" w14:font="ＭＳ ゴシック"/>
          </w14:checkbox>
        </w:sdtPr>
        <w:sdtContent>
          <w:r>
            <w:rPr>
              <w:rFonts w:ascii="ＭＳ ゴシック" w:eastAsia="ＭＳ ゴシック" w:hAnsi="ＭＳ ゴシック" w:hint="eastAsia"/>
              <w:szCs w:val="21"/>
            </w:rPr>
            <w:t>☐</w:t>
          </w:r>
        </w:sdtContent>
      </w:sdt>
      <w:r>
        <w:rPr>
          <w:rFonts w:hint="eastAsia"/>
          <w:szCs w:val="21"/>
        </w:rPr>
        <w:t>いずれかのテーブルに対してC</w:t>
      </w:r>
      <w:r>
        <w:rPr>
          <w:szCs w:val="21"/>
        </w:rPr>
        <w:t>RUD</w:t>
      </w:r>
      <w:r>
        <w:rPr>
          <w:rFonts w:hint="eastAsia"/>
          <w:szCs w:val="21"/>
        </w:rPr>
        <w:t>それぞれの操作がすべて実装されている。（5点）</w:t>
      </w:r>
    </w:p>
    <w:p w:rsidR="00806403" w:rsidRDefault="00806403" w:rsidP="001A1DD2">
      <w:pPr>
        <w:jc w:val="left"/>
        <w:rPr>
          <w:szCs w:val="21"/>
        </w:rPr>
      </w:pPr>
      <w:sdt>
        <w:sdtPr>
          <w:rPr>
            <w:rFonts w:hint="eastAsia"/>
            <w:szCs w:val="21"/>
          </w:rPr>
          <w:id w:val="1971239946"/>
          <w14:checkbox>
            <w14:checked w14:val="0"/>
            <w14:checkedState w14:val="00FE" w14:font="Wingdings"/>
            <w14:uncheckedState w14:val="2610" w14:font="ＭＳ ゴシック"/>
          </w14:checkbox>
        </w:sdtPr>
        <w:sdtContent>
          <w:r>
            <w:rPr>
              <w:rFonts w:ascii="ＭＳ ゴシック" w:eastAsia="ＭＳ ゴシック" w:hAnsi="ＭＳ ゴシック" w:hint="eastAsia"/>
              <w:szCs w:val="21"/>
            </w:rPr>
            <w:t>☐</w:t>
          </w:r>
        </w:sdtContent>
      </w:sdt>
      <w:r>
        <w:rPr>
          <w:rFonts w:hint="eastAsia"/>
          <w:szCs w:val="21"/>
        </w:rPr>
        <w:t>コメントが適切に記載されている。（5点）</w:t>
      </w:r>
    </w:p>
    <w:p w:rsidR="00806403" w:rsidRDefault="00806403" w:rsidP="001A1DD2">
      <w:pPr>
        <w:jc w:val="left"/>
        <w:rPr>
          <w:szCs w:val="21"/>
        </w:rPr>
      </w:pPr>
      <w:sdt>
        <w:sdtPr>
          <w:rPr>
            <w:rFonts w:hint="eastAsia"/>
            <w:szCs w:val="21"/>
          </w:rPr>
          <w:id w:val="601608964"/>
          <w14:checkbox>
            <w14:checked w14:val="0"/>
            <w14:checkedState w14:val="00FE" w14:font="Wingdings"/>
            <w14:uncheckedState w14:val="2610" w14:font="ＭＳ ゴシック"/>
          </w14:checkbox>
        </w:sdtPr>
        <w:sdtContent>
          <w:r>
            <w:rPr>
              <w:rFonts w:ascii="ＭＳ ゴシック" w:eastAsia="ＭＳ ゴシック" w:hAnsi="ＭＳ ゴシック" w:hint="eastAsia"/>
              <w:szCs w:val="21"/>
            </w:rPr>
            <w:t>☐</w:t>
          </w:r>
        </w:sdtContent>
      </w:sdt>
      <w:r>
        <w:rPr>
          <w:rFonts w:hint="eastAsia"/>
          <w:szCs w:val="21"/>
        </w:rPr>
        <w:t>ファイル名、クラス名、関数名、変数名等が役割に適した名称になっている。（5点）</w:t>
      </w:r>
    </w:p>
    <w:p w:rsidR="00806403" w:rsidRPr="001A1DD2" w:rsidRDefault="001A52B2" w:rsidP="001A1DD2">
      <w:pPr>
        <w:jc w:val="left"/>
        <w:rPr>
          <w:rFonts w:hint="eastAsia"/>
          <w:szCs w:val="21"/>
        </w:rPr>
      </w:pPr>
      <w:sdt>
        <w:sdtPr>
          <w:rPr>
            <w:rFonts w:hint="eastAsia"/>
            <w:szCs w:val="21"/>
          </w:rPr>
          <w:id w:val="1655487882"/>
          <w14:checkbox>
            <w14:checked w14:val="0"/>
            <w14:checkedState w14:val="00FE" w14:font="Wingdings"/>
            <w14:uncheckedState w14:val="2610" w14:font="ＭＳ ゴシック"/>
          </w14:checkbox>
        </w:sdtPr>
        <w:sdtContent>
          <w:r>
            <w:rPr>
              <w:rFonts w:ascii="ＭＳ ゴシック" w:eastAsia="ＭＳ ゴシック" w:hAnsi="ＭＳ ゴシック" w:hint="eastAsia"/>
              <w:szCs w:val="21"/>
            </w:rPr>
            <w:t>☐</w:t>
          </w:r>
        </w:sdtContent>
      </w:sdt>
      <w:r w:rsidR="00806403">
        <w:rPr>
          <w:rFonts w:hint="eastAsia"/>
          <w:szCs w:val="21"/>
        </w:rPr>
        <w:t>インデントと改行が可読性を考慮して適切に設定されている。（5点）</w:t>
      </w:r>
    </w:p>
    <w:sectPr w:rsidR="00806403" w:rsidRPr="001A1DD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81C"/>
    <w:rsid w:val="001A1DD2"/>
    <w:rsid w:val="001A52B2"/>
    <w:rsid w:val="00806403"/>
    <w:rsid w:val="009D6B02"/>
    <w:rsid w:val="009E3077"/>
    <w:rsid w:val="009F1834"/>
    <w:rsid w:val="009F781C"/>
    <w:rsid w:val="00ED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5827EA7"/>
  <w15:chartTrackingRefBased/>
  <w15:docId w15:val="{4450BBFD-EB15-48D2-8AEC-E457A2B2A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金澤 龍之介</dc:creator>
  <cp:keywords/>
  <dc:description/>
  <cp:lastModifiedBy>金澤 龍之介</cp:lastModifiedBy>
  <cp:revision>5</cp:revision>
  <dcterms:created xsi:type="dcterms:W3CDTF">2022-03-30T01:35:00Z</dcterms:created>
  <dcterms:modified xsi:type="dcterms:W3CDTF">2022-03-30T04:47:00Z</dcterms:modified>
</cp:coreProperties>
</file>