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ial" w:hAnsi="Arial" w:cs="Arial" w:eastAsia="Arial"/>
          <w:b/>
          <w:color w:val="auto"/>
          <w:spacing w:val="0"/>
          <w:position w:val="0"/>
          <w:sz w:val="36"/>
          <w:u w:val="single"/>
          <w:shd w:fill="auto" w:val="clear"/>
        </w:rPr>
      </w:pPr>
      <w:r>
        <w:rPr>
          <w:rFonts w:ascii="Arial" w:hAnsi="Arial" w:cs="Arial" w:eastAsia="Arial"/>
          <w:b/>
          <w:color w:val="auto"/>
          <w:spacing w:val="0"/>
          <w:position w:val="0"/>
          <w:sz w:val="36"/>
          <w:u w:val="single"/>
          <w:shd w:fill="auto" w:val="clear"/>
        </w:rPr>
        <w:t xml:space="preserve">DAILY ONLINE ACTIVITIES SUMMARY</w:t>
      </w:r>
    </w:p>
    <w:tbl>
      <w:tblPr/>
      <w:tblGrid>
        <w:gridCol w:w="1362"/>
        <w:gridCol w:w="225"/>
        <w:gridCol w:w="807"/>
        <w:gridCol w:w="2367"/>
        <w:gridCol w:w="1064"/>
        <w:gridCol w:w="243"/>
        <w:gridCol w:w="1318"/>
        <w:gridCol w:w="833"/>
        <w:gridCol w:w="2394"/>
      </w:tblGrid>
      <w:tr>
        <w:trPr>
          <w:trHeight w:val="720"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Date:</w:t>
            </w:r>
          </w:p>
        </w:tc>
        <w:tc>
          <w:tcPr>
            <w:tcW w:w="4706"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20-05-2020</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Name:</w:t>
            </w:r>
          </w:p>
        </w:tc>
        <w:tc>
          <w:tcPr>
            <w:tcW w:w="322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MOHAMMED MUKARRAM</w:t>
            </w:r>
          </w:p>
        </w:tc>
      </w:tr>
      <w:tr>
        <w:trPr>
          <w:trHeight w:val="720"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Sem &amp; Sec</w:t>
            </w:r>
          </w:p>
        </w:tc>
        <w:tc>
          <w:tcPr>
            <w:tcW w:w="4706"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4</w:t>
            </w:r>
            <w:r>
              <w:rPr>
                <w:rFonts w:ascii="Arial" w:hAnsi="Arial" w:cs="Arial" w:eastAsia="Arial"/>
                <w:b/>
                <w:color w:val="auto"/>
                <w:spacing w:val="0"/>
                <w:position w:val="0"/>
                <w:sz w:val="24"/>
                <w:shd w:fill="auto" w:val="clear"/>
                <w:vertAlign w:val="superscript"/>
              </w:rPr>
              <w:t xml:space="preserve">th</w:t>
            </w:r>
            <w:r>
              <w:rPr>
                <w:rFonts w:ascii="Arial" w:hAnsi="Arial" w:cs="Arial" w:eastAsia="Arial"/>
                <w:b/>
                <w:color w:val="auto"/>
                <w:spacing w:val="0"/>
                <w:position w:val="0"/>
                <w:sz w:val="24"/>
                <w:shd w:fill="auto" w:val="clear"/>
              </w:rPr>
              <w:t xml:space="preserve">&amp;A</w:t>
            </w:r>
          </w:p>
        </w:tc>
        <w:tc>
          <w:tcPr>
            <w:tcW w:w="13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USN:</w:t>
            </w:r>
          </w:p>
        </w:tc>
        <w:tc>
          <w:tcPr>
            <w:tcW w:w="322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4AL18CS049</w:t>
            </w:r>
          </w:p>
        </w:tc>
      </w:tr>
      <w:tr>
        <w:trPr>
          <w:trHeight w:val="720" w:hRule="auto"/>
          <w:jc w:val="left"/>
        </w:trPr>
        <w:tc>
          <w:tcPr>
            <w:tcW w:w="10613" w:type="dxa"/>
            <w:gridSpan w:val="9"/>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Online Test Summary</w:t>
            </w:r>
          </w:p>
        </w:tc>
      </w:tr>
      <w:tr>
        <w:trPr>
          <w:trHeight w:val="720" w:hRule="auto"/>
          <w:jc w:val="left"/>
        </w:trPr>
        <w:tc>
          <w:tcPr>
            <w:tcW w:w="158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Subject</w:t>
            </w:r>
          </w:p>
        </w:tc>
        <w:tc>
          <w:tcPr>
            <w:tcW w:w="9026" w:type="dxa"/>
            <w:gridSpan w:val="7"/>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Object Oriented Concepts</w:t>
            </w:r>
          </w:p>
        </w:tc>
      </w:tr>
      <w:tr>
        <w:trPr>
          <w:trHeight w:val="720" w:hRule="auto"/>
          <w:jc w:val="left"/>
        </w:trPr>
        <w:tc>
          <w:tcPr>
            <w:tcW w:w="158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Max. Marks</w:t>
            </w:r>
          </w:p>
        </w:tc>
        <w:tc>
          <w:tcPr>
            <w:tcW w:w="31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30</w:t>
            </w:r>
          </w:p>
        </w:tc>
        <w:tc>
          <w:tcPr>
            <w:tcW w:w="262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Score</w:t>
            </w:r>
          </w:p>
        </w:tc>
        <w:tc>
          <w:tcPr>
            <w:tcW w:w="322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18</w:t>
            </w:r>
          </w:p>
        </w:tc>
      </w:tr>
      <w:tr>
        <w:trPr>
          <w:trHeight w:val="720" w:hRule="auto"/>
          <w:jc w:val="left"/>
        </w:trPr>
        <w:tc>
          <w:tcPr>
            <w:tcW w:w="10613" w:type="dxa"/>
            <w:gridSpan w:val="9"/>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Certification Course Summary</w:t>
            </w:r>
          </w:p>
        </w:tc>
      </w:tr>
      <w:tr>
        <w:trPr>
          <w:trHeight w:val="720"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Course</w:t>
            </w:r>
          </w:p>
        </w:tc>
        <w:tc>
          <w:tcPr>
            <w:tcW w:w="9251" w:type="dxa"/>
            <w:gridSpan w:val="8"/>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Computer Communication and Networks</w:t>
            </w:r>
          </w:p>
        </w:tc>
      </w:tr>
      <w:tr>
        <w:trPr>
          <w:trHeight w:val="720" w:hRule="auto"/>
          <w:jc w:val="left"/>
        </w:trPr>
        <w:tc>
          <w:tcPr>
            <w:tcW w:w="2394"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Certificate Provider</w:t>
            </w:r>
          </w:p>
        </w:tc>
        <w:tc>
          <w:tcPr>
            <w:tcW w:w="343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Saylor</w:t>
            </w:r>
          </w:p>
        </w:tc>
        <w:tc>
          <w:tcPr>
            <w:tcW w:w="2394"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Duration</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60 HOURS</w:t>
            </w:r>
          </w:p>
        </w:tc>
      </w:tr>
      <w:tr>
        <w:trPr>
          <w:trHeight w:val="720" w:hRule="auto"/>
          <w:jc w:val="left"/>
        </w:trPr>
        <w:tc>
          <w:tcPr>
            <w:tcW w:w="10613" w:type="dxa"/>
            <w:gridSpan w:val="9"/>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Coding Challenges</w:t>
            </w:r>
          </w:p>
        </w:tc>
      </w:tr>
      <w:tr>
        <w:trPr>
          <w:trHeight w:val="919" w:hRule="auto"/>
          <w:jc w:val="left"/>
        </w:trPr>
        <w:tc>
          <w:tcPr>
            <w:tcW w:w="10613" w:type="dxa"/>
            <w:gridSpan w:val="9"/>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4"/>
                <w:shd w:fill="auto" w:val="clear"/>
              </w:rPr>
              <w:t xml:space="preserve">ChallengesProblem Statement </w:t>
            </w:r>
            <w:r>
              <w:rPr>
                <w:rFonts w:ascii="Times New Roman" w:hAnsi="Times New Roman" w:cs="Times New Roman" w:eastAsia="Times New Roman"/>
                <w:color w:val="auto"/>
                <w:spacing w:val="0"/>
                <w:position w:val="0"/>
                <w:sz w:val="20"/>
                <w:shd w:fill="auto" w:val="clear"/>
              </w:rPr>
              <w:t xml:space="preserve">1. To print duplicate elements of an array</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0"/>
                <w:shd w:fill="auto" w:val="clear"/>
              </w:rPr>
              <w:t xml:space="preserve">                                                                  2. To reverse a singly linked list</w:t>
            </w:r>
          </w:p>
        </w:tc>
      </w:tr>
      <w:tr>
        <w:trPr>
          <w:trHeight w:val="720" w:hRule="auto"/>
          <w:jc w:val="left"/>
        </w:trPr>
        <w:tc>
          <w:tcPr>
            <w:tcW w:w="10613" w:type="dxa"/>
            <w:gridSpan w:val="9"/>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Status: executed</w:t>
            </w:r>
          </w:p>
        </w:tc>
      </w:tr>
      <w:tr>
        <w:trPr>
          <w:trHeight w:val="720" w:hRule="auto"/>
          <w:jc w:val="left"/>
        </w:trPr>
        <w:tc>
          <w:tcPr>
            <w:tcW w:w="5825"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Uploaded the report in Github </w:t>
            </w:r>
          </w:p>
        </w:tc>
        <w:tc>
          <w:tcPr>
            <w:tcW w:w="4788"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YES</w:t>
            </w:r>
          </w:p>
        </w:tc>
      </w:tr>
      <w:tr>
        <w:trPr>
          <w:trHeight w:val="954" w:hRule="auto"/>
          <w:jc w:val="left"/>
        </w:trPr>
        <w:tc>
          <w:tcPr>
            <w:tcW w:w="5825"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If yes Repository name</w:t>
            </w:r>
          </w:p>
        </w:tc>
        <w:tc>
          <w:tcPr>
            <w:tcW w:w="4788"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40"/>
              </w:numPr>
              <w:spacing w:before="0" w:after="0" w:line="240"/>
              <w:ind w:right="0" w:left="720" w:hanging="360"/>
              <w:jc w:val="left"/>
              <w:rPr>
                <w:rFonts w:ascii="Arial" w:hAnsi="Arial" w:cs="Arial" w:eastAsia="Arial"/>
                <w:color w:val="auto"/>
                <w:spacing w:val="0"/>
                <w:position w:val="0"/>
                <w:sz w:val="18"/>
                <w:shd w:fill="auto" w:val="clear"/>
              </w:rPr>
            </w:pPr>
            <w:hyperlink xmlns:r="http://schemas.openxmlformats.org/officeDocument/2006/relationships" r:id="docRId0">
              <w:r>
                <w:rPr>
                  <w:rFonts w:ascii="Arial" w:hAnsi="Arial" w:cs="Arial" w:eastAsia="Arial"/>
                  <w:color w:val="0000FF"/>
                  <w:spacing w:val="0"/>
                  <w:position w:val="0"/>
                  <w:sz w:val="18"/>
                  <w:u w:val="single"/>
                  <w:shd w:fill="auto" w:val="clear"/>
                </w:rPr>
                <w:t xml:space="preserve">https://github.com/ryuoga12/lockdown-coding</w:t>
              </w:r>
            </w:hyperlink>
          </w:p>
          <w:p>
            <w:pPr>
              <w:numPr>
                <w:ilvl w:val="0"/>
                <w:numId w:val="40"/>
              </w:numPr>
              <w:spacing w:before="0" w:after="0" w:line="240"/>
              <w:ind w:right="0" w:left="720" w:hanging="360"/>
              <w:jc w:val="left"/>
              <w:rPr>
                <w:color w:val="auto"/>
                <w:spacing w:val="0"/>
                <w:position w:val="0"/>
              </w:rPr>
            </w:pP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https://github.com/ryuoga12/lockdown-certification-course</w:t>
              </w:r>
            </w:hyperlink>
            <w:r>
              <w:rPr>
                <w:rFonts w:ascii="Calibri" w:hAnsi="Calibri" w:cs="Calibri" w:eastAsia="Calibri"/>
                <w:color w:val="auto"/>
                <w:spacing w:val="0"/>
                <w:position w:val="0"/>
                <w:sz w:val="22"/>
                <w:shd w:fill="auto" w:val="clear"/>
              </w:rPr>
              <w:t xml:space="preserve">-</w:t>
            </w:r>
          </w:p>
        </w:tc>
      </w:tr>
      <w:tr>
        <w:trPr>
          <w:trHeight w:val="720" w:hRule="auto"/>
          <w:jc w:val="left"/>
        </w:trPr>
        <w:tc>
          <w:tcPr>
            <w:tcW w:w="5825"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Uploaded the report in slack</w:t>
            </w:r>
          </w:p>
        </w:tc>
        <w:tc>
          <w:tcPr>
            <w:tcW w:w="4788"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YES</w:t>
            </w:r>
          </w:p>
        </w:tc>
      </w:tr>
    </w:tbl>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online test was from module 1 which was about Introduction to the subject and a quick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overview of object oriented programming. There were 20+10(programming) questions and the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duration was 40 minutes. The questions were optimal and were easy. The score that I received</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was 18/30.</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FFFFFF" w:val="clear"/>
        </w:rPr>
        <w:t xml:space="preserve">Online Certification Course Summary: I have opted my Online Certification Course In Saylor the course whichi have  opted is </w:t>
      </w:r>
      <w:r>
        <w:rPr>
          <w:rFonts w:ascii="Arial" w:hAnsi="Arial" w:cs="Arial" w:eastAsia="Arial"/>
          <w:b/>
          <w:color w:val="auto"/>
          <w:spacing w:val="0"/>
          <w:position w:val="0"/>
          <w:sz w:val="24"/>
          <w:shd w:fill="auto" w:val="clear"/>
        </w:rPr>
        <w:t xml:space="preserve">Computer Communication and Networks</w:t>
      </w:r>
      <w:r>
        <w:rPr>
          <w:rFonts w:ascii="Arial" w:hAnsi="Arial" w:cs="Arial" w:eastAsia="Arial"/>
          <w:color w:val="auto"/>
          <w:spacing w:val="0"/>
          <w:position w:val="0"/>
          <w:sz w:val="24"/>
          <w:shd w:fill="FFFFFF" w:val="clear"/>
        </w:rPr>
        <w:t xml:space="preserve">.</w:t>
      </w:r>
    </w:p>
    <w:p>
      <w:pPr>
        <w:spacing w:before="0" w:after="200" w:line="240"/>
        <w:ind w:right="0" w:left="0" w:firstLine="0"/>
        <w:jc w:val="left"/>
        <w:rPr>
          <w:rFonts w:ascii="Arial" w:hAnsi="Arial" w:cs="Arial" w:eastAsia="Arial"/>
          <w:color w:val="auto"/>
          <w:spacing w:val="0"/>
          <w:position w:val="0"/>
          <w:sz w:val="22"/>
          <w:shd w:fill="auto" w:val="clear"/>
        </w:rPr>
      </w:pPr>
      <w:r>
        <w:object w:dxaOrig="9050" w:dyaOrig="4555">
          <v:rect xmlns:o="urn:schemas-microsoft-com:office:office" xmlns:v="urn:schemas-microsoft-com:vml" id="rectole0000000000" style="width:452.500000pt;height:22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reason for me to opt this course is because of the importance of internet.Internet has become one of the most important component of our life.All the applications are made possible by networking computer together,and this complex network of computers is usally referred to as the internet.This course is designed to give me a clear understanding of how networks, from in-home local area networks, or LANS, to the massive and global Internet, are built and how they allow us to use computers to share information and communicate with one another.</w:t>
      </w:r>
    </w:p>
    <w:p>
      <w:pPr>
        <w:spacing w:before="0" w:after="20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UNIT 2</w:t>
        <w:tab/>
        <w:t xml:space="preserve">Networking Fundamentals: Protocols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*differentiate between the protocols in the TCP/IP model</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*list and describe each of the layers in the OSI model and the TCP/IP model</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UNIT 2.1</w:t>
        <w:tab/>
        <w:t xml:space="preserve">TCP/IP Reference Model</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This unit gives special attention to the history and different versions of internetworking structure based on TCP/IP protocols.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UNIT 2.2</w:t>
        <w:tab/>
        <w:t xml:space="preserve">Open Systems Interconnect (OSI) Reference Model</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This unit gives special attention to OSI model.Layers in the OSI model. Differentiats between OSI and TCP/IP.</w:t>
      </w:r>
    </w:p>
    <w:p>
      <w:pPr>
        <w:spacing w:before="0" w:after="0" w:line="240"/>
        <w:ind w:right="0" w:left="0" w:firstLine="0"/>
        <w:jc w:val="left"/>
        <w:rPr>
          <w:rFonts w:ascii="Arial" w:hAnsi="Arial" w:cs="Arial" w:eastAsia="Arial"/>
          <w:color w:val="auto"/>
          <w:spacing w:val="0"/>
          <w:position w:val="0"/>
          <w:sz w:val="22"/>
          <w:shd w:fill="auto" w:val="clear"/>
        </w:rPr>
      </w:pPr>
      <w:r>
        <w:object w:dxaOrig="8848" w:dyaOrig="6155">
          <v:rect xmlns:o="urn:schemas-microsoft-com:office:office" xmlns:v="urn:schemas-microsoft-com:vml" id="rectole0000000001" style="width:442.400000pt;height:30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Arial" w:hAnsi="Arial" w:cs="Arial" w:eastAsia="Arial"/>
          <w:color w:val="auto"/>
          <w:spacing w:val="0"/>
          <w:position w:val="0"/>
          <w:sz w:val="22"/>
          <w:shd w:fill="auto" w:val="clear"/>
        </w:rPr>
      </w:pPr>
      <w:r>
        <w:object w:dxaOrig="8848" w:dyaOrig="6317">
          <v:rect xmlns:o="urn:schemas-microsoft-com:office:office" xmlns:v="urn:schemas-microsoft-com:vml" id="rectole0000000002" style="width:442.400000pt;height:315.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Online Coding Details: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Problem 1: (Using JAVA) Given an array a[] of size n which contains elements from 0 to n-1,</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write a program printDuplicates which prints the duplicate elements of the given array. If no</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duplicate element is found print -1.</w:t>
      </w:r>
    </w:p>
    <w:p>
      <w:pPr>
        <w:spacing w:before="0" w:after="200" w:line="240"/>
        <w:ind w:right="0" w:left="0" w:firstLine="0"/>
        <w:jc w:val="left"/>
        <w:rPr>
          <w:rFonts w:ascii="Arial" w:hAnsi="Arial" w:cs="Arial" w:eastAsia="Arial"/>
          <w:color w:val="auto"/>
          <w:spacing w:val="0"/>
          <w:position w:val="0"/>
          <w:sz w:val="22"/>
          <w:shd w:fill="auto" w:val="clear"/>
        </w:rPr>
      </w:pPr>
      <w:r>
        <w:object w:dxaOrig="8640" w:dyaOrig="5564">
          <v:rect xmlns:o="urn:schemas-microsoft-com:office:office" xmlns:v="urn:schemas-microsoft-com:vml" id="rectole0000000003" style="width:432.000000pt;height:27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Problem 2: (using C language) Write a C Program to Reverse a Linked List (SLL) in groups of</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given size.</w:t>
      </w:r>
    </w:p>
    <w:p>
      <w:pPr>
        <w:spacing w:before="0" w:after="200" w:line="240"/>
        <w:ind w:right="0" w:left="0" w:firstLine="0"/>
        <w:jc w:val="left"/>
        <w:rPr>
          <w:rFonts w:ascii="Arial" w:hAnsi="Arial" w:cs="Arial" w:eastAsia="Arial"/>
          <w:color w:val="auto"/>
          <w:spacing w:val="0"/>
          <w:position w:val="0"/>
          <w:sz w:val="22"/>
          <w:shd w:fill="auto" w:val="clear"/>
        </w:rPr>
      </w:pPr>
      <w:r>
        <w:object w:dxaOrig="8640" w:dyaOrig="5490">
          <v:rect xmlns:o="urn:schemas-microsoft-com:office:office" xmlns:v="urn:schemas-microsoft-com:vml" id="rectole0000000004" style="width:432.000000pt;height:274.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20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0.wmf" Id="docRId3" Type="http://schemas.openxmlformats.org/officeDocument/2006/relationships/image" /><Relationship Target="media/image2.wmf" Id="docRId7" Type="http://schemas.openxmlformats.org/officeDocument/2006/relationships/image" /><Relationship Target="embeddings/oleObject4.bin" Id="docRId10" Type="http://schemas.openxmlformats.org/officeDocument/2006/relationships/oleObject" /><Relationship Target="embeddings/oleObject0.bin" Id="docRId2" Type="http://schemas.openxmlformats.org/officeDocument/2006/relationships/oleObject" /><Relationship Target="embeddings/oleObject2.bin" Id="docRId6" Type="http://schemas.openxmlformats.org/officeDocument/2006/relationships/oleObject" /><Relationship TargetMode="External" Target="https://github.com/ryuoga12/lockdown-certification-course" Id="docRId1" Type="http://schemas.openxmlformats.org/officeDocument/2006/relationships/hyperlink" /><Relationship Target="media/image4.wmf" Id="docRId11"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Mode="External" Target="https://github.com/ryuoga12/lockdown-coding" Id="docRId0" Type="http://schemas.openxmlformats.org/officeDocument/2006/relationships/hyperlink" /><Relationship Target="numbering.xml" Id="docRId12" Type="http://schemas.openxmlformats.org/officeDocument/2006/relationships/numbering" /><Relationship Target="embeddings/oleObject1.bin" Id="docRId4" Type="http://schemas.openxmlformats.org/officeDocument/2006/relationships/oleObject" /><Relationship Target="embeddings/oleObject3.bin" Id="docRId8" Type="http://schemas.openxmlformats.org/officeDocument/2006/relationships/oleObject" /></Relationships>
</file>