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53" w:rsidRDefault="00A03D53" w:rsidP="00A03D53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Второе задание. </w:t>
      </w:r>
    </w:p>
    <w:p w:rsidR="00A03D53" w:rsidRDefault="00A03D53" w:rsidP="00A03D53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Дедлайн</w:t>
      </w:r>
      <w:proofErr w:type="spellEnd"/>
      <w:r>
        <w:rPr>
          <w:rFonts w:ascii="Calibri" w:hAnsi="Calibri"/>
          <w:color w:val="000000"/>
        </w:rPr>
        <w:t>: 1 июня 2015</w:t>
      </w:r>
    </w:p>
    <w:p w:rsidR="00A03D53" w:rsidRDefault="00A03D53" w:rsidP="00A03D53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</w:p>
    <w:p w:rsidR="00A03D53" w:rsidRDefault="00A03D53" w:rsidP="00A03D53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Пояснения будут по мере возникновения вопросов.</w:t>
      </w:r>
    </w:p>
    <w:p w:rsidR="00A03D53" w:rsidRDefault="00A03D53" w:rsidP="00A03D53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</w:p>
    <w:p w:rsidR="00A03D53" w:rsidRDefault="00A03D53" w:rsidP="00A03D53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Разрешается делать любую из двух на выбор. Если есть желание или неуверенность, что сделал правильно - то можно и обе.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Задача 1. Создать программу обработки текста учебника по программированию с использованием классов: Символ, Слово, Предложение, Знак препинания и др. (состав и иерархию классов продумать самостоятельно). Во всех задачах с формированием текста заменять табуляции и последовательности пробелов одним пробелом.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Вывести все предложения заданного текста в порядке возрастания количества слов в каждом из них.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Во всех вопросительных предложениях текста найти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напеча¬тать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без повторений слова заданной длины.</w:t>
      </w:r>
      <w:r>
        <w:rPr>
          <w:rFonts w:ascii="Arial" w:hAnsi="Arial" w:cs="Arial"/>
          <w:color w:val="000000"/>
          <w:sz w:val="20"/>
          <w:szCs w:val="20"/>
        </w:rPr>
        <w:br/>
        <w:t>Из текста удалить все слова заданной длины, начинающиеся на согласную букву.</w:t>
      </w:r>
      <w:r>
        <w:rPr>
          <w:rFonts w:ascii="Arial" w:hAnsi="Arial" w:cs="Arial"/>
          <w:color w:val="000000"/>
          <w:sz w:val="20"/>
          <w:szCs w:val="20"/>
        </w:rPr>
        <w:br/>
        <w:t>В некотором предложении текста слова заданной длины заменить указанной подстрокой, длина которой может не совпадать с длиной слова.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--------------------------------------------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Задача 2. Обычной проблемой анализа текстов является определение частоты и расположения слов в документе. Эта информация запоминается в конкордансе, где различные слова перечислены в алфавитном порядке и каждое слово снабжено ссылками на строки текста, в которых это слово встречается. Рассмотрим</w:t>
      </w:r>
      <w:r w:rsidRPr="00A03D5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следующую</w:t>
      </w:r>
      <w:r w:rsidRPr="00A03D5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цитату</w:t>
      </w:r>
      <w:r w:rsidRPr="00A03D53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A03D53">
        <w:rPr>
          <w:rFonts w:ascii="Arial" w:hAnsi="Arial" w:cs="Arial"/>
          <w:color w:val="000000"/>
          <w:sz w:val="20"/>
          <w:szCs w:val="20"/>
          <w:lang w:val="en-US"/>
        </w:rPr>
        <w:br/>
        <w:t>Peter Piper picked a peck of pickled peppers. A peck of pickled</w:t>
      </w:r>
      <w:r w:rsidRPr="00A03D53">
        <w:rPr>
          <w:rFonts w:ascii="Arial" w:hAnsi="Arial" w:cs="Arial"/>
          <w:color w:val="000000"/>
          <w:sz w:val="20"/>
          <w:szCs w:val="20"/>
          <w:lang w:val="en-US"/>
        </w:rPr>
        <w:br/>
        <w:t>peppers Peter Piper picked. If Peter Piper picked a peck of</w:t>
      </w:r>
      <w:r w:rsidRPr="00A03D53">
        <w:rPr>
          <w:rFonts w:ascii="Arial" w:hAnsi="Arial" w:cs="Arial"/>
          <w:color w:val="000000"/>
          <w:sz w:val="20"/>
          <w:szCs w:val="20"/>
          <w:lang w:val="en-US"/>
        </w:rPr>
        <w:br/>
        <w:t>pickled peppers, where is the peck that Peter Piper picked?</w:t>
      </w:r>
      <w:r w:rsidRPr="00A03D53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</w:rPr>
        <w:t>Слово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piper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встречается здесь 4 раза в строках 1, 2 и 3. Слово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pickled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 встречается 3 раза в строках 1 и 3. Результат обработки этого текста представляется списком слов в алфавитном порядке, для каждого слова указывается частота его появления в тексте (количество вхождений) и список номеров строк, в которых встречается это слово.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Если слово встречается в строке более одного раза, то номер этой строки указывается в списке только один раз:</w:t>
      </w:r>
      <w:r>
        <w:rPr>
          <w:rFonts w:ascii="Arial" w:hAnsi="Arial" w:cs="Arial"/>
          <w:color w:val="000000"/>
          <w:sz w:val="20"/>
          <w:szCs w:val="20"/>
        </w:rPr>
        <w:br/>
        <w:t>a.................................3: 1 2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.................................1: 2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................................1: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................................3: 1 2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peck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............................4: 1 2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peppers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.......................3: 1 2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peter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............................4: 1 2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picked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..........................4: 1 2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pickled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.........................3: 1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piper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............................4: 1 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..............................1: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...............................1: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where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...........................1: 3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  <w:t>Т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ребуется: осуществить обработку текстового файла, содержащего некоторый многостраничный текст. Будем считать, что одна страница текста состоит из N строк.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Результ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обработки – текстовый файл, содержащий предметный указатель встречающихся в тексте слов. В предметном указателе перечисляются слова в алфавитном порядке. Для каждого слова указывается количество его вхождений в текст и номера страниц, на которых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встречатся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это слово. При формировании предметного указателя,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слова, начинающиеся с разных букв алфавита разделяются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на группы:</w:t>
      </w:r>
      <w:r>
        <w:rPr>
          <w:rFonts w:ascii="Arial" w:hAnsi="Arial" w:cs="Arial"/>
          <w:color w:val="000000"/>
          <w:sz w:val="20"/>
          <w:szCs w:val="20"/>
        </w:rPr>
        <w:br/>
        <w:t>А</w:t>
      </w:r>
      <w:r>
        <w:rPr>
          <w:rFonts w:ascii="Arial" w:hAnsi="Arial" w:cs="Arial"/>
          <w:color w:val="000000"/>
          <w:sz w:val="20"/>
          <w:szCs w:val="20"/>
        </w:rPr>
        <w:br/>
        <w:t>a...............................120: 1 2 3 4 5 6 7 8 9 10 11 12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............................89: 1 2 3 6 8 9 12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...........................3: 7 9</w:t>
      </w:r>
      <w:r>
        <w:rPr>
          <w:rFonts w:ascii="Arial" w:hAnsi="Arial" w:cs="Arial"/>
          <w:color w:val="000000"/>
          <w:sz w:val="20"/>
          <w:szCs w:val="20"/>
        </w:rPr>
        <w:br/>
        <w:t>B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bag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.............................2: 11 12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big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..............................7: 5 7 10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C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cake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..........................1: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circle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..........................3: 8 9</w:t>
      </w:r>
      <w:r>
        <w:rPr>
          <w:rFonts w:ascii="Arial" w:hAnsi="Arial" w:cs="Arial"/>
          <w:color w:val="000000"/>
          <w:sz w:val="20"/>
          <w:szCs w:val="20"/>
        </w:rPr>
        <w:br/>
        <w:t>. . .</w:t>
      </w:r>
      <w:r>
        <w:rPr>
          <w:rFonts w:ascii="Arial" w:hAnsi="Arial" w:cs="Arial"/>
          <w:color w:val="000000"/>
          <w:sz w:val="20"/>
          <w:szCs w:val="20"/>
        </w:rPr>
        <w:br/>
        <w:t>и т.д.</w:t>
      </w:r>
      <w:r>
        <w:rPr>
          <w:rFonts w:ascii="Calibri" w:hAnsi="Calibri"/>
          <w:color w:val="000000"/>
        </w:rPr>
        <w:t>​</w:t>
      </w:r>
    </w:p>
    <w:p w:rsidR="00E62B44" w:rsidRDefault="00E62B44">
      <w:bookmarkStart w:id="0" w:name="_GoBack"/>
      <w:bookmarkEnd w:id="0"/>
    </w:p>
    <w:sectPr w:rsidR="00E6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C1"/>
    <w:rsid w:val="006E63C1"/>
    <w:rsid w:val="00A03D53"/>
    <w:rsid w:val="00E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Рачковский Юрий (1281)</dc:creator>
  <cp:keywords/>
  <dc:description/>
  <cp:lastModifiedBy>Рачковский Юрий (1281)</cp:lastModifiedBy>
  <cp:revision>2</cp:revision>
  <dcterms:created xsi:type="dcterms:W3CDTF">2015-05-19T05:48:00Z</dcterms:created>
  <dcterms:modified xsi:type="dcterms:W3CDTF">2015-05-19T05:49:00Z</dcterms:modified>
</cp:coreProperties>
</file>