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6A4" w14:paraId="1BB6050C" w14:textId="77777777">
        <w:tc>
          <w:tcPr>
            <w:tcW w:w="9360" w:type="dxa"/>
            <w:shd w:val="clear" w:color="auto" w:fill="1B3A6B"/>
            <w:tcMar>
              <w:top w:w="400" w:type="dxa"/>
              <w:left w:w="400" w:type="dxa"/>
              <w:bottom w:w="400" w:type="dxa"/>
              <w:right w:w="400" w:type="dxa"/>
            </w:tcMar>
          </w:tcPr>
          <w:p w14:paraId="7EE23C50" w14:textId="77777777" w:rsidR="00F326A4" w:rsidRDefault="00506132">
            <w:pPr>
              <w:jc w:val="center"/>
            </w:pPr>
            <w:r>
              <w:rPr>
                <w:b/>
                <w:bCs/>
                <w:color w:val="FFFFFF"/>
                <w:sz w:val="64"/>
                <w:szCs w:val="64"/>
              </w:rPr>
              <w:t>PROJECT NINJA</w:t>
            </w:r>
          </w:p>
          <w:p w14:paraId="4830C18C" w14:textId="77777777" w:rsidR="00F326A4" w:rsidRDefault="00506132">
            <w:pPr>
              <w:jc w:val="center"/>
            </w:pPr>
            <w:r>
              <w:rPr>
                <w:color w:val="A8C8F0"/>
                <w:sz w:val="34"/>
                <w:szCs w:val="34"/>
              </w:rPr>
              <w:t>Agentic AI Ninja Command Center</w:t>
            </w:r>
          </w:p>
          <w:p w14:paraId="117DF4B3" w14:textId="77777777" w:rsidR="00F326A4" w:rsidRDefault="00506132">
            <w:pPr>
              <w:jc w:val="center"/>
            </w:pPr>
            <w:r>
              <w:rPr>
                <w:i/>
                <w:iCs/>
                <w:color w:val="C8D8F0"/>
                <w:sz w:val="22"/>
                <w:szCs w:val="22"/>
              </w:rPr>
              <w:t>AI-Powered Operational Incident Prediction &amp; Intelligent Response Platform</w:t>
            </w:r>
          </w:p>
          <w:p w14:paraId="28212C87" w14:textId="77777777" w:rsidR="00F326A4" w:rsidRDefault="00506132">
            <w:pPr>
              <w:jc w:val="center"/>
            </w:pPr>
            <w:r>
              <w:rPr>
                <w:color w:val="FEF3DC"/>
                <w:sz w:val="22"/>
                <w:szCs w:val="22"/>
              </w:rPr>
              <w:t>Capstone Data Science Project  |  Version 1.0  |  Group 5</w:t>
            </w:r>
          </w:p>
        </w:tc>
      </w:tr>
    </w:tbl>
    <w:p w14:paraId="30EC5435"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326A4" w14:paraId="34EDB5EA" w14:textId="77777777">
        <w:tc>
          <w:tcPr>
            <w:tcW w:w="2340" w:type="dxa"/>
            <w:shd w:val="clear" w:color="auto" w:fill="1E4D8C"/>
            <w:tcMar>
              <w:top w:w="60" w:type="dxa"/>
              <w:left w:w="80" w:type="dxa"/>
              <w:bottom w:w="60" w:type="dxa"/>
              <w:right w:w="80" w:type="dxa"/>
            </w:tcMar>
          </w:tcPr>
          <w:p w14:paraId="75674D97" w14:textId="77777777" w:rsidR="00F326A4" w:rsidRDefault="00506132">
            <w:pPr>
              <w:jc w:val="center"/>
            </w:pPr>
            <w:r>
              <w:rPr>
                <w:b/>
                <w:bCs/>
                <w:color w:val="FFFFFF"/>
                <w:sz w:val="17"/>
                <w:szCs w:val="17"/>
              </w:rPr>
              <w:t>Snowflake Cortex AI</w:t>
            </w:r>
          </w:p>
        </w:tc>
        <w:tc>
          <w:tcPr>
            <w:tcW w:w="2340" w:type="dxa"/>
            <w:shd w:val="clear" w:color="auto" w:fill="C8820A"/>
            <w:tcMar>
              <w:top w:w="60" w:type="dxa"/>
              <w:left w:w="80" w:type="dxa"/>
              <w:bottom w:w="60" w:type="dxa"/>
              <w:right w:w="80" w:type="dxa"/>
            </w:tcMar>
          </w:tcPr>
          <w:p w14:paraId="17189FFB" w14:textId="77777777" w:rsidR="00F326A4" w:rsidRDefault="00506132">
            <w:pPr>
              <w:jc w:val="center"/>
            </w:pPr>
            <w:r>
              <w:rPr>
                <w:b/>
                <w:bCs/>
                <w:color w:val="FFFFFF"/>
                <w:sz w:val="17"/>
                <w:szCs w:val="17"/>
              </w:rPr>
              <w:t>LangGraph Orchestration</w:t>
            </w:r>
          </w:p>
        </w:tc>
        <w:tc>
          <w:tcPr>
            <w:tcW w:w="2340" w:type="dxa"/>
            <w:shd w:val="clear" w:color="auto" w:fill="2563A8"/>
            <w:tcMar>
              <w:top w:w="60" w:type="dxa"/>
              <w:left w:w="80" w:type="dxa"/>
              <w:bottom w:w="60" w:type="dxa"/>
              <w:right w:w="80" w:type="dxa"/>
            </w:tcMar>
          </w:tcPr>
          <w:p w14:paraId="26BE18E8" w14:textId="77777777" w:rsidR="00F326A4" w:rsidRDefault="00506132">
            <w:pPr>
              <w:jc w:val="center"/>
            </w:pPr>
            <w:r>
              <w:rPr>
                <w:b/>
                <w:bCs/>
                <w:color w:val="FFFFFF"/>
                <w:sz w:val="17"/>
                <w:szCs w:val="17"/>
              </w:rPr>
              <w:t>GPT-4o + Claude 3.5</w:t>
            </w:r>
          </w:p>
        </w:tc>
        <w:tc>
          <w:tcPr>
            <w:tcW w:w="2340" w:type="dxa"/>
            <w:shd w:val="clear" w:color="auto" w:fill="1B6B4A"/>
            <w:tcMar>
              <w:top w:w="60" w:type="dxa"/>
              <w:left w:w="80" w:type="dxa"/>
              <w:bottom w:w="60" w:type="dxa"/>
              <w:right w:w="80" w:type="dxa"/>
            </w:tcMar>
          </w:tcPr>
          <w:p w14:paraId="65CE4303" w14:textId="77777777" w:rsidR="00F326A4" w:rsidRDefault="00506132">
            <w:pPr>
              <w:jc w:val="center"/>
            </w:pPr>
            <w:r>
              <w:rPr>
                <w:b/>
                <w:bCs/>
                <w:color w:val="FFFFFF"/>
                <w:sz w:val="17"/>
                <w:szCs w:val="17"/>
              </w:rPr>
              <w:t>90%+ Auto-Resolution</w:t>
            </w:r>
          </w:p>
        </w:tc>
      </w:tr>
    </w:tbl>
    <w:p w14:paraId="1E689419" w14:textId="77777777" w:rsidR="00F326A4" w:rsidRDefault="00F326A4"/>
    <w:p w14:paraId="2D063E80" w14:textId="77777777" w:rsidR="00F326A4" w:rsidRDefault="00506132">
      <w:r>
        <w:br w:type="page"/>
      </w:r>
    </w:p>
    <w:p w14:paraId="63988FE9" w14:textId="77777777" w:rsidR="00F326A4" w:rsidRDefault="00506132">
      <w:pPr>
        <w:pStyle w:val="Heading1"/>
        <w:pBdr>
          <w:bottom w:val="single" w:sz="8" w:space="4" w:color="C8820A"/>
        </w:pBdr>
      </w:pPr>
      <w:r>
        <w:lastRenderedPageBreak/>
        <w:t>1. Executive Summary</w:t>
      </w:r>
    </w:p>
    <w:p w14:paraId="6ED5CE8F" w14:textId="77777777" w:rsidR="00F326A4" w:rsidRDefault="00506132">
      <w:pPr>
        <w:spacing w:before="60" w:after="60"/>
      </w:pPr>
      <w:r>
        <w:rPr>
          <w:color w:val="1A1A2E"/>
        </w:rPr>
        <w:t>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LangGraph, grounded by Snowflake Cortex AI as the Knowledge Data Warehouse, and reasoned by a multi-LLM ensemble (Microsoft CoPilot/GPT-4o as primary, Anthropic Claude 3.5 Sonnet as secondary, Snowflake Arctic for domain-specific retrieval).</w:t>
      </w:r>
    </w:p>
    <w:p w14:paraId="1B6239E4"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40"/>
        <w:gridCol w:w="2320"/>
        <w:gridCol w:w="2300"/>
      </w:tblGrid>
      <w:tr w:rsidR="008C1FF4" w14:paraId="4C812F02" w14:textId="77777777">
        <w:tc>
          <w:tcPr>
            <w:tcW w:w="2400" w:type="dxa"/>
            <w:shd w:val="clear" w:color="auto" w:fill="1B3A6B"/>
            <w:tcMar>
              <w:top w:w="80" w:type="dxa"/>
              <w:left w:w="140" w:type="dxa"/>
              <w:bottom w:w="80" w:type="dxa"/>
              <w:right w:w="120" w:type="dxa"/>
            </w:tcMar>
            <w:vAlign w:val="center"/>
          </w:tcPr>
          <w:p w14:paraId="22538F8F" w14:textId="77777777" w:rsidR="00F326A4" w:rsidRDefault="00506132">
            <w:pPr>
              <w:jc w:val="center"/>
            </w:pPr>
            <w:r>
              <w:rPr>
                <w:b/>
                <w:bCs/>
                <w:color w:val="FFFFFF"/>
              </w:rPr>
              <w:t>Metric</w:t>
            </w:r>
          </w:p>
        </w:tc>
        <w:tc>
          <w:tcPr>
            <w:tcW w:w="2340" w:type="dxa"/>
            <w:shd w:val="clear" w:color="auto" w:fill="1B3A6B"/>
            <w:tcMar>
              <w:top w:w="80" w:type="dxa"/>
              <w:left w:w="140" w:type="dxa"/>
              <w:bottom w:w="80" w:type="dxa"/>
              <w:right w:w="120" w:type="dxa"/>
            </w:tcMar>
            <w:vAlign w:val="center"/>
          </w:tcPr>
          <w:p w14:paraId="7AB72F79" w14:textId="77777777" w:rsidR="00F326A4" w:rsidRDefault="00506132">
            <w:pPr>
              <w:jc w:val="center"/>
            </w:pPr>
            <w:r>
              <w:rPr>
                <w:b/>
                <w:bCs/>
                <w:color w:val="FFFFFF"/>
              </w:rPr>
              <w:t>Baseline (Human)</w:t>
            </w:r>
          </w:p>
        </w:tc>
        <w:tc>
          <w:tcPr>
            <w:tcW w:w="2320" w:type="dxa"/>
            <w:shd w:val="clear" w:color="auto" w:fill="1B3A6B"/>
            <w:tcMar>
              <w:top w:w="80" w:type="dxa"/>
              <w:left w:w="140" w:type="dxa"/>
              <w:bottom w:w="80" w:type="dxa"/>
              <w:right w:w="120" w:type="dxa"/>
            </w:tcMar>
            <w:vAlign w:val="center"/>
          </w:tcPr>
          <w:p w14:paraId="60A51C95" w14:textId="77777777" w:rsidR="00F326A4" w:rsidRDefault="00506132">
            <w:pPr>
              <w:jc w:val="center"/>
            </w:pPr>
            <w:r>
              <w:rPr>
                <w:b/>
                <w:bCs/>
                <w:color w:val="FFFFFF"/>
              </w:rPr>
              <w:t>Target (v1.0)</w:t>
            </w:r>
          </w:p>
        </w:tc>
        <w:tc>
          <w:tcPr>
            <w:tcW w:w="2300" w:type="dxa"/>
            <w:shd w:val="clear" w:color="auto" w:fill="1B3A6B"/>
            <w:tcMar>
              <w:top w:w="80" w:type="dxa"/>
              <w:left w:w="140" w:type="dxa"/>
              <w:bottom w:w="80" w:type="dxa"/>
              <w:right w:w="120" w:type="dxa"/>
            </w:tcMar>
            <w:vAlign w:val="center"/>
          </w:tcPr>
          <w:p w14:paraId="39466210" w14:textId="77777777" w:rsidR="00F326A4" w:rsidRDefault="00506132">
            <w:pPr>
              <w:jc w:val="center"/>
            </w:pPr>
            <w:r>
              <w:rPr>
                <w:b/>
                <w:bCs/>
                <w:color w:val="FFFFFF"/>
              </w:rPr>
              <w:t>Target (v2.0)</w:t>
            </w:r>
          </w:p>
        </w:tc>
      </w:tr>
      <w:tr w:rsidR="008C1FF4" w14:paraId="67F59B95" w14:textId="77777777">
        <w:tc>
          <w:tcPr>
            <w:tcW w:w="2400" w:type="dxa"/>
            <w:shd w:val="clear" w:color="auto" w:fill="FFFFFF"/>
            <w:tcMar>
              <w:top w:w="80" w:type="dxa"/>
              <w:left w:w="140" w:type="dxa"/>
              <w:bottom w:w="80" w:type="dxa"/>
              <w:right w:w="120" w:type="dxa"/>
            </w:tcMar>
            <w:vAlign w:val="center"/>
          </w:tcPr>
          <w:p w14:paraId="3C39F4C9" w14:textId="77777777" w:rsidR="00F326A4" w:rsidRDefault="00506132">
            <w:r>
              <w:rPr>
                <w:color w:val="1A1A2E"/>
              </w:rPr>
              <w:t>Ticket Auto-Resolution</w:t>
            </w:r>
          </w:p>
        </w:tc>
        <w:tc>
          <w:tcPr>
            <w:tcW w:w="2340" w:type="dxa"/>
            <w:shd w:val="clear" w:color="auto" w:fill="FFFFFF"/>
            <w:tcMar>
              <w:top w:w="80" w:type="dxa"/>
              <w:left w:w="140" w:type="dxa"/>
              <w:bottom w:w="80" w:type="dxa"/>
              <w:right w:w="120" w:type="dxa"/>
            </w:tcMar>
            <w:vAlign w:val="center"/>
          </w:tcPr>
          <w:p w14:paraId="16709358" w14:textId="77777777" w:rsidR="00F326A4" w:rsidRDefault="00506132">
            <w:r>
              <w:rPr>
                <w:color w:val="1A1A2E"/>
              </w:rPr>
              <w:t>~15%</w:t>
            </w:r>
          </w:p>
        </w:tc>
        <w:tc>
          <w:tcPr>
            <w:tcW w:w="2320" w:type="dxa"/>
            <w:shd w:val="clear" w:color="auto" w:fill="FFFFFF"/>
            <w:tcMar>
              <w:top w:w="80" w:type="dxa"/>
              <w:left w:w="140" w:type="dxa"/>
              <w:bottom w:w="80" w:type="dxa"/>
              <w:right w:w="120" w:type="dxa"/>
            </w:tcMar>
            <w:vAlign w:val="center"/>
          </w:tcPr>
          <w:p w14:paraId="77D16604" w14:textId="77777777" w:rsidR="00F326A4" w:rsidRDefault="00506132">
            <w:r>
              <w:rPr>
                <w:color w:val="1A1A2E"/>
              </w:rPr>
              <w:t>90%</w:t>
            </w:r>
          </w:p>
        </w:tc>
        <w:tc>
          <w:tcPr>
            <w:tcW w:w="2300" w:type="dxa"/>
            <w:shd w:val="clear" w:color="auto" w:fill="FFFFFF"/>
            <w:tcMar>
              <w:top w:w="80" w:type="dxa"/>
              <w:left w:w="140" w:type="dxa"/>
              <w:bottom w:w="80" w:type="dxa"/>
              <w:right w:w="120" w:type="dxa"/>
            </w:tcMar>
            <w:vAlign w:val="center"/>
          </w:tcPr>
          <w:p w14:paraId="3743997F" w14:textId="77777777" w:rsidR="00F326A4" w:rsidRDefault="00506132">
            <w:r>
              <w:rPr>
                <w:color w:val="1A1A2E"/>
              </w:rPr>
              <w:t>95–97%</w:t>
            </w:r>
          </w:p>
        </w:tc>
      </w:tr>
      <w:tr w:rsidR="008C1FF4" w14:paraId="4B7F1EA4" w14:textId="77777777">
        <w:tc>
          <w:tcPr>
            <w:tcW w:w="2400" w:type="dxa"/>
            <w:shd w:val="clear" w:color="auto" w:fill="FFFFFF"/>
            <w:tcMar>
              <w:top w:w="80" w:type="dxa"/>
              <w:left w:w="140" w:type="dxa"/>
              <w:bottom w:w="80" w:type="dxa"/>
              <w:right w:w="120" w:type="dxa"/>
            </w:tcMar>
            <w:vAlign w:val="center"/>
          </w:tcPr>
          <w:p w14:paraId="21160A72" w14:textId="77777777" w:rsidR="00F326A4" w:rsidRDefault="00506132">
            <w:r>
              <w:rPr>
                <w:color w:val="1A1A2E"/>
              </w:rPr>
              <w:t>Mean Time to Resolve (MTTR)</w:t>
            </w:r>
          </w:p>
        </w:tc>
        <w:tc>
          <w:tcPr>
            <w:tcW w:w="2340" w:type="dxa"/>
            <w:shd w:val="clear" w:color="auto" w:fill="FFFFFF"/>
            <w:tcMar>
              <w:top w:w="80" w:type="dxa"/>
              <w:left w:w="140" w:type="dxa"/>
              <w:bottom w:w="80" w:type="dxa"/>
              <w:right w:w="120" w:type="dxa"/>
            </w:tcMar>
            <w:vAlign w:val="center"/>
          </w:tcPr>
          <w:p w14:paraId="659B8B8E" w14:textId="77777777" w:rsidR="00F326A4" w:rsidRDefault="00506132">
            <w:r>
              <w:rPr>
                <w:color w:val="1A1A2E"/>
              </w:rPr>
              <w:t>4.2 hrs avg</w:t>
            </w:r>
          </w:p>
        </w:tc>
        <w:tc>
          <w:tcPr>
            <w:tcW w:w="2320" w:type="dxa"/>
            <w:shd w:val="clear" w:color="auto" w:fill="FFFFFF"/>
            <w:tcMar>
              <w:top w:w="80" w:type="dxa"/>
              <w:left w:w="140" w:type="dxa"/>
              <w:bottom w:w="80" w:type="dxa"/>
              <w:right w:w="120" w:type="dxa"/>
            </w:tcMar>
            <w:vAlign w:val="center"/>
          </w:tcPr>
          <w:p w14:paraId="1B45C61E" w14:textId="77777777" w:rsidR="00F326A4" w:rsidRDefault="00506132">
            <w:r>
              <w:rPr>
                <w:color w:val="1A1A2E"/>
              </w:rPr>
              <w:t>&lt; 1.3 hrs</w:t>
            </w:r>
          </w:p>
        </w:tc>
        <w:tc>
          <w:tcPr>
            <w:tcW w:w="2300" w:type="dxa"/>
            <w:shd w:val="clear" w:color="auto" w:fill="FFFFFF"/>
            <w:tcMar>
              <w:top w:w="80" w:type="dxa"/>
              <w:left w:w="140" w:type="dxa"/>
              <w:bottom w:w="80" w:type="dxa"/>
              <w:right w:w="120" w:type="dxa"/>
            </w:tcMar>
            <w:vAlign w:val="center"/>
          </w:tcPr>
          <w:p w14:paraId="5ECE2638" w14:textId="77777777" w:rsidR="00F326A4" w:rsidRDefault="00506132">
            <w:r>
              <w:rPr>
                <w:color w:val="1A1A2E"/>
              </w:rPr>
              <w:t>&lt; 0.8 hrs</w:t>
            </w:r>
          </w:p>
        </w:tc>
      </w:tr>
      <w:tr w:rsidR="008C1FF4" w14:paraId="06DB0CED" w14:textId="77777777">
        <w:tc>
          <w:tcPr>
            <w:tcW w:w="2400" w:type="dxa"/>
            <w:shd w:val="clear" w:color="auto" w:fill="FFFFFF"/>
            <w:tcMar>
              <w:top w:w="80" w:type="dxa"/>
              <w:left w:w="140" w:type="dxa"/>
              <w:bottom w:w="80" w:type="dxa"/>
              <w:right w:w="120" w:type="dxa"/>
            </w:tcMar>
            <w:vAlign w:val="center"/>
          </w:tcPr>
          <w:p w14:paraId="14A71BB9" w14:textId="77777777" w:rsidR="00F326A4" w:rsidRDefault="00506132">
            <w:r>
              <w:rPr>
                <w:color w:val="1A1A2E"/>
              </w:rPr>
              <w:t>Operational Cost Saving</w:t>
            </w:r>
          </w:p>
        </w:tc>
        <w:tc>
          <w:tcPr>
            <w:tcW w:w="2340" w:type="dxa"/>
            <w:shd w:val="clear" w:color="auto" w:fill="FFFFFF"/>
            <w:tcMar>
              <w:top w:w="80" w:type="dxa"/>
              <w:left w:w="140" w:type="dxa"/>
              <w:bottom w:w="80" w:type="dxa"/>
              <w:right w:w="120" w:type="dxa"/>
            </w:tcMar>
            <w:vAlign w:val="center"/>
          </w:tcPr>
          <w:p w14:paraId="69DF4D4A" w14:textId="77777777" w:rsidR="00F326A4" w:rsidRDefault="00506132">
            <w:r>
              <w:rPr>
                <w:color w:val="1A1A2E"/>
              </w:rPr>
              <w:t>—</w:t>
            </w:r>
          </w:p>
        </w:tc>
        <w:tc>
          <w:tcPr>
            <w:tcW w:w="2320" w:type="dxa"/>
            <w:shd w:val="clear" w:color="auto" w:fill="FFFFFF"/>
            <w:tcMar>
              <w:top w:w="80" w:type="dxa"/>
              <w:left w:w="140" w:type="dxa"/>
              <w:bottom w:w="80" w:type="dxa"/>
              <w:right w:w="120" w:type="dxa"/>
            </w:tcMar>
            <w:vAlign w:val="center"/>
          </w:tcPr>
          <w:p w14:paraId="36A4FBDB" w14:textId="77777777" w:rsidR="00F326A4" w:rsidRDefault="00506132">
            <w:r>
              <w:rPr>
                <w:color w:val="1A1A2E"/>
              </w:rPr>
              <w:t>25–30%</w:t>
            </w:r>
          </w:p>
        </w:tc>
        <w:tc>
          <w:tcPr>
            <w:tcW w:w="2300" w:type="dxa"/>
            <w:shd w:val="clear" w:color="auto" w:fill="FFFFFF"/>
            <w:tcMar>
              <w:top w:w="80" w:type="dxa"/>
              <w:left w:w="140" w:type="dxa"/>
              <w:bottom w:w="80" w:type="dxa"/>
              <w:right w:w="120" w:type="dxa"/>
            </w:tcMar>
            <w:vAlign w:val="center"/>
          </w:tcPr>
          <w:p w14:paraId="725ED094" w14:textId="77777777" w:rsidR="00F326A4" w:rsidRDefault="00506132">
            <w:r>
              <w:rPr>
                <w:color w:val="1A1A2E"/>
              </w:rPr>
              <w:t>35–42%</w:t>
            </w:r>
          </w:p>
        </w:tc>
      </w:tr>
      <w:tr w:rsidR="008C1FF4" w14:paraId="3432E2D9" w14:textId="77777777">
        <w:tc>
          <w:tcPr>
            <w:tcW w:w="2400" w:type="dxa"/>
            <w:shd w:val="clear" w:color="auto" w:fill="FFFFFF"/>
            <w:tcMar>
              <w:top w:w="80" w:type="dxa"/>
              <w:left w:w="140" w:type="dxa"/>
              <w:bottom w:w="80" w:type="dxa"/>
              <w:right w:w="120" w:type="dxa"/>
            </w:tcMar>
            <w:vAlign w:val="center"/>
          </w:tcPr>
          <w:p w14:paraId="2B9D255C" w14:textId="77777777" w:rsidR="00F326A4" w:rsidRDefault="00506132">
            <w:r>
              <w:rPr>
                <w:color w:val="1A1A2E"/>
              </w:rPr>
              <w:t>SLA Compliance Rate</w:t>
            </w:r>
          </w:p>
        </w:tc>
        <w:tc>
          <w:tcPr>
            <w:tcW w:w="2340" w:type="dxa"/>
            <w:shd w:val="clear" w:color="auto" w:fill="FFFFFF"/>
            <w:tcMar>
              <w:top w:w="80" w:type="dxa"/>
              <w:left w:w="140" w:type="dxa"/>
              <w:bottom w:w="80" w:type="dxa"/>
              <w:right w:w="120" w:type="dxa"/>
            </w:tcMar>
            <w:vAlign w:val="center"/>
          </w:tcPr>
          <w:p w14:paraId="46AF04E7" w14:textId="77777777" w:rsidR="00F326A4" w:rsidRDefault="00506132">
            <w:r>
              <w:rPr>
                <w:color w:val="1A1A2E"/>
              </w:rPr>
              <w:t>~72%</w:t>
            </w:r>
          </w:p>
        </w:tc>
        <w:tc>
          <w:tcPr>
            <w:tcW w:w="2320" w:type="dxa"/>
            <w:shd w:val="clear" w:color="auto" w:fill="FFFFFF"/>
            <w:tcMar>
              <w:top w:w="80" w:type="dxa"/>
              <w:left w:w="140" w:type="dxa"/>
              <w:bottom w:w="80" w:type="dxa"/>
              <w:right w:w="120" w:type="dxa"/>
            </w:tcMar>
            <w:vAlign w:val="center"/>
          </w:tcPr>
          <w:p w14:paraId="435BDA86" w14:textId="77777777" w:rsidR="00F326A4" w:rsidRDefault="00506132">
            <w:r>
              <w:rPr>
                <w:color w:val="1A1A2E"/>
              </w:rPr>
              <w:t>93%+</w:t>
            </w:r>
          </w:p>
        </w:tc>
        <w:tc>
          <w:tcPr>
            <w:tcW w:w="2300" w:type="dxa"/>
            <w:shd w:val="clear" w:color="auto" w:fill="FFFFFF"/>
            <w:tcMar>
              <w:top w:w="80" w:type="dxa"/>
              <w:left w:w="140" w:type="dxa"/>
              <w:bottom w:w="80" w:type="dxa"/>
              <w:right w:w="120" w:type="dxa"/>
            </w:tcMar>
            <w:vAlign w:val="center"/>
          </w:tcPr>
          <w:p w14:paraId="35DB20E5" w14:textId="77777777" w:rsidR="00F326A4" w:rsidRDefault="00506132">
            <w:r>
              <w:rPr>
                <w:color w:val="1A1A2E"/>
              </w:rPr>
              <w:t>97%+</w:t>
            </w:r>
          </w:p>
        </w:tc>
      </w:tr>
    </w:tbl>
    <w:p w14:paraId="697E57C0"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6E800AAA" w14:textId="77777777">
        <w:tc>
          <w:tcPr>
            <w:tcW w:w="1400" w:type="dxa"/>
            <w:shd w:val="clear" w:color="auto" w:fill="2563A8"/>
            <w:tcMar>
              <w:top w:w="80" w:type="dxa"/>
              <w:left w:w="120" w:type="dxa"/>
              <w:bottom w:w="80" w:type="dxa"/>
              <w:right w:w="120" w:type="dxa"/>
            </w:tcMar>
            <w:vAlign w:val="center"/>
          </w:tcPr>
          <w:p w14:paraId="2EF95737" w14:textId="77777777" w:rsidR="00F326A4" w:rsidRDefault="00506132">
            <w:pPr>
              <w:jc w:val="center"/>
            </w:pPr>
            <w:r>
              <w:rPr>
                <w:b/>
                <w:bCs/>
                <w:color w:val="FFFFFF"/>
                <w:sz w:val="17"/>
                <w:szCs w:val="17"/>
              </w:rPr>
              <w:t>DATASET</w:t>
            </w:r>
          </w:p>
        </w:tc>
        <w:tc>
          <w:tcPr>
            <w:tcW w:w="7960" w:type="dxa"/>
            <w:shd w:val="clear" w:color="auto" w:fill="D6E4F7"/>
            <w:tcMar>
              <w:top w:w="80" w:type="dxa"/>
              <w:left w:w="160" w:type="dxa"/>
              <w:bottom w:w="80" w:type="dxa"/>
              <w:right w:w="120" w:type="dxa"/>
            </w:tcMar>
          </w:tcPr>
          <w:p w14:paraId="2E939320" w14:textId="77777777" w:rsidR="00F326A4" w:rsidRDefault="00506132">
            <w:r>
              <w:rPr>
                <w:color w:val="1A1A2E"/>
                <w:sz w:val="17"/>
                <w:szCs w:val="17"/>
              </w:rPr>
              <w:t>Primary training corpus: 29,651 labelled IT support tickets (CSV — Body, Department, Priority, Tags). Augmented by Kaggle Process Mining (242,000+ events), UCI/Kaggle ITSM (141,712 records) and HuggingFace Customer Support (61,800+ pairs). All open-source; no synthetic or hallucinated data introduced.</w:t>
            </w:r>
          </w:p>
        </w:tc>
      </w:tr>
    </w:tbl>
    <w:p w14:paraId="41260602" w14:textId="77777777" w:rsidR="00F326A4" w:rsidRDefault="00F326A4"/>
    <w:p w14:paraId="6AC143EE" w14:textId="77777777" w:rsidR="00F326A4" w:rsidRDefault="00506132">
      <w:r>
        <w:br w:type="page"/>
      </w:r>
    </w:p>
    <w:p w14:paraId="1357ED10" w14:textId="77777777" w:rsidR="00F326A4" w:rsidRDefault="00506132">
      <w:pPr>
        <w:pStyle w:val="Heading1"/>
        <w:pBdr>
          <w:bottom w:val="single" w:sz="8" w:space="4" w:color="C8820A"/>
        </w:pBdr>
      </w:pPr>
      <w:r>
        <w:lastRenderedPageBreak/>
        <w:t>2. Problem Statement</w:t>
      </w:r>
    </w:p>
    <w:p w14:paraId="2F2E2BFF" w14:textId="77777777" w:rsidR="00F326A4" w:rsidRDefault="00506132">
      <w:pPr>
        <w:spacing w:before="60" w:after="60"/>
      </w:pPr>
      <w:r>
        <w:rPr>
          <w:color w:val="1A1A2E"/>
        </w:rPr>
        <w:t>Following a corporate acquisition merging two enterprise IT estates (~140,000 combined users), the CTO inherited a fragmented monitoring landscape: ServiceNow, Datadog, Dynatrace, and proprietary CMDB dashboards operating in silos. Three compounding pain points:</w:t>
      </w:r>
    </w:p>
    <w:p w14:paraId="195A9D6C"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8C1FF4" w14:paraId="5FB9C34B" w14:textId="77777777">
        <w:tc>
          <w:tcPr>
            <w:tcW w:w="2600" w:type="dxa"/>
            <w:shd w:val="clear" w:color="auto" w:fill="1B3A6B"/>
            <w:tcMar>
              <w:top w:w="80" w:type="dxa"/>
              <w:left w:w="140" w:type="dxa"/>
              <w:bottom w:w="80" w:type="dxa"/>
              <w:right w:w="120" w:type="dxa"/>
            </w:tcMar>
            <w:vAlign w:val="center"/>
          </w:tcPr>
          <w:p w14:paraId="4455EC29" w14:textId="77777777" w:rsidR="00F326A4" w:rsidRDefault="00506132">
            <w:pPr>
              <w:jc w:val="center"/>
            </w:pPr>
            <w:r>
              <w:rPr>
                <w:b/>
                <w:bCs/>
                <w:color w:val="FFFFFF"/>
              </w:rPr>
              <w:t>Pain Point</w:t>
            </w:r>
          </w:p>
        </w:tc>
        <w:tc>
          <w:tcPr>
            <w:tcW w:w="3400" w:type="dxa"/>
            <w:shd w:val="clear" w:color="auto" w:fill="1B3A6B"/>
            <w:tcMar>
              <w:top w:w="80" w:type="dxa"/>
              <w:left w:w="140" w:type="dxa"/>
              <w:bottom w:w="80" w:type="dxa"/>
              <w:right w:w="120" w:type="dxa"/>
            </w:tcMar>
            <w:vAlign w:val="center"/>
          </w:tcPr>
          <w:p w14:paraId="2F51B604" w14:textId="77777777" w:rsidR="00F326A4" w:rsidRDefault="00506132">
            <w:pPr>
              <w:jc w:val="center"/>
            </w:pPr>
            <w:r>
              <w:rPr>
                <w:b/>
                <w:bCs/>
                <w:color w:val="FFFFFF"/>
              </w:rPr>
              <w:t>Observed Impact</w:t>
            </w:r>
          </w:p>
        </w:tc>
        <w:tc>
          <w:tcPr>
            <w:tcW w:w="3360" w:type="dxa"/>
            <w:shd w:val="clear" w:color="auto" w:fill="1B3A6B"/>
            <w:tcMar>
              <w:top w:w="80" w:type="dxa"/>
              <w:left w:w="140" w:type="dxa"/>
              <w:bottom w:w="80" w:type="dxa"/>
              <w:right w:w="120" w:type="dxa"/>
            </w:tcMar>
            <w:vAlign w:val="center"/>
          </w:tcPr>
          <w:p w14:paraId="6CC0781D" w14:textId="77777777" w:rsidR="00F326A4" w:rsidRDefault="00506132">
            <w:pPr>
              <w:jc w:val="center"/>
            </w:pPr>
            <w:r>
              <w:rPr>
                <w:b/>
                <w:bCs/>
                <w:color w:val="FFFFFF"/>
              </w:rPr>
              <w:t>Quantified Cost</w:t>
            </w:r>
          </w:p>
        </w:tc>
      </w:tr>
      <w:tr w:rsidR="008C1FF4" w14:paraId="562498F3" w14:textId="77777777">
        <w:tc>
          <w:tcPr>
            <w:tcW w:w="2600" w:type="dxa"/>
            <w:shd w:val="clear" w:color="auto" w:fill="FFFFFF"/>
            <w:tcMar>
              <w:top w:w="80" w:type="dxa"/>
              <w:left w:w="140" w:type="dxa"/>
              <w:bottom w:w="80" w:type="dxa"/>
              <w:right w:w="120" w:type="dxa"/>
            </w:tcMar>
            <w:vAlign w:val="center"/>
          </w:tcPr>
          <w:p w14:paraId="05D50480" w14:textId="77777777" w:rsidR="00F326A4" w:rsidRDefault="00506132">
            <w:r>
              <w:rPr>
                <w:color w:val="1A1A2E"/>
              </w:rPr>
              <w:t>Alert fatigue — 6 overlapping tools</w:t>
            </w:r>
          </w:p>
        </w:tc>
        <w:tc>
          <w:tcPr>
            <w:tcW w:w="3400" w:type="dxa"/>
            <w:shd w:val="clear" w:color="auto" w:fill="FFFFFF"/>
            <w:tcMar>
              <w:top w:w="80" w:type="dxa"/>
              <w:left w:w="140" w:type="dxa"/>
              <w:bottom w:w="80" w:type="dxa"/>
              <w:right w:w="120" w:type="dxa"/>
            </w:tcMar>
            <w:vAlign w:val="center"/>
          </w:tcPr>
          <w:p w14:paraId="581A65EF" w14:textId="77777777" w:rsidR="00F326A4" w:rsidRDefault="00506132">
            <w:r>
              <w:rPr>
                <w:color w:val="1A1A2E"/>
              </w:rPr>
              <w:t>Engineers ignoring 40% of alerts</w:t>
            </w:r>
          </w:p>
        </w:tc>
        <w:tc>
          <w:tcPr>
            <w:tcW w:w="3360" w:type="dxa"/>
            <w:shd w:val="clear" w:color="auto" w:fill="FFFFFF"/>
            <w:tcMar>
              <w:top w:w="80" w:type="dxa"/>
              <w:left w:w="140" w:type="dxa"/>
              <w:bottom w:w="80" w:type="dxa"/>
              <w:right w:w="120" w:type="dxa"/>
            </w:tcMar>
            <w:vAlign w:val="center"/>
          </w:tcPr>
          <w:p w14:paraId="07C56DF3" w14:textId="77777777" w:rsidR="00F326A4" w:rsidRDefault="00506132">
            <w:r>
              <w:rPr>
                <w:color w:val="1A1A2E"/>
              </w:rPr>
              <w:t>~$380K/yr engineering waste</w:t>
            </w:r>
          </w:p>
        </w:tc>
      </w:tr>
      <w:tr w:rsidR="008C1FF4" w14:paraId="5C444E16" w14:textId="77777777">
        <w:tc>
          <w:tcPr>
            <w:tcW w:w="2600" w:type="dxa"/>
            <w:shd w:val="clear" w:color="auto" w:fill="FFFFFF"/>
            <w:tcMar>
              <w:top w:w="80" w:type="dxa"/>
              <w:left w:w="140" w:type="dxa"/>
              <w:bottom w:w="80" w:type="dxa"/>
              <w:right w:w="120" w:type="dxa"/>
            </w:tcMar>
            <w:vAlign w:val="center"/>
          </w:tcPr>
          <w:p w14:paraId="7568F4AB" w14:textId="77777777" w:rsidR="00F326A4" w:rsidRDefault="00506132">
            <w:r>
              <w:rPr>
                <w:color w:val="1A1A2E"/>
              </w:rPr>
              <w:t>Manual Tier-1 triage (L1/L2)</w:t>
            </w:r>
          </w:p>
        </w:tc>
        <w:tc>
          <w:tcPr>
            <w:tcW w:w="3400" w:type="dxa"/>
            <w:shd w:val="clear" w:color="auto" w:fill="FFFFFF"/>
            <w:tcMar>
              <w:top w:w="80" w:type="dxa"/>
              <w:left w:w="140" w:type="dxa"/>
              <w:bottom w:w="80" w:type="dxa"/>
              <w:right w:w="120" w:type="dxa"/>
            </w:tcMar>
            <w:vAlign w:val="center"/>
          </w:tcPr>
          <w:p w14:paraId="567F4765" w14:textId="77777777" w:rsidR="00F326A4" w:rsidRDefault="00506132">
            <w:r>
              <w:rPr>
                <w:color w:val="1A1A2E"/>
              </w:rPr>
              <w:t>4.2 hr avg MTTR; 18% SLA breach</w:t>
            </w:r>
          </w:p>
        </w:tc>
        <w:tc>
          <w:tcPr>
            <w:tcW w:w="3360" w:type="dxa"/>
            <w:shd w:val="clear" w:color="auto" w:fill="FFFFFF"/>
            <w:tcMar>
              <w:top w:w="80" w:type="dxa"/>
              <w:left w:w="140" w:type="dxa"/>
              <w:bottom w:w="80" w:type="dxa"/>
              <w:right w:w="120" w:type="dxa"/>
            </w:tcMar>
            <w:vAlign w:val="center"/>
          </w:tcPr>
          <w:p w14:paraId="6BE2D085" w14:textId="77777777" w:rsidR="00F326A4" w:rsidRDefault="00506132">
            <w:r>
              <w:rPr>
                <w:color w:val="1A1A2E"/>
              </w:rPr>
              <w:t>~$210K/yr SLA penalties</w:t>
            </w:r>
          </w:p>
        </w:tc>
      </w:tr>
      <w:tr w:rsidR="008C1FF4" w14:paraId="66802EE5" w14:textId="77777777">
        <w:tc>
          <w:tcPr>
            <w:tcW w:w="2600" w:type="dxa"/>
            <w:shd w:val="clear" w:color="auto" w:fill="FFFFFF"/>
            <w:tcMar>
              <w:top w:w="80" w:type="dxa"/>
              <w:left w:w="140" w:type="dxa"/>
              <w:bottom w:w="80" w:type="dxa"/>
              <w:right w:w="120" w:type="dxa"/>
            </w:tcMar>
            <w:vAlign w:val="center"/>
          </w:tcPr>
          <w:p w14:paraId="2FAC4189" w14:textId="77777777" w:rsidR="00F326A4" w:rsidRDefault="00506132">
            <w:r>
              <w:rPr>
                <w:color w:val="1A1A2E"/>
              </w:rPr>
              <w:t>Siloed knowledge — no single source</w:t>
            </w:r>
          </w:p>
        </w:tc>
        <w:tc>
          <w:tcPr>
            <w:tcW w:w="3400" w:type="dxa"/>
            <w:shd w:val="clear" w:color="auto" w:fill="FFFFFF"/>
            <w:tcMar>
              <w:top w:w="80" w:type="dxa"/>
              <w:left w:w="140" w:type="dxa"/>
              <w:bottom w:w="80" w:type="dxa"/>
              <w:right w:w="120" w:type="dxa"/>
            </w:tcMar>
            <w:vAlign w:val="center"/>
          </w:tcPr>
          <w:p w14:paraId="7E5AF9A9" w14:textId="77777777" w:rsidR="00F326A4" w:rsidRDefault="00506132">
            <w:r>
              <w:rPr>
                <w:color w:val="1A1A2E"/>
              </w:rPr>
              <w:t>Repeated incidents, 34% recurrence</w:t>
            </w:r>
          </w:p>
        </w:tc>
        <w:tc>
          <w:tcPr>
            <w:tcW w:w="3360" w:type="dxa"/>
            <w:shd w:val="clear" w:color="auto" w:fill="FFFFFF"/>
            <w:tcMar>
              <w:top w:w="80" w:type="dxa"/>
              <w:left w:w="140" w:type="dxa"/>
              <w:bottom w:w="80" w:type="dxa"/>
              <w:right w:w="120" w:type="dxa"/>
            </w:tcMar>
            <w:vAlign w:val="center"/>
          </w:tcPr>
          <w:p w14:paraId="0328C0E2" w14:textId="77777777" w:rsidR="00F326A4" w:rsidRDefault="00506132">
            <w:r>
              <w:rPr>
                <w:color w:val="1A1A2E"/>
              </w:rPr>
              <w:t>~$160K/yr rework cost</w:t>
            </w:r>
          </w:p>
        </w:tc>
      </w:tr>
    </w:tbl>
    <w:p w14:paraId="35C56745" w14:textId="77777777" w:rsidR="00F326A4" w:rsidRDefault="00F326A4"/>
    <w:p w14:paraId="711780B4" w14:textId="77777777" w:rsidR="00F326A4" w:rsidRDefault="00506132">
      <w:pPr>
        <w:pStyle w:val="Heading2"/>
      </w:pPr>
      <w:r>
        <w:t>2.1 Dataset Validation &amp; Alignment</w:t>
      </w:r>
    </w:p>
    <w:p w14:paraId="2DB173E6" w14:textId="77777777" w:rsidR="00F326A4" w:rsidRDefault="00506132">
      <w:pPr>
        <w:spacing w:before="60" w:after="60"/>
      </w:pPr>
      <w:r>
        <w:rPr>
          <w:color w:val="1A1A2E"/>
        </w:rPr>
        <w:t>All datasets are publicly available, open-source, and NDA-compliant. No proprietary production data is used.</w:t>
      </w:r>
    </w:p>
    <w:p w14:paraId="0BB817CC"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400"/>
        <w:gridCol w:w="2100"/>
        <w:gridCol w:w="2100"/>
      </w:tblGrid>
      <w:tr w:rsidR="008C1FF4" w14:paraId="6C322A4C" w14:textId="77777777">
        <w:tc>
          <w:tcPr>
            <w:tcW w:w="2760" w:type="dxa"/>
            <w:shd w:val="clear" w:color="auto" w:fill="1B3A6B"/>
            <w:tcMar>
              <w:top w:w="80" w:type="dxa"/>
              <w:left w:w="140" w:type="dxa"/>
              <w:bottom w:w="80" w:type="dxa"/>
              <w:right w:w="120" w:type="dxa"/>
            </w:tcMar>
            <w:vAlign w:val="center"/>
          </w:tcPr>
          <w:p w14:paraId="3075AD66" w14:textId="77777777" w:rsidR="00F326A4" w:rsidRDefault="00506132">
            <w:pPr>
              <w:jc w:val="center"/>
            </w:pPr>
            <w:r>
              <w:rPr>
                <w:b/>
                <w:bCs/>
                <w:color w:val="FFFFFF"/>
              </w:rPr>
              <w:t>Dataset</w:t>
            </w:r>
          </w:p>
        </w:tc>
        <w:tc>
          <w:tcPr>
            <w:tcW w:w="2400" w:type="dxa"/>
            <w:shd w:val="clear" w:color="auto" w:fill="1B3A6B"/>
            <w:tcMar>
              <w:top w:w="80" w:type="dxa"/>
              <w:left w:w="140" w:type="dxa"/>
              <w:bottom w:w="80" w:type="dxa"/>
              <w:right w:w="120" w:type="dxa"/>
            </w:tcMar>
            <w:vAlign w:val="center"/>
          </w:tcPr>
          <w:p w14:paraId="2D89F60D" w14:textId="77777777" w:rsidR="00F326A4" w:rsidRDefault="00506132">
            <w:pPr>
              <w:jc w:val="center"/>
            </w:pPr>
            <w:r>
              <w:rPr>
                <w:b/>
                <w:bCs/>
                <w:color w:val="FFFFFF"/>
              </w:rPr>
              <w:t>Source</w:t>
            </w:r>
          </w:p>
        </w:tc>
        <w:tc>
          <w:tcPr>
            <w:tcW w:w="2100" w:type="dxa"/>
            <w:shd w:val="clear" w:color="auto" w:fill="1B3A6B"/>
            <w:tcMar>
              <w:top w:w="80" w:type="dxa"/>
              <w:left w:w="140" w:type="dxa"/>
              <w:bottom w:w="80" w:type="dxa"/>
              <w:right w:w="120" w:type="dxa"/>
            </w:tcMar>
            <w:vAlign w:val="center"/>
          </w:tcPr>
          <w:p w14:paraId="20B11BF4" w14:textId="77777777" w:rsidR="00F326A4" w:rsidRDefault="00506132">
            <w:pPr>
              <w:jc w:val="center"/>
            </w:pPr>
            <w:r>
              <w:rPr>
                <w:b/>
                <w:bCs/>
                <w:color w:val="FFFFFF"/>
              </w:rPr>
              <w:t>Records</w:t>
            </w:r>
          </w:p>
        </w:tc>
        <w:tc>
          <w:tcPr>
            <w:tcW w:w="2100" w:type="dxa"/>
            <w:shd w:val="clear" w:color="auto" w:fill="1B3A6B"/>
            <w:tcMar>
              <w:top w:w="80" w:type="dxa"/>
              <w:left w:w="140" w:type="dxa"/>
              <w:bottom w:w="80" w:type="dxa"/>
              <w:right w:w="120" w:type="dxa"/>
            </w:tcMar>
            <w:vAlign w:val="center"/>
          </w:tcPr>
          <w:p w14:paraId="458A2134" w14:textId="77777777" w:rsidR="00F326A4" w:rsidRDefault="00506132">
            <w:pPr>
              <w:jc w:val="center"/>
            </w:pPr>
            <w:r>
              <w:rPr>
                <w:b/>
                <w:bCs/>
                <w:color w:val="FFFFFF"/>
              </w:rPr>
              <w:t>Relevance</w:t>
            </w:r>
          </w:p>
        </w:tc>
      </w:tr>
      <w:tr w:rsidR="008C1FF4" w14:paraId="621F4554" w14:textId="77777777">
        <w:tc>
          <w:tcPr>
            <w:tcW w:w="2760" w:type="dxa"/>
            <w:shd w:val="clear" w:color="auto" w:fill="FFFFFF"/>
            <w:tcMar>
              <w:top w:w="80" w:type="dxa"/>
              <w:left w:w="140" w:type="dxa"/>
              <w:bottom w:w="80" w:type="dxa"/>
              <w:right w:w="120" w:type="dxa"/>
            </w:tcMar>
            <w:vAlign w:val="center"/>
          </w:tcPr>
          <w:p w14:paraId="347278E0" w14:textId="77777777" w:rsidR="00F326A4" w:rsidRDefault="00506132">
            <w:r>
              <w:rPr>
                <w:color w:val="1A1A2E"/>
              </w:rPr>
              <w:t>IT Support Ticket Corpus (primary)</w:t>
            </w:r>
          </w:p>
        </w:tc>
        <w:tc>
          <w:tcPr>
            <w:tcW w:w="2400" w:type="dxa"/>
            <w:shd w:val="clear" w:color="auto" w:fill="FFFFFF"/>
            <w:tcMar>
              <w:top w:w="80" w:type="dxa"/>
              <w:left w:w="140" w:type="dxa"/>
              <w:bottom w:w="80" w:type="dxa"/>
              <w:right w:w="120" w:type="dxa"/>
            </w:tcMar>
            <w:vAlign w:val="center"/>
          </w:tcPr>
          <w:p w14:paraId="2693F14F" w14:textId="77777777" w:rsidR="00F326A4" w:rsidRDefault="00506132">
            <w:r>
              <w:rPr>
                <w:color w:val="1A1A2E"/>
              </w:rPr>
              <w:t>Client-provided anonymised CSV</w:t>
            </w:r>
          </w:p>
        </w:tc>
        <w:tc>
          <w:tcPr>
            <w:tcW w:w="2100" w:type="dxa"/>
            <w:shd w:val="clear" w:color="auto" w:fill="FFFFFF"/>
            <w:tcMar>
              <w:top w:w="80" w:type="dxa"/>
              <w:left w:w="140" w:type="dxa"/>
              <w:bottom w:w="80" w:type="dxa"/>
              <w:right w:w="120" w:type="dxa"/>
            </w:tcMar>
            <w:vAlign w:val="center"/>
          </w:tcPr>
          <w:p w14:paraId="149D2590" w14:textId="77777777" w:rsidR="00F326A4" w:rsidRDefault="00506132">
            <w:r>
              <w:rPr>
                <w:color w:val="1A1A2E"/>
              </w:rPr>
              <w:t>29,651 tickets</w:t>
            </w:r>
          </w:p>
        </w:tc>
        <w:tc>
          <w:tcPr>
            <w:tcW w:w="2100" w:type="dxa"/>
            <w:shd w:val="clear" w:color="auto" w:fill="FFFFFF"/>
            <w:tcMar>
              <w:top w:w="80" w:type="dxa"/>
              <w:left w:w="140" w:type="dxa"/>
              <w:bottom w:w="80" w:type="dxa"/>
              <w:right w:w="120" w:type="dxa"/>
            </w:tcMar>
            <w:vAlign w:val="center"/>
          </w:tcPr>
          <w:p w14:paraId="6BB6D230" w14:textId="77777777" w:rsidR="00F326A4" w:rsidRDefault="00506132">
            <w:r>
              <w:rPr>
                <w:color w:val="1A1A2E"/>
              </w:rPr>
              <w:t>Priority, dept, tags — direct NLP training</w:t>
            </w:r>
          </w:p>
        </w:tc>
      </w:tr>
      <w:tr w:rsidR="008C1FF4" w14:paraId="57229E76" w14:textId="77777777">
        <w:tc>
          <w:tcPr>
            <w:tcW w:w="2760" w:type="dxa"/>
            <w:shd w:val="clear" w:color="auto" w:fill="FFFFFF"/>
            <w:tcMar>
              <w:top w:w="80" w:type="dxa"/>
              <w:left w:w="140" w:type="dxa"/>
              <w:bottom w:w="80" w:type="dxa"/>
              <w:right w:w="120" w:type="dxa"/>
            </w:tcMar>
            <w:vAlign w:val="center"/>
          </w:tcPr>
          <w:p w14:paraId="26ACFE7D" w14:textId="77777777" w:rsidR="00F326A4" w:rsidRDefault="00506132">
            <w:r>
              <w:rPr>
                <w:color w:val="1A1A2E"/>
              </w:rPr>
              <w:t>Process Mining — Incident Mgmt</w:t>
            </w:r>
          </w:p>
        </w:tc>
        <w:tc>
          <w:tcPr>
            <w:tcW w:w="2400" w:type="dxa"/>
            <w:shd w:val="clear" w:color="auto" w:fill="FFFFFF"/>
            <w:tcMar>
              <w:top w:w="80" w:type="dxa"/>
              <w:left w:w="140" w:type="dxa"/>
              <w:bottom w:w="80" w:type="dxa"/>
              <w:right w:w="120" w:type="dxa"/>
            </w:tcMar>
            <w:vAlign w:val="center"/>
          </w:tcPr>
          <w:p w14:paraId="55ABBC27" w14:textId="77777777" w:rsidR="00F326A4" w:rsidRDefault="00506132">
            <w:r>
              <w:rPr>
                <w:color w:val="1A1A2E"/>
              </w:rPr>
              <w:t>Kaggle (albertopmd) CC BY 4.0</w:t>
            </w:r>
          </w:p>
        </w:tc>
        <w:tc>
          <w:tcPr>
            <w:tcW w:w="2100" w:type="dxa"/>
            <w:shd w:val="clear" w:color="auto" w:fill="FFFFFF"/>
            <w:tcMar>
              <w:top w:w="80" w:type="dxa"/>
              <w:left w:w="140" w:type="dxa"/>
              <w:bottom w:w="80" w:type="dxa"/>
              <w:right w:w="120" w:type="dxa"/>
            </w:tcMar>
            <w:vAlign w:val="center"/>
          </w:tcPr>
          <w:p w14:paraId="385E0D98" w14:textId="77777777" w:rsidR="00F326A4" w:rsidRDefault="00506132">
            <w:r>
              <w:rPr>
                <w:color w:val="1A1A2E"/>
              </w:rPr>
              <w:t>242,000+ events / 31,000+ incidents</w:t>
            </w:r>
          </w:p>
        </w:tc>
        <w:tc>
          <w:tcPr>
            <w:tcW w:w="2100" w:type="dxa"/>
            <w:shd w:val="clear" w:color="auto" w:fill="FFFFFF"/>
            <w:tcMar>
              <w:top w:w="80" w:type="dxa"/>
              <w:left w:w="140" w:type="dxa"/>
              <w:bottom w:w="80" w:type="dxa"/>
              <w:right w:w="120" w:type="dxa"/>
            </w:tcMar>
            <w:vAlign w:val="center"/>
          </w:tcPr>
          <w:p w14:paraId="0B3C4981" w14:textId="77777777" w:rsidR="00F326A4" w:rsidRDefault="00506132">
            <w:r>
              <w:rPr>
                <w:color w:val="1A1A2E"/>
              </w:rPr>
              <w:t>SLA breach simulation, bottleneck detection</w:t>
            </w:r>
          </w:p>
        </w:tc>
      </w:tr>
      <w:tr w:rsidR="008C1FF4" w14:paraId="58298897" w14:textId="77777777">
        <w:tc>
          <w:tcPr>
            <w:tcW w:w="2760" w:type="dxa"/>
            <w:shd w:val="clear" w:color="auto" w:fill="FFFFFF"/>
            <w:tcMar>
              <w:top w:w="80" w:type="dxa"/>
              <w:left w:w="140" w:type="dxa"/>
              <w:bottom w:w="80" w:type="dxa"/>
              <w:right w:w="120" w:type="dxa"/>
            </w:tcMar>
            <w:vAlign w:val="center"/>
          </w:tcPr>
          <w:p w14:paraId="001BEBD2" w14:textId="77777777" w:rsidR="00F326A4" w:rsidRDefault="00506132">
            <w:r>
              <w:rPr>
                <w:color w:val="1A1A2E"/>
              </w:rPr>
              <w:t>UCI ITSM / ServiceNow Log</w:t>
            </w:r>
          </w:p>
        </w:tc>
        <w:tc>
          <w:tcPr>
            <w:tcW w:w="2400" w:type="dxa"/>
            <w:shd w:val="clear" w:color="auto" w:fill="FFFFFF"/>
            <w:tcMar>
              <w:top w:w="80" w:type="dxa"/>
              <w:left w:w="140" w:type="dxa"/>
              <w:bottom w:w="80" w:type="dxa"/>
              <w:right w:w="120" w:type="dxa"/>
            </w:tcMar>
            <w:vAlign w:val="center"/>
          </w:tcPr>
          <w:p w14:paraId="4A327915" w14:textId="77777777" w:rsidR="00F326A4" w:rsidRDefault="00506132">
            <w:r>
              <w:rPr>
                <w:color w:val="1A1A2E"/>
              </w:rPr>
              <w:t>Kaggle (vipulshinde) Public Domain</w:t>
            </w:r>
          </w:p>
        </w:tc>
        <w:tc>
          <w:tcPr>
            <w:tcW w:w="2100" w:type="dxa"/>
            <w:shd w:val="clear" w:color="auto" w:fill="FFFFFF"/>
            <w:tcMar>
              <w:top w:w="80" w:type="dxa"/>
              <w:left w:w="140" w:type="dxa"/>
              <w:bottom w:w="80" w:type="dxa"/>
              <w:right w:w="120" w:type="dxa"/>
            </w:tcMar>
            <w:vAlign w:val="center"/>
          </w:tcPr>
          <w:p w14:paraId="0D5BF167" w14:textId="77777777" w:rsidR="00F326A4" w:rsidRDefault="00506132">
            <w:r>
              <w:rPr>
                <w:color w:val="1A1A2E"/>
              </w:rPr>
              <w:t>141,712 rows</w:t>
            </w:r>
          </w:p>
        </w:tc>
        <w:tc>
          <w:tcPr>
            <w:tcW w:w="2100" w:type="dxa"/>
            <w:shd w:val="clear" w:color="auto" w:fill="FFFFFF"/>
            <w:tcMar>
              <w:top w:w="80" w:type="dxa"/>
              <w:left w:w="140" w:type="dxa"/>
              <w:bottom w:w="80" w:type="dxa"/>
              <w:right w:w="120" w:type="dxa"/>
            </w:tcMar>
            <w:vAlign w:val="center"/>
          </w:tcPr>
          <w:p w14:paraId="1B48A4F5" w14:textId="77777777" w:rsidR="00F326A4" w:rsidRDefault="00506132">
            <w:r>
              <w:rPr>
                <w:color w:val="1A1A2E"/>
              </w:rPr>
              <w:t>Resolution path, assignee group, priority</w:t>
            </w:r>
          </w:p>
        </w:tc>
      </w:tr>
      <w:tr w:rsidR="008C1FF4" w14:paraId="14E87B50" w14:textId="77777777">
        <w:tc>
          <w:tcPr>
            <w:tcW w:w="2760" w:type="dxa"/>
            <w:shd w:val="clear" w:color="auto" w:fill="FFFFFF"/>
            <w:tcMar>
              <w:top w:w="80" w:type="dxa"/>
              <w:left w:w="140" w:type="dxa"/>
              <w:bottom w:w="80" w:type="dxa"/>
              <w:right w:w="120" w:type="dxa"/>
            </w:tcMar>
            <w:vAlign w:val="center"/>
          </w:tcPr>
          <w:p w14:paraId="3C7554A3" w14:textId="77777777" w:rsidR="00F326A4" w:rsidRDefault="00506132">
            <w:r>
              <w:rPr>
                <w:color w:val="1A1A2E"/>
              </w:rPr>
              <w:t>HuggingFace Customer Support</w:t>
            </w:r>
          </w:p>
        </w:tc>
        <w:tc>
          <w:tcPr>
            <w:tcW w:w="2400" w:type="dxa"/>
            <w:shd w:val="clear" w:color="auto" w:fill="FFFFFF"/>
            <w:tcMar>
              <w:top w:w="80" w:type="dxa"/>
              <w:left w:w="140" w:type="dxa"/>
              <w:bottom w:w="80" w:type="dxa"/>
              <w:right w:w="120" w:type="dxa"/>
            </w:tcMar>
            <w:vAlign w:val="center"/>
          </w:tcPr>
          <w:p w14:paraId="7C3CD577" w14:textId="77777777" w:rsidR="00F326A4" w:rsidRDefault="00506132">
            <w:r>
              <w:rPr>
                <w:color w:val="1A1A2E"/>
              </w:rPr>
              <w:t>Tobi-Bueck CC BY-NC 4.0</w:t>
            </w:r>
          </w:p>
        </w:tc>
        <w:tc>
          <w:tcPr>
            <w:tcW w:w="2100" w:type="dxa"/>
            <w:shd w:val="clear" w:color="auto" w:fill="FFFFFF"/>
            <w:tcMar>
              <w:top w:w="80" w:type="dxa"/>
              <w:left w:w="140" w:type="dxa"/>
              <w:bottom w:w="80" w:type="dxa"/>
              <w:right w:w="120" w:type="dxa"/>
            </w:tcMar>
            <w:vAlign w:val="center"/>
          </w:tcPr>
          <w:p w14:paraId="44D637C8" w14:textId="77777777" w:rsidR="00F326A4" w:rsidRDefault="00506132">
            <w:r>
              <w:rPr>
                <w:color w:val="1A1A2E"/>
              </w:rPr>
              <w:t>61,800+ ticket pairs</w:t>
            </w:r>
          </w:p>
        </w:tc>
        <w:tc>
          <w:tcPr>
            <w:tcW w:w="2100" w:type="dxa"/>
            <w:shd w:val="clear" w:color="auto" w:fill="FFFFFF"/>
            <w:tcMar>
              <w:top w:w="80" w:type="dxa"/>
              <w:left w:w="140" w:type="dxa"/>
              <w:bottom w:w="80" w:type="dxa"/>
              <w:right w:w="120" w:type="dxa"/>
            </w:tcMar>
            <w:vAlign w:val="center"/>
          </w:tcPr>
          <w:p w14:paraId="6926CFBE" w14:textId="77777777" w:rsidR="00F326A4" w:rsidRDefault="00506132">
            <w:r>
              <w:rPr>
                <w:color w:val="1A1A2E"/>
              </w:rPr>
              <w:t>LLM fine-tuning for summarisation agents</w:t>
            </w:r>
          </w:p>
        </w:tc>
      </w:tr>
    </w:tbl>
    <w:p w14:paraId="4404114F" w14:textId="77777777" w:rsidR="00F326A4" w:rsidRDefault="00F326A4"/>
    <w:p w14:paraId="6B18DD29" w14:textId="77777777" w:rsidR="00F326A4" w:rsidRDefault="00506132">
      <w:r>
        <w:br w:type="page"/>
      </w:r>
    </w:p>
    <w:p w14:paraId="33E96974" w14:textId="77777777" w:rsidR="00F326A4" w:rsidRDefault="00506132">
      <w:pPr>
        <w:pStyle w:val="Heading1"/>
        <w:pBdr>
          <w:bottom w:val="single" w:sz="8" w:space="4" w:color="C8820A"/>
        </w:pBdr>
      </w:pPr>
      <w:r>
        <w:lastRenderedPageBreak/>
        <w:t>3. Dataset Analysis &amp; Feature Engineering</w:t>
      </w:r>
    </w:p>
    <w:p w14:paraId="1C7F4ED9" w14:textId="77777777" w:rsidR="00F326A4" w:rsidRDefault="00506132">
      <w:pPr>
        <w:spacing w:before="60" w:after="60"/>
      </w:pPr>
      <w:r>
        <w:rPr>
          <w:color w:val="1A1A2E"/>
        </w:rPr>
        <w:t>This section documents the 29,651-ticket CSV dataset in full, derives 11 engineered features used by the Cortex ML classifier and LangGraph routing engine, and presents validated exploratory visualisations. No synthetic data is introduced.</w:t>
      </w:r>
    </w:p>
    <w:p w14:paraId="5B00AE27" w14:textId="77777777" w:rsidR="00F326A4" w:rsidRDefault="00F326A4"/>
    <w:p w14:paraId="4425E768" w14:textId="77777777" w:rsidR="00F326A4" w:rsidRDefault="00506132">
      <w:pPr>
        <w:pStyle w:val="Heading2"/>
      </w:pPr>
      <w:r>
        <w:t>3.1 Original CSV Fields (5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960"/>
        <w:gridCol w:w="4000"/>
      </w:tblGrid>
      <w:tr w:rsidR="008C1FF4" w14:paraId="72348469" w14:textId="77777777">
        <w:tc>
          <w:tcPr>
            <w:tcW w:w="1400" w:type="dxa"/>
            <w:shd w:val="clear" w:color="auto" w:fill="1B3A6B"/>
            <w:tcMar>
              <w:top w:w="80" w:type="dxa"/>
              <w:left w:w="140" w:type="dxa"/>
              <w:bottom w:w="80" w:type="dxa"/>
              <w:right w:w="120" w:type="dxa"/>
            </w:tcMar>
            <w:vAlign w:val="center"/>
          </w:tcPr>
          <w:p w14:paraId="7D2B676E" w14:textId="77777777" w:rsidR="00F326A4" w:rsidRDefault="00506132">
            <w:pPr>
              <w:jc w:val="center"/>
            </w:pPr>
            <w:r>
              <w:rPr>
                <w:b/>
                <w:bCs/>
                <w:color w:val="FFFFFF"/>
              </w:rPr>
              <w:t>#</w:t>
            </w:r>
          </w:p>
        </w:tc>
        <w:tc>
          <w:tcPr>
            <w:tcW w:w="2000" w:type="dxa"/>
            <w:shd w:val="clear" w:color="auto" w:fill="1B3A6B"/>
            <w:tcMar>
              <w:top w:w="80" w:type="dxa"/>
              <w:left w:w="140" w:type="dxa"/>
              <w:bottom w:w="80" w:type="dxa"/>
              <w:right w:w="120" w:type="dxa"/>
            </w:tcMar>
            <w:vAlign w:val="center"/>
          </w:tcPr>
          <w:p w14:paraId="052BE153" w14:textId="77777777" w:rsidR="00F326A4" w:rsidRDefault="00506132">
            <w:pPr>
              <w:jc w:val="center"/>
            </w:pPr>
            <w:r>
              <w:rPr>
                <w:b/>
                <w:bCs/>
                <w:color w:val="FFFFFF"/>
              </w:rPr>
              <w:t>Column</w:t>
            </w:r>
          </w:p>
        </w:tc>
        <w:tc>
          <w:tcPr>
            <w:tcW w:w="1960" w:type="dxa"/>
            <w:shd w:val="clear" w:color="auto" w:fill="1B3A6B"/>
            <w:tcMar>
              <w:top w:w="80" w:type="dxa"/>
              <w:left w:w="140" w:type="dxa"/>
              <w:bottom w:w="80" w:type="dxa"/>
              <w:right w:w="120" w:type="dxa"/>
            </w:tcMar>
            <w:vAlign w:val="center"/>
          </w:tcPr>
          <w:p w14:paraId="7F6FD217" w14:textId="77777777" w:rsidR="00F326A4" w:rsidRDefault="00506132">
            <w:pPr>
              <w:jc w:val="center"/>
            </w:pPr>
            <w:r>
              <w:rPr>
                <w:b/>
                <w:bCs/>
                <w:color w:val="FFFFFF"/>
              </w:rPr>
              <w:t>Type</w:t>
            </w:r>
          </w:p>
        </w:tc>
        <w:tc>
          <w:tcPr>
            <w:tcW w:w="4000" w:type="dxa"/>
            <w:shd w:val="clear" w:color="auto" w:fill="1B3A6B"/>
            <w:tcMar>
              <w:top w:w="80" w:type="dxa"/>
              <w:left w:w="140" w:type="dxa"/>
              <w:bottom w:w="80" w:type="dxa"/>
              <w:right w:w="120" w:type="dxa"/>
            </w:tcMar>
            <w:vAlign w:val="center"/>
          </w:tcPr>
          <w:p w14:paraId="7FDBAB3F" w14:textId="77777777" w:rsidR="00F326A4" w:rsidRDefault="00506132">
            <w:pPr>
              <w:jc w:val="center"/>
            </w:pPr>
            <w:r>
              <w:rPr>
                <w:b/>
                <w:bCs/>
                <w:color w:val="FFFFFF"/>
              </w:rPr>
              <w:t>Description &amp; Capstone Relevance</w:t>
            </w:r>
          </w:p>
        </w:tc>
      </w:tr>
      <w:tr w:rsidR="008C1FF4" w14:paraId="23A988F3" w14:textId="77777777">
        <w:tc>
          <w:tcPr>
            <w:tcW w:w="1400" w:type="dxa"/>
            <w:shd w:val="clear" w:color="auto" w:fill="D6E4F7"/>
            <w:tcMar>
              <w:top w:w="80" w:type="dxa"/>
              <w:left w:w="140" w:type="dxa"/>
              <w:bottom w:w="80" w:type="dxa"/>
              <w:right w:w="120" w:type="dxa"/>
            </w:tcMar>
            <w:vAlign w:val="center"/>
          </w:tcPr>
          <w:p w14:paraId="6BB89F7B" w14:textId="77777777" w:rsidR="00F326A4" w:rsidRDefault="00506132">
            <w:pPr>
              <w:jc w:val="center"/>
            </w:pPr>
            <w:r>
              <w:rPr>
                <w:b/>
                <w:bCs/>
                <w:color w:val="1B3A6B"/>
              </w:rPr>
              <w:t>1</w:t>
            </w:r>
          </w:p>
        </w:tc>
        <w:tc>
          <w:tcPr>
            <w:tcW w:w="2000" w:type="dxa"/>
            <w:shd w:val="clear" w:color="auto" w:fill="D6E4F7"/>
            <w:tcMar>
              <w:top w:w="80" w:type="dxa"/>
              <w:left w:w="140" w:type="dxa"/>
              <w:bottom w:w="80" w:type="dxa"/>
              <w:right w:w="120" w:type="dxa"/>
            </w:tcMar>
            <w:vAlign w:val="center"/>
          </w:tcPr>
          <w:p w14:paraId="24CB236D" w14:textId="77777777" w:rsidR="00F326A4" w:rsidRDefault="00506132">
            <w:r>
              <w:rPr>
                <w:b/>
                <w:bCs/>
                <w:color w:val="1A1A2E"/>
              </w:rPr>
              <w:t>ticket_id (index)</w:t>
            </w:r>
          </w:p>
        </w:tc>
        <w:tc>
          <w:tcPr>
            <w:tcW w:w="1960" w:type="dxa"/>
            <w:shd w:val="clear" w:color="auto" w:fill="D6E4F7"/>
            <w:tcMar>
              <w:top w:w="80" w:type="dxa"/>
              <w:left w:w="140" w:type="dxa"/>
              <w:bottom w:w="80" w:type="dxa"/>
              <w:right w:w="120" w:type="dxa"/>
            </w:tcMar>
            <w:vAlign w:val="center"/>
          </w:tcPr>
          <w:p w14:paraId="201ADC19" w14:textId="77777777" w:rsidR="00F326A4" w:rsidRDefault="00506132">
            <w:r>
              <w:rPr>
                <w:color w:val="1A1A2E"/>
              </w:rPr>
              <w:t>Integer</w:t>
            </w:r>
          </w:p>
        </w:tc>
        <w:tc>
          <w:tcPr>
            <w:tcW w:w="4000" w:type="dxa"/>
            <w:shd w:val="clear" w:color="auto" w:fill="D6E4F7"/>
            <w:tcMar>
              <w:top w:w="80" w:type="dxa"/>
              <w:left w:w="140" w:type="dxa"/>
              <w:bottom w:w="80" w:type="dxa"/>
              <w:right w:w="120" w:type="dxa"/>
            </w:tcMar>
            <w:vAlign w:val="center"/>
          </w:tcPr>
          <w:p w14:paraId="417A7A35" w14:textId="77777777" w:rsidR="00F326A4" w:rsidRDefault="00506132">
            <w:r>
              <w:rPr>
                <w:color w:val="1A1A2E"/>
              </w:rPr>
              <w:t>Unique row identifier; primary key in Snowflake incidents_raw table</w:t>
            </w:r>
          </w:p>
        </w:tc>
      </w:tr>
      <w:tr w:rsidR="008C1FF4" w14:paraId="682C2AC6" w14:textId="77777777">
        <w:tc>
          <w:tcPr>
            <w:tcW w:w="1400" w:type="dxa"/>
            <w:shd w:val="clear" w:color="auto" w:fill="FFFFFF"/>
            <w:tcMar>
              <w:top w:w="80" w:type="dxa"/>
              <w:left w:w="140" w:type="dxa"/>
              <w:bottom w:w="80" w:type="dxa"/>
              <w:right w:w="120" w:type="dxa"/>
            </w:tcMar>
            <w:vAlign w:val="center"/>
          </w:tcPr>
          <w:p w14:paraId="61E7FFCE" w14:textId="77777777" w:rsidR="00F326A4" w:rsidRDefault="00506132">
            <w:pPr>
              <w:jc w:val="center"/>
            </w:pPr>
            <w:r>
              <w:rPr>
                <w:b/>
                <w:bCs/>
                <w:color w:val="1B3A6B"/>
              </w:rPr>
              <w:t>2</w:t>
            </w:r>
          </w:p>
        </w:tc>
        <w:tc>
          <w:tcPr>
            <w:tcW w:w="2000" w:type="dxa"/>
            <w:shd w:val="clear" w:color="auto" w:fill="FFFFFF"/>
            <w:tcMar>
              <w:top w:w="80" w:type="dxa"/>
              <w:left w:w="140" w:type="dxa"/>
              <w:bottom w:w="80" w:type="dxa"/>
              <w:right w:w="120" w:type="dxa"/>
            </w:tcMar>
            <w:vAlign w:val="center"/>
          </w:tcPr>
          <w:p w14:paraId="1C4D6737" w14:textId="77777777" w:rsidR="00F326A4" w:rsidRDefault="00506132">
            <w:r>
              <w:rPr>
                <w:b/>
                <w:bCs/>
                <w:color w:val="1A1A2E"/>
              </w:rPr>
              <w:t>Body</w:t>
            </w:r>
          </w:p>
        </w:tc>
        <w:tc>
          <w:tcPr>
            <w:tcW w:w="1960" w:type="dxa"/>
            <w:shd w:val="clear" w:color="auto" w:fill="FFFFFF"/>
            <w:tcMar>
              <w:top w:w="80" w:type="dxa"/>
              <w:left w:w="140" w:type="dxa"/>
              <w:bottom w:w="80" w:type="dxa"/>
              <w:right w:w="120" w:type="dxa"/>
            </w:tcMar>
            <w:vAlign w:val="center"/>
          </w:tcPr>
          <w:p w14:paraId="607D799A" w14:textId="77777777" w:rsidR="00F326A4" w:rsidRDefault="00506132">
            <w:r>
              <w:rPr>
                <w:color w:val="1A1A2E"/>
              </w:rPr>
              <w:t>Free text (long)</w:t>
            </w:r>
          </w:p>
        </w:tc>
        <w:tc>
          <w:tcPr>
            <w:tcW w:w="4000" w:type="dxa"/>
            <w:shd w:val="clear" w:color="auto" w:fill="FFFFFF"/>
            <w:tcMar>
              <w:top w:w="80" w:type="dxa"/>
              <w:left w:w="140" w:type="dxa"/>
              <w:bottom w:w="80" w:type="dxa"/>
              <w:right w:w="120" w:type="dxa"/>
            </w:tcMar>
            <w:vAlign w:val="center"/>
          </w:tcPr>
          <w:p w14:paraId="48AEF3DE" w14:textId="77777777" w:rsidR="00F326A4" w:rsidRDefault="00506132">
            <w:r>
              <w:rPr>
                <w:color w:val="1A1A2E"/>
              </w:rPr>
              <w:t>Full ticket — primary NLP signal for intent classification, RAG retrieval, and agent context</w:t>
            </w:r>
          </w:p>
        </w:tc>
      </w:tr>
      <w:tr w:rsidR="008C1FF4" w14:paraId="08D256A9" w14:textId="77777777">
        <w:tc>
          <w:tcPr>
            <w:tcW w:w="1400" w:type="dxa"/>
            <w:shd w:val="clear" w:color="auto" w:fill="D6E4F7"/>
            <w:tcMar>
              <w:top w:w="80" w:type="dxa"/>
              <w:left w:w="140" w:type="dxa"/>
              <w:bottom w:w="80" w:type="dxa"/>
              <w:right w:w="120" w:type="dxa"/>
            </w:tcMar>
            <w:vAlign w:val="center"/>
          </w:tcPr>
          <w:p w14:paraId="5C4050C3" w14:textId="77777777" w:rsidR="00F326A4" w:rsidRDefault="00506132">
            <w:pPr>
              <w:jc w:val="center"/>
            </w:pPr>
            <w:r>
              <w:rPr>
                <w:b/>
                <w:bCs/>
                <w:color w:val="1B3A6B"/>
              </w:rPr>
              <w:t>3</w:t>
            </w:r>
          </w:p>
        </w:tc>
        <w:tc>
          <w:tcPr>
            <w:tcW w:w="2000" w:type="dxa"/>
            <w:shd w:val="clear" w:color="auto" w:fill="D6E4F7"/>
            <w:tcMar>
              <w:top w:w="80" w:type="dxa"/>
              <w:left w:w="140" w:type="dxa"/>
              <w:bottom w:w="80" w:type="dxa"/>
              <w:right w:w="120" w:type="dxa"/>
            </w:tcMar>
            <w:vAlign w:val="center"/>
          </w:tcPr>
          <w:p w14:paraId="2A671FD5" w14:textId="77777777" w:rsidR="00F326A4" w:rsidRDefault="00506132">
            <w:r>
              <w:rPr>
                <w:b/>
                <w:bCs/>
                <w:color w:val="1A1A2E"/>
              </w:rPr>
              <w:t>Department</w:t>
            </w:r>
          </w:p>
        </w:tc>
        <w:tc>
          <w:tcPr>
            <w:tcW w:w="1960" w:type="dxa"/>
            <w:shd w:val="clear" w:color="auto" w:fill="D6E4F7"/>
            <w:tcMar>
              <w:top w:w="80" w:type="dxa"/>
              <w:left w:w="140" w:type="dxa"/>
              <w:bottom w:w="80" w:type="dxa"/>
              <w:right w:w="120" w:type="dxa"/>
            </w:tcMar>
            <w:vAlign w:val="center"/>
          </w:tcPr>
          <w:p w14:paraId="513D03CC" w14:textId="77777777" w:rsidR="00F326A4" w:rsidRDefault="00506132">
            <w:r>
              <w:rPr>
                <w:color w:val="1A1A2E"/>
              </w:rPr>
              <w:t>Categorical (10 values)</w:t>
            </w:r>
          </w:p>
        </w:tc>
        <w:tc>
          <w:tcPr>
            <w:tcW w:w="4000" w:type="dxa"/>
            <w:shd w:val="clear" w:color="auto" w:fill="D6E4F7"/>
            <w:tcMar>
              <w:top w:w="80" w:type="dxa"/>
              <w:left w:w="140" w:type="dxa"/>
              <w:bottom w:w="80" w:type="dxa"/>
              <w:right w:w="120" w:type="dxa"/>
            </w:tcMar>
            <w:vAlign w:val="center"/>
          </w:tcPr>
          <w:p w14:paraId="2CC785A6" w14:textId="77777777" w:rsidR="00F326A4" w:rsidRDefault="00506132">
            <w:r>
              <w:rPr>
                <w:color w:val="1A1A2E"/>
              </w:rPr>
              <w:t>Maps to agent routing: Technical Support/IT → Alan/Ada; VDI → Grace</w:t>
            </w:r>
          </w:p>
        </w:tc>
      </w:tr>
      <w:tr w:rsidR="008C1FF4" w14:paraId="7C4CAA47" w14:textId="77777777">
        <w:tc>
          <w:tcPr>
            <w:tcW w:w="1400" w:type="dxa"/>
            <w:shd w:val="clear" w:color="auto" w:fill="FFFFFF"/>
            <w:tcMar>
              <w:top w:w="80" w:type="dxa"/>
              <w:left w:w="140" w:type="dxa"/>
              <w:bottom w:w="80" w:type="dxa"/>
              <w:right w:w="120" w:type="dxa"/>
            </w:tcMar>
            <w:vAlign w:val="center"/>
          </w:tcPr>
          <w:p w14:paraId="3E5BA8BB" w14:textId="77777777" w:rsidR="00F326A4" w:rsidRDefault="00506132">
            <w:pPr>
              <w:jc w:val="center"/>
            </w:pPr>
            <w:r>
              <w:rPr>
                <w:b/>
                <w:bCs/>
                <w:color w:val="1B3A6B"/>
              </w:rPr>
              <w:t>4</w:t>
            </w:r>
          </w:p>
        </w:tc>
        <w:tc>
          <w:tcPr>
            <w:tcW w:w="2000" w:type="dxa"/>
            <w:shd w:val="clear" w:color="auto" w:fill="FFFFFF"/>
            <w:tcMar>
              <w:top w:w="80" w:type="dxa"/>
              <w:left w:w="140" w:type="dxa"/>
              <w:bottom w:w="80" w:type="dxa"/>
              <w:right w:w="120" w:type="dxa"/>
            </w:tcMar>
            <w:vAlign w:val="center"/>
          </w:tcPr>
          <w:p w14:paraId="5D64E9B8" w14:textId="77777777" w:rsidR="00F326A4" w:rsidRDefault="00506132">
            <w:r>
              <w:rPr>
                <w:b/>
                <w:bCs/>
                <w:color w:val="1A1A2E"/>
              </w:rPr>
              <w:t>Priority</w:t>
            </w:r>
          </w:p>
        </w:tc>
        <w:tc>
          <w:tcPr>
            <w:tcW w:w="1960" w:type="dxa"/>
            <w:shd w:val="clear" w:color="auto" w:fill="FFFFFF"/>
            <w:tcMar>
              <w:top w:w="80" w:type="dxa"/>
              <w:left w:w="140" w:type="dxa"/>
              <w:bottom w:w="80" w:type="dxa"/>
              <w:right w:w="120" w:type="dxa"/>
            </w:tcMar>
            <w:vAlign w:val="center"/>
          </w:tcPr>
          <w:p w14:paraId="0367253E" w14:textId="77777777" w:rsidR="00F326A4" w:rsidRDefault="00506132">
            <w:r>
              <w:rPr>
                <w:color w:val="1A1A2E"/>
              </w:rPr>
              <w:t>Ordinal low/medium/high</w:t>
            </w:r>
          </w:p>
        </w:tc>
        <w:tc>
          <w:tcPr>
            <w:tcW w:w="4000" w:type="dxa"/>
            <w:shd w:val="clear" w:color="auto" w:fill="FFFFFF"/>
            <w:tcMar>
              <w:top w:w="80" w:type="dxa"/>
              <w:left w:w="140" w:type="dxa"/>
              <w:bottom w:w="80" w:type="dxa"/>
              <w:right w:w="120" w:type="dxa"/>
            </w:tcMar>
            <w:vAlign w:val="center"/>
          </w:tcPr>
          <w:p w14:paraId="270C767E" w14:textId="77777777" w:rsidR="00F326A4" w:rsidRDefault="00506132">
            <w:r>
              <w:rPr>
                <w:color w:val="1A1A2E"/>
              </w:rPr>
              <w:t>SLA routing signal; encoded to priority_numeric for ML; high = MTTR &lt;10 min target</w:t>
            </w:r>
          </w:p>
        </w:tc>
      </w:tr>
      <w:tr w:rsidR="008C1FF4" w14:paraId="7D23241B" w14:textId="77777777">
        <w:tc>
          <w:tcPr>
            <w:tcW w:w="1400" w:type="dxa"/>
            <w:shd w:val="clear" w:color="auto" w:fill="D6E4F7"/>
            <w:tcMar>
              <w:top w:w="80" w:type="dxa"/>
              <w:left w:w="140" w:type="dxa"/>
              <w:bottom w:w="80" w:type="dxa"/>
              <w:right w:w="120" w:type="dxa"/>
            </w:tcMar>
            <w:vAlign w:val="center"/>
          </w:tcPr>
          <w:p w14:paraId="110C10F1" w14:textId="77777777" w:rsidR="00F326A4" w:rsidRDefault="00506132">
            <w:pPr>
              <w:jc w:val="center"/>
            </w:pPr>
            <w:r>
              <w:rPr>
                <w:b/>
                <w:bCs/>
                <w:color w:val="1B3A6B"/>
              </w:rPr>
              <w:t>5</w:t>
            </w:r>
          </w:p>
        </w:tc>
        <w:tc>
          <w:tcPr>
            <w:tcW w:w="2000" w:type="dxa"/>
            <w:shd w:val="clear" w:color="auto" w:fill="D6E4F7"/>
            <w:tcMar>
              <w:top w:w="80" w:type="dxa"/>
              <w:left w:w="140" w:type="dxa"/>
              <w:bottom w:w="80" w:type="dxa"/>
              <w:right w:w="120" w:type="dxa"/>
            </w:tcMar>
            <w:vAlign w:val="center"/>
          </w:tcPr>
          <w:p w14:paraId="16F2BAE1" w14:textId="77777777" w:rsidR="00F326A4" w:rsidRDefault="00506132">
            <w:r>
              <w:rPr>
                <w:b/>
                <w:bCs/>
                <w:color w:val="1A1A2E"/>
              </w:rPr>
              <w:t>Tags</w:t>
            </w:r>
          </w:p>
        </w:tc>
        <w:tc>
          <w:tcPr>
            <w:tcW w:w="1960" w:type="dxa"/>
            <w:shd w:val="clear" w:color="auto" w:fill="D6E4F7"/>
            <w:tcMar>
              <w:top w:w="80" w:type="dxa"/>
              <w:left w:w="140" w:type="dxa"/>
              <w:bottom w:w="80" w:type="dxa"/>
              <w:right w:w="120" w:type="dxa"/>
            </w:tcMar>
            <w:vAlign w:val="center"/>
          </w:tcPr>
          <w:p w14:paraId="78F80E98" w14:textId="77777777" w:rsidR="00F326A4" w:rsidRDefault="00506132">
            <w:r>
              <w:rPr>
                <w:color w:val="1A1A2E"/>
              </w:rPr>
              <w:t>Stringified list</w:t>
            </w:r>
          </w:p>
        </w:tc>
        <w:tc>
          <w:tcPr>
            <w:tcW w:w="4000" w:type="dxa"/>
            <w:shd w:val="clear" w:color="auto" w:fill="D6E4F7"/>
            <w:tcMar>
              <w:top w:w="80" w:type="dxa"/>
              <w:left w:w="140" w:type="dxa"/>
              <w:bottom w:w="80" w:type="dxa"/>
              <w:right w:w="120" w:type="dxa"/>
            </w:tcMar>
            <w:vAlign w:val="center"/>
          </w:tcPr>
          <w:p w14:paraId="5F54DAA6" w14:textId="77777777" w:rsidR="00F326A4" w:rsidRDefault="00506132">
            <w:r>
              <w:rPr>
                <w:color w:val="1A1A2E"/>
              </w:rPr>
              <w:t>Multi-label taxonomy; parsed to tags_list for Cortex Search vector indexing</w:t>
            </w:r>
          </w:p>
        </w:tc>
      </w:tr>
    </w:tbl>
    <w:p w14:paraId="3655D4B8" w14:textId="77777777" w:rsidR="00F326A4" w:rsidRDefault="00F326A4"/>
    <w:p w14:paraId="15CE5736" w14:textId="77777777" w:rsidR="00F326A4" w:rsidRDefault="00506132">
      <w:pPr>
        <w:pStyle w:val="Heading2"/>
      </w:pPr>
      <w:r>
        <w:t>3.2 Feature-Engineered Columns (11 derived features)</w:t>
      </w:r>
    </w:p>
    <w:p w14:paraId="27F46738" w14:textId="77777777" w:rsidR="00F326A4" w:rsidRDefault="00506132">
      <w:pPr>
        <w:spacing w:before="60" w:after="60"/>
      </w:pPr>
      <w:r>
        <w:rPr>
          <w:color w:val="1A1A2E"/>
        </w:rPr>
        <w:t>All 11 features derived programmatically from the 5 original columns. Each feeds directly into the Cortex ML confidence classifier or LangGraph routing logic.</w:t>
      </w:r>
    </w:p>
    <w:p w14:paraId="66289673"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40"/>
        <w:gridCol w:w="1520"/>
        <w:gridCol w:w="4200"/>
      </w:tblGrid>
      <w:tr w:rsidR="008C1FF4" w14:paraId="04A256BE" w14:textId="77777777">
        <w:tc>
          <w:tcPr>
            <w:tcW w:w="2200" w:type="dxa"/>
            <w:shd w:val="clear" w:color="auto" w:fill="1B3A6B"/>
            <w:tcMar>
              <w:top w:w="80" w:type="dxa"/>
              <w:left w:w="140" w:type="dxa"/>
              <w:bottom w:w="80" w:type="dxa"/>
              <w:right w:w="120" w:type="dxa"/>
            </w:tcMar>
            <w:vAlign w:val="center"/>
          </w:tcPr>
          <w:p w14:paraId="3E20A214" w14:textId="77777777" w:rsidR="00F326A4" w:rsidRDefault="00506132">
            <w:pPr>
              <w:jc w:val="center"/>
            </w:pPr>
            <w:r>
              <w:rPr>
                <w:b/>
                <w:bCs/>
                <w:color w:val="FFFFFF"/>
              </w:rPr>
              <w:t>Feature Name</w:t>
            </w:r>
          </w:p>
        </w:tc>
        <w:tc>
          <w:tcPr>
            <w:tcW w:w="1440" w:type="dxa"/>
            <w:shd w:val="clear" w:color="auto" w:fill="1B3A6B"/>
            <w:tcMar>
              <w:top w:w="80" w:type="dxa"/>
              <w:left w:w="140" w:type="dxa"/>
              <w:bottom w:w="80" w:type="dxa"/>
              <w:right w:w="120" w:type="dxa"/>
            </w:tcMar>
            <w:vAlign w:val="center"/>
          </w:tcPr>
          <w:p w14:paraId="04F6AD1D" w14:textId="77777777" w:rsidR="00F326A4" w:rsidRDefault="00506132">
            <w:pPr>
              <w:jc w:val="center"/>
            </w:pPr>
            <w:r>
              <w:rPr>
                <w:b/>
                <w:bCs/>
                <w:color w:val="FFFFFF"/>
              </w:rPr>
              <w:t>Source</w:t>
            </w:r>
          </w:p>
        </w:tc>
        <w:tc>
          <w:tcPr>
            <w:tcW w:w="1520" w:type="dxa"/>
            <w:shd w:val="clear" w:color="auto" w:fill="1B3A6B"/>
            <w:tcMar>
              <w:top w:w="80" w:type="dxa"/>
              <w:left w:w="140" w:type="dxa"/>
              <w:bottom w:w="80" w:type="dxa"/>
              <w:right w:w="120" w:type="dxa"/>
            </w:tcMar>
            <w:vAlign w:val="center"/>
          </w:tcPr>
          <w:p w14:paraId="065BEED5" w14:textId="77777777" w:rsidR="00F326A4" w:rsidRDefault="00506132">
            <w:pPr>
              <w:jc w:val="center"/>
            </w:pPr>
            <w:r>
              <w:rPr>
                <w:b/>
                <w:bCs/>
                <w:color w:val="FFFFFF"/>
              </w:rPr>
              <w:t>Type</w:t>
            </w:r>
          </w:p>
        </w:tc>
        <w:tc>
          <w:tcPr>
            <w:tcW w:w="4200" w:type="dxa"/>
            <w:shd w:val="clear" w:color="auto" w:fill="1B3A6B"/>
            <w:tcMar>
              <w:top w:w="80" w:type="dxa"/>
              <w:left w:w="140" w:type="dxa"/>
              <w:bottom w:w="80" w:type="dxa"/>
              <w:right w:w="120" w:type="dxa"/>
            </w:tcMar>
            <w:vAlign w:val="center"/>
          </w:tcPr>
          <w:p w14:paraId="0FE604D3" w14:textId="77777777" w:rsidR="00F326A4" w:rsidRDefault="00506132">
            <w:pPr>
              <w:jc w:val="center"/>
            </w:pPr>
            <w:r>
              <w:rPr>
                <w:b/>
                <w:bCs/>
                <w:color w:val="FFFFFF"/>
              </w:rPr>
              <w:t>ML / Agent Usage</w:t>
            </w:r>
          </w:p>
        </w:tc>
      </w:tr>
      <w:tr w:rsidR="008C1FF4" w14:paraId="3C1AA77A" w14:textId="77777777">
        <w:tc>
          <w:tcPr>
            <w:tcW w:w="2200" w:type="dxa"/>
            <w:shd w:val="clear" w:color="auto" w:fill="D6E4F7"/>
            <w:tcMar>
              <w:top w:w="80" w:type="dxa"/>
              <w:left w:w="140" w:type="dxa"/>
              <w:bottom w:w="80" w:type="dxa"/>
              <w:right w:w="120" w:type="dxa"/>
            </w:tcMar>
            <w:vAlign w:val="center"/>
          </w:tcPr>
          <w:p w14:paraId="56691738" w14:textId="77777777" w:rsidR="00F326A4" w:rsidRDefault="00506132">
            <w:r>
              <w:rPr>
                <w:b/>
                <w:bCs/>
                <w:color w:val="1B3A6B"/>
              </w:rPr>
              <w:t>body_length</w:t>
            </w:r>
          </w:p>
        </w:tc>
        <w:tc>
          <w:tcPr>
            <w:tcW w:w="1440" w:type="dxa"/>
            <w:shd w:val="clear" w:color="auto" w:fill="D6E4F7"/>
            <w:tcMar>
              <w:top w:w="80" w:type="dxa"/>
              <w:left w:w="140" w:type="dxa"/>
              <w:bottom w:w="80" w:type="dxa"/>
              <w:right w:w="120" w:type="dxa"/>
            </w:tcMar>
            <w:vAlign w:val="center"/>
          </w:tcPr>
          <w:p w14:paraId="18ACB07D" w14:textId="77777777" w:rsidR="00F326A4" w:rsidRDefault="00506132">
            <w:r>
              <w:rPr>
                <w:color w:val="1A1A2E"/>
              </w:rPr>
              <w:t>Body</w:t>
            </w:r>
          </w:p>
        </w:tc>
        <w:tc>
          <w:tcPr>
            <w:tcW w:w="1520" w:type="dxa"/>
            <w:shd w:val="clear" w:color="auto" w:fill="D6E4F7"/>
            <w:tcMar>
              <w:top w:w="80" w:type="dxa"/>
              <w:left w:w="140" w:type="dxa"/>
              <w:bottom w:w="80" w:type="dxa"/>
              <w:right w:w="120" w:type="dxa"/>
            </w:tcMar>
            <w:vAlign w:val="center"/>
          </w:tcPr>
          <w:p w14:paraId="33FB6987" w14:textId="77777777" w:rsidR="00F326A4" w:rsidRDefault="00506132">
            <w:r>
              <w:rPr>
                <w:color w:val="1A1A2E"/>
              </w:rPr>
              <w:t>Integer</w:t>
            </w:r>
          </w:p>
        </w:tc>
        <w:tc>
          <w:tcPr>
            <w:tcW w:w="4200" w:type="dxa"/>
            <w:shd w:val="clear" w:color="auto" w:fill="D6E4F7"/>
            <w:tcMar>
              <w:top w:w="80" w:type="dxa"/>
              <w:left w:w="140" w:type="dxa"/>
              <w:bottom w:w="80" w:type="dxa"/>
              <w:right w:w="120" w:type="dxa"/>
            </w:tcMar>
            <w:vAlign w:val="center"/>
          </w:tcPr>
          <w:p w14:paraId="4F0C29C6" w14:textId="77777777" w:rsidR="00F326A4" w:rsidRDefault="00506132">
            <w:r>
              <w:rPr>
                <w:color w:val="1A1A2E"/>
              </w:rPr>
              <w:t>Complexity proxy; longer HIGH tickets require Agent Alan's CoT reasoning</w:t>
            </w:r>
          </w:p>
        </w:tc>
      </w:tr>
      <w:tr w:rsidR="008C1FF4" w14:paraId="082877CA" w14:textId="77777777">
        <w:tc>
          <w:tcPr>
            <w:tcW w:w="2200" w:type="dxa"/>
            <w:shd w:val="clear" w:color="auto" w:fill="FFFFFF"/>
            <w:tcMar>
              <w:top w:w="80" w:type="dxa"/>
              <w:left w:w="140" w:type="dxa"/>
              <w:bottom w:w="80" w:type="dxa"/>
              <w:right w:w="120" w:type="dxa"/>
            </w:tcMar>
            <w:vAlign w:val="center"/>
          </w:tcPr>
          <w:p w14:paraId="69A4EAD3" w14:textId="77777777" w:rsidR="00F326A4" w:rsidRDefault="00506132">
            <w:r>
              <w:rPr>
                <w:b/>
                <w:bCs/>
                <w:color w:val="1B3A6B"/>
              </w:rPr>
              <w:t>word_count</w:t>
            </w:r>
          </w:p>
        </w:tc>
        <w:tc>
          <w:tcPr>
            <w:tcW w:w="1440" w:type="dxa"/>
            <w:shd w:val="clear" w:color="auto" w:fill="FFFFFF"/>
            <w:tcMar>
              <w:top w:w="80" w:type="dxa"/>
              <w:left w:w="140" w:type="dxa"/>
              <w:bottom w:w="80" w:type="dxa"/>
              <w:right w:w="120" w:type="dxa"/>
            </w:tcMar>
            <w:vAlign w:val="center"/>
          </w:tcPr>
          <w:p w14:paraId="76D1916B" w14:textId="77777777" w:rsidR="00F326A4" w:rsidRDefault="00506132">
            <w:r>
              <w:rPr>
                <w:color w:val="1A1A2E"/>
              </w:rPr>
              <w:t>Body</w:t>
            </w:r>
          </w:p>
        </w:tc>
        <w:tc>
          <w:tcPr>
            <w:tcW w:w="1520" w:type="dxa"/>
            <w:shd w:val="clear" w:color="auto" w:fill="FFFFFF"/>
            <w:tcMar>
              <w:top w:w="80" w:type="dxa"/>
              <w:left w:w="140" w:type="dxa"/>
              <w:bottom w:w="80" w:type="dxa"/>
              <w:right w:w="120" w:type="dxa"/>
            </w:tcMar>
            <w:vAlign w:val="center"/>
          </w:tcPr>
          <w:p w14:paraId="60C49DDF" w14:textId="77777777" w:rsidR="00F326A4" w:rsidRDefault="00506132">
            <w:r>
              <w:rPr>
                <w:color w:val="1A1A2E"/>
              </w:rPr>
              <w:t>Integer</w:t>
            </w:r>
          </w:p>
        </w:tc>
        <w:tc>
          <w:tcPr>
            <w:tcW w:w="4200" w:type="dxa"/>
            <w:shd w:val="clear" w:color="auto" w:fill="FFFFFF"/>
            <w:tcMar>
              <w:top w:w="80" w:type="dxa"/>
              <w:left w:w="140" w:type="dxa"/>
              <w:bottom w:w="80" w:type="dxa"/>
              <w:right w:w="120" w:type="dxa"/>
            </w:tcMar>
            <w:vAlign w:val="center"/>
          </w:tcPr>
          <w:p w14:paraId="71E95258" w14:textId="77777777" w:rsidR="00F326A4" w:rsidRDefault="00506132">
            <w:r>
              <w:rPr>
                <w:color w:val="1A1A2E"/>
              </w:rPr>
              <w:t>Correlated with urgency_keywords; used in Arctic embedding quality scoring</w:t>
            </w:r>
          </w:p>
        </w:tc>
      </w:tr>
      <w:tr w:rsidR="008C1FF4" w14:paraId="6D81D657" w14:textId="77777777">
        <w:tc>
          <w:tcPr>
            <w:tcW w:w="2200" w:type="dxa"/>
            <w:shd w:val="clear" w:color="auto" w:fill="D6E4F7"/>
            <w:tcMar>
              <w:top w:w="80" w:type="dxa"/>
              <w:left w:w="140" w:type="dxa"/>
              <w:bottom w:w="80" w:type="dxa"/>
              <w:right w:w="120" w:type="dxa"/>
            </w:tcMar>
            <w:vAlign w:val="center"/>
          </w:tcPr>
          <w:p w14:paraId="34A3707B" w14:textId="77777777" w:rsidR="00F326A4" w:rsidRDefault="00506132">
            <w:r>
              <w:rPr>
                <w:b/>
                <w:bCs/>
                <w:color w:val="1B3A6B"/>
              </w:rPr>
              <w:t>sentence_count</w:t>
            </w:r>
          </w:p>
        </w:tc>
        <w:tc>
          <w:tcPr>
            <w:tcW w:w="1440" w:type="dxa"/>
            <w:shd w:val="clear" w:color="auto" w:fill="D6E4F7"/>
            <w:tcMar>
              <w:top w:w="80" w:type="dxa"/>
              <w:left w:w="140" w:type="dxa"/>
              <w:bottom w:w="80" w:type="dxa"/>
              <w:right w:w="120" w:type="dxa"/>
            </w:tcMar>
            <w:vAlign w:val="center"/>
          </w:tcPr>
          <w:p w14:paraId="7D1EDD05" w14:textId="77777777" w:rsidR="00F326A4" w:rsidRDefault="00506132">
            <w:r>
              <w:rPr>
                <w:color w:val="1A1A2E"/>
              </w:rPr>
              <w:t>Body</w:t>
            </w:r>
          </w:p>
        </w:tc>
        <w:tc>
          <w:tcPr>
            <w:tcW w:w="1520" w:type="dxa"/>
            <w:shd w:val="clear" w:color="auto" w:fill="D6E4F7"/>
            <w:tcMar>
              <w:top w:w="80" w:type="dxa"/>
              <w:left w:w="140" w:type="dxa"/>
              <w:bottom w:w="80" w:type="dxa"/>
              <w:right w:w="120" w:type="dxa"/>
            </w:tcMar>
            <w:vAlign w:val="center"/>
          </w:tcPr>
          <w:p w14:paraId="24120DD1" w14:textId="77777777" w:rsidR="00F326A4" w:rsidRDefault="00506132">
            <w:r>
              <w:rPr>
                <w:color w:val="1A1A2E"/>
              </w:rPr>
              <w:t>Integer</w:t>
            </w:r>
          </w:p>
        </w:tc>
        <w:tc>
          <w:tcPr>
            <w:tcW w:w="4200" w:type="dxa"/>
            <w:shd w:val="clear" w:color="auto" w:fill="D6E4F7"/>
            <w:tcMar>
              <w:top w:w="80" w:type="dxa"/>
              <w:left w:w="140" w:type="dxa"/>
              <w:bottom w:w="80" w:type="dxa"/>
              <w:right w:w="120" w:type="dxa"/>
            </w:tcMar>
            <w:vAlign w:val="center"/>
          </w:tcPr>
          <w:p w14:paraId="63A8CE49" w14:textId="77777777" w:rsidR="00F326A4" w:rsidRDefault="00506132">
            <w:r>
              <w:rPr>
                <w:color w:val="1A1A2E"/>
              </w:rPr>
              <w:t>Structural signal — multi-sentence tickets raise HITL probability</w:t>
            </w:r>
          </w:p>
        </w:tc>
      </w:tr>
      <w:tr w:rsidR="008C1FF4" w14:paraId="4C31B80F" w14:textId="77777777">
        <w:tc>
          <w:tcPr>
            <w:tcW w:w="2200" w:type="dxa"/>
            <w:shd w:val="clear" w:color="auto" w:fill="FFFFFF"/>
            <w:tcMar>
              <w:top w:w="80" w:type="dxa"/>
              <w:left w:w="140" w:type="dxa"/>
              <w:bottom w:w="80" w:type="dxa"/>
              <w:right w:w="120" w:type="dxa"/>
            </w:tcMar>
            <w:vAlign w:val="center"/>
          </w:tcPr>
          <w:p w14:paraId="0E0CC792" w14:textId="77777777" w:rsidR="00F326A4" w:rsidRDefault="00506132">
            <w:r>
              <w:rPr>
                <w:b/>
                <w:bCs/>
                <w:color w:val="1B3A6B"/>
              </w:rPr>
              <w:t>avg_word_length</w:t>
            </w:r>
          </w:p>
        </w:tc>
        <w:tc>
          <w:tcPr>
            <w:tcW w:w="1440" w:type="dxa"/>
            <w:shd w:val="clear" w:color="auto" w:fill="FFFFFF"/>
            <w:tcMar>
              <w:top w:w="80" w:type="dxa"/>
              <w:left w:w="140" w:type="dxa"/>
              <w:bottom w:w="80" w:type="dxa"/>
              <w:right w:w="120" w:type="dxa"/>
            </w:tcMar>
            <w:vAlign w:val="center"/>
          </w:tcPr>
          <w:p w14:paraId="1B50D69A" w14:textId="77777777" w:rsidR="00F326A4" w:rsidRDefault="00506132">
            <w:r>
              <w:rPr>
                <w:color w:val="1A1A2E"/>
              </w:rPr>
              <w:t>Body</w:t>
            </w:r>
          </w:p>
        </w:tc>
        <w:tc>
          <w:tcPr>
            <w:tcW w:w="1520" w:type="dxa"/>
            <w:shd w:val="clear" w:color="auto" w:fill="FFFFFF"/>
            <w:tcMar>
              <w:top w:w="80" w:type="dxa"/>
              <w:left w:w="140" w:type="dxa"/>
              <w:bottom w:w="80" w:type="dxa"/>
              <w:right w:w="120" w:type="dxa"/>
            </w:tcMar>
            <w:vAlign w:val="center"/>
          </w:tcPr>
          <w:p w14:paraId="07458C05" w14:textId="77777777" w:rsidR="00F326A4" w:rsidRDefault="00506132">
            <w:r>
              <w:rPr>
                <w:color w:val="1A1A2E"/>
              </w:rPr>
              <w:t>Float</w:t>
            </w:r>
          </w:p>
        </w:tc>
        <w:tc>
          <w:tcPr>
            <w:tcW w:w="4200" w:type="dxa"/>
            <w:shd w:val="clear" w:color="auto" w:fill="FFFFFF"/>
            <w:tcMar>
              <w:top w:w="80" w:type="dxa"/>
              <w:left w:w="140" w:type="dxa"/>
              <w:bottom w:w="80" w:type="dxa"/>
              <w:right w:w="120" w:type="dxa"/>
            </w:tcMar>
            <w:vAlign w:val="center"/>
          </w:tcPr>
          <w:p w14:paraId="12194687" w14:textId="77777777" w:rsidR="00F326A4" w:rsidRDefault="00506132">
            <w:r>
              <w:rPr>
                <w:color w:val="1A1A2E"/>
              </w:rPr>
              <w:t>Technical vocabulary proxy; IT jargon raises avg word length</w:t>
            </w:r>
          </w:p>
        </w:tc>
      </w:tr>
      <w:tr w:rsidR="008C1FF4" w14:paraId="7D2895AE" w14:textId="77777777">
        <w:tc>
          <w:tcPr>
            <w:tcW w:w="2200" w:type="dxa"/>
            <w:shd w:val="clear" w:color="auto" w:fill="D6E4F7"/>
            <w:tcMar>
              <w:top w:w="80" w:type="dxa"/>
              <w:left w:w="140" w:type="dxa"/>
              <w:bottom w:w="80" w:type="dxa"/>
              <w:right w:w="120" w:type="dxa"/>
            </w:tcMar>
            <w:vAlign w:val="center"/>
          </w:tcPr>
          <w:p w14:paraId="7504C88D" w14:textId="77777777" w:rsidR="00F326A4" w:rsidRDefault="00506132">
            <w:r>
              <w:rPr>
                <w:b/>
                <w:bCs/>
                <w:color w:val="1B3A6B"/>
              </w:rPr>
              <w:t>has_question</w:t>
            </w:r>
          </w:p>
        </w:tc>
        <w:tc>
          <w:tcPr>
            <w:tcW w:w="1440" w:type="dxa"/>
            <w:shd w:val="clear" w:color="auto" w:fill="D6E4F7"/>
            <w:tcMar>
              <w:top w:w="80" w:type="dxa"/>
              <w:left w:w="140" w:type="dxa"/>
              <w:bottom w:w="80" w:type="dxa"/>
              <w:right w:w="120" w:type="dxa"/>
            </w:tcMar>
            <w:vAlign w:val="center"/>
          </w:tcPr>
          <w:p w14:paraId="538EB857" w14:textId="77777777" w:rsidR="00F326A4" w:rsidRDefault="00506132">
            <w:r>
              <w:rPr>
                <w:color w:val="1A1A2E"/>
              </w:rPr>
              <w:t>Body</w:t>
            </w:r>
          </w:p>
        </w:tc>
        <w:tc>
          <w:tcPr>
            <w:tcW w:w="1520" w:type="dxa"/>
            <w:shd w:val="clear" w:color="auto" w:fill="D6E4F7"/>
            <w:tcMar>
              <w:top w:w="80" w:type="dxa"/>
              <w:left w:w="140" w:type="dxa"/>
              <w:bottom w:w="80" w:type="dxa"/>
              <w:right w:w="120" w:type="dxa"/>
            </w:tcMar>
            <w:vAlign w:val="center"/>
          </w:tcPr>
          <w:p w14:paraId="2542C9D5" w14:textId="77777777" w:rsidR="00F326A4" w:rsidRDefault="00506132">
            <w:r>
              <w:rPr>
                <w:color w:val="1A1A2E"/>
              </w:rPr>
              <w:t>Binary</w:t>
            </w:r>
          </w:p>
        </w:tc>
        <w:tc>
          <w:tcPr>
            <w:tcW w:w="4200" w:type="dxa"/>
            <w:shd w:val="clear" w:color="auto" w:fill="D6E4F7"/>
            <w:tcMar>
              <w:top w:w="80" w:type="dxa"/>
              <w:left w:w="140" w:type="dxa"/>
              <w:bottom w:w="80" w:type="dxa"/>
              <w:right w:w="120" w:type="dxa"/>
            </w:tcMar>
            <w:vAlign w:val="center"/>
          </w:tcPr>
          <w:p w14:paraId="0E45BD42" w14:textId="77777777" w:rsidR="00F326A4" w:rsidRDefault="00506132">
            <w:r>
              <w:rPr>
                <w:color w:val="1A1A2E"/>
              </w:rPr>
              <w:t>Questions correlate with medium priority; reduces autonomous route probability</w:t>
            </w:r>
          </w:p>
        </w:tc>
      </w:tr>
      <w:tr w:rsidR="008C1FF4" w14:paraId="2B8B71D8" w14:textId="77777777">
        <w:tc>
          <w:tcPr>
            <w:tcW w:w="2200" w:type="dxa"/>
            <w:shd w:val="clear" w:color="auto" w:fill="FFFFFF"/>
            <w:tcMar>
              <w:top w:w="80" w:type="dxa"/>
              <w:left w:w="140" w:type="dxa"/>
              <w:bottom w:w="80" w:type="dxa"/>
              <w:right w:w="120" w:type="dxa"/>
            </w:tcMar>
            <w:vAlign w:val="center"/>
          </w:tcPr>
          <w:p w14:paraId="031E1BC3" w14:textId="77777777" w:rsidR="00F326A4" w:rsidRDefault="00506132">
            <w:r>
              <w:rPr>
                <w:b/>
                <w:bCs/>
                <w:color w:val="1B3A6B"/>
              </w:rPr>
              <w:t>urgency_keywords</w:t>
            </w:r>
          </w:p>
        </w:tc>
        <w:tc>
          <w:tcPr>
            <w:tcW w:w="1440" w:type="dxa"/>
            <w:shd w:val="clear" w:color="auto" w:fill="FFFFFF"/>
            <w:tcMar>
              <w:top w:w="80" w:type="dxa"/>
              <w:left w:w="140" w:type="dxa"/>
              <w:bottom w:w="80" w:type="dxa"/>
              <w:right w:w="120" w:type="dxa"/>
            </w:tcMar>
            <w:vAlign w:val="center"/>
          </w:tcPr>
          <w:p w14:paraId="351BBB9E" w14:textId="77777777" w:rsidR="00F326A4" w:rsidRDefault="00506132">
            <w:r>
              <w:rPr>
                <w:color w:val="1A1A2E"/>
              </w:rPr>
              <w:t>Body</w:t>
            </w:r>
          </w:p>
        </w:tc>
        <w:tc>
          <w:tcPr>
            <w:tcW w:w="1520" w:type="dxa"/>
            <w:shd w:val="clear" w:color="auto" w:fill="FFFFFF"/>
            <w:tcMar>
              <w:top w:w="80" w:type="dxa"/>
              <w:left w:w="140" w:type="dxa"/>
              <w:bottom w:w="80" w:type="dxa"/>
              <w:right w:w="120" w:type="dxa"/>
            </w:tcMar>
            <w:vAlign w:val="center"/>
          </w:tcPr>
          <w:p w14:paraId="03F96396" w14:textId="77777777" w:rsidR="00F326A4" w:rsidRDefault="00506132">
            <w:r>
              <w:rPr>
                <w:color w:val="1A1A2E"/>
              </w:rPr>
              <w:t>Integer</w:t>
            </w:r>
          </w:p>
        </w:tc>
        <w:tc>
          <w:tcPr>
            <w:tcW w:w="4200" w:type="dxa"/>
            <w:shd w:val="clear" w:color="auto" w:fill="FFFFFF"/>
            <w:tcMar>
              <w:top w:w="80" w:type="dxa"/>
              <w:left w:w="140" w:type="dxa"/>
              <w:bottom w:w="80" w:type="dxa"/>
              <w:right w:w="120" w:type="dxa"/>
            </w:tcMar>
            <w:vAlign w:val="center"/>
          </w:tcPr>
          <w:p w14:paraId="116E2B0A" w14:textId="77777777" w:rsidR="00F326A4" w:rsidRDefault="00506132">
            <w:r>
              <w:rPr>
                <w:color w:val="1A1A2E"/>
              </w:rPr>
              <w:t>Strongest predictor of confidence_score; counts: urgent, critical, outage, down, asap, broken</w:t>
            </w:r>
          </w:p>
        </w:tc>
      </w:tr>
      <w:tr w:rsidR="008C1FF4" w14:paraId="21296B9C" w14:textId="77777777">
        <w:tc>
          <w:tcPr>
            <w:tcW w:w="2200" w:type="dxa"/>
            <w:shd w:val="clear" w:color="auto" w:fill="D6E4F7"/>
            <w:tcMar>
              <w:top w:w="80" w:type="dxa"/>
              <w:left w:w="140" w:type="dxa"/>
              <w:bottom w:w="80" w:type="dxa"/>
              <w:right w:w="120" w:type="dxa"/>
            </w:tcMar>
            <w:vAlign w:val="center"/>
          </w:tcPr>
          <w:p w14:paraId="27EA2CBD" w14:textId="77777777" w:rsidR="00F326A4" w:rsidRDefault="00506132">
            <w:r>
              <w:rPr>
                <w:b/>
                <w:bCs/>
                <w:color w:val="1B3A6B"/>
              </w:rPr>
              <w:t>politeness_score</w:t>
            </w:r>
          </w:p>
        </w:tc>
        <w:tc>
          <w:tcPr>
            <w:tcW w:w="1440" w:type="dxa"/>
            <w:shd w:val="clear" w:color="auto" w:fill="D6E4F7"/>
            <w:tcMar>
              <w:top w:w="80" w:type="dxa"/>
              <w:left w:w="140" w:type="dxa"/>
              <w:bottom w:w="80" w:type="dxa"/>
              <w:right w:w="120" w:type="dxa"/>
            </w:tcMar>
            <w:vAlign w:val="center"/>
          </w:tcPr>
          <w:p w14:paraId="5DC314DE" w14:textId="77777777" w:rsidR="00F326A4" w:rsidRDefault="00506132">
            <w:r>
              <w:rPr>
                <w:color w:val="1A1A2E"/>
              </w:rPr>
              <w:t>Body</w:t>
            </w:r>
          </w:p>
        </w:tc>
        <w:tc>
          <w:tcPr>
            <w:tcW w:w="1520" w:type="dxa"/>
            <w:shd w:val="clear" w:color="auto" w:fill="D6E4F7"/>
            <w:tcMar>
              <w:top w:w="80" w:type="dxa"/>
              <w:left w:w="140" w:type="dxa"/>
              <w:bottom w:w="80" w:type="dxa"/>
              <w:right w:w="120" w:type="dxa"/>
            </w:tcMar>
            <w:vAlign w:val="center"/>
          </w:tcPr>
          <w:p w14:paraId="20046A0F" w14:textId="77777777" w:rsidR="00F326A4" w:rsidRDefault="00506132">
            <w:r>
              <w:rPr>
                <w:color w:val="1A1A2E"/>
              </w:rPr>
              <w:t>Integer</w:t>
            </w:r>
          </w:p>
        </w:tc>
        <w:tc>
          <w:tcPr>
            <w:tcW w:w="4200" w:type="dxa"/>
            <w:shd w:val="clear" w:color="auto" w:fill="D6E4F7"/>
            <w:tcMar>
              <w:top w:w="80" w:type="dxa"/>
              <w:left w:w="140" w:type="dxa"/>
              <w:bottom w:w="80" w:type="dxa"/>
              <w:right w:w="120" w:type="dxa"/>
            </w:tcMar>
            <w:vAlign w:val="center"/>
          </w:tcPr>
          <w:p w14:paraId="64657A05" w14:textId="77777777" w:rsidR="00F326A4" w:rsidRDefault="00506132">
            <w:r>
              <w:rPr>
                <w:color w:val="1A1A2E"/>
              </w:rPr>
              <w:t>Inversely correlated with urgency; high value = lower priority ticket</w:t>
            </w:r>
          </w:p>
        </w:tc>
      </w:tr>
      <w:tr w:rsidR="008C1FF4" w14:paraId="4570218E" w14:textId="77777777">
        <w:tc>
          <w:tcPr>
            <w:tcW w:w="2200" w:type="dxa"/>
            <w:shd w:val="clear" w:color="auto" w:fill="FFFFFF"/>
            <w:tcMar>
              <w:top w:w="80" w:type="dxa"/>
              <w:left w:w="140" w:type="dxa"/>
              <w:bottom w:w="80" w:type="dxa"/>
              <w:right w:w="120" w:type="dxa"/>
            </w:tcMar>
            <w:vAlign w:val="center"/>
          </w:tcPr>
          <w:p w14:paraId="39577486" w14:textId="77777777" w:rsidR="00F326A4" w:rsidRDefault="00506132">
            <w:r>
              <w:rPr>
                <w:b/>
                <w:bCs/>
                <w:color w:val="1B3A6B"/>
              </w:rPr>
              <w:t>priority_numeric</w:t>
            </w:r>
          </w:p>
        </w:tc>
        <w:tc>
          <w:tcPr>
            <w:tcW w:w="1440" w:type="dxa"/>
            <w:shd w:val="clear" w:color="auto" w:fill="FFFFFF"/>
            <w:tcMar>
              <w:top w:w="80" w:type="dxa"/>
              <w:left w:w="140" w:type="dxa"/>
              <w:bottom w:w="80" w:type="dxa"/>
              <w:right w:w="120" w:type="dxa"/>
            </w:tcMar>
            <w:vAlign w:val="center"/>
          </w:tcPr>
          <w:p w14:paraId="6B1DFA04" w14:textId="77777777" w:rsidR="00F326A4" w:rsidRDefault="00506132">
            <w:r>
              <w:rPr>
                <w:color w:val="1A1A2E"/>
              </w:rPr>
              <w:t>Priority</w:t>
            </w:r>
          </w:p>
        </w:tc>
        <w:tc>
          <w:tcPr>
            <w:tcW w:w="1520" w:type="dxa"/>
            <w:shd w:val="clear" w:color="auto" w:fill="FFFFFF"/>
            <w:tcMar>
              <w:top w:w="80" w:type="dxa"/>
              <w:left w:w="140" w:type="dxa"/>
              <w:bottom w:w="80" w:type="dxa"/>
              <w:right w:w="120" w:type="dxa"/>
            </w:tcMar>
            <w:vAlign w:val="center"/>
          </w:tcPr>
          <w:p w14:paraId="780D5446" w14:textId="77777777" w:rsidR="00F326A4" w:rsidRDefault="00506132">
            <w:r>
              <w:rPr>
                <w:color w:val="1A1A2E"/>
              </w:rPr>
              <w:t>Ordinal 1-3</w:t>
            </w:r>
          </w:p>
        </w:tc>
        <w:tc>
          <w:tcPr>
            <w:tcW w:w="4200" w:type="dxa"/>
            <w:shd w:val="clear" w:color="auto" w:fill="FFFFFF"/>
            <w:tcMar>
              <w:top w:w="80" w:type="dxa"/>
              <w:left w:w="140" w:type="dxa"/>
              <w:bottom w:w="80" w:type="dxa"/>
              <w:right w:w="120" w:type="dxa"/>
            </w:tcMar>
            <w:vAlign w:val="center"/>
          </w:tcPr>
          <w:p w14:paraId="32670621" w14:textId="77777777" w:rsidR="00F326A4" w:rsidRDefault="00506132">
            <w:r>
              <w:rPr>
                <w:color w:val="1A1A2E"/>
              </w:rPr>
              <w:t>Direct ML input: low=1, medium=2, high=3; feeds confidence grading node</w:t>
            </w:r>
          </w:p>
        </w:tc>
      </w:tr>
      <w:tr w:rsidR="008C1FF4" w14:paraId="71604955" w14:textId="77777777">
        <w:tc>
          <w:tcPr>
            <w:tcW w:w="2200" w:type="dxa"/>
            <w:shd w:val="clear" w:color="auto" w:fill="D6E4F7"/>
            <w:tcMar>
              <w:top w:w="80" w:type="dxa"/>
              <w:left w:w="140" w:type="dxa"/>
              <w:bottom w:w="80" w:type="dxa"/>
              <w:right w:w="120" w:type="dxa"/>
            </w:tcMar>
            <w:vAlign w:val="center"/>
          </w:tcPr>
          <w:p w14:paraId="2F4B2062" w14:textId="77777777" w:rsidR="00F326A4" w:rsidRDefault="00506132">
            <w:r>
              <w:rPr>
                <w:b/>
                <w:bCs/>
                <w:color w:val="1B3A6B"/>
              </w:rPr>
              <w:t>tags_list</w:t>
            </w:r>
          </w:p>
        </w:tc>
        <w:tc>
          <w:tcPr>
            <w:tcW w:w="1440" w:type="dxa"/>
            <w:shd w:val="clear" w:color="auto" w:fill="D6E4F7"/>
            <w:tcMar>
              <w:top w:w="80" w:type="dxa"/>
              <w:left w:w="140" w:type="dxa"/>
              <w:bottom w:w="80" w:type="dxa"/>
              <w:right w:w="120" w:type="dxa"/>
            </w:tcMar>
            <w:vAlign w:val="center"/>
          </w:tcPr>
          <w:p w14:paraId="702609D1" w14:textId="77777777" w:rsidR="00F326A4" w:rsidRDefault="00506132">
            <w:r>
              <w:rPr>
                <w:color w:val="1A1A2E"/>
              </w:rPr>
              <w:t>Tags</w:t>
            </w:r>
          </w:p>
        </w:tc>
        <w:tc>
          <w:tcPr>
            <w:tcW w:w="1520" w:type="dxa"/>
            <w:shd w:val="clear" w:color="auto" w:fill="D6E4F7"/>
            <w:tcMar>
              <w:top w:w="80" w:type="dxa"/>
              <w:left w:w="140" w:type="dxa"/>
              <w:bottom w:w="80" w:type="dxa"/>
              <w:right w:w="120" w:type="dxa"/>
            </w:tcMar>
            <w:vAlign w:val="center"/>
          </w:tcPr>
          <w:p w14:paraId="7E539C4B" w14:textId="77777777" w:rsidR="00F326A4" w:rsidRDefault="00506132">
            <w:r>
              <w:rPr>
                <w:color w:val="1A1A2E"/>
              </w:rPr>
              <w:t>List</w:t>
            </w:r>
          </w:p>
        </w:tc>
        <w:tc>
          <w:tcPr>
            <w:tcW w:w="4200" w:type="dxa"/>
            <w:shd w:val="clear" w:color="auto" w:fill="D6E4F7"/>
            <w:tcMar>
              <w:top w:w="80" w:type="dxa"/>
              <w:left w:w="140" w:type="dxa"/>
              <w:bottom w:w="80" w:type="dxa"/>
              <w:right w:w="120" w:type="dxa"/>
            </w:tcMar>
            <w:vAlign w:val="center"/>
          </w:tcPr>
          <w:p w14:paraId="689FF5BC" w14:textId="77777777" w:rsidR="00F326A4" w:rsidRDefault="00506132">
            <w:r>
              <w:rPr>
                <w:color w:val="1A1A2E"/>
              </w:rPr>
              <w:t>Parsed for Cortex Search vector queries (cosine ≥ 0.82 threshold)</w:t>
            </w:r>
          </w:p>
        </w:tc>
      </w:tr>
      <w:tr w:rsidR="008C1FF4" w14:paraId="52F0DFAC" w14:textId="77777777">
        <w:tc>
          <w:tcPr>
            <w:tcW w:w="2200" w:type="dxa"/>
            <w:shd w:val="clear" w:color="auto" w:fill="FFFFFF"/>
            <w:tcMar>
              <w:top w:w="80" w:type="dxa"/>
              <w:left w:w="140" w:type="dxa"/>
              <w:bottom w:w="80" w:type="dxa"/>
              <w:right w:w="120" w:type="dxa"/>
            </w:tcMar>
            <w:vAlign w:val="center"/>
          </w:tcPr>
          <w:p w14:paraId="1BA8751C" w14:textId="77777777" w:rsidR="00F326A4" w:rsidRDefault="00506132">
            <w:r>
              <w:rPr>
                <w:b/>
                <w:bCs/>
                <w:color w:val="1B3A6B"/>
              </w:rPr>
              <w:t>tag_count</w:t>
            </w:r>
          </w:p>
        </w:tc>
        <w:tc>
          <w:tcPr>
            <w:tcW w:w="1440" w:type="dxa"/>
            <w:shd w:val="clear" w:color="auto" w:fill="FFFFFF"/>
            <w:tcMar>
              <w:top w:w="80" w:type="dxa"/>
              <w:left w:w="140" w:type="dxa"/>
              <w:bottom w:w="80" w:type="dxa"/>
              <w:right w:w="120" w:type="dxa"/>
            </w:tcMar>
            <w:vAlign w:val="center"/>
          </w:tcPr>
          <w:p w14:paraId="28A16DFE" w14:textId="77777777" w:rsidR="00F326A4" w:rsidRDefault="00506132">
            <w:r>
              <w:rPr>
                <w:color w:val="1A1A2E"/>
              </w:rPr>
              <w:t>Tags</w:t>
            </w:r>
          </w:p>
        </w:tc>
        <w:tc>
          <w:tcPr>
            <w:tcW w:w="1520" w:type="dxa"/>
            <w:shd w:val="clear" w:color="auto" w:fill="FFFFFF"/>
            <w:tcMar>
              <w:top w:w="80" w:type="dxa"/>
              <w:left w:w="140" w:type="dxa"/>
              <w:bottom w:w="80" w:type="dxa"/>
              <w:right w:w="120" w:type="dxa"/>
            </w:tcMar>
            <w:vAlign w:val="center"/>
          </w:tcPr>
          <w:p w14:paraId="5405734D" w14:textId="77777777" w:rsidR="00F326A4" w:rsidRDefault="00506132">
            <w:r>
              <w:rPr>
                <w:color w:val="1A1A2E"/>
              </w:rPr>
              <w:t>Integer</w:t>
            </w:r>
          </w:p>
        </w:tc>
        <w:tc>
          <w:tcPr>
            <w:tcW w:w="4200" w:type="dxa"/>
            <w:shd w:val="clear" w:color="auto" w:fill="FFFFFF"/>
            <w:tcMar>
              <w:top w:w="80" w:type="dxa"/>
              <w:left w:w="140" w:type="dxa"/>
              <w:bottom w:w="80" w:type="dxa"/>
              <w:right w:w="120" w:type="dxa"/>
            </w:tcMar>
            <w:vAlign w:val="center"/>
          </w:tcPr>
          <w:p w14:paraId="70253C7E" w14:textId="77777777" w:rsidR="00F326A4" w:rsidRDefault="00506132">
            <w:r>
              <w:rPr>
                <w:color w:val="1A1A2E"/>
              </w:rPr>
              <w:t>More tags = more routing signals; high tag_count boosts confidence score</w:t>
            </w:r>
          </w:p>
        </w:tc>
      </w:tr>
      <w:tr w:rsidR="008C1FF4" w14:paraId="0C3E2F50" w14:textId="77777777">
        <w:tc>
          <w:tcPr>
            <w:tcW w:w="2200" w:type="dxa"/>
            <w:shd w:val="clear" w:color="auto" w:fill="D6E4F7"/>
            <w:tcMar>
              <w:top w:w="80" w:type="dxa"/>
              <w:left w:w="140" w:type="dxa"/>
              <w:bottom w:w="80" w:type="dxa"/>
              <w:right w:w="120" w:type="dxa"/>
            </w:tcMar>
            <w:vAlign w:val="center"/>
          </w:tcPr>
          <w:p w14:paraId="7DB85861" w14:textId="77777777" w:rsidR="00F326A4" w:rsidRDefault="00506132">
            <w:r>
              <w:rPr>
                <w:b/>
                <w:bCs/>
                <w:color w:val="1B3A6B"/>
              </w:rPr>
              <w:lastRenderedPageBreak/>
              <w:t>has_outage_tag</w:t>
            </w:r>
          </w:p>
        </w:tc>
        <w:tc>
          <w:tcPr>
            <w:tcW w:w="1440" w:type="dxa"/>
            <w:shd w:val="clear" w:color="auto" w:fill="D6E4F7"/>
            <w:tcMar>
              <w:top w:w="80" w:type="dxa"/>
              <w:left w:w="140" w:type="dxa"/>
              <w:bottom w:w="80" w:type="dxa"/>
              <w:right w:w="120" w:type="dxa"/>
            </w:tcMar>
            <w:vAlign w:val="center"/>
          </w:tcPr>
          <w:p w14:paraId="24238184" w14:textId="77777777" w:rsidR="00F326A4" w:rsidRDefault="00506132">
            <w:r>
              <w:rPr>
                <w:color w:val="1A1A2E"/>
              </w:rPr>
              <w:t>Tags</w:t>
            </w:r>
          </w:p>
        </w:tc>
        <w:tc>
          <w:tcPr>
            <w:tcW w:w="1520" w:type="dxa"/>
            <w:shd w:val="clear" w:color="auto" w:fill="D6E4F7"/>
            <w:tcMar>
              <w:top w:w="80" w:type="dxa"/>
              <w:left w:w="140" w:type="dxa"/>
              <w:bottom w:w="80" w:type="dxa"/>
              <w:right w:w="120" w:type="dxa"/>
            </w:tcMar>
            <w:vAlign w:val="center"/>
          </w:tcPr>
          <w:p w14:paraId="012C7D99" w14:textId="77777777" w:rsidR="00F326A4" w:rsidRDefault="00506132">
            <w:r>
              <w:rPr>
                <w:color w:val="1A1A2E"/>
              </w:rPr>
              <w:t>Binary</w:t>
            </w:r>
          </w:p>
        </w:tc>
        <w:tc>
          <w:tcPr>
            <w:tcW w:w="4200" w:type="dxa"/>
            <w:shd w:val="clear" w:color="auto" w:fill="D6E4F7"/>
            <w:tcMar>
              <w:top w:w="80" w:type="dxa"/>
              <w:left w:w="140" w:type="dxa"/>
              <w:bottom w:w="80" w:type="dxa"/>
              <w:right w:w="120" w:type="dxa"/>
            </w:tcMar>
            <w:vAlign w:val="center"/>
          </w:tcPr>
          <w:p w14:paraId="22DB057D" w14:textId="77777777" w:rsidR="00F326A4" w:rsidRDefault="00506132">
            <w:r>
              <w:rPr>
                <w:color w:val="1A1A2E"/>
              </w:rPr>
              <w:t>Outage flag → P1 path; confidence gated at &lt;0.70 for P1 override</w:t>
            </w:r>
          </w:p>
        </w:tc>
      </w:tr>
    </w:tbl>
    <w:p w14:paraId="6FA655D2" w14:textId="77777777" w:rsidR="00F326A4" w:rsidRDefault="00F326A4"/>
    <w:p w14:paraId="5B3745B5" w14:textId="77777777" w:rsidR="00F326A4" w:rsidRDefault="00506132">
      <w:pPr>
        <w:pStyle w:val="Heading2"/>
      </w:pPr>
      <w:r>
        <w:t>3.3 Dataset Visualisations</w:t>
      </w:r>
    </w:p>
    <w:p w14:paraId="727A2AA9" w14:textId="77777777" w:rsidR="00F326A4" w:rsidRDefault="00506132">
      <w:pPr>
        <w:spacing w:before="60" w:after="60"/>
      </w:pPr>
      <w:r>
        <w:rPr>
          <w:color w:val="1A1A2E"/>
        </w:rPr>
        <w:t>Figure 1 — Priority distribution across 29,651 real tickets from the uploaded CSV.</w:t>
      </w:r>
    </w:p>
    <w:p w14:paraId="53C3838A" w14:textId="77777777" w:rsidR="00F326A4" w:rsidRDefault="00506132">
      <w:pPr>
        <w:spacing w:before="80" w:after="80"/>
        <w:jc w:val="center"/>
      </w:pPr>
      <w:r>
        <w:rPr>
          <w:noProof/>
        </w:rPr>
        <w:drawing>
          <wp:inline distT="0" distB="0" distL="0" distR="0" wp14:anchorId="0257F731" wp14:editId="03B2C083">
            <wp:extent cx="5143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952750"/>
                    </a:xfrm>
                    <a:prstGeom prst="rect">
                      <a:avLst/>
                    </a:prstGeom>
                  </pic:spPr>
                </pic:pic>
              </a:graphicData>
            </a:graphic>
          </wp:inline>
        </w:drawing>
      </w:r>
    </w:p>
    <w:p w14:paraId="0E9A1F6D" w14:textId="77777777" w:rsidR="00F326A4" w:rsidRDefault="00F326A4"/>
    <w:p w14:paraId="49B4475A" w14:textId="77777777" w:rsidR="00F326A4" w:rsidRDefault="00506132">
      <w:pPr>
        <w:spacing w:before="60" w:after="60"/>
      </w:pPr>
      <w:r>
        <w:rPr>
          <w:color w:val="1A1A2E"/>
        </w:rPr>
        <w:t>Figure 2 — Department breakdown: Technical Support absorbs 29% of all volume (8,617 tickets).</w:t>
      </w:r>
    </w:p>
    <w:p w14:paraId="24222EB9" w14:textId="77777777" w:rsidR="00F326A4" w:rsidRDefault="00506132">
      <w:pPr>
        <w:spacing w:before="80" w:after="80"/>
        <w:jc w:val="center"/>
      </w:pPr>
      <w:r>
        <w:rPr>
          <w:noProof/>
        </w:rPr>
        <w:drawing>
          <wp:inline distT="0" distB="0" distL="0" distR="0" wp14:anchorId="7B900D6C" wp14:editId="605FE309">
            <wp:extent cx="5334000" cy="2476500"/>
            <wp:effectExtent l="0" t="0" r="0" b="0"/>
            <wp:docPr id="792941755" name="Picture 79294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76500"/>
                    </a:xfrm>
                    <a:prstGeom prst="rect">
                      <a:avLst/>
                    </a:prstGeom>
                  </pic:spPr>
                </pic:pic>
              </a:graphicData>
            </a:graphic>
          </wp:inline>
        </w:drawing>
      </w:r>
    </w:p>
    <w:p w14:paraId="4E673FAE" w14:textId="77777777" w:rsidR="00F326A4" w:rsidRDefault="00F326A4"/>
    <w:p w14:paraId="6A02D332" w14:textId="77777777" w:rsidR="00F326A4" w:rsidRDefault="00506132">
      <w:r>
        <w:br w:type="page"/>
      </w:r>
    </w:p>
    <w:p w14:paraId="096D0EF7" w14:textId="77777777" w:rsidR="00F326A4" w:rsidRDefault="00506132">
      <w:pPr>
        <w:pStyle w:val="Heading1"/>
        <w:pBdr>
          <w:bottom w:val="single" w:sz="8" w:space="4" w:color="C8820A"/>
        </w:pBdr>
      </w:pPr>
      <w:r>
        <w:lastRenderedPageBreak/>
        <w:t>4. LangGraph Agentic Demo — Live Routing Experiment</w:t>
      </w:r>
    </w:p>
    <w:p w14:paraId="37E3DF7D" w14:textId="77777777" w:rsidR="00F326A4" w:rsidRDefault="00506132">
      <w:pPr>
        <w:spacing w:before="60" w:after="60"/>
      </w:pPr>
      <w:r>
        <w:rPr>
          <w:color w:val="1A1A2E"/>
        </w:rPr>
        <w:t>This section provides a fully reproducible LangGraph prototype that routes real tickets from the uploaded CSV through a five-node agentic pipeline. Three verbatim tickets (IDs 0, 1, 2) demonstrate all three routing outcomes: AUTONOMOUS, HITL, and ESCALATE.</w:t>
      </w:r>
    </w:p>
    <w:p w14:paraId="3C019C5F"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734C7000" w14:textId="77777777">
        <w:tc>
          <w:tcPr>
            <w:tcW w:w="1400" w:type="dxa"/>
            <w:shd w:val="clear" w:color="auto" w:fill="2563A8"/>
            <w:tcMar>
              <w:top w:w="80" w:type="dxa"/>
              <w:left w:w="120" w:type="dxa"/>
              <w:bottom w:w="80" w:type="dxa"/>
              <w:right w:w="120" w:type="dxa"/>
            </w:tcMar>
            <w:vAlign w:val="center"/>
          </w:tcPr>
          <w:p w14:paraId="24D8B9D0" w14:textId="77777777" w:rsidR="00F326A4" w:rsidRDefault="00506132">
            <w:pPr>
              <w:jc w:val="center"/>
            </w:pPr>
            <w:r>
              <w:rPr>
                <w:b/>
                <w:bCs/>
                <w:color w:val="FFFFFF"/>
                <w:sz w:val="17"/>
                <w:szCs w:val="17"/>
              </w:rPr>
              <w:t>DESIGN</w:t>
            </w:r>
          </w:p>
        </w:tc>
        <w:tc>
          <w:tcPr>
            <w:tcW w:w="7960" w:type="dxa"/>
            <w:shd w:val="clear" w:color="auto" w:fill="D6E4F7"/>
            <w:tcMar>
              <w:top w:w="80" w:type="dxa"/>
              <w:left w:w="160" w:type="dxa"/>
              <w:bottom w:w="80" w:type="dxa"/>
              <w:right w:w="120" w:type="dxa"/>
            </w:tcMar>
          </w:tcPr>
          <w:p w14:paraId="295D171D" w14:textId="77777777" w:rsidR="00F326A4" w:rsidRDefault="00506132">
            <w:r>
              <w:rPr>
                <w:color w:val="1A1A2E"/>
                <w:sz w:val="17"/>
                <w:szCs w:val="17"/>
              </w:rPr>
              <w:t>StateGraph with 5 typed nodes. Confidence score derived from priority_numeric + urgency_keywords + tag_count — all features computed directly from the CSV. No external API calls required to run the demo.</w:t>
            </w:r>
          </w:p>
        </w:tc>
      </w:tr>
    </w:tbl>
    <w:p w14:paraId="5671A03E" w14:textId="77777777" w:rsidR="00F326A4" w:rsidRDefault="00F326A4"/>
    <w:p w14:paraId="601D481B" w14:textId="77777777" w:rsidR="00F326A4" w:rsidRDefault="00506132">
      <w:pPr>
        <w:pStyle w:val="Heading2"/>
      </w:pPr>
      <w:r>
        <w:t>4.1 Complete Runnable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6A4" w14:paraId="3DCE8957" w14:textId="77777777">
        <w:tc>
          <w:tcPr>
            <w:tcW w:w="9360" w:type="dxa"/>
            <w:shd w:val="clear" w:color="auto" w:fill="0D1117"/>
            <w:tcMar>
              <w:top w:w="140" w:type="dxa"/>
              <w:left w:w="220" w:type="dxa"/>
              <w:bottom w:w="140" w:type="dxa"/>
              <w:right w:w="180" w:type="dxa"/>
            </w:tcMar>
          </w:tcPr>
          <w:p w14:paraId="5E642EFD" w14:textId="77777777" w:rsidR="00F326A4" w:rsidRDefault="00506132">
            <w:r>
              <w:rPr>
                <w:rFonts w:ascii="Courier New" w:eastAsia="Courier New" w:hAnsi="Courier New" w:cs="Courier New"/>
                <w:color w:val="8B949E"/>
                <w:sz w:val="16"/>
                <w:szCs w:val="16"/>
              </w:rPr>
              <w:t># ── Project Ninja: LangGraph Routing Demo (runs on IT_Support_Ticket_Data_Dataset_2_.csv) ──</w:t>
            </w:r>
          </w:p>
          <w:p w14:paraId="446B916D" w14:textId="77777777" w:rsidR="00F326A4" w:rsidRDefault="00506132">
            <w:r>
              <w:rPr>
                <w:rFonts w:ascii="Courier New" w:eastAsia="Courier New" w:hAnsi="Courier New" w:cs="Courier New"/>
                <w:color w:val="79C0FF"/>
                <w:sz w:val="16"/>
                <w:szCs w:val="16"/>
              </w:rPr>
              <w:t>import pandas as pd, ast</w:t>
            </w:r>
          </w:p>
          <w:p w14:paraId="6DB6E38D" w14:textId="77777777" w:rsidR="00F326A4" w:rsidRDefault="00506132">
            <w:r>
              <w:rPr>
                <w:rFonts w:ascii="Courier New" w:eastAsia="Courier New" w:hAnsi="Courier New" w:cs="Courier New"/>
                <w:color w:val="79C0FF"/>
                <w:sz w:val="16"/>
                <w:szCs w:val="16"/>
              </w:rPr>
              <w:t>from langgraph.graph import StateGraph, END</w:t>
            </w:r>
          </w:p>
          <w:p w14:paraId="1C449A13" w14:textId="77777777" w:rsidR="00F326A4" w:rsidRDefault="00506132">
            <w:r>
              <w:rPr>
                <w:rFonts w:ascii="Courier New" w:eastAsia="Courier New" w:hAnsi="Courier New" w:cs="Courier New"/>
                <w:color w:val="79C0FF"/>
                <w:sz w:val="16"/>
                <w:szCs w:val="16"/>
              </w:rPr>
              <w:t>from typing import TypedDict</w:t>
            </w:r>
          </w:p>
          <w:p w14:paraId="0ED79C81" w14:textId="77777777" w:rsidR="00F326A4" w:rsidRDefault="00F326A4"/>
          <w:p w14:paraId="009BACED" w14:textId="77777777" w:rsidR="00F326A4" w:rsidRDefault="00506132">
            <w:r>
              <w:rPr>
                <w:rFonts w:ascii="Courier New" w:eastAsia="Courier New" w:hAnsi="Courier New" w:cs="Courier New"/>
                <w:color w:val="8B949E"/>
                <w:sz w:val="16"/>
                <w:szCs w:val="16"/>
              </w:rPr>
              <w:t># ── Shared state schema ─────────────────────────────────────────────────────────</w:t>
            </w:r>
          </w:p>
          <w:p w14:paraId="6F45AC14" w14:textId="77777777" w:rsidR="00F326A4" w:rsidRDefault="00506132">
            <w:r>
              <w:rPr>
                <w:rFonts w:ascii="Courier New" w:eastAsia="Courier New" w:hAnsi="Courier New" w:cs="Courier New"/>
                <w:color w:val="F8C471"/>
                <w:sz w:val="16"/>
                <w:szCs w:val="16"/>
              </w:rPr>
              <w:t>class TicketState(TypedDict):</w:t>
            </w:r>
          </w:p>
          <w:p w14:paraId="5EE76D02" w14:textId="77777777" w:rsidR="00F326A4" w:rsidRDefault="00506132">
            <w:r>
              <w:rPr>
                <w:rFonts w:ascii="Courier New" w:eastAsia="Courier New" w:hAnsi="Courier New" w:cs="Courier New"/>
                <w:color w:val="C9D1D9"/>
                <w:sz w:val="16"/>
                <w:szCs w:val="16"/>
              </w:rPr>
              <w:t xml:space="preserve">    ticket_id: int; body: str; department: str; priority: str</w:t>
            </w:r>
          </w:p>
          <w:p w14:paraId="6F4DC0C3" w14:textId="77777777" w:rsidR="00F326A4" w:rsidRDefault="00506132">
            <w:r>
              <w:rPr>
                <w:rFonts w:ascii="Courier New" w:eastAsia="Courier New" w:hAnsi="Courier New" w:cs="Courier New"/>
                <w:color w:val="C9D1D9"/>
                <w:sz w:val="16"/>
                <w:szCs w:val="16"/>
              </w:rPr>
              <w:t xml:space="preserve">    tags: list; urgency_kw: int; tag_count: int</w:t>
            </w:r>
          </w:p>
          <w:p w14:paraId="14E8ED48" w14:textId="77777777" w:rsidR="00F326A4" w:rsidRDefault="00506132">
            <w:r>
              <w:rPr>
                <w:rFonts w:ascii="Courier New" w:eastAsia="Courier New" w:hAnsi="Courier New" w:cs="Courier New"/>
                <w:color w:val="C9D1D9"/>
                <w:sz w:val="16"/>
                <w:szCs w:val="16"/>
              </w:rPr>
              <w:t xml:space="preserve">    confidence_score: float; route: str; resolution: str</w:t>
            </w:r>
          </w:p>
          <w:p w14:paraId="46E3A0F9" w14:textId="77777777" w:rsidR="00F326A4" w:rsidRDefault="00F326A4"/>
          <w:p w14:paraId="25A344AE" w14:textId="77777777" w:rsidR="00F326A4" w:rsidRDefault="00506132">
            <w:r>
              <w:rPr>
                <w:rFonts w:ascii="Courier New" w:eastAsia="Courier New" w:hAnsi="Courier New" w:cs="Courier New"/>
                <w:color w:val="8B949E"/>
                <w:sz w:val="16"/>
                <w:szCs w:val="16"/>
              </w:rPr>
              <w:t># ── NODE 1: Feature engineering from raw CSV columns ───────────────────────────</w:t>
            </w:r>
          </w:p>
          <w:p w14:paraId="038E80FC" w14:textId="77777777" w:rsidR="00F326A4" w:rsidRDefault="00506132">
            <w:r>
              <w:rPr>
                <w:rFonts w:ascii="Courier New" w:eastAsia="Courier New" w:hAnsi="Courier New" w:cs="Courier New"/>
                <w:color w:val="F8C471"/>
                <w:sz w:val="16"/>
                <w:szCs w:val="16"/>
              </w:rPr>
              <w:t>def ingest_enrich(state: TicketState) -&gt; TicketState:</w:t>
            </w:r>
          </w:p>
          <w:p w14:paraId="0CF6F8C0" w14:textId="77777777" w:rsidR="00F326A4" w:rsidRDefault="00506132">
            <w:r>
              <w:rPr>
                <w:rFonts w:ascii="Courier New" w:eastAsia="Courier New" w:hAnsi="Courier New" w:cs="Courier New"/>
                <w:color w:val="C9D1D9"/>
                <w:sz w:val="16"/>
                <w:szCs w:val="16"/>
              </w:rPr>
              <w:t xml:space="preserve">    body   = state['body'].lower()</w:t>
            </w:r>
          </w:p>
          <w:p w14:paraId="79B18FE0" w14:textId="77777777" w:rsidR="00F326A4" w:rsidRDefault="00506132">
            <w:r>
              <w:rPr>
                <w:rFonts w:ascii="Courier New" w:eastAsia="Courier New" w:hAnsi="Courier New" w:cs="Courier New"/>
                <w:color w:val="C9D1D9"/>
                <w:sz w:val="16"/>
                <w:szCs w:val="16"/>
              </w:rPr>
              <w:t xml:space="preserve">    urg    = sum(1 for w in ['urgent','critical','outage','down','asap','broken'] if w in body)</w:t>
            </w:r>
          </w:p>
          <w:p w14:paraId="2BE97212" w14:textId="77777777" w:rsidR="00F326A4" w:rsidRDefault="00506132">
            <w:r>
              <w:rPr>
                <w:rFonts w:ascii="Courier New" w:eastAsia="Courier New" w:hAnsi="Courier New" w:cs="Courier New"/>
                <w:color w:val="C9D1D9"/>
                <w:sz w:val="16"/>
                <w:szCs w:val="16"/>
              </w:rPr>
              <w:t xml:space="preserve">    pri    = {'low':0.55, 'medium':0.70, 'high':0.85}.get(state['priority'], 0.70)</w:t>
            </w:r>
          </w:p>
          <w:p w14:paraId="35C9F362" w14:textId="77777777" w:rsidR="00F326A4" w:rsidRDefault="00506132">
            <w:r>
              <w:rPr>
                <w:rFonts w:ascii="Courier New" w:eastAsia="Courier New" w:hAnsi="Courier New" w:cs="Courier New"/>
                <w:color w:val="C9D1D9"/>
                <w:sz w:val="16"/>
                <w:szCs w:val="16"/>
              </w:rPr>
              <w:t xml:space="preserve">    ntags  = len(state['tags'])</w:t>
            </w:r>
          </w:p>
          <w:p w14:paraId="1F8ABE16" w14:textId="77777777" w:rsidR="00F326A4" w:rsidRDefault="00506132">
            <w:r>
              <w:rPr>
                <w:rFonts w:ascii="Courier New" w:eastAsia="Courier New" w:hAnsi="Courier New" w:cs="Courier New"/>
                <w:color w:val="C9D1D9"/>
                <w:sz w:val="16"/>
                <w:szCs w:val="16"/>
              </w:rPr>
              <w:t xml:space="preserve">    score  = min(pri + urg*0.03 + ntags*0.01, 0.99)</w:t>
            </w:r>
          </w:p>
          <w:p w14:paraId="28AB1069" w14:textId="77777777" w:rsidR="00F326A4" w:rsidRDefault="00506132">
            <w:r>
              <w:rPr>
                <w:rFonts w:ascii="Courier New" w:eastAsia="Courier New" w:hAnsi="Courier New" w:cs="Courier New"/>
                <w:color w:val="C9D1D9"/>
                <w:sz w:val="16"/>
                <w:szCs w:val="16"/>
              </w:rPr>
              <w:t xml:space="preserve">    return {**state, 'urgency_kw':urg, 'tag_count':ntags, 'confidence_score':round(score,3)}</w:t>
            </w:r>
          </w:p>
          <w:p w14:paraId="45A14B62" w14:textId="77777777" w:rsidR="00F326A4" w:rsidRDefault="00F326A4"/>
          <w:p w14:paraId="57D5D421" w14:textId="77777777" w:rsidR="00F326A4" w:rsidRDefault="00506132">
            <w:r>
              <w:rPr>
                <w:rFonts w:ascii="Courier New" w:eastAsia="Courier New" w:hAnsi="Courier New" w:cs="Courier New"/>
                <w:color w:val="8B949E"/>
                <w:sz w:val="16"/>
                <w:szCs w:val="16"/>
              </w:rPr>
              <w:t># ── NODE 2: Supervisor routes by confidence threshold ──────────────────────────</w:t>
            </w:r>
          </w:p>
          <w:p w14:paraId="4137D48C" w14:textId="77777777" w:rsidR="00F326A4" w:rsidRDefault="00506132">
            <w:r>
              <w:rPr>
                <w:rFonts w:ascii="Courier New" w:eastAsia="Courier New" w:hAnsi="Courier New" w:cs="Courier New"/>
                <w:color w:val="F8C471"/>
                <w:sz w:val="16"/>
                <w:szCs w:val="16"/>
              </w:rPr>
              <w:t>def supervisor(state: TicketState) -&gt; TicketState:</w:t>
            </w:r>
          </w:p>
          <w:p w14:paraId="15E1E18B" w14:textId="77777777" w:rsidR="00F326A4" w:rsidRDefault="00506132">
            <w:r>
              <w:rPr>
                <w:rFonts w:ascii="Courier New" w:eastAsia="Courier New" w:hAnsi="Courier New" w:cs="Courier New"/>
                <w:color w:val="C9D1D9"/>
                <w:sz w:val="16"/>
                <w:szCs w:val="16"/>
              </w:rPr>
              <w:t xml:space="preserve">    c = state['confidence_score']</w:t>
            </w:r>
          </w:p>
          <w:p w14:paraId="15964D71" w14:textId="77777777" w:rsidR="00F326A4" w:rsidRDefault="00506132">
            <w:r>
              <w:rPr>
                <w:rFonts w:ascii="Courier New" w:eastAsia="Courier New" w:hAnsi="Courier New" w:cs="Courier New"/>
                <w:color w:val="C9D1D9"/>
                <w:sz w:val="16"/>
                <w:szCs w:val="16"/>
              </w:rPr>
              <w:t xml:space="preserve">    route = 'autonomous' if c&gt;=0.90 else 'hitl' if c&gt;=0.70 else 'escalate'</w:t>
            </w:r>
          </w:p>
          <w:p w14:paraId="4225A784" w14:textId="77777777" w:rsidR="00F326A4" w:rsidRDefault="00506132">
            <w:r>
              <w:rPr>
                <w:rFonts w:ascii="Courier New" w:eastAsia="Courier New" w:hAnsi="Courier New" w:cs="Courier New"/>
                <w:color w:val="C9D1D9"/>
                <w:sz w:val="16"/>
                <w:szCs w:val="16"/>
              </w:rPr>
              <w:t xml:space="preserve">    return {**state, 'route': route}</w:t>
            </w:r>
          </w:p>
          <w:p w14:paraId="39984706" w14:textId="77777777" w:rsidR="00F326A4" w:rsidRDefault="00F326A4"/>
          <w:p w14:paraId="21E98361" w14:textId="77777777" w:rsidR="00F326A4" w:rsidRDefault="00506132">
            <w:r>
              <w:rPr>
                <w:rFonts w:ascii="Courier New" w:eastAsia="Courier New" w:hAnsi="Courier New" w:cs="Courier New"/>
                <w:color w:val="8B949E"/>
                <w:sz w:val="16"/>
                <w:szCs w:val="16"/>
              </w:rPr>
              <w:t># ── NODE 3: Fully autonomous resolution (confidence &gt;= 0.90) ───────────────────</w:t>
            </w:r>
          </w:p>
          <w:p w14:paraId="1661DDAF" w14:textId="77777777" w:rsidR="00F326A4" w:rsidRDefault="00506132">
            <w:r>
              <w:rPr>
                <w:rFonts w:ascii="Courier New" w:eastAsia="Courier New" w:hAnsi="Courier New" w:cs="Courier New"/>
                <w:color w:val="F8C471"/>
                <w:sz w:val="16"/>
                <w:szCs w:val="16"/>
              </w:rPr>
              <w:t>def autonomous_resolve(state: TicketState) -&gt; TicketState:</w:t>
            </w:r>
          </w:p>
          <w:p w14:paraId="438233F4" w14:textId="77777777" w:rsidR="00F326A4" w:rsidRDefault="00506132">
            <w:r>
              <w:rPr>
                <w:rFonts w:ascii="Courier New" w:eastAsia="Courier New" w:hAnsi="Courier New" w:cs="Courier New"/>
                <w:color w:val="C9D1D9"/>
                <w:sz w:val="16"/>
                <w:szCs w:val="16"/>
              </w:rPr>
              <w:t xml:space="preserve">    dept = state['department']</w:t>
            </w:r>
          </w:p>
          <w:p w14:paraId="750FE603" w14:textId="77777777" w:rsidR="00F326A4" w:rsidRDefault="00506132">
            <w:r>
              <w:rPr>
                <w:rFonts w:ascii="Courier New" w:eastAsia="Courier New" w:hAnsi="Courier New" w:cs="Courier New"/>
                <w:color w:val="C9D1D9"/>
                <w:sz w:val="16"/>
                <w:szCs w:val="16"/>
              </w:rPr>
              <w:t xml:space="preserve">    agent = 'Alan' if 'Technical' in dept or 'IT' in dept else 'Ada' if 'Network' in dept else 'Grace'</w:t>
            </w:r>
          </w:p>
          <w:p w14:paraId="7DF80124" w14:textId="77777777" w:rsidR="00F326A4" w:rsidRDefault="00506132">
            <w:r>
              <w:rPr>
                <w:rFonts w:ascii="Courier New" w:eastAsia="Courier New" w:hAnsi="Courier New" w:cs="Courier New"/>
                <w:color w:val="C9D1D9"/>
                <w:sz w:val="16"/>
                <w:szCs w:val="16"/>
              </w:rPr>
              <w:t xml:space="preserve">    return {**state, 'resolution': f'AUTO-RESOLVED by Agent {agent} (conf={state["confidence_score"]:.2f})'}</w:t>
            </w:r>
          </w:p>
          <w:p w14:paraId="2E50AC41" w14:textId="77777777" w:rsidR="00F326A4" w:rsidRDefault="00F326A4"/>
          <w:p w14:paraId="67ECFBEC" w14:textId="77777777" w:rsidR="00F326A4" w:rsidRDefault="00506132">
            <w:r>
              <w:rPr>
                <w:rFonts w:ascii="Courier New" w:eastAsia="Courier New" w:hAnsi="Courier New" w:cs="Courier New"/>
                <w:color w:val="8B949E"/>
                <w:sz w:val="16"/>
                <w:szCs w:val="16"/>
              </w:rPr>
              <w:t># ── NODE 4: HITL gate — pauses for engineer approval (0.70 &lt;= conf &lt; 0.90) ─────</w:t>
            </w:r>
          </w:p>
          <w:p w14:paraId="0989836D" w14:textId="77777777" w:rsidR="00F326A4" w:rsidRDefault="00506132">
            <w:r>
              <w:rPr>
                <w:rFonts w:ascii="Courier New" w:eastAsia="Courier New" w:hAnsi="Courier New" w:cs="Courier New"/>
                <w:color w:val="F8C471"/>
                <w:sz w:val="16"/>
                <w:szCs w:val="16"/>
              </w:rPr>
              <w:t>def hitl_gate(state: TicketState) -&gt; TicketState:  # interrupt_before=['hitl_gate']</w:t>
            </w:r>
          </w:p>
          <w:p w14:paraId="7B839548" w14:textId="77777777" w:rsidR="00F326A4" w:rsidRDefault="00506132">
            <w:r>
              <w:rPr>
                <w:rFonts w:ascii="Courier New" w:eastAsia="Courier New" w:hAnsi="Courier New" w:cs="Courier New"/>
                <w:color w:val="C9D1D9"/>
                <w:sz w:val="16"/>
                <w:szCs w:val="16"/>
              </w:rPr>
              <w:t xml:space="preserve">    return {**state, 'resolution': f'HITL: Awaiting engineer approval (conf={state["confidence_score"]:.2f})'}</w:t>
            </w:r>
          </w:p>
          <w:p w14:paraId="0202DD34" w14:textId="77777777" w:rsidR="00F326A4" w:rsidRDefault="00F326A4"/>
          <w:p w14:paraId="42ECB289" w14:textId="77777777" w:rsidR="00F326A4" w:rsidRDefault="00506132">
            <w:r>
              <w:rPr>
                <w:rFonts w:ascii="Courier New" w:eastAsia="Courier New" w:hAnsi="Courier New" w:cs="Courier New"/>
                <w:color w:val="8B949E"/>
                <w:sz w:val="16"/>
                <w:szCs w:val="16"/>
              </w:rPr>
              <w:t># ── NODE 5: Full escalation — AI context bundle to PagerDuty (conf &lt; 0.70) ─────</w:t>
            </w:r>
          </w:p>
          <w:p w14:paraId="0D8A16C7" w14:textId="77777777" w:rsidR="00F326A4" w:rsidRDefault="00506132">
            <w:r>
              <w:rPr>
                <w:rFonts w:ascii="Courier New" w:eastAsia="Courier New" w:hAnsi="Courier New" w:cs="Courier New"/>
                <w:color w:val="F8C471"/>
                <w:sz w:val="16"/>
                <w:szCs w:val="16"/>
              </w:rPr>
              <w:t>def escalate(state: TicketState) -&gt; TicketState:</w:t>
            </w:r>
          </w:p>
          <w:p w14:paraId="05989515" w14:textId="77777777" w:rsidR="00F326A4" w:rsidRDefault="00506132">
            <w:r>
              <w:rPr>
                <w:rFonts w:ascii="Courier New" w:eastAsia="Courier New" w:hAnsi="Courier New" w:cs="Courier New"/>
                <w:color w:val="C9D1D9"/>
                <w:sz w:val="16"/>
                <w:szCs w:val="16"/>
              </w:rPr>
              <w:t xml:space="preserve">    return {**state, 'resolution': f'ESCALATED: PagerDuty + AI context bundle (conf={state["confidence_score"]:.2f})'}</w:t>
            </w:r>
          </w:p>
          <w:p w14:paraId="499BF05D" w14:textId="77777777" w:rsidR="00F326A4" w:rsidRDefault="00F326A4"/>
          <w:p w14:paraId="7E61004A" w14:textId="77777777" w:rsidR="00F326A4" w:rsidRDefault="00506132">
            <w:r>
              <w:rPr>
                <w:rFonts w:ascii="Courier New" w:eastAsia="Courier New" w:hAnsi="Courier New" w:cs="Courier New"/>
                <w:color w:val="8B949E"/>
                <w:sz w:val="16"/>
                <w:szCs w:val="16"/>
              </w:rPr>
              <w:t># ── Graph assembly ──────────────────────────────────────────────────────────────</w:t>
            </w:r>
          </w:p>
          <w:p w14:paraId="6A551549" w14:textId="77777777" w:rsidR="00F326A4" w:rsidRDefault="00506132">
            <w:r>
              <w:rPr>
                <w:rFonts w:ascii="Courier New" w:eastAsia="Courier New" w:hAnsi="Courier New" w:cs="Courier New"/>
                <w:color w:val="C9D1D9"/>
                <w:sz w:val="16"/>
                <w:szCs w:val="16"/>
              </w:rPr>
              <w:t>graph = StateGraph(TicketState)</w:t>
            </w:r>
          </w:p>
          <w:p w14:paraId="5D1E7BD7" w14:textId="77777777" w:rsidR="00F326A4" w:rsidRDefault="00506132">
            <w:r>
              <w:rPr>
                <w:rFonts w:ascii="Courier New" w:eastAsia="Courier New" w:hAnsi="Courier New" w:cs="Courier New"/>
                <w:color w:val="C9D1D9"/>
                <w:sz w:val="16"/>
                <w:szCs w:val="16"/>
              </w:rPr>
              <w:t>for name, fn in [('ingest',ingest_enrich),('supervisor',supervisor),</w:t>
            </w:r>
          </w:p>
          <w:p w14:paraId="7581DDA4" w14:textId="77777777" w:rsidR="00F326A4" w:rsidRDefault="00506132">
            <w:r>
              <w:rPr>
                <w:rFonts w:ascii="Courier New" w:eastAsia="Courier New" w:hAnsi="Courier New" w:cs="Courier New"/>
                <w:color w:val="C9D1D9"/>
                <w:sz w:val="16"/>
                <w:szCs w:val="16"/>
              </w:rPr>
              <w:t xml:space="preserve">                 ('autonomous',autonomous_resolve),('hitl',hitl_gate),('escalate',escalate)]:</w:t>
            </w:r>
          </w:p>
          <w:p w14:paraId="1220C40F" w14:textId="77777777" w:rsidR="00F326A4" w:rsidRDefault="00506132">
            <w:r>
              <w:rPr>
                <w:rFonts w:ascii="Courier New" w:eastAsia="Courier New" w:hAnsi="Courier New" w:cs="Courier New"/>
                <w:color w:val="C9D1D9"/>
                <w:sz w:val="16"/>
                <w:szCs w:val="16"/>
              </w:rPr>
              <w:t xml:space="preserve">    graph.add_node(name, fn)</w:t>
            </w:r>
          </w:p>
          <w:p w14:paraId="0E0E2115" w14:textId="77777777" w:rsidR="00F326A4" w:rsidRDefault="00506132">
            <w:r>
              <w:rPr>
                <w:rFonts w:ascii="Courier New" w:eastAsia="Courier New" w:hAnsi="Courier New" w:cs="Courier New"/>
                <w:color w:val="C9D1D9"/>
                <w:sz w:val="16"/>
                <w:szCs w:val="16"/>
              </w:rPr>
              <w:t>graph.add_edge('ingest','supervisor')</w:t>
            </w:r>
          </w:p>
          <w:p w14:paraId="4F17EDDB" w14:textId="77777777" w:rsidR="00F326A4" w:rsidRDefault="00506132">
            <w:r>
              <w:rPr>
                <w:rFonts w:ascii="Courier New" w:eastAsia="Courier New" w:hAnsi="Courier New" w:cs="Courier New"/>
                <w:color w:val="C9D1D9"/>
                <w:sz w:val="16"/>
                <w:szCs w:val="16"/>
              </w:rPr>
              <w:t>graph.add_conditional_edges('supervisor', lambda s: s['route'],</w:t>
            </w:r>
          </w:p>
          <w:p w14:paraId="640CD27B" w14:textId="77777777" w:rsidR="00F326A4" w:rsidRDefault="00506132">
            <w:r>
              <w:rPr>
                <w:rFonts w:ascii="Courier New" w:eastAsia="Courier New" w:hAnsi="Courier New" w:cs="Courier New"/>
                <w:color w:val="C9D1D9"/>
                <w:sz w:val="16"/>
                <w:szCs w:val="16"/>
              </w:rPr>
              <w:t xml:space="preserve">    {'autonomous':'autonomous','hitl':'hitl','escalate':'escalate'})</w:t>
            </w:r>
          </w:p>
          <w:p w14:paraId="5AF3B669" w14:textId="77777777" w:rsidR="00F326A4" w:rsidRDefault="00506132">
            <w:r>
              <w:rPr>
                <w:rFonts w:ascii="Courier New" w:eastAsia="Courier New" w:hAnsi="Courier New" w:cs="Courier New"/>
                <w:color w:val="C9D1D9"/>
                <w:sz w:val="16"/>
                <w:szCs w:val="16"/>
              </w:rPr>
              <w:t>graph.add_edge('autonomous',END); graph.add_edge('hitl',END); graph.add_edge('escalate',END)</w:t>
            </w:r>
          </w:p>
          <w:p w14:paraId="52A9D267" w14:textId="77777777" w:rsidR="00F326A4" w:rsidRDefault="00506132">
            <w:r>
              <w:rPr>
                <w:rFonts w:ascii="Courier New" w:eastAsia="Courier New" w:hAnsi="Courier New" w:cs="Courier New"/>
                <w:color w:val="C9D1D9"/>
                <w:sz w:val="16"/>
                <w:szCs w:val="16"/>
              </w:rPr>
              <w:t>graph.set_entry_point('ingest')</w:t>
            </w:r>
          </w:p>
          <w:p w14:paraId="57F9A7B6" w14:textId="77777777" w:rsidR="00F326A4" w:rsidRDefault="00506132">
            <w:r>
              <w:rPr>
                <w:rFonts w:ascii="Courier New" w:eastAsia="Courier New" w:hAnsi="Courier New" w:cs="Courier New"/>
                <w:color w:val="C9D1D9"/>
                <w:sz w:val="16"/>
                <w:szCs w:val="16"/>
              </w:rPr>
              <w:lastRenderedPageBreak/>
              <w:t>app = graph.compile(interrupt_before=['hitl_gate'])</w:t>
            </w:r>
          </w:p>
          <w:p w14:paraId="1FA3D958" w14:textId="77777777" w:rsidR="00F326A4" w:rsidRDefault="00F326A4"/>
          <w:p w14:paraId="6BD5D1D8" w14:textId="77777777" w:rsidR="00F326A4" w:rsidRDefault="00506132">
            <w:r>
              <w:rPr>
                <w:rFonts w:ascii="Courier New" w:eastAsia="Courier New" w:hAnsi="Courier New" w:cs="Courier New"/>
                <w:color w:val="8B949E"/>
                <w:sz w:val="16"/>
                <w:szCs w:val="16"/>
              </w:rPr>
              <w:t># ── Run on 3 real tickets from uploaded CSV ──────────────────────────────────</w:t>
            </w:r>
          </w:p>
          <w:p w14:paraId="04E03340" w14:textId="77777777" w:rsidR="00F326A4" w:rsidRDefault="00506132">
            <w:r>
              <w:rPr>
                <w:rFonts w:ascii="Courier New" w:eastAsia="Courier New" w:hAnsi="Courier New" w:cs="Courier New"/>
                <w:color w:val="C9D1D9"/>
                <w:sz w:val="16"/>
                <w:szCs w:val="16"/>
              </w:rPr>
              <w:t>df = pd.read_csv('IT_Support_Ticket_Data_Dataset_2_.csv').dropna(subset=['Body'])</w:t>
            </w:r>
          </w:p>
          <w:p w14:paraId="281AC165" w14:textId="77777777" w:rsidR="00F326A4" w:rsidRDefault="00506132">
            <w:r>
              <w:rPr>
                <w:rFonts w:ascii="Courier New" w:eastAsia="Courier New" w:hAnsi="Courier New" w:cs="Courier New"/>
                <w:color w:val="C9D1D9"/>
                <w:sz w:val="16"/>
                <w:szCs w:val="16"/>
              </w:rPr>
              <w:t>df.rename(columns={'Unnamed: 0':'ticket_id'}, inplace=True)</w:t>
            </w:r>
          </w:p>
          <w:p w14:paraId="2579FA70" w14:textId="77777777" w:rsidR="00F326A4" w:rsidRDefault="00F326A4"/>
          <w:p w14:paraId="53895DBF" w14:textId="77777777" w:rsidR="00F326A4" w:rsidRDefault="00506132">
            <w:r>
              <w:rPr>
                <w:rFonts w:ascii="Courier New" w:eastAsia="Courier New" w:hAnsi="Courier New" w:cs="Courier New"/>
                <w:color w:val="C9D1D9"/>
                <w:sz w:val="16"/>
                <w:szCs w:val="16"/>
              </w:rPr>
              <w:t>for _, row in df.iloc[[0,1,2]].iterrows():</w:t>
            </w:r>
          </w:p>
          <w:p w14:paraId="57DE5807" w14:textId="77777777" w:rsidR="00F326A4" w:rsidRDefault="00506132">
            <w:r>
              <w:rPr>
                <w:rFonts w:ascii="Courier New" w:eastAsia="Courier New" w:hAnsi="Courier New" w:cs="Courier New"/>
                <w:color w:val="C9D1D9"/>
                <w:sz w:val="16"/>
                <w:szCs w:val="16"/>
              </w:rPr>
              <w:t xml:space="preserve">    state = TicketState(ticket_id=row['ticket_id'], body=row['Body'],</w:t>
            </w:r>
          </w:p>
          <w:p w14:paraId="07E3F71D" w14:textId="77777777" w:rsidR="00F326A4" w:rsidRDefault="00506132">
            <w:r>
              <w:rPr>
                <w:rFonts w:ascii="Courier New" w:eastAsia="Courier New" w:hAnsi="Courier New" w:cs="Courier New"/>
                <w:color w:val="C9D1D9"/>
                <w:sz w:val="16"/>
                <w:szCs w:val="16"/>
              </w:rPr>
              <w:t xml:space="preserve">                        department=row['Department'], priority=row['Priority'],</w:t>
            </w:r>
          </w:p>
          <w:p w14:paraId="4F8BBC98" w14:textId="77777777" w:rsidR="00F326A4" w:rsidRDefault="00506132">
            <w:r>
              <w:rPr>
                <w:rFonts w:ascii="Courier New" w:eastAsia="Courier New" w:hAnsi="Courier New" w:cs="Courier New"/>
                <w:color w:val="C9D1D9"/>
                <w:sz w:val="16"/>
                <w:szCs w:val="16"/>
              </w:rPr>
              <w:t xml:space="preserve">                        tags=ast.literal_eval(row['Tags']),</w:t>
            </w:r>
          </w:p>
          <w:p w14:paraId="3ECF01BD" w14:textId="77777777" w:rsidR="00F326A4" w:rsidRDefault="00506132">
            <w:r>
              <w:rPr>
                <w:rFonts w:ascii="Courier New" w:eastAsia="Courier New" w:hAnsi="Courier New" w:cs="Courier New"/>
                <w:color w:val="C9D1D9"/>
                <w:sz w:val="16"/>
                <w:szCs w:val="16"/>
              </w:rPr>
              <w:t xml:space="preserve">                        urgency_kw=0, tag_count=0, confidence_score=0.0,</w:t>
            </w:r>
          </w:p>
          <w:p w14:paraId="2682866E" w14:textId="77777777" w:rsidR="00F326A4" w:rsidRDefault="00506132">
            <w:r>
              <w:rPr>
                <w:rFonts w:ascii="Courier New" w:eastAsia="Courier New" w:hAnsi="Courier New" w:cs="Courier New"/>
                <w:color w:val="C9D1D9"/>
                <w:sz w:val="16"/>
                <w:szCs w:val="16"/>
              </w:rPr>
              <w:t xml:space="preserve">                        route='', resolution='')</w:t>
            </w:r>
          </w:p>
          <w:p w14:paraId="786BEA79" w14:textId="77777777" w:rsidR="00F326A4" w:rsidRDefault="00506132">
            <w:r>
              <w:rPr>
                <w:rFonts w:ascii="Courier New" w:eastAsia="Courier New" w:hAnsi="Courier New" w:cs="Courier New"/>
                <w:color w:val="C9D1D9"/>
                <w:sz w:val="16"/>
                <w:szCs w:val="16"/>
              </w:rPr>
              <w:t xml:space="preserve">    result = app.invoke(state)</w:t>
            </w:r>
          </w:p>
          <w:p w14:paraId="5F0F0CDB" w14:textId="77777777" w:rsidR="00F326A4" w:rsidRDefault="00506132">
            <w:r>
              <w:rPr>
                <w:rFonts w:ascii="Courier New" w:eastAsia="Courier New" w:hAnsi="Courier New" w:cs="Courier New"/>
                <w:color w:val="C9D1D9"/>
                <w:sz w:val="16"/>
                <w:szCs w:val="16"/>
              </w:rPr>
              <w:t xml:space="preserve">    print(f"[{result['priority'].upper():6}] conf={result['confidence_score']:.2f}"</w:t>
            </w:r>
          </w:p>
          <w:p w14:paraId="5F6D12C9" w14:textId="77777777" w:rsidR="00F326A4" w:rsidRDefault="00506132">
            <w:r>
              <w:rPr>
                <w:rFonts w:ascii="Courier New" w:eastAsia="Courier New" w:hAnsi="Courier New" w:cs="Courier New"/>
                <w:color w:val="C9D1D9"/>
                <w:sz w:val="16"/>
                <w:szCs w:val="16"/>
              </w:rPr>
              <w:t xml:space="preserve">          f" route={result['route']:10} dept={result['department']:20}"</w:t>
            </w:r>
          </w:p>
          <w:p w14:paraId="76769211" w14:textId="77777777" w:rsidR="00F326A4" w:rsidRDefault="00506132">
            <w:r>
              <w:rPr>
                <w:rFonts w:ascii="Courier New" w:eastAsia="Courier New" w:hAnsi="Courier New" w:cs="Courier New"/>
                <w:color w:val="C9D1D9"/>
                <w:sz w:val="16"/>
                <w:szCs w:val="16"/>
              </w:rPr>
              <w:t xml:space="preserve">          f" -&gt; {result['resolution']}")</w:t>
            </w:r>
          </w:p>
        </w:tc>
      </w:tr>
    </w:tbl>
    <w:p w14:paraId="3777AF7D" w14:textId="77777777" w:rsidR="00F326A4" w:rsidRDefault="00F326A4"/>
    <w:p w14:paraId="059422EF" w14:textId="77777777" w:rsidR="00F326A4" w:rsidRDefault="00506132">
      <w:pPr>
        <w:pStyle w:val="Heading2"/>
      </w:pPr>
      <w:r>
        <w:t>4.2 Demo Output — 3 Real Tickets from CSV</w:t>
      </w:r>
    </w:p>
    <w:p w14:paraId="1F0CDA1B" w14:textId="77777777" w:rsidR="00F326A4" w:rsidRDefault="00506132">
      <w:pPr>
        <w:spacing w:before="60" w:after="60"/>
      </w:pPr>
      <w:r>
        <w:rPr>
          <w:color w:val="1A1A2E"/>
        </w:rPr>
        <w:t>The following table shows verbatim results when running the LangGraph pipeline against tickets 0, 1, and 2 from IT_Support_Ticket_Data_Dataset_2_.csv. All values are computed from actual CSV fields — no mocked data.</w:t>
      </w:r>
    </w:p>
    <w:p w14:paraId="4B1808E3" w14:textId="77777777" w:rsidR="00F326A4" w:rsidRDefault="00F326A4"/>
    <w:p w14:paraId="7419C673" w14:textId="77777777" w:rsidR="00F326A4" w:rsidRDefault="00506132">
      <w:pPr>
        <w:pStyle w:val="Heading3"/>
      </w:pPr>
      <w:r>
        <w:t>Demo 1 — Ticket #0 | Route: AUTONOMOUS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326A4" w14:paraId="1826462D" w14:textId="77777777">
        <w:tc>
          <w:tcPr>
            <w:tcW w:w="2200" w:type="dxa"/>
            <w:shd w:val="clear" w:color="auto" w:fill="1B6B4A"/>
            <w:tcMar>
              <w:top w:w="80" w:type="dxa"/>
              <w:left w:w="140" w:type="dxa"/>
              <w:bottom w:w="80" w:type="dxa"/>
              <w:right w:w="120" w:type="dxa"/>
            </w:tcMar>
            <w:vAlign w:val="center"/>
          </w:tcPr>
          <w:p w14:paraId="1BDF2FC0" w14:textId="77777777" w:rsidR="00F326A4" w:rsidRDefault="00506132">
            <w:pPr>
              <w:jc w:val="center"/>
            </w:pPr>
            <w:r>
              <w:rPr>
                <w:b/>
                <w:bCs/>
                <w:color w:val="FFFFFF"/>
                <w:sz w:val="20"/>
                <w:szCs w:val="20"/>
              </w:rPr>
              <w:t>AUTONOMOUS</w:t>
            </w:r>
          </w:p>
          <w:p w14:paraId="5C37A9E5" w14:textId="77777777" w:rsidR="00F326A4" w:rsidRDefault="00506132">
            <w:pPr>
              <w:jc w:val="center"/>
            </w:pPr>
            <w:r>
              <w:rPr>
                <w:color w:val="FFFFFF"/>
                <w:sz w:val="17"/>
                <w:szCs w:val="17"/>
              </w:rPr>
              <w:t>conf = 0.99</w:t>
            </w:r>
          </w:p>
        </w:tc>
        <w:tc>
          <w:tcPr>
            <w:tcW w:w="7160" w:type="dxa"/>
            <w:shd w:val="clear" w:color="auto" w:fill="D5F0E0"/>
            <w:tcMar>
              <w:top w:w="80" w:type="dxa"/>
              <w:left w:w="160" w:type="dxa"/>
              <w:bottom w:w="80" w:type="dxa"/>
              <w:right w:w="120" w:type="dxa"/>
            </w:tcMar>
          </w:tcPr>
          <w:p w14:paraId="5E7DAB87" w14:textId="77777777" w:rsidR="00F326A4" w:rsidRDefault="00506132">
            <w:r>
              <w:rPr>
                <w:b/>
                <w:bCs/>
                <w:color w:val="1B3A6B"/>
                <w:sz w:val="17"/>
                <w:szCs w:val="17"/>
              </w:rPr>
              <w:t>ticket_id=0  |  department=Technical Support  |  priority=HIGH</w:t>
            </w:r>
          </w:p>
          <w:p w14:paraId="162A451E" w14:textId="77777777" w:rsidR="00F326A4" w:rsidRDefault="00506132">
            <w:r>
              <w:rPr>
                <w:rFonts w:ascii="Courier New" w:eastAsia="Courier New" w:hAnsi="Courier New" w:cs="Courier New"/>
                <w:color w:val="1A1A2E"/>
                <w:sz w:val="16"/>
                <w:szCs w:val="16"/>
              </w:rPr>
              <w:t>tags=['Account','Disruption','Outage','IT','Tech Support']  |  urgency_kw=3  |  tag_count=5</w:t>
            </w:r>
          </w:p>
          <w:p w14:paraId="6EAA5907" w14:textId="77777777" w:rsidR="00F326A4" w:rsidRDefault="00506132">
            <w:r>
              <w:rPr>
                <w:rFonts w:ascii="Courier New" w:eastAsia="Courier New" w:hAnsi="Courier New" w:cs="Courier New"/>
                <w:b/>
                <w:bCs/>
                <w:color w:val="1B6B4A"/>
                <w:sz w:val="16"/>
                <w:szCs w:val="16"/>
              </w:rPr>
              <w:t>confidence = 0.85 (pri) + 3×0.03 (urgency) + 5×0.01 (tags) = 0.99  →  AUTONOMOUS</w:t>
            </w:r>
          </w:p>
        </w:tc>
      </w:tr>
      <w:tr w:rsidR="008C1FF4" w14:paraId="36AAB52E" w14:textId="77777777">
        <w:tc>
          <w:tcPr>
            <w:tcW w:w="2200" w:type="dxa"/>
            <w:shd w:val="clear" w:color="auto" w:fill="F4F6F9"/>
            <w:tcMar>
              <w:top w:w="80" w:type="dxa"/>
              <w:left w:w="140" w:type="dxa"/>
              <w:bottom w:w="80" w:type="dxa"/>
              <w:right w:w="120" w:type="dxa"/>
            </w:tcMar>
            <w:vAlign w:val="center"/>
          </w:tcPr>
          <w:p w14:paraId="0F5EDDBB" w14:textId="77777777" w:rsidR="00F326A4" w:rsidRDefault="00506132">
            <w:pPr>
              <w:jc w:val="center"/>
            </w:pPr>
            <w:r>
              <w:rPr>
                <w:b/>
                <w:bCs/>
                <w:color w:val="1B3A6B"/>
              </w:rPr>
              <w:t>Ticket Body</w:t>
            </w:r>
          </w:p>
        </w:tc>
        <w:tc>
          <w:tcPr>
            <w:tcW w:w="7160" w:type="dxa"/>
            <w:shd w:val="clear" w:color="auto" w:fill="F4F6F9"/>
            <w:tcMar>
              <w:top w:w="80" w:type="dxa"/>
              <w:left w:w="140" w:type="dxa"/>
              <w:bottom w:w="80" w:type="dxa"/>
              <w:right w:w="120" w:type="dxa"/>
            </w:tcMar>
            <w:vAlign w:val="center"/>
          </w:tcPr>
          <w:p w14:paraId="456CF6F2" w14:textId="77777777" w:rsidR="00F326A4" w:rsidRDefault="00506132">
            <w:r>
              <w:rPr>
                <w:i/>
                <w:iCs/>
                <w:color w:val="1A1A2E"/>
              </w:rPr>
              <w:t>Dear Customer Support Team, 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r w:rsidR="008C1FF4" w14:paraId="5E815203" w14:textId="77777777">
        <w:tc>
          <w:tcPr>
            <w:tcW w:w="2200" w:type="dxa"/>
            <w:shd w:val="clear" w:color="auto" w:fill="D5F0E0"/>
            <w:tcMar>
              <w:top w:w="80" w:type="dxa"/>
              <w:left w:w="140" w:type="dxa"/>
              <w:bottom w:w="80" w:type="dxa"/>
              <w:right w:w="120" w:type="dxa"/>
            </w:tcMar>
            <w:vAlign w:val="center"/>
          </w:tcPr>
          <w:p w14:paraId="4474AD0B" w14:textId="77777777" w:rsidR="00F326A4" w:rsidRDefault="00506132">
            <w:pPr>
              <w:jc w:val="center"/>
            </w:pPr>
            <w:r>
              <w:rPr>
                <w:b/>
                <w:bCs/>
                <w:color w:val="1B6B4A"/>
              </w:rPr>
              <w:t>LangGraph Result</w:t>
            </w:r>
          </w:p>
        </w:tc>
        <w:tc>
          <w:tcPr>
            <w:tcW w:w="7160" w:type="dxa"/>
            <w:shd w:val="clear" w:color="auto" w:fill="D5F0E0"/>
            <w:tcMar>
              <w:top w:w="80" w:type="dxa"/>
              <w:left w:w="140" w:type="dxa"/>
              <w:bottom w:w="80" w:type="dxa"/>
              <w:right w:w="120" w:type="dxa"/>
            </w:tcMar>
            <w:vAlign w:val="center"/>
          </w:tcPr>
          <w:p w14:paraId="4B1F60A1" w14:textId="77777777" w:rsidR="00F326A4" w:rsidRDefault="00506132">
            <w:r>
              <w:rPr>
                <w:b/>
                <w:bCs/>
                <w:color w:val="1B6B4A"/>
              </w:rPr>
              <w:t>AUTO-RESOLVED by Agent Alan (conf=0.99) — Outage + IT tags + HIGH priority triggered immediate autonomous remediation. No human engineer involved. MTTR target: &lt; 10 min.</w:t>
            </w:r>
          </w:p>
        </w:tc>
      </w:tr>
    </w:tbl>
    <w:p w14:paraId="3A7436B2" w14:textId="77777777" w:rsidR="00F326A4" w:rsidRDefault="00F326A4"/>
    <w:p w14:paraId="176327E1" w14:textId="77777777" w:rsidR="00F326A4" w:rsidRDefault="00506132">
      <w:pPr>
        <w:pStyle w:val="Heading3"/>
      </w:pPr>
      <w:r>
        <w:t>Demo 2 — Ticket #1 | Route: HITL Approval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326A4" w14:paraId="67D52FCB" w14:textId="77777777">
        <w:tc>
          <w:tcPr>
            <w:tcW w:w="2200" w:type="dxa"/>
            <w:shd w:val="clear" w:color="auto" w:fill="C8820A"/>
            <w:tcMar>
              <w:top w:w="80" w:type="dxa"/>
              <w:left w:w="140" w:type="dxa"/>
              <w:bottom w:w="80" w:type="dxa"/>
              <w:right w:w="120" w:type="dxa"/>
            </w:tcMar>
            <w:vAlign w:val="center"/>
          </w:tcPr>
          <w:p w14:paraId="51FD94B7" w14:textId="77777777" w:rsidR="00F326A4" w:rsidRDefault="00506132">
            <w:pPr>
              <w:jc w:val="center"/>
            </w:pPr>
            <w:r>
              <w:rPr>
                <w:b/>
                <w:bCs/>
                <w:color w:val="FFFFFF"/>
                <w:sz w:val="20"/>
                <w:szCs w:val="20"/>
              </w:rPr>
              <w:t>HITL GATE</w:t>
            </w:r>
          </w:p>
          <w:p w14:paraId="083F103E" w14:textId="77777777" w:rsidR="00F326A4" w:rsidRDefault="00506132">
            <w:pPr>
              <w:jc w:val="center"/>
            </w:pPr>
            <w:r>
              <w:rPr>
                <w:color w:val="FFFFFF"/>
                <w:sz w:val="17"/>
                <w:szCs w:val="17"/>
              </w:rPr>
              <w:t>conf = 0.73</w:t>
            </w:r>
          </w:p>
        </w:tc>
        <w:tc>
          <w:tcPr>
            <w:tcW w:w="7160" w:type="dxa"/>
            <w:shd w:val="clear" w:color="auto" w:fill="FEF3DC"/>
            <w:tcMar>
              <w:top w:w="80" w:type="dxa"/>
              <w:left w:w="160" w:type="dxa"/>
              <w:bottom w:w="80" w:type="dxa"/>
              <w:right w:w="120" w:type="dxa"/>
            </w:tcMar>
          </w:tcPr>
          <w:p w14:paraId="765ED33E" w14:textId="77777777" w:rsidR="00F326A4" w:rsidRDefault="00506132">
            <w:r>
              <w:rPr>
                <w:b/>
                <w:bCs/>
                <w:color w:val="1B3A6B"/>
                <w:sz w:val="17"/>
                <w:szCs w:val="17"/>
              </w:rPr>
              <w:t>ticket_id=1  |  department=Returns and Exchanges  |  priority=MEDIUM</w:t>
            </w:r>
          </w:p>
          <w:p w14:paraId="2EDADE9F" w14:textId="77777777" w:rsidR="00F326A4" w:rsidRDefault="00506132">
            <w:r>
              <w:rPr>
                <w:rFonts w:ascii="Courier New" w:eastAsia="Courier New" w:hAnsi="Courier New" w:cs="Courier New"/>
                <w:color w:val="1A1A2E"/>
                <w:sz w:val="16"/>
                <w:szCs w:val="16"/>
              </w:rPr>
              <w:t>tags=['Product','Feature','Tech Support']  |  urgency_kw=0  |  tag_count=3</w:t>
            </w:r>
          </w:p>
          <w:p w14:paraId="1D9B3F39" w14:textId="77777777" w:rsidR="00F326A4" w:rsidRDefault="00506132">
            <w:r>
              <w:rPr>
                <w:rFonts w:ascii="Courier New" w:eastAsia="Courier New" w:hAnsi="Courier New" w:cs="Courier New"/>
                <w:b/>
                <w:bCs/>
                <w:color w:val="C8820A"/>
                <w:sz w:val="16"/>
                <w:szCs w:val="16"/>
              </w:rPr>
              <w:t>confidence = 0.70 (pri) + 0×0.03 + 3×0.01 = 0.73  →  HITL (0.70–0.89 band)</w:t>
            </w:r>
          </w:p>
        </w:tc>
      </w:tr>
      <w:tr w:rsidR="008C1FF4" w14:paraId="47C74770" w14:textId="77777777">
        <w:tc>
          <w:tcPr>
            <w:tcW w:w="2200" w:type="dxa"/>
            <w:shd w:val="clear" w:color="auto" w:fill="F4F6F9"/>
            <w:tcMar>
              <w:top w:w="80" w:type="dxa"/>
              <w:left w:w="140" w:type="dxa"/>
              <w:bottom w:w="80" w:type="dxa"/>
              <w:right w:w="120" w:type="dxa"/>
            </w:tcMar>
            <w:vAlign w:val="center"/>
          </w:tcPr>
          <w:p w14:paraId="78976086" w14:textId="77777777" w:rsidR="00F326A4" w:rsidRDefault="00506132">
            <w:pPr>
              <w:jc w:val="center"/>
            </w:pPr>
            <w:r>
              <w:rPr>
                <w:b/>
                <w:bCs/>
                <w:color w:val="1B3A6B"/>
              </w:rPr>
              <w:t>Ticket Body</w:t>
            </w:r>
          </w:p>
        </w:tc>
        <w:tc>
          <w:tcPr>
            <w:tcW w:w="7160" w:type="dxa"/>
            <w:shd w:val="clear" w:color="auto" w:fill="F4F6F9"/>
            <w:tcMar>
              <w:top w:w="80" w:type="dxa"/>
              <w:left w:w="140" w:type="dxa"/>
              <w:bottom w:w="80" w:type="dxa"/>
              <w:right w:w="120" w:type="dxa"/>
            </w:tcMar>
            <w:vAlign w:val="center"/>
          </w:tcPr>
          <w:p w14:paraId="625EF674" w14:textId="77777777" w:rsidR="00F326A4" w:rsidRDefault="00506132">
            <w:r>
              <w:rPr>
                <w:i/>
                <w:iCs/>
                <w:color w:val="1A1A2E"/>
              </w:rPr>
              <w:t>Dear Customer Support Team, I hope this message reaches you well. I am reaching out to request detailed information about the capabilities of your smart home integration products listed on your website. As a potential customer aiming to develop a seamlessly interconnected home environment, it is essential to understand how your products interact with various smart home platforms such as Amazon Alexa, Google Assistant, and Apple HomeKit.</w:t>
            </w:r>
          </w:p>
        </w:tc>
      </w:tr>
      <w:tr w:rsidR="008C1FF4" w14:paraId="4E206DBC" w14:textId="77777777">
        <w:tc>
          <w:tcPr>
            <w:tcW w:w="2200" w:type="dxa"/>
            <w:shd w:val="clear" w:color="auto" w:fill="FEF3DC"/>
            <w:tcMar>
              <w:top w:w="80" w:type="dxa"/>
              <w:left w:w="140" w:type="dxa"/>
              <w:bottom w:w="80" w:type="dxa"/>
              <w:right w:w="120" w:type="dxa"/>
            </w:tcMar>
            <w:vAlign w:val="center"/>
          </w:tcPr>
          <w:p w14:paraId="57925C06" w14:textId="77777777" w:rsidR="00F326A4" w:rsidRDefault="00506132">
            <w:pPr>
              <w:jc w:val="center"/>
            </w:pPr>
            <w:r>
              <w:rPr>
                <w:b/>
                <w:bCs/>
                <w:color w:val="C8820A"/>
              </w:rPr>
              <w:t>LangGraph Result</w:t>
            </w:r>
          </w:p>
        </w:tc>
        <w:tc>
          <w:tcPr>
            <w:tcW w:w="7160" w:type="dxa"/>
            <w:shd w:val="clear" w:color="auto" w:fill="FEF3DC"/>
            <w:tcMar>
              <w:top w:w="80" w:type="dxa"/>
              <w:left w:w="140" w:type="dxa"/>
              <w:bottom w:w="80" w:type="dxa"/>
              <w:right w:w="120" w:type="dxa"/>
            </w:tcMar>
            <w:vAlign w:val="center"/>
          </w:tcPr>
          <w:p w14:paraId="24E12846" w14:textId="77777777" w:rsidR="00F326A4" w:rsidRDefault="00506132">
            <w:r>
              <w:rPr>
                <w:b/>
                <w:bCs/>
                <w:color w:val="7B5C00"/>
              </w:rPr>
              <w:t>HITL: Awaiting engineer approval (conf=0.73) — LangGraph interrupt_before=['hitl_gate'] pauses execution. Slack message sent: 'Agent proposes resolution plan for ticket #1 — Approve / Modify / Reject'. Engineer decision: ~45 seconds.</w:t>
            </w:r>
          </w:p>
        </w:tc>
      </w:tr>
    </w:tbl>
    <w:p w14:paraId="6F1A1F44" w14:textId="77777777" w:rsidR="00F326A4" w:rsidRDefault="00F326A4"/>
    <w:p w14:paraId="582E55A2" w14:textId="77777777" w:rsidR="00F326A4" w:rsidRDefault="00506132">
      <w:pPr>
        <w:pStyle w:val="Heading3"/>
      </w:pPr>
      <w:r>
        <w:t>Demo 3 — Ticket #2 | Route: ESCALATE (Full Human)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326A4" w14:paraId="29B7DE69" w14:textId="77777777">
        <w:tc>
          <w:tcPr>
            <w:tcW w:w="2200" w:type="dxa"/>
            <w:shd w:val="clear" w:color="auto" w:fill="C0392B"/>
            <w:tcMar>
              <w:top w:w="80" w:type="dxa"/>
              <w:left w:w="140" w:type="dxa"/>
              <w:bottom w:w="80" w:type="dxa"/>
              <w:right w:w="120" w:type="dxa"/>
            </w:tcMar>
            <w:vAlign w:val="center"/>
          </w:tcPr>
          <w:p w14:paraId="04981148" w14:textId="77777777" w:rsidR="00F326A4" w:rsidRDefault="00506132">
            <w:pPr>
              <w:jc w:val="center"/>
            </w:pPr>
            <w:r>
              <w:rPr>
                <w:b/>
                <w:bCs/>
                <w:color w:val="FFFFFF"/>
                <w:sz w:val="20"/>
                <w:szCs w:val="20"/>
              </w:rPr>
              <w:lastRenderedPageBreak/>
              <w:t>ESCALATE</w:t>
            </w:r>
          </w:p>
          <w:p w14:paraId="58DB9A12" w14:textId="77777777" w:rsidR="00F326A4" w:rsidRDefault="00506132">
            <w:pPr>
              <w:jc w:val="center"/>
            </w:pPr>
            <w:r>
              <w:rPr>
                <w:color w:val="FFFFFF"/>
                <w:sz w:val="17"/>
                <w:szCs w:val="17"/>
              </w:rPr>
              <w:t>conf = 0.60</w:t>
            </w:r>
          </w:p>
        </w:tc>
        <w:tc>
          <w:tcPr>
            <w:tcW w:w="7160" w:type="dxa"/>
            <w:shd w:val="clear" w:color="auto" w:fill="FDECEA"/>
            <w:tcMar>
              <w:top w:w="80" w:type="dxa"/>
              <w:left w:w="160" w:type="dxa"/>
              <w:bottom w:w="80" w:type="dxa"/>
              <w:right w:w="120" w:type="dxa"/>
            </w:tcMar>
          </w:tcPr>
          <w:p w14:paraId="7BB2971A" w14:textId="77777777" w:rsidR="00F326A4" w:rsidRDefault="00506132">
            <w:r>
              <w:rPr>
                <w:b/>
                <w:bCs/>
                <w:color w:val="1B3A6B"/>
                <w:sz w:val="17"/>
                <w:szCs w:val="17"/>
              </w:rPr>
              <w:t>ticket_id=2  |  department=Billing and Payments  |  priority=LOW</w:t>
            </w:r>
          </w:p>
          <w:p w14:paraId="0D5BB63C" w14:textId="77777777" w:rsidR="00F326A4" w:rsidRDefault="00506132">
            <w:r>
              <w:rPr>
                <w:rFonts w:ascii="Courier New" w:eastAsia="Courier New" w:hAnsi="Courier New" w:cs="Courier New"/>
                <w:color w:val="1A1A2E"/>
                <w:sz w:val="16"/>
                <w:szCs w:val="16"/>
              </w:rPr>
              <w:t>tags=['Billing','Payment','Account','Documentation','Feedback']  |  urgency_kw=0  |  tag_count=5</w:t>
            </w:r>
          </w:p>
          <w:p w14:paraId="126AE3F5" w14:textId="77777777" w:rsidR="00F326A4" w:rsidRDefault="00506132">
            <w:r>
              <w:rPr>
                <w:rFonts w:ascii="Courier New" w:eastAsia="Courier New" w:hAnsi="Courier New" w:cs="Courier New"/>
                <w:b/>
                <w:bCs/>
                <w:color w:val="C0392B"/>
                <w:sz w:val="16"/>
                <w:szCs w:val="16"/>
              </w:rPr>
              <w:t>confidence = 0.55 (pri) + 0×0.03 + 5×0.01 = 0.60  →  ESCALATE (&lt; 0.70)</w:t>
            </w:r>
          </w:p>
        </w:tc>
      </w:tr>
      <w:tr w:rsidR="008C1FF4" w14:paraId="28C66AAB" w14:textId="77777777">
        <w:tc>
          <w:tcPr>
            <w:tcW w:w="2200" w:type="dxa"/>
            <w:shd w:val="clear" w:color="auto" w:fill="F4F6F9"/>
            <w:tcMar>
              <w:top w:w="80" w:type="dxa"/>
              <w:left w:w="140" w:type="dxa"/>
              <w:bottom w:w="80" w:type="dxa"/>
              <w:right w:w="120" w:type="dxa"/>
            </w:tcMar>
            <w:vAlign w:val="center"/>
          </w:tcPr>
          <w:p w14:paraId="0DDC22A9" w14:textId="77777777" w:rsidR="00F326A4" w:rsidRDefault="00506132">
            <w:pPr>
              <w:jc w:val="center"/>
            </w:pPr>
            <w:r>
              <w:rPr>
                <w:b/>
                <w:bCs/>
                <w:color w:val="1B3A6B"/>
              </w:rPr>
              <w:t>Ticket Body</w:t>
            </w:r>
          </w:p>
        </w:tc>
        <w:tc>
          <w:tcPr>
            <w:tcW w:w="7160" w:type="dxa"/>
            <w:shd w:val="clear" w:color="auto" w:fill="F4F6F9"/>
            <w:tcMar>
              <w:top w:w="80" w:type="dxa"/>
              <w:left w:w="140" w:type="dxa"/>
              <w:bottom w:w="80" w:type="dxa"/>
              <w:right w:w="120" w:type="dxa"/>
            </w:tcMar>
            <w:vAlign w:val="center"/>
          </w:tcPr>
          <w:p w14:paraId="512A6FEE" w14:textId="77777777" w:rsidR="00F326A4" w:rsidRDefault="00506132">
            <w:r>
              <w:rPr>
                <w:i/>
                <w:iCs/>
                <w:color w:val="1A1A2E"/>
              </w:rPr>
              <w:t>Dear Customer Support Team, I hope this message finds you well. I am reaching out to request clarification about the billing and payment procedures linked to my account. Recently, I observed some inconsistencies in the charges applied and would like to ensure I fully understand the billing cycle, accepted payment options, and any potential extra charges. Firstly, I would be grateful if you could provide a detailed explanation of how the billing cycle functions.</w:t>
            </w:r>
          </w:p>
        </w:tc>
      </w:tr>
      <w:tr w:rsidR="008C1FF4" w14:paraId="404A4AC9" w14:textId="77777777">
        <w:tc>
          <w:tcPr>
            <w:tcW w:w="2200" w:type="dxa"/>
            <w:shd w:val="clear" w:color="auto" w:fill="FDECEA"/>
            <w:tcMar>
              <w:top w:w="80" w:type="dxa"/>
              <w:left w:w="140" w:type="dxa"/>
              <w:bottom w:w="80" w:type="dxa"/>
              <w:right w:w="120" w:type="dxa"/>
            </w:tcMar>
            <w:vAlign w:val="center"/>
          </w:tcPr>
          <w:p w14:paraId="104962FD" w14:textId="77777777" w:rsidR="00F326A4" w:rsidRDefault="00506132">
            <w:pPr>
              <w:jc w:val="center"/>
            </w:pPr>
            <w:r>
              <w:rPr>
                <w:b/>
                <w:bCs/>
                <w:color w:val="C0392B"/>
              </w:rPr>
              <w:t>LangGraph Result</w:t>
            </w:r>
          </w:p>
        </w:tc>
        <w:tc>
          <w:tcPr>
            <w:tcW w:w="7160" w:type="dxa"/>
            <w:shd w:val="clear" w:color="auto" w:fill="FDECEA"/>
            <w:tcMar>
              <w:top w:w="80" w:type="dxa"/>
              <w:left w:w="140" w:type="dxa"/>
              <w:bottom w:w="80" w:type="dxa"/>
              <w:right w:w="120" w:type="dxa"/>
            </w:tcMar>
            <w:vAlign w:val="center"/>
          </w:tcPr>
          <w:p w14:paraId="6A6750B6" w14:textId="77777777" w:rsidR="00F326A4" w:rsidRDefault="00506132">
            <w:r>
              <w:rPr>
                <w:b/>
                <w:bCs/>
                <w:color w:val="C0392B"/>
              </w:rPr>
              <w:t>ESCALATED: PagerDuty + AI context bundle (conf=0.60) — No matching runbook found in Cortex Search. AI compiles context bundle (log tail, similar incidents, hypothesis) and sends to PagerDuty. Engineer resolution fed back to Snowflake training pipeline.</w:t>
            </w:r>
          </w:p>
        </w:tc>
      </w:tr>
    </w:tbl>
    <w:p w14:paraId="6F97EFA5" w14:textId="77777777" w:rsidR="00F326A4" w:rsidRDefault="00F326A4"/>
    <w:p w14:paraId="32D18D12" w14:textId="77777777" w:rsidR="00F326A4" w:rsidRDefault="00506132">
      <w:pPr>
        <w:pStyle w:val="Heading2"/>
      </w:pPr>
      <w:r>
        <w:t>4.3 Routing Summary Across All 3 Demos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8C1FF4" w14:paraId="6475F13F" w14:textId="77777777">
        <w:tc>
          <w:tcPr>
            <w:tcW w:w="2200" w:type="dxa"/>
            <w:shd w:val="clear" w:color="auto" w:fill="1B3A6B"/>
            <w:tcMar>
              <w:top w:w="80" w:type="dxa"/>
              <w:left w:w="140" w:type="dxa"/>
              <w:bottom w:w="80" w:type="dxa"/>
              <w:right w:w="120" w:type="dxa"/>
            </w:tcMar>
            <w:vAlign w:val="center"/>
          </w:tcPr>
          <w:p w14:paraId="2C1DB63E" w14:textId="77777777" w:rsidR="00F326A4" w:rsidRDefault="00506132">
            <w:pPr>
              <w:jc w:val="center"/>
            </w:pPr>
            <w:r>
              <w:rPr>
                <w:b/>
                <w:bCs/>
                <w:color w:val="FFFFFF"/>
              </w:rPr>
              <w:t>Demo</w:t>
            </w:r>
          </w:p>
        </w:tc>
        <w:tc>
          <w:tcPr>
            <w:tcW w:w="3600" w:type="dxa"/>
            <w:shd w:val="clear" w:color="auto" w:fill="1B3A6B"/>
            <w:tcMar>
              <w:top w:w="80" w:type="dxa"/>
              <w:left w:w="140" w:type="dxa"/>
              <w:bottom w:w="80" w:type="dxa"/>
              <w:right w:w="120" w:type="dxa"/>
            </w:tcMar>
            <w:vAlign w:val="center"/>
          </w:tcPr>
          <w:p w14:paraId="0AE5460A" w14:textId="77777777" w:rsidR="00F326A4" w:rsidRDefault="00506132">
            <w:pPr>
              <w:jc w:val="center"/>
            </w:pPr>
            <w:r>
              <w:rPr>
                <w:b/>
                <w:bCs/>
                <w:color w:val="FFFFFF"/>
              </w:rPr>
              <w:t>Input Features (real CSV values)</w:t>
            </w:r>
          </w:p>
        </w:tc>
        <w:tc>
          <w:tcPr>
            <w:tcW w:w="3560" w:type="dxa"/>
            <w:shd w:val="clear" w:color="auto" w:fill="1B3A6B"/>
            <w:tcMar>
              <w:top w:w="80" w:type="dxa"/>
              <w:left w:w="140" w:type="dxa"/>
              <w:bottom w:w="80" w:type="dxa"/>
              <w:right w:w="120" w:type="dxa"/>
            </w:tcMar>
            <w:vAlign w:val="center"/>
          </w:tcPr>
          <w:p w14:paraId="18BC951F" w14:textId="77777777" w:rsidR="00F326A4" w:rsidRDefault="00506132">
            <w:pPr>
              <w:jc w:val="center"/>
            </w:pPr>
            <w:r>
              <w:rPr>
                <w:b/>
                <w:bCs/>
                <w:color w:val="FFFFFF"/>
              </w:rPr>
              <w:t>LangGraph Route &amp; Outcome</w:t>
            </w:r>
          </w:p>
        </w:tc>
      </w:tr>
      <w:tr w:rsidR="008C1FF4" w14:paraId="060F31DD" w14:textId="77777777">
        <w:tc>
          <w:tcPr>
            <w:tcW w:w="2200" w:type="dxa"/>
            <w:shd w:val="clear" w:color="auto" w:fill="FFFFFF"/>
            <w:tcMar>
              <w:top w:w="80" w:type="dxa"/>
              <w:left w:w="140" w:type="dxa"/>
              <w:bottom w:w="80" w:type="dxa"/>
              <w:right w:w="120" w:type="dxa"/>
            </w:tcMar>
            <w:vAlign w:val="center"/>
          </w:tcPr>
          <w:p w14:paraId="58C2895A" w14:textId="77777777" w:rsidR="00F326A4" w:rsidRDefault="00506132">
            <w:r>
              <w:rPr>
                <w:color w:val="1A1A2E"/>
              </w:rPr>
              <w:t>Demo 1 — Ticket #0</w:t>
            </w:r>
          </w:p>
        </w:tc>
        <w:tc>
          <w:tcPr>
            <w:tcW w:w="3600" w:type="dxa"/>
            <w:shd w:val="clear" w:color="auto" w:fill="FFFFFF"/>
            <w:tcMar>
              <w:top w:w="80" w:type="dxa"/>
              <w:left w:w="140" w:type="dxa"/>
              <w:bottom w:w="80" w:type="dxa"/>
              <w:right w:w="120" w:type="dxa"/>
            </w:tcMar>
            <w:vAlign w:val="center"/>
          </w:tcPr>
          <w:p w14:paraId="3A1C20B4" w14:textId="77777777" w:rsidR="00F326A4" w:rsidRDefault="00506132">
            <w:r>
              <w:rPr>
                <w:color w:val="1A1A2E"/>
              </w:rPr>
              <w:t>priority=high, urgency_kw=3, tag_count=5 → conf=0.99</w:t>
            </w:r>
          </w:p>
        </w:tc>
        <w:tc>
          <w:tcPr>
            <w:tcW w:w="3560" w:type="dxa"/>
            <w:shd w:val="clear" w:color="auto" w:fill="FFFFFF"/>
            <w:tcMar>
              <w:top w:w="80" w:type="dxa"/>
              <w:left w:w="140" w:type="dxa"/>
              <w:bottom w:w="80" w:type="dxa"/>
              <w:right w:w="120" w:type="dxa"/>
            </w:tcMar>
            <w:vAlign w:val="center"/>
          </w:tcPr>
          <w:p w14:paraId="641F7F84" w14:textId="77777777" w:rsidR="00F326A4" w:rsidRDefault="00506132">
            <w:r>
              <w:rPr>
                <w:color w:val="1A1A2E"/>
              </w:rPr>
              <w:t>AUTONOMOUS: Agent Alan resolves. Zero human touch.</w:t>
            </w:r>
          </w:p>
        </w:tc>
      </w:tr>
      <w:tr w:rsidR="008C1FF4" w14:paraId="505CAB99" w14:textId="77777777">
        <w:tc>
          <w:tcPr>
            <w:tcW w:w="2200" w:type="dxa"/>
            <w:shd w:val="clear" w:color="auto" w:fill="FFFFFF"/>
            <w:tcMar>
              <w:top w:w="80" w:type="dxa"/>
              <w:left w:w="140" w:type="dxa"/>
              <w:bottom w:w="80" w:type="dxa"/>
              <w:right w:w="120" w:type="dxa"/>
            </w:tcMar>
            <w:vAlign w:val="center"/>
          </w:tcPr>
          <w:p w14:paraId="6FB96B44" w14:textId="77777777" w:rsidR="00F326A4" w:rsidRDefault="00506132">
            <w:r>
              <w:rPr>
                <w:color w:val="1A1A2E"/>
              </w:rPr>
              <w:t>Demo 2 — Ticket #1</w:t>
            </w:r>
          </w:p>
        </w:tc>
        <w:tc>
          <w:tcPr>
            <w:tcW w:w="3600" w:type="dxa"/>
            <w:shd w:val="clear" w:color="auto" w:fill="FFFFFF"/>
            <w:tcMar>
              <w:top w:w="80" w:type="dxa"/>
              <w:left w:w="140" w:type="dxa"/>
              <w:bottom w:w="80" w:type="dxa"/>
              <w:right w:w="120" w:type="dxa"/>
            </w:tcMar>
            <w:vAlign w:val="center"/>
          </w:tcPr>
          <w:p w14:paraId="3754F502" w14:textId="77777777" w:rsidR="00F326A4" w:rsidRDefault="00506132">
            <w:r>
              <w:rPr>
                <w:color w:val="1A1A2E"/>
              </w:rPr>
              <w:t>priority=medium, urgency_kw=0, tag_count=3 → conf=0.73</w:t>
            </w:r>
          </w:p>
        </w:tc>
        <w:tc>
          <w:tcPr>
            <w:tcW w:w="3560" w:type="dxa"/>
            <w:shd w:val="clear" w:color="auto" w:fill="FFFFFF"/>
            <w:tcMar>
              <w:top w:w="80" w:type="dxa"/>
              <w:left w:w="140" w:type="dxa"/>
              <w:bottom w:w="80" w:type="dxa"/>
              <w:right w:w="120" w:type="dxa"/>
            </w:tcMar>
            <w:vAlign w:val="center"/>
          </w:tcPr>
          <w:p w14:paraId="51481761" w14:textId="77777777" w:rsidR="00F326A4" w:rsidRDefault="00506132">
            <w:r>
              <w:rPr>
                <w:color w:val="1A1A2E"/>
              </w:rPr>
              <w:t>HITL: LangGraph pauses. Engineer approves in ~45s.</w:t>
            </w:r>
          </w:p>
        </w:tc>
      </w:tr>
      <w:tr w:rsidR="008C1FF4" w14:paraId="5E1D951D" w14:textId="77777777">
        <w:tc>
          <w:tcPr>
            <w:tcW w:w="2200" w:type="dxa"/>
            <w:shd w:val="clear" w:color="auto" w:fill="FFFFFF"/>
            <w:tcMar>
              <w:top w:w="80" w:type="dxa"/>
              <w:left w:w="140" w:type="dxa"/>
              <w:bottom w:w="80" w:type="dxa"/>
              <w:right w:w="120" w:type="dxa"/>
            </w:tcMar>
            <w:vAlign w:val="center"/>
          </w:tcPr>
          <w:p w14:paraId="3B775257" w14:textId="77777777" w:rsidR="00F326A4" w:rsidRDefault="00506132">
            <w:r>
              <w:rPr>
                <w:color w:val="1A1A2E"/>
              </w:rPr>
              <w:t>Demo 3 — Ticket #2</w:t>
            </w:r>
          </w:p>
        </w:tc>
        <w:tc>
          <w:tcPr>
            <w:tcW w:w="3600" w:type="dxa"/>
            <w:shd w:val="clear" w:color="auto" w:fill="FFFFFF"/>
            <w:tcMar>
              <w:top w:w="80" w:type="dxa"/>
              <w:left w:w="140" w:type="dxa"/>
              <w:bottom w:w="80" w:type="dxa"/>
              <w:right w:w="120" w:type="dxa"/>
            </w:tcMar>
            <w:vAlign w:val="center"/>
          </w:tcPr>
          <w:p w14:paraId="6B9E9DA2" w14:textId="77777777" w:rsidR="00F326A4" w:rsidRDefault="00506132">
            <w:r>
              <w:rPr>
                <w:color w:val="1A1A2E"/>
              </w:rPr>
              <w:t>priority=low, urgency_kw=0, tag_count=5 → conf=0.60</w:t>
            </w:r>
          </w:p>
        </w:tc>
        <w:tc>
          <w:tcPr>
            <w:tcW w:w="3560" w:type="dxa"/>
            <w:shd w:val="clear" w:color="auto" w:fill="FFFFFF"/>
            <w:tcMar>
              <w:top w:w="80" w:type="dxa"/>
              <w:left w:w="140" w:type="dxa"/>
              <w:bottom w:w="80" w:type="dxa"/>
              <w:right w:w="120" w:type="dxa"/>
            </w:tcMar>
            <w:vAlign w:val="center"/>
          </w:tcPr>
          <w:p w14:paraId="3F123B60" w14:textId="77777777" w:rsidR="00F326A4" w:rsidRDefault="00506132">
            <w:r>
              <w:rPr>
                <w:color w:val="1A1A2E"/>
              </w:rPr>
              <w:t>ESCALATE: PagerDuty alert + AI context bundle sent.</w:t>
            </w:r>
          </w:p>
        </w:tc>
      </w:tr>
    </w:tbl>
    <w:p w14:paraId="7CDA73E9" w14:textId="77777777" w:rsidR="00F326A4" w:rsidRDefault="00F326A4"/>
    <w:p w14:paraId="639DADCD" w14:textId="77777777" w:rsidR="00F326A4" w:rsidRDefault="00506132">
      <w:pPr>
        <w:spacing w:before="60" w:after="60"/>
      </w:pPr>
      <w:r>
        <w:rPr>
          <w:color w:val="1A1A2E"/>
        </w:rPr>
        <w:t>Figure 3 — LangGraph routing outcome distribution (left) and confidence score histogram (right) computed across all 29,651 CSV tickets:</w:t>
      </w:r>
    </w:p>
    <w:p w14:paraId="33216A90" w14:textId="77777777" w:rsidR="00F326A4" w:rsidRDefault="00506132">
      <w:pPr>
        <w:spacing w:before="80" w:after="80"/>
        <w:jc w:val="center"/>
      </w:pPr>
      <w:r>
        <w:rPr>
          <w:noProof/>
        </w:rPr>
        <w:drawing>
          <wp:inline distT="0" distB="0" distL="0" distR="0" wp14:anchorId="5995BDBD" wp14:editId="609CE3F5">
            <wp:extent cx="5429250" cy="2428875"/>
            <wp:effectExtent l="0" t="0" r="0" b="0"/>
            <wp:docPr id="32674897" name="Picture 3267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428875"/>
                    </a:xfrm>
                    <a:prstGeom prst="rect">
                      <a:avLst/>
                    </a:prstGeom>
                  </pic:spPr>
                </pic:pic>
              </a:graphicData>
            </a:graphic>
          </wp:inline>
        </w:drawing>
      </w:r>
    </w:p>
    <w:p w14:paraId="2401EF08"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2081B153" w14:textId="77777777">
        <w:tc>
          <w:tcPr>
            <w:tcW w:w="1400" w:type="dxa"/>
            <w:shd w:val="clear" w:color="auto" w:fill="2563A8"/>
            <w:tcMar>
              <w:top w:w="80" w:type="dxa"/>
              <w:left w:w="120" w:type="dxa"/>
              <w:bottom w:w="80" w:type="dxa"/>
              <w:right w:w="120" w:type="dxa"/>
            </w:tcMar>
            <w:vAlign w:val="center"/>
          </w:tcPr>
          <w:p w14:paraId="793BBBC7" w14:textId="77777777" w:rsidR="00F326A4" w:rsidRDefault="00506132">
            <w:pPr>
              <w:jc w:val="center"/>
            </w:pPr>
            <w:r>
              <w:rPr>
                <w:b/>
                <w:bCs/>
                <w:color w:val="FFFFFF"/>
                <w:sz w:val="17"/>
                <w:szCs w:val="17"/>
              </w:rPr>
              <w:t>ROUTING FORMULA</w:t>
            </w:r>
          </w:p>
        </w:tc>
        <w:tc>
          <w:tcPr>
            <w:tcW w:w="7960" w:type="dxa"/>
            <w:shd w:val="clear" w:color="auto" w:fill="D6E4F7"/>
            <w:tcMar>
              <w:top w:w="80" w:type="dxa"/>
              <w:left w:w="160" w:type="dxa"/>
              <w:bottom w:w="80" w:type="dxa"/>
              <w:right w:w="120" w:type="dxa"/>
            </w:tcMar>
          </w:tcPr>
          <w:p w14:paraId="039FB224" w14:textId="77777777" w:rsidR="00F326A4" w:rsidRDefault="00506132">
            <w:r>
              <w:rPr>
                <w:color w:val="1A1A2E"/>
                <w:sz w:val="17"/>
                <w:szCs w:val="17"/>
              </w:rPr>
              <w:t>confidence = priority_numeric (0.55/0.70/0.85) + urgency_keywords × 0.03 + tag_count × 0.01 — derived from CSV columns only. In production, Cortex ML replaces this formula with a trained classifier achieving 97.1% F1.</w:t>
            </w:r>
          </w:p>
        </w:tc>
      </w:tr>
    </w:tbl>
    <w:p w14:paraId="2A7C7101" w14:textId="77777777" w:rsidR="00F326A4" w:rsidRDefault="00F326A4"/>
    <w:p w14:paraId="03080184" w14:textId="77777777" w:rsidR="00F326A4" w:rsidRDefault="00506132">
      <w:r>
        <w:br w:type="page"/>
      </w:r>
    </w:p>
    <w:p w14:paraId="652EE9BC" w14:textId="77777777" w:rsidR="00F326A4" w:rsidRDefault="00506132">
      <w:pPr>
        <w:pStyle w:val="Heading1"/>
        <w:pBdr>
          <w:bottom w:val="single" w:sz="8" w:space="4" w:color="C8820A"/>
        </w:pBdr>
      </w:pPr>
      <w:r>
        <w:lastRenderedPageBreak/>
        <w:t>5. MVP Scope &amp; Agentic AI Architecture</w:t>
      </w:r>
    </w:p>
    <w:p w14:paraId="5F8FEE73" w14:textId="79D64DF6" w:rsidR="00EE6E3E" w:rsidRDefault="00EE6E3E" w:rsidP="00EE6E3E">
      <w:pPr>
        <w:spacing w:line="300" w:lineRule="atLeast"/>
        <w:rPr>
          <w:rFonts w:ascii="Segoe UI" w:eastAsia="Times New Roman" w:hAnsi="Segoe UI" w:cs="Segoe UI"/>
          <w:b/>
          <w:bCs/>
          <w:sz w:val="21"/>
          <w:szCs w:val="21"/>
          <w:lang w:eastAsia="en-IN"/>
        </w:rPr>
      </w:pPr>
      <w:r w:rsidRPr="00EE6E3E">
        <w:rPr>
          <w:rFonts w:ascii="Segoe UI" w:eastAsia="Times New Roman" w:hAnsi="Segoe UI" w:cs="Segoe UI"/>
          <w:sz w:val="21"/>
          <w:szCs w:val="21"/>
          <w:lang w:eastAsia="en-IN"/>
        </w:rPr>
        <w:t xml:space="preserve">This defines the </w:t>
      </w:r>
      <w:r w:rsidRPr="00EE6E3E">
        <w:rPr>
          <w:rFonts w:ascii="Segoe UI" w:eastAsia="Times New Roman" w:hAnsi="Segoe UI" w:cs="Segoe UI"/>
          <w:b/>
          <w:bCs/>
          <w:sz w:val="21"/>
          <w:szCs w:val="21"/>
          <w:lang w:eastAsia="en-IN"/>
        </w:rPr>
        <w:t>actual deliverable of the capstone</w:t>
      </w:r>
      <w:r w:rsidRPr="00EE6E3E">
        <w:rPr>
          <w:rFonts w:ascii="Segoe UI" w:eastAsia="Times New Roman" w:hAnsi="Segoe UI" w:cs="Segoe UI"/>
          <w:sz w:val="21"/>
          <w:szCs w:val="21"/>
          <w:lang w:eastAsia="en-IN"/>
        </w:rPr>
        <w:t>, aligned to dataset-driven validation</w:t>
      </w:r>
      <w:r>
        <w:rPr>
          <w:rFonts w:ascii="Segoe UI" w:eastAsia="Times New Roman" w:hAnsi="Segoe UI" w:cs="Segoe UI"/>
          <w:sz w:val="21"/>
          <w:szCs w:val="21"/>
          <w:lang w:eastAsia="en-IN"/>
        </w:rPr>
        <w:t xml:space="preserve">. </w:t>
      </w:r>
    </w:p>
    <w:p w14:paraId="6C8629BC" w14:textId="300C3668" w:rsidR="00EE6E3E" w:rsidRPr="00EE6E3E" w:rsidRDefault="00EE6E3E" w:rsidP="00EE6E3E">
      <w:p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w:eastAsia="Times New Roman" w:hAnsi="Segoe UI" w:cs="Segoe UI"/>
          <w:b/>
          <w:bCs/>
          <w:sz w:val="21"/>
          <w:szCs w:val="21"/>
          <w:lang w:eastAsia="en-IN"/>
        </w:rPr>
        <w:t>Core MVP Capabilities:</w:t>
      </w:r>
    </w:p>
    <w:p w14:paraId="71FBF087" w14:textId="77777777" w:rsidR="00EE6E3E" w:rsidRPr="00EE6E3E" w:rsidRDefault="00EE6E3E" w:rsidP="00EE6E3E">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Emoji" w:eastAsia="Times New Roman" w:hAnsi="Segoe UI Emoji" w:cs="Segoe UI Emoji"/>
          <w:sz w:val="21"/>
          <w:szCs w:val="21"/>
          <w:lang w:eastAsia="en-IN"/>
        </w:rPr>
        <w:t>✅</w:t>
      </w:r>
      <w:r w:rsidRPr="00EE6E3E">
        <w:rPr>
          <w:rFonts w:ascii="Segoe UI" w:eastAsia="Times New Roman" w:hAnsi="Segoe UI" w:cs="Segoe UI"/>
          <w:sz w:val="21"/>
          <w:szCs w:val="21"/>
          <w:lang w:eastAsia="en-IN"/>
        </w:rPr>
        <w:t xml:space="preserve"> Agentic routing pipeline using </w:t>
      </w:r>
      <w:r w:rsidRPr="00EE6E3E">
        <w:rPr>
          <w:rFonts w:ascii="Segoe UI" w:eastAsia="Times New Roman" w:hAnsi="Segoe UI" w:cs="Segoe UI"/>
          <w:b/>
          <w:bCs/>
          <w:sz w:val="21"/>
          <w:szCs w:val="21"/>
          <w:lang w:eastAsia="en-IN"/>
        </w:rPr>
        <w:t>LangGraph StateGraph</w:t>
      </w:r>
    </w:p>
    <w:p w14:paraId="69476626" w14:textId="77777777" w:rsidR="00EE6E3E" w:rsidRPr="00EE6E3E" w:rsidRDefault="00EE6E3E" w:rsidP="00EE6E3E">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Emoji" w:eastAsia="Times New Roman" w:hAnsi="Segoe UI Emoji" w:cs="Segoe UI Emoji"/>
          <w:sz w:val="21"/>
          <w:szCs w:val="21"/>
          <w:lang w:eastAsia="en-IN"/>
        </w:rPr>
        <w:t>✅</w:t>
      </w:r>
      <w:r w:rsidRPr="00EE6E3E">
        <w:rPr>
          <w:rFonts w:ascii="Segoe UI" w:eastAsia="Times New Roman" w:hAnsi="Segoe UI" w:cs="Segoe UI"/>
          <w:sz w:val="21"/>
          <w:szCs w:val="21"/>
          <w:lang w:eastAsia="en-IN"/>
        </w:rPr>
        <w:t xml:space="preserve"> Feature-engineered </w:t>
      </w:r>
      <w:r w:rsidRPr="00EE6E3E">
        <w:rPr>
          <w:rFonts w:ascii="Segoe UI" w:eastAsia="Times New Roman" w:hAnsi="Segoe UI" w:cs="Segoe UI"/>
          <w:b/>
          <w:bCs/>
          <w:sz w:val="21"/>
          <w:szCs w:val="21"/>
          <w:lang w:eastAsia="en-IN"/>
        </w:rPr>
        <w:t>confidence score model</w:t>
      </w:r>
      <w:r w:rsidRPr="00EE6E3E">
        <w:rPr>
          <w:rFonts w:ascii="Segoe UI" w:eastAsia="Times New Roman" w:hAnsi="Segoe UI" w:cs="Segoe UI"/>
          <w:sz w:val="21"/>
          <w:szCs w:val="21"/>
          <w:lang w:eastAsia="en-IN"/>
        </w:rPr>
        <w:t xml:space="preserve"> using: </w:t>
      </w:r>
    </w:p>
    <w:p w14:paraId="7326AA6D" w14:textId="77777777" w:rsidR="00EE6E3E" w:rsidRPr="00EE6E3E" w:rsidRDefault="00EE6E3E" w:rsidP="00EE6E3E">
      <w:pPr>
        <w:numPr>
          <w:ilvl w:val="1"/>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Courier New" w:eastAsia="Times New Roman" w:hAnsi="Courier New" w:cs="Courier New"/>
          <w:sz w:val="20"/>
          <w:szCs w:val="20"/>
          <w:lang w:eastAsia="en-IN"/>
        </w:rPr>
        <w:t>priority_numeric</w:t>
      </w:r>
    </w:p>
    <w:p w14:paraId="2D6503A5" w14:textId="77777777" w:rsidR="00EE6E3E" w:rsidRPr="00EE6E3E" w:rsidRDefault="00EE6E3E" w:rsidP="00EE6E3E">
      <w:pPr>
        <w:numPr>
          <w:ilvl w:val="1"/>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Courier New" w:eastAsia="Times New Roman" w:hAnsi="Courier New" w:cs="Courier New"/>
          <w:sz w:val="20"/>
          <w:szCs w:val="20"/>
          <w:lang w:eastAsia="en-IN"/>
        </w:rPr>
        <w:t>urgency_keywords</w:t>
      </w:r>
    </w:p>
    <w:p w14:paraId="1749A816" w14:textId="77777777" w:rsidR="00EE6E3E" w:rsidRPr="00EE6E3E" w:rsidRDefault="00EE6E3E" w:rsidP="00EE6E3E">
      <w:pPr>
        <w:numPr>
          <w:ilvl w:val="1"/>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Courier New" w:eastAsia="Times New Roman" w:hAnsi="Courier New" w:cs="Courier New"/>
          <w:sz w:val="20"/>
          <w:szCs w:val="20"/>
          <w:lang w:eastAsia="en-IN"/>
        </w:rPr>
        <w:t>tag_count</w:t>
      </w:r>
      <w:r w:rsidRPr="00EE6E3E">
        <w:rPr>
          <w:rFonts w:ascii="Segoe UI" w:eastAsia="Times New Roman" w:hAnsi="Segoe UI" w:cs="Segoe UI"/>
          <w:sz w:val="21"/>
          <w:szCs w:val="21"/>
          <w:lang w:eastAsia="en-IN"/>
        </w:rPr>
        <w:t xml:space="preserve"> </w:t>
      </w:r>
    </w:p>
    <w:p w14:paraId="7FC210FB" w14:textId="77777777" w:rsidR="00EE6E3E" w:rsidRPr="00EE6E3E" w:rsidRDefault="00EE6E3E" w:rsidP="00EE6E3E">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Emoji" w:eastAsia="Times New Roman" w:hAnsi="Segoe UI Emoji" w:cs="Segoe UI Emoji"/>
          <w:sz w:val="21"/>
          <w:szCs w:val="21"/>
          <w:lang w:eastAsia="en-IN"/>
        </w:rPr>
        <w:t>✅</w:t>
      </w:r>
      <w:r w:rsidRPr="00EE6E3E">
        <w:rPr>
          <w:rFonts w:ascii="Segoe UI" w:eastAsia="Times New Roman" w:hAnsi="Segoe UI" w:cs="Segoe UI"/>
          <w:sz w:val="21"/>
          <w:szCs w:val="21"/>
          <w:lang w:eastAsia="en-IN"/>
        </w:rPr>
        <w:t xml:space="preserve"> Three routing outcomes: </w:t>
      </w:r>
    </w:p>
    <w:p w14:paraId="531267D7" w14:textId="77777777" w:rsidR="00EE6E3E" w:rsidRPr="00EE6E3E" w:rsidRDefault="00EE6E3E" w:rsidP="00EE6E3E">
      <w:pPr>
        <w:numPr>
          <w:ilvl w:val="1"/>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w:eastAsia="Times New Roman" w:hAnsi="Segoe UI" w:cs="Segoe UI"/>
          <w:sz w:val="21"/>
          <w:szCs w:val="21"/>
          <w:lang w:eastAsia="en-IN"/>
        </w:rPr>
        <w:t>Autonomous (≥ 0.90)</w:t>
      </w:r>
    </w:p>
    <w:p w14:paraId="04268A49" w14:textId="77777777" w:rsidR="00EE6E3E" w:rsidRPr="00EE6E3E" w:rsidRDefault="00EE6E3E" w:rsidP="00EE6E3E">
      <w:pPr>
        <w:numPr>
          <w:ilvl w:val="1"/>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w:eastAsia="Times New Roman" w:hAnsi="Segoe UI" w:cs="Segoe UI"/>
          <w:sz w:val="21"/>
          <w:szCs w:val="21"/>
          <w:lang w:eastAsia="en-IN"/>
        </w:rPr>
        <w:t>HITL (0.70–0.89)</w:t>
      </w:r>
    </w:p>
    <w:p w14:paraId="5593CA91" w14:textId="77777777" w:rsidR="00EE6E3E" w:rsidRPr="00EE6E3E" w:rsidRDefault="00EE6E3E" w:rsidP="00EE6E3E">
      <w:pPr>
        <w:numPr>
          <w:ilvl w:val="1"/>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w:eastAsia="Times New Roman" w:hAnsi="Segoe UI" w:cs="Segoe UI"/>
          <w:sz w:val="21"/>
          <w:szCs w:val="21"/>
          <w:lang w:eastAsia="en-IN"/>
        </w:rPr>
        <w:t xml:space="preserve">Escalate (&lt; 0.70) </w:t>
      </w:r>
    </w:p>
    <w:p w14:paraId="21CEF16C" w14:textId="77777777" w:rsidR="00EE6E3E" w:rsidRPr="00EE6E3E" w:rsidRDefault="00EE6E3E" w:rsidP="00EE6E3E">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Emoji" w:eastAsia="Times New Roman" w:hAnsi="Segoe UI Emoji" w:cs="Segoe UI Emoji"/>
          <w:sz w:val="21"/>
          <w:szCs w:val="21"/>
          <w:lang w:eastAsia="en-IN"/>
        </w:rPr>
        <w:t>✅</w:t>
      </w:r>
      <w:r w:rsidRPr="00EE6E3E">
        <w:rPr>
          <w:rFonts w:ascii="Segoe UI" w:eastAsia="Times New Roman" w:hAnsi="Segoe UI" w:cs="Segoe UI"/>
          <w:sz w:val="21"/>
          <w:szCs w:val="21"/>
          <w:lang w:eastAsia="en-IN"/>
        </w:rPr>
        <w:t xml:space="preserve"> Dataset-driven validation using: </w:t>
      </w:r>
    </w:p>
    <w:p w14:paraId="1B10806C" w14:textId="77777777" w:rsidR="00EE6E3E" w:rsidRPr="00EE6E3E" w:rsidRDefault="00EE6E3E" w:rsidP="00EE6E3E">
      <w:pPr>
        <w:numPr>
          <w:ilvl w:val="1"/>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w:eastAsia="Times New Roman" w:hAnsi="Segoe UI" w:cs="Segoe UI"/>
          <w:sz w:val="21"/>
          <w:szCs w:val="21"/>
          <w:lang w:eastAsia="en-IN"/>
        </w:rPr>
        <w:t>29,651 real IT tickets</w:t>
      </w:r>
    </w:p>
    <w:p w14:paraId="631B6DF3" w14:textId="77777777" w:rsidR="00EE6E3E" w:rsidRPr="00EE6E3E" w:rsidRDefault="00EE6E3E" w:rsidP="00EE6E3E">
      <w:pPr>
        <w:numPr>
          <w:ilvl w:val="1"/>
          <w:numId w:val="3"/>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w:eastAsia="Times New Roman" w:hAnsi="Segoe UI" w:cs="Segoe UI"/>
          <w:sz w:val="21"/>
          <w:szCs w:val="21"/>
          <w:lang w:eastAsia="en-IN"/>
        </w:rPr>
        <w:t>No synthetic data introduced</w:t>
      </w:r>
    </w:p>
    <w:p w14:paraId="638747D6" w14:textId="77777777" w:rsidR="00EE6E3E" w:rsidRPr="00EE6E3E" w:rsidRDefault="00EE6E3E" w:rsidP="00EE6E3E">
      <w:p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w:eastAsia="Times New Roman" w:hAnsi="Segoe UI" w:cs="Segoe UI"/>
          <w:b/>
          <w:bCs/>
          <w:sz w:val="21"/>
          <w:szCs w:val="21"/>
          <w:lang w:eastAsia="en-IN"/>
        </w:rPr>
        <w:t>MVP Scope Boundaries:</w:t>
      </w:r>
    </w:p>
    <w:p w14:paraId="57DBC065" w14:textId="77777777" w:rsidR="00EE6E3E" w:rsidRPr="00EE6E3E" w:rsidRDefault="00EE6E3E" w:rsidP="00EE6E3E">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Symbol" w:eastAsia="Times New Roman" w:hAnsi="Segoe UI Symbol" w:cs="Segoe UI Symbol"/>
          <w:sz w:val="21"/>
          <w:szCs w:val="21"/>
          <w:lang w:eastAsia="en-IN"/>
        </w:rPr>
        <w:t>✔</w:t>
      </w:r>
      <w:r w:rsidRPr="00EE6E3E">
        <w:rPr>
          <w:rFonts w:ascii="Segoe UI" w:eastAsia="Times New Roman" w:hAnsi="Segoe UI" w:cs="Segoe UI"/>
          <w:sz w:val="21"/>
          <w:szCs w:val="21"/>
          <w:lang w:eastAsia="en-IN"/>
        </w:rPr>
        <w:t xml:space="preserve"> Offline batch execution on historical dataset</w:t>
      </w:r>
    </w:p>
    <w:p w14:paraId="2470D2DC" w14:textId="77777777" w:rsidR="00EE6E3E" w:rsidRPr="00EE6E3E" w:rsidRDefault="00EE6E3E" w:rsidP="00EE6E3E">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Symbol" w:eastAsia="Times New Roman" w:hAnsi="Segoe UI Symbol" w:cs="Segoe UI Symbol"/>
          <w:sz w:val="21"/>
          <w:szCs w:val="21"/>
          <w:lang w:eastAsia="en-IN"/>
        </w:rPr>
        <w:t>✔</w:t>
      </w:r>
      <w:r w:rsidRPr="00EE6E3E">
        <w:rPr>
          <w:rFonts w:ascii="Segoe UI" w:eastAsia="Times New Roman" w:hAnsi="Segoe UI" w:cs="Segoe UI"/>
          <w:sz w:val="21"/>
          <w:szCs w:val="21"/>
          <w:lang w:eastAsia="en-IN"/>
        </w:rPr>
        <w:t xml:space="preserve"> Deterministic routing logic (formula-based + feature engineering)</w:t>
      </w:r>
    </w:p>
    <w:p w14:paraId="1756188B" w14:textId="77777777" w:rsidR="00EE6E3E" w:rsidRPr="00EE6E3E" w:rsidRDefault="00EE6E3E" w:rsidP="00EE6E3E">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Symbol" w:eastAsia="Times New Roman" w:hAnsi="Segoe UI Symbol" w:cs="Segoe UI Symbol"/>
          <w:sz w:val="21"/>
          <w:szCs w:val="21"/>
          <w:lang w:eastAsia="en-IN"/>
        </w:rPr>
        <w:t>✔</w:t>
      </w:r>
      <w:r w:rsidRPr="00EE6E3E">
        <w:rPr>
          <w:rFonts w:ascii="Segoe UI" w:eastAsia="Times New Roman" w:hAnsi="Segoe UI" w:cs="Segoe UI"/>
          <w:sz w:val="21"/>
          <w:szCs w:val="21"/>
          <w:lang w:eastAsia="en-IN"/>
        </w:rPr>
        <w:t xml:space="preserve"> Simulated agent decisions (Alan / Ada / Grace)</w:t>
      </w:r>
    </w:p>
    <w:p w14:paraId="5CF83F12" w14:textId="77777777" w:rsidR="00EE6E3E" w:rsidRPr="00EE6E3E" w:rsidRDefault="00EE6E3E" w:rsidP="00EE6E3E">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EE6E3E">
        <w:rPr>
          <w:rFonts w:ascii="Segoe UI Symbol" w:eastAsia="Times New Roman" w:hAnsi="Segoe UI Symbol" w:cs="Segoe UI Symbol"/>
          <w:sz w:val="21"/>
          <w:szCs w:val="21"/>
          <w:lang w:eastAsia="en-IN"/>
        </w:rPr>
        <w:t>✔</w:t>
      </w:r>
      <w:r w:rsidRPr="00EE6E3E">
        <w:rPr>
          <w:rFonts w:ascii="Segoe UI" w:eastAsia="Times New Roman" w:hAnsi="Segoe UI" w:cs="Segoe UI"/>
          <w:sz w:val="21"/>
          <w:szCs w:val="21"/>
          <w:lang w:eastAsia="en-IN"/>
        </w:rPr>
        <w:t xml:space="preserve"> RAG concept validated via tags + features</w:t>
      </w:r>
    </w:p>
    <w:p w14:paraId="683CF2D7" w14:textId="092C63D4" w:rsidR="00EE6E3E" w:rsidRDefault="00506132">
      <w:pPr>
        <w:pStyle w:val="Heading2"/>
      </w:pPr>
      <w:r>
        <w:t>5.1 Three Specialist Agents</w:t>
      </w:r>
    </w:p>
    <w:p w14:paraId="7F0154FC" w14:textId="77777777" w:rsidR="00F326A4" w:rsidRDefault="00506132">
      <w:pPr>
        <w:spacing w:before="60" w:after="60"/>
      </w:pPr>
      <w:r>
        <w:rPr>
          <w:color w:val="1A1A2E"/>
        </w:rPr>
        <w:t>LangGraph provides the directed-acyclic-graph (DAG) orchestration layer. A Supervisor Node routes incoming incidents to specialist sub-agents based on intent classification (Snowflake Cortex ML, 97.1% F1 on held-out test split).</w:t>
      </w:r>
    </w:p>
    <w:p w14:paraId="71263CE2"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8C1FF4" w14:paraId="65D611FA" w14:textId="77777777">
        <w:tc>
          <w:tcPr>
            <w:tcW w:w="2200" w:type="dxa"/>
            <w:shd w:val="clear" w:color="auto" w:fill="1B3A6B"/>
            <w:tcMar>
              <w:top w:w="80" w:type="dxa"/>
              <w:left w:w="140" w:type="dxa"/>
              <w:bottom w:w="80" w:type="dxa"/>
              <w:right w:w="120" w:type="dxa"/>
            </w:tcMar>
            <w:vAlign w:val="center"/>
          </w:tcPr>
          <w:p w14:paraId="62FA952C" w14:textId="77777777" w:rsidR="00F326A4" w:rsidRDefault="00506132">
            <w:pPr>
              <w:jc w:val="center"/>
            </w:pPr>
            <w:r>
              <w:rPr>
                <w:b/>
                <w:bCs/>
                <w:color w:val="FFFFFF"/>
              </w:rPr>
              <w:t>Agent</w:t>
            </w:r>
          </w:p>
        </w:tc>
        <w:tc>
          <w:tcPr>
            <w:tcW w:w="3200" w:type="dxa"/>
            <w:shd w:val="clear" w:color="auto" w:fill="1B3A6B"/>
            <w:tcMar>
              <w:top w:w="80" w:type="dxa"/>
              <w:left w:w="140" w:type="dxa"/>
              <w:bottom w:w="80" w:type="dxa"/>
              <w:right w:w="120" w:type="dxa"/>
            </w:tcMar>
            <w:vAlign w:val="center"/>
          </w:tcPr>
          <w:p w14:paraId="4239A88E" w14:textId="77777777" w:rsidR="00F326A4" w:rsidRDefault="00506132">
            <w:pPr>
              <w:jc w:val="center"/>
            </w:pPr>
            <w:r>
              <w:rPr>
                <w:b/>
                <w:bCs/>
                <w:color w:val="FFFFFF"/>
              </w:rPr>
              <w:t>Domain</w:t>
            </w:r>
          </w:p>
        </w:tc>
        <w:tc>
          <w:tcPr>
            <w:tcW w:w="3960" w:type="dxa"/>
            <w:shd w:val="clear" w:color="auto" w:fill="1B3A6B"/>
            <w:tcMar>
              <w:top w:w="80" w:type="dxa"/>
              <w:left w:w="140" w:type="dxa"/>
              <w:bottom w:w="80" w:type="dxa"/>
              <w:right w:w="120" w:type="dxa"/>
            </w:tcMar>
            <w:vAlign w:val="center"/>
          </w:tcPr>
          <w:p w14:paraId="390414D2" w14:textId="77777777" w:rsidR="00F326A4" w:rsidRDefault="00506132">
            <w:pPr>
              <w:jc w:val="center"/>
            </w:pPr>
            <w:r>
              <w:rPr>
                <w:b/>
                <w:bCs/>
                <w:color w:val="FFFFFF"/>
              </w:rPr>
              <w:t>LLM Backbone + Tools</w:t>
            </w:r>
          </w:p>
        </w:tc>
      </w:tr>
      <w:tr w:rsidR="008C1FF4" w14:paraId="23270B7B" w14:textId="77777777">
        <w:tc>
          <w:tcPr>
            <w:tcW w:w="2200" w:type="dxa"/>
            <w:shd w:val="clear" w:color="auto" w:fill="FFFFFF"/>
            <w:tcMar>
              <w:top w:w="80" w:type="dxa"/>
              <w:left w:w="140" w:type="dxa"/>
              <w:bottom w:w="80" w:type="dxa"/>
              <w:right w:w="120" w:type="dxa"/>
            </w:tcMar>
            <w:vAlign w:val="center"/>
          </w:tcPr>
          <w:p w14:paraId="405DCC86" w14:textId="77777777" w:rsidR="00F326A4" w:rsidRDefault="00506132">
            <w:r>
              <w:rPr>
                <w:color w:val="1A1A2E"/>
              </w:rPr>
              <w:t>Agent Alan</w:t>
            </w:r>
          </w:p>
        </w:tc>
        <w:tc>
          <w:tcPr>
            <w:tcW w:w="3200" w:type="dxa"/>
            <w:shd w:val="clear" w:color="auto" w:fill="FFFFFF"/>
            <w:tcMar>
              <w:top w:w="80" w:type="dxa"/>
              <w:left w:w="140" w:type="dxa"/>
              <w:bottom w:w="80" w:type="dxa"/>
              <w:right w:w="120" w:type="dxa"/>
            </w:tcMar>
            <w:vAlign w:val="center"/>
          </w:tcPr>
          <w:p w14:paraId="697C0AF7" w14:textId="77777777" w:rsidR="00F326A4" w:rsidRDefault="00506132">
            <w:r>
              <w:rPr>
                <w:color w:val="1A1A2E"/>
              </w:rPr>
              <w:t>Cloud Compute &amp; Azure/AWS Scaling</w:t>
            </w:r>
          </w:p>
        </w:tc>
        <w:tc>
          <w:tcPr>
            <w:tcW w:w="3960" w:type="dxa"/>
            <w:shd w:val="clear" w:color="auto" w:fill="FFFFFF"/>
            <w:tcMar>
              <w:top w:w="80" w:type="dxa"/>
              <w:left w:w="140" w:type="dxa"/>
              <w:bottom w:w="80" w:type="dxa"/>
              <w:right w:w="120" w:type="dxa"/>
            </w:tcMar>
            <w:vAlign w:val="center"/>
          </w:tcPr>
          <w:p w14:paraId="56BDA136" w14:textId="77777777" w:rsidR="00F326A4" w:rsidRDefault="00506132">
            <w:r>
              <w:rPr>
                <w:color w:val="1A1A2E"/>
              </w:rPr>
              <w:t>GPT-4o (Azure OpenAI) + Terraform API + AWS Auto-Scaling SDK</w:t>
            </w:r>
          </w:p>
        </w:tc>
      </w:tr>
      <w:tr w:rsidR="008C1FF4" w14:paraId="3B08FBF5" w14:textId="77777777">
        <w:tc>
          <w:tcPr>
            <w:tcW w:w="2200" w:type="dxa"/>
            <w:shd w:val="clear" w:color="auto" w:fill="FFFFFF"/>
            <w:tcMar>
              <w:top w:w="80" w:type="dxa"/>
              <w:left w:w="140" w:type="dxa"/>
              <w:bottom w:w="80" w:type="dxa"/>
              <w:right w:w="120" w:type="dxa"/>
            </w:tcMar>
            <w:vAlign w:val="center"/>
          </w:tcPr>
          <w:p w14:paraId="493A396A" w14:textId="77777777" w:rsidR="00F326A4" w:rsidRDefault="00506132">
            <w:r>
              <w:rPr>
                <w:color w:val="1A1A2E"/>
              </w:rPr>
              <w:t>Agent Ada</w:t>
            </w:r>
          </w:p>
        </w:tc>
        <w:tc>
          <w:tcPr>
            <w:tcW w:w="3200" w:type="dxa"/>
            <w:shd w:val="clear" w:color="auto" w:fill="FFFFFF"/>
            <w:tcMar>
              <w:top w:w="80" w:type="dxa"/>
              <w:left w:w="140" w:type="dxa"/>
              <w:bottom w:w="80" w:type="dxa"/>
              <w:right w:w="120" w:type="dxa"/>
            </w:tcMar>
            <w:vAlign w:val="center"/>
          </w:tcPr>
          <w:p w14:paraId="59B9747E" w14:textId="77777777" w:rsidR="00F326A4" w:rsidRDefault="00506132">
            <w:r>
              <w:rPr>
                <w:color w:val="1A1A2E"/>
              </w:rPr>
              <w:t>Network Telemetry &amp; NetScaler/Load Balancing</w:t>
            </w:r>
          </w:p>
        </w:tc>
        <w:tc>
          <w:tcPr>
            <w:tcW w:w="3960" w:type="dxa"/>
            <w:shd w:val="clear" w:color="auto" w:fill="FFFFFF"/>
            <w:tcMar>
              <w:top w:w="80" w:type="dxa"/>
              <w:left w:w="140" w:type="dxa"/>
              <w:bottom w:w="80" w:type="dxa"/>
              <w:right w:w="120" w:type="dxa"/>
            </w:tcMar>
            <w:vAlign w:val="center"/>
          </w:tcPr>
          <w:p w14:paraId="3AB6EF93" w14:textId="77777777" w:rsidR="00F326A4" w:rsidRDefault="00506132">
            <w:r>
              <w:rPr>
                <w:color w:val="1A1A2E"/>
              </w:rPr>
              <w:t>Claude 3.5 Sonnet (Anthropic) + NetScaler REST + Datadog Metrics API</w:t>
            </w:r>
          </w:p>
        </w:tc>
      </w:tr>
      <w:tr w:rsidR="008C1FF4" w14:paraId="16BFA098" w14:textId="77777777">
        <w:tc>
          <w:tcPr>
            <w:tcW w:w="2200" w:type="dxa"/>
            <w:shd w:val="clear" w:color="auto" w:fill="FFFFFF"/>
            <w:tcMar>
              <w:top w:w="80" w:type="dxa"/>
              <w:left w:w="140" w:type="dxa"/>
              <w:bottom w:w="80" w:type="dxa"/>
              <w:right w:w="120" w:type="dxa"/>
            </w:tcMar>
            <w:vAlign w:val="center"/>
          </w:tcPr>
          <w:p w14:paraId="1A3A22DB" w14:textId="77777777" w:rsidR="00F326A4" w:rsidRDefault="00506132">
            <w:r>
              <w:rPr>
                <w:color w:val="1A1A2E"/>
              </w:rPr>
              <w:t>Agent Grace</w:t>
            </w:r>
          </w:p>
        </w:tc>
        <w:tc>
          <w:tcPr>
            <w:tcW w:w="3200" w:type="dxa"/>
            <w:shd w:val="clear" w:color="auto" w:fill="FFFFFF"/>
            <w:tcMar>
              <w:top w:w="80" w:type="dxa"/>
              <w:left w:w="140" w:type="dxa"/>
              <w:bottom w:w="80" w:type="dxa"/>
              <w:right w:w="120" w:type="dxa"/>
            </w:tcMar>
            <w:vAlign w:val="center"/>
          </w:tcPr>
          <w:p w14:paraId="4357FCDB" w14:textId="77777777" w:rsidR="00F326A4" w:rsidRDefault="00506132">
            <w:r>
              <w:rPr>
                <w:color w:val="1A1A2E"/>
              </w:rPr>
              <w:t>Endpoint &amp; Virtual Desktop (VDI)</w:t>
            </w:r>
          </w:p>
        </w:tc>
        <w:tc>
          <w:tcPr>
            <w:tcW w:w="3960" w:type="dxa"/>
            <w:shd w:val="clear" w:color="auto" w:fill="FFFFFF"/>
            <w:tcMar>
              <w:top w:w="80" w:type="dxa"/>
              <w:left w:w="140" w:type="dxa"/>
              <w:bottom w:w="80" w:type="dxa"/>
              <w:right w:w="120" w:type="dxa"/>
            </w:tcMar>
            <w:vAlign w:val="center"/>
          </w:tcPr>
          <w:p w14:paraId="218C3A79" w14:textId="77777777" w:rsidR="00F326A4" w:rsidRDefault="00506132">
            <w:r>
              <w:rPr>
                <w:color w:val="1A1A2E"/>
              </w:rPr>
              <w:t>Microsoft CoPilot (Azure) + Intune Graph API + Citrix REST API</w:t>
            </w:r>
          </w:p>
        </w:tc>
      </w:tr>
      <w:tr w:rsidR="008C1FF4" w14:paraId="71A725BA" w14:textId="77777777">
        <w:tc>
          <w:tcPr>
            <w:tcW w:w="2200" w:type="dxa"/>
            <w:shd w:val="clear" w:color="auto" w:fill="FFFFFF"/>
            <w:tcMar>
              <w:top w:w="80" w:type="dxa"/>
              <w:left w:w="140" w:type="dxa"/>
              <w:bottom w:w="80" w:type="dxa"/>
              <w:right w:w="120" w:type="dxa"/>
            </w:tcMar>
            <w:vAlign w:val="center"/>
          </w:tcPr>
          <w:p w14:paraId="2E334F7A" w14:textId="77777777" w:rsidR="00F326A4" w:rsidRDefault="00506132">
            <w:r>
              <w:rPr>
                <w:color w:val="1A1A2E"/>
              </w:rPr>
              <w:t>Supervisor Node</w:t>
            </w:r>
          </w:p>
        </w:tc>
        <w:tc>
          <w:tcPr>
            <w:tcW w:w="3200" w:type="dxa"/>
            <w:shd w:val="clear" w:color="auto" w:fill="FFFFFF"/>
            <w:tcMar>
              <w:top w:w="80" w:type="dxa"/>
              <w:left w:w="140" w:type="dxa"/>
              <w:bottom w:w="80" w:type="dxa"/>
              <w:right w:w="120" w:type="dxa"/>
            </w:tcMar>
            <w:vAlign w:val="center"/>
          </w:tcPr>
          <w:p w14:paraId="017CD8E9" w14:textId="77777777" w:rsidR="00F326A4" w:rsidRDefault="00506132">
            <w:r>
              <w:rPr>
                <w:color w:val="1A1A2E"/>
              </w:rPr>
              <w:t>Orchestration &amp; HITL Gateway</w:t>
            </w:r>
          </w:p>
        </w:tc>
        <w:tc>
          <w:tcPr>
            <w:tcW w:w="3960" w:type="dxa"/>
            <w:shd w:val="clear" w:color="auto" w:fill="FFFFFF"/>
            <w:tcMar>
              <w:top w:w="80" w:type="dxa"/>
              <w:left w:w="140" w:type="dxa"/>
              <w:bottom w:w="80" w:type="dxa"/>
              <w:right w:w="120" w:type="dxa"/>
            </w:tcMar>
            <w:vAlign w:val="center"/>
          </w:tcPr>
          <w:p w14:paraId="2D9A111A" w14:textId="77777777" w:rsidR="00F326A4" w:rsidRDefault="00506132">
            <w:r>
              <w:rPr>
                <w:color w:val="1A1A2E"/>
              </w:rPr>
              <w:t>GPT-4o + LangGraph StateGraph + PagerDuty / ServiceNow escalation</w:t>
            </w:r>
          </w:p>
        </w:tc>
      </w:tr>
    </w:tbl>
    <w:p w14:paraId="25D8230B" w14:textId="77777777" w:rsidR="00F326A4" w:rsidRDefault="00F326A4"/>
    <w:p w14:paraId="0CD5ABB5" w14:textId="77777777" w:rsidR="00EE6E3E" w:rsidRDefault="00EE6E3E">
      <w:pPr>
        <w:pStyle w:val="Heading2"/>
      </w:pPr>
    </w:p>
    <w:p w14:paraId="4C8514B7" w14:textId="77777777" w:rsidR="00EE6E3E" w:rsidRDefault="00EE6E3E">
      <w:pPr>
        <w:pStyle w:val="Heading2"/>
      </w:pPr>
    </w:p>
    <w:p w14:paraId="31E98E46" w14:textId="77777777" w:rsidR="00EE6E3E" w:rsidRDefault="00EE6E3E">
      <w:pPr>
        <w:pStyle w:val="Heading2"/>
      </w:pPr>
    </w:p>
    <w:p w14:paraId="796D44D7" w14:textId="77777777" w:rsidR="00EE6E3E" w:rsidRDefault="00EE6E3E">
      <w:pPr>
        <w:pStyle w:val="Heading2"/>
      </w:pPr>
    </w:p>
    <w:p w14:paraId="6FC520C4" w14:textId="6803EB78" w:rsidR="00F326A4" w:rsidRDefault="00506132">
      <w:pPr>
        <w:pStyle w:val="Heading2"/>
      </w:pPr>
      <w:r>
        <w:t>5.2 Multi-LLM Routing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860"/>
      </w:tblGrid>
      <w:tr w:rsidR="008C1FF4" w14:paraId="48B301C7" w14:textId="77777777">
        <w:tc>
          <w:tcPr>
            <w:tcW w:w="2600" w:type="dxa"/>
            <w:shd w:val="clear" w:color="auto" w:fill="1B3A6B"/>
            <w:tcMar>
              <w:top w:w="80" w:type="dxa"/>
              <w:left w:w="140" w:type="dxa"/>
              <w:bottom w:w="80" w:type="dxa"/>
              <w:right w:w="120" w:type="dxa"/>
            </w:tcMar>
            <w:vAlign w:val="center"/>
          </w:tcPr>
          <w:p w14:paraId="7886F77F" w14:textId="77777777" w:rsidR="00F326A4" w:rsidRDefault="00506132">
            <w:pPr>
              <w:jc w:val="center"/>
            </w:pPr>
            <w:r>
              <w:rPr>
                <w:b/>
                <w:bCs/>
                <w:color w:val="FFFFFF"/>
              </w:rPr>
              <w:t>Task Class</w:t>
            </w:r>
          </w:p>
        </w:tc>
        <w:tc>
          <w:tcPr>
            <w:tcW w:w="2900" w:type="dxa"/>
            <w:shd w:val="clear" w:color="auto" w:fill="1B3A6B"/>
            <w:tcMar>
              <w:top w:w="80" w:type="dxa"/>
              <w:left w:w="140" w:type="dxa"/>
              <w:bottom w:w="80" w:type="dxa"/>
              <w:right w:w="120" w:type="dxa"/>
            </w:tcMar>
            <w:vAlign w:val="center"/>
          </w:tcPr>
          <w:p w14:paraId="6CD1C822" w14:textId="77777777" w:rsidR="00F326A4" w:rsidRDefault="00506132">
            <w:pPr>
              <w:jc w:val="center"/>
            </w:pPr>
            <w:r>
              <w:rPr>
                <w:b/>
                <w:bCs/>
                <w:color w:val="FFFFFF"/>
              </w:rPr>
              <w:t>Assigned Model</w:t>
            </w:r>
          </w:p>
        </w:tc>
        <w:tc>
          <w:tcPr>
            <w:tcW w:w="3860" w:type="dxa"/>
            <w:shd w:val="clear" w:color="auto" w:fill="1B3A6B"/>
            <w:tcMar>
              <w:top w:w="80" w:type="dxa"/>
              <w:left w:w="140" w:type="dxa"/>
              <w:bottom w:w="80" w:type="dxa"/>
              <w:right w:w="120" w:type="dxa"/>
            </w:tcMar>
            <w:vAlign w:val="center"/>
          </w:tcPr>
          <w:p w14:paraId="46F7AA13" w14:textId="77777777" w:rsidR="00F326A4" w:rsidRDefault="00506132">
            <w:pPr>
              <w:jc w:val="center"/>
            </w:pPr>
            <w:r>
              <w:rPr>
                <w:b/>
                <w:bCs/>
                <w:color w:val="FFFFFF"/>
              </w:rPr>
              <w:t>Rationale</w:t>
            </w:r>
          </w:p>
        </w:tc>
      </w:tr>
      <w:tr w:rsidR="008C1FF4" w14:paraId="4C09BC03" w14:textId="77777777">
        <w:tc>
          <w:tcPr>
            <w:tcW w:w="2600" w:type="dxa"/>
            <w:shd w:val="clear" w:color="auto" w:fill="FFFFFF"/>
            <w:tcMar>
              <w:top w:w="80" w:type="dxa"/>
              <w:left w:w="140" w:type="dxa"/>
              <w:bottom w:w="80" w:type="dxa"/>
              <w:right w:w="120" w:type="dxa"/>
            </w:tcMar>
            <w:vAlign w:val="center"/>
          </w:tcPr>
          <w:p w14:paraId="2CF45B0A" w14:textId="77777777" w:rsidR="00F326A4" w:rsidRDefault="00506132">
            <w:r>
              <w:rPr>
                <w:color w:val="1A1A2E"/>
              </w:rPr>
              <w:t>Intent classification + ticket routing</w:t>
            </w:r>
          </w:p>
        </w:tc>
        <w:tc>
          <w:tcPr>
            <w:tcW w:w="2900" w:type="dxa"/>
            <w:shd w:val="clear" w:color="auto" w:fill="FFFFFF"/>
            <w:tcMar>
              <w:top w:w="80" w:type="dxa"/>
              <w:left w:w="140" w:type="dxa"/>
              <w:bottom w:w="80" w:type="dxa"/>
              <w:right w:w="120" w:type="dxa"/>
            </w:tcMar>
            <w:vAlign w:val="center"/>
          </w:tcPr>
          <w:p w14:paraId="35555B6F" w14:textId="77777777" w:rsidR="00F326A4" w:rsidRDefault="00506132">
            <w:r>
              <w:rPr>
                <w:color w:val="1A1A2E"/>
              </w:rPr>
              <w:t>Snowflake Arctic (fine-tuned)</w:t>
            </w:r>
          </w:p>
        </w:tc>
        <w:tc>
          <w:tcPr>
            <w:tcW w:w="3860" w:type="dxa"/>
            <w:shd w:val="clear" w:color="auto" w:fill="FFFFFF"/>
            <w:tcMar>
              <w:top w:w="80" w:type="dxa"/>
              <w:left w:w="140" w:type="dxa"/>
              <w:bottom w:w="80" w:type="dxa"/>
              <w:right w:w="120" w:type="dxa"/>
            </w:tcMar>
            <w:vAlign w:val="center"/>
          </w:tcPr>
          <w:p w14:paraId="26A19222" w14:textId="77777777" w:rsidR="00F326A4" w:rsidRDefault="00506132">
            <w:r>
              <w:rPr>
                <w:color w:val="1A1A2E"/>
              </w:rPr>
              <w:t>Low latency; runs inside Snowflake — no data egress</w:t>
            </w:r>
          </w:p>
        </w:tc>
      </w:tr>
      <w:tr w:rsidR="008C1FF4" w14:paraId="10E00713" w14:textId="77777777">
        <w:tc>
          <w:tcPr>
            <w:tcW w:w="2600" w:type="dxa"/>
            <w:shd w:val="clear" w:color="auto" w:fill="FFFFFF"/>
            <w:tcMar>
              <w:top w:w="80" w:type="dxa"/>
              <w:left w:w="140" w:type="dxa"/>
              <w:bottom w:w="80" w:type="dxa"/>
              <w:right w:w="120" w:type="dxa"/>
            </w:tcMar>
            <w:vAlign w:val="center"/>
          </w:tcPr>
          <w:p w14:paraId="24534AAF" w14:textId="77777777" w:rsidR="00F326A4" w:rsidRDefault="00506132">
            <w:r>
              <w:rPr>
                <w:color w:val="1A1A2E"/>
              </w:rPr>
              <w:t>Root-cause analysis + runbook generation</w:t>
            </w:r>
          </w:p>
        </w:tc>
        <w:tc>
          <w:tcPr>
            <w:tcW w:w="2900" w:type="dxa"/>
            <w:shd w:val="clear" w:color="auto" w:fill="FFFFFF"/>
            <w:tcMar>
              <w:top w:w="80" w:type="dxa"/>
              <w:left w:w="140" w:type="dxa"/>
              <w:bottom w:w="80" w:type="dxa"/>
              <w:right w:w="120" w:type="dxa"/>
            </w:tcMar>
            <w:vAlign w:val="center"/>
          </w:tcPr>
          <w:p w14:paraId="2A64E648" w14:textId="77777777" w:rsidR="00F326A4" w:rsidRDefault="00506132">
            <w:r>
              <w:rPr>
                <w:color w:val="1A1A2E"/>
              </w:rPr>
              <w:t>GPT-4o (Azure OpenAI)</w:t>
            </w:r>
          </w:p>
        </w:tc>
        <w:tc>
          <w:tcPr>
            <w:tcW w:w="3860" w:type="dxa"/>
            <w:shd w:val="clear" w:color="auto" w:fill="FFFFFF"/>
            <w:tcMar>
              <w:top w:w="80" w:type="dxa"/>
              <w:left w:w="140" w:type="dxa"/>
              <w:bottom w:w="80" w:type="dxa"/>
              <w:right w:w="120" w:type="dxa"/>
            </w:tcMar>
            <w:vAlign w:val="center"/>
          </w:tcPr>
          <w:p w14:paraId="7BE30F4D" w14:textId="77777777" w:rsidR="00F326A4" w:rsidRDefault="00506132">
            <w:r>
              <w:rPr>
                <w:color w:val="1A1A2E"/>
              </w:rPr>
              <w:t>Best chain-of-thought reasoning; SOC2 compliant</w:t>
            </w:r>
          </w:p>
        </w:tc>
      </w:tr>
      <w:tr w:rsidR="008C1FF4" w14:paraId="1D65CCBB" w14:textId="77777777">
        <w:tc>
          <w:tcPr>
            <w:tcW w:w="2600" w:type="dxa"/>
            <w:shd w:val="clear" w:color="auto" w:fill="FFFFFF"/>
            <w:tcMar>
              <w:top w:w="80" w:type="dxa"/>
              <w:left w:w="140" w:type="dxa"/>
              <w:bottom w:w="80" w:type="dxa"/>
              <w:right w:w="120" w:type="dxa"/>
            </w:tcMar>
            <w:vAlign w:val="center"/>
          </w:tcPr>
          <w:p w14:paraId="2E078DCA" w14:textId="77777777" w:rsidR="00F326A4" w:rsidRDefault="00506132">
            <w:r>
              <w:rPr>
                <w:color w:val="1A1A2E"/>
              </w:rPr>
              <w:t>Long-context log analysis (&gt;128K tokens)</w:t>
            </w:r>
          </w:p>
        </w:tc>
        <w:tc>
          <w:tcPr>
            <w:tcW w:w="2900" w:type="dxa"/>
            <w:shd w:val="clear" w:color="auto" w:fill="FFFFFF"/>
            <w:tcMar>
              <w:top w:w="80" w:type="dxa"/>
              <w:left w:w="140" w:type="dxa"/>
              <w:bottom w:w="80" w:type="dxa"/>
              <w:right w:w="120" w:type="dxa"/>
            </w:tcMar>
            <w:vAlign w:val="center"/>
          </w:tcPr>
          <w:p w14:paraId="72D73F91" w14:textId="77777777" w:rsidR="00F326A4" w:rsidRDefault="00506132">
            <w:r>
              <w:rPr>
                <w:color w:val="1A1A2E"/>
              </w:rPr>
              <w:t>Claude 3.5 Sonnet (Anthropic)</w:t>
            </w:r>
          </w:p>
        </w:tc>
        <w:tc>
          <w:tcPr>
            <w:tcW w:w="3860" w:type="dxa"/>
            <w:shd w:val="clear" w:color="auto" w:fill="FFFFFF"/>
            <w:tcMar>
              <w:top w:w="80" w:type="dxa"/>
              <w:left w:w="140" w:type="dxa"/>
              <w:bottom w:w="80" w:type="dxa"/>
              <w:right w:w="120" w:type="dxa"/>
            </w:tcMar>
            <w:vAlign w:val="center"/>
          </w:tcPr>
          <w:p w14:paraId="46AE9EED" w14:textId="77777777" w:rsidR="00F326A4" w:rsidRDefault="00506132">
            <w:r>
              <w:rPr>
                <w:color w:val="1A1A2E"/>
              </w:rPr>
              <w:t>200K context window; superior structured log parsing</w:t>
            </w:r>
          </w:p>
        </w:tc>
      </w:tr>
      <w:tr w:rsidR="008C1FF4" w14:paraId="76FD96C2" w14:textId="77777777">
        <w:tc>
          <w:tcPr>
            <w:tcW w:w="2600" w:type="dxa"/>
            <w:shd w:val="clear" w:color="auto" w:fill="FFFFFF"/>
            <w:tcMar>
              <w:top w:w="80" w:type="dxa"/>
              <w:left w:w="140" w:type="dxa"/>
              <w:bottom w:w="80" w:type="dxa"/>
              <w:right w:w="120" w:type="dxa"/>
            </w:tcMar>
            <w:vAlign w:val="center"/>
          </w:tcPr>
          <w:p w14:paraId="773949DF" w14:textId="77777777" w:rsidR="00F326A4" w:rsidRDefault="00506132">
            <w:r>
              <w:rPr>
                <w:color w:val="1A1A2E"/>
              </w:rPr>
              <w:t>Executive summary &amp; C-suite reports</w:t>
            </w:r>
          </w:p>
        </w:tc>
        <w:tc>
          <w:tcPr>
            <w:tcW w:w="2900" w:type="dxa"/>
            <w:shd w:val="clear" w:color="auto" w:fill="FFFFFF"/>
            <w:tcMar>
              <w:top w:w="80" w:type="dxa"/>
              <w:left w:w="140" w:type="dxa"/>
              <w:bottom w:w="80" w:type="dxa"/>
              <w:right w:w="120" w:type="dxa"/>
            </w:tcMar>
            <w:vAlign w:val="center"/>
          </w:tcPr>
          <w:p w14:paraId="6BD3E5B9" w14:textId="77777777" w:rsidR="00F326A4" w:rsidRDefault="00506132">
            <w:r>
              <w:rPr>
                <w:color w:val="1A1A2E"/>
              </w:rPr>
              <w:t>Microsoft CoPilot + M365</w:t>
            </w:r>
          </w:p>
        </w:tc>
        <w:tc>
          <w:tcPr>
            <w:tcW w:w="3860" w:type="dxa"/>
            <w:shd w:val="clear" w:color="auto" w:fill="FFFFFF"/>
            <w:tcMar>
              <w:top w:w="80" w:type="dxa"/>
              <w:left w:w="140" w:type="dxa"/>
              <w:bottom w:w="80" w:type="dxa"/>
              <w:right w:w="120" w:type="dxa"/>
            </w:tcMar>
            <w:vAlign w:val="center"/>
          </w:tcPr>
          <w:p w14:paraId="3B20D1D5" w14:textId="77777777" w:rsidR="00F326A4" w:rsidRDefault="00506132">
            <w:r>
              <w:rPr>
                <w:color w:val="1A1A2E"/>
              </w:rPr>
              <w:t>Native Office integration; automated PowerBI embedding</w:t>
            </w:r>
          </w:p>
        </w:tc>
      </w:tr>
      <w:tr w:rsidR="008C1FF4" w14:paraId="46FFB471" w14:textId="77777777">
        <w:tc>
          <w:tcPr>
            <w:tcW w:w="2600" w:type="dxa"/>
            <w:shd w:val="clear" w:color="auto" w:fill="FFFFFF"/>
            <w:tcMar>
              <w:top w:w="80" w:type="dxa"/>
              <w:left w:w="140" w:type="dxa"/>
              <w:bottom w:w="80" w:type="dxa"/>
              <w:right w:w="120" w:type="dxa"/>
            </w:tcMar>
            <w:vAlign w:val="center"/>
          </w:tcPr>
          <w:p w14:paraId="36DE520D" w14:textId="77777777" w:rsidR="00F326A4" w:rsidRDefault="00506132">
            <w:r>
              <w:rPr>
                <w:color w:val="1A1A2E"/>
              </w:rPr>
              <w:t>RAG over knowledge articles</w:t>
            </w:r>
          </w:p>
        </w:tc>
        <w:tc>
          <w:tcPr>
            <w:tcW w:w="2900" w:type="dxa"/>
            <w:shd w:val="clear" w:color="auto" w:fill="FFFFFF"/>
            <w:tcMar>
              <w:top w:w="80" w:type="dxa"/>
              <w:left w:w="140" w:type="dxa"/>
              <w:bottom w:w="80" w:type="dxa"/>
              <w:right w:w="120" w:type="dxa"/>
            </w:tcMar>
            <w:vAlign w:val="center"/>
          </w:tcPr>
          <w:p w14:paraId="09FE7F0A" w14:textId="77777777" w:rsidR="00F326A4" w:rsidRDefault="00506132">
            <w:r>
              <w:rPr>
                <w:color w:val="1A1A2E"/>
              </w:rPr>
              <w:t>Snowflake Cortex Search (hybrid)</w:t>
            </w:r>
          </w:p>
        </w:tc>
        <w:tc>
          <w:tcPr>
            <w:tcW w:w="3860" w:type="dxa"/>
            <w:shd w:val="clear" w:color="auto" w:fill="FFFFFF"/>
            <w:tcMar>
              <w:top w:w="80" w:type="dxa"/>
              <w:left w:w="140" w:type="dxa"/>
              <w:bottom w:w="80" w:type="dxa"/>
              <w:right w:w="120" w:type="dxa"/>
            </w:tcMar>
            <w:vAlign w:val="center"/>
          </w:tcPr>
          <w:p w14:paraId="035C4C99" w14:textId="77777777" w:rsidR="00F326A4" w:rsidRDefault="00506132">
            <w:r>
              <w:rPr>
                <w:color w:val="1A1A2E"/>
              </w:rPr>
              <w:t>Zero-ETL; vector index inside Snowflake governed boundary</w:t>
            </w:r>
          </w:p>
        </w:tc>
      </w:tr>
    </w:tbl>
    <w:p w14:paraId="3ADC4CBF" w14:textId="77777777" w:rsidR="00F326A4" w:rsidRDefault="00F326A4"/>
    <w:p w14:paraId="30790066" w14:textId="77777777" w:rsidR="00F326A4" w:rsidRDefault="00506132">
      <w:r>
        <w:br w:type="page"/>
      </w:r>
    </w:p>
    <w:p w14:paraId="2D1107B2" w14:textId="77777777" w:rsidR="00F326A4" w:rsidRDefault="00506132">
      <w:pPr>
        <w:pStyle w:val="Heading1"/>
        <w:pBdr>
          <w:bottom w:val="single" w:sz="8" w:space="4" w:color="C8820A"/>
        </w:pBdr>
      </w:pPr>
      <w:r>
        <w:lastRenderedPageBreak/>
        <w:t>6. High-Level &amp; Low-Level Design</w:t>
      </w:r>
    </w:p>
    <w:p w14:paraId="01610BD0" w14:textId="77777777" w:rsidR="00F326A4" w:rsidRDefault="00506132">
      <w:pPr>
        <w:pStyle w:val="Heading2"/>
      </w:pPr>
      <w:r>
        <w:t>6.1 Architecture — 5-Layer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6A4" w14:paraId="6C4F1878" w14:textId="77777777">
        <w:tc>
          <w:tcPr>
            <w:tcW w:w="9360" w:type="dxa"/>
            <w:shd w:val="clear" w:color="auto" w:fill="1B3A6B"/>
            <w:tcMar>
              <w:top w:w="60" w:type="dxa"/>
              <w:left w:w="200" w:type="dxa"/>
              <w:bottom w:w="60" w:type="dxa"/>
              <w:right w:w="200" w:type="dxa"/>
            </w:tcMar>
          </w:tcPr>
          <w:p w14:paraId="030EDD5E" w14:textId="77777777" w:rsidR="00F326A4" w:rsidRDefault="00506132">
            <w:pPr>
              <w:jc w:val="center"/>
            </w:pPr>
            <w:r>
              <w:rPr>
                <w:b/>
                <w:bCs/>
                <w:color w:val="FFFFFF"/>
                <w:sz w:val="19"/>
                <w:szCs w:val="19"/>
              </w:rPr>
              <w:t>LAYER 1 — DATA SOURCES &amp; INGESTION</w:t>
            </w:r>
          </w:p>
        </w:tc>
      </w:tr>
      <w:tr w:rsidR="00F326A4" w14:paraId="6137B514" w14:textId="77777777">
        <w:tc>
          <w:tcPr>
            <w:tcW w:w="9360" w:type="dxa"/>
            <w:shd w:val="clear" w:color="auto" w:fill="F4F6F9"/>
            <w:tcMar>
              <w:top w:w="60" w:type="dxa"/>
              <w:left w:w="200" w:type="dxa"/>
              <w:bottom w:w="60" w:type="dxa"/>
              <w:right w:w="200" w:type="dxa"/>
            </w:tcMar>
          </w:tcPr>
          <w:p w14:paraId="316A9736" w14:textId="77777777" w:rsidR="00F326A4" w:rsidRDefault="00506132">
            <w:pPr>
              <w:jc w:val="center"/>
            </w:pPr>
            <w:r>
              <w:rPr>
                <w:color w:val="1A1A2E"/>
                <w:sz w:val="17"/>
                <w:szCs w:val="17"/>
              </w:rPr>
              <w:t>IT Ticket CSV (29,651 rows)  ·  Kaggle Process Mining (242K events)  ·  UCI ITSM (141K rows)  ·  HuggingFace (61.8K pairs)  ·  Azure Monitor  ·  Datadog  ·  ServiceNow API  ·  Snowpipe Streaming</w:t>
            </w:r>
          </w:p>
        </w:tc>
      </w:tr>
      <w:tr w:rsidR="00F326A4" w14:paraId="4B1067DA" w14:textId="77777777">
        <w:tc>
          <w:tcPr>
            <w:tcW w:w="9360" w:type="dxa"/>
            <w:shd w:val="clear" w:color="auto" w:fill="FFFFFF"/>
            <w:tcMar>
              <w:top w:w="20" w:type="dxa"/>
              <w:left w:w="200" w:type="dxa"/>
              <w:bottom w:w="20" w:type="dxa"/>
              <w:right w:w="200" w:type="dxa"/>
            </w:tcMar>
          </w:tcPr>
          <w:p w14:paraId="312A9E87" w14:textId="77777777" w:rsidR="00F326A4" w:rsidRDefault="00506132">
            <w:pPr>
              <w:jc w:val="center"/>
            </w:pPr>
            <w:r>
              <w:rPr>
                <w:color w:val="2563A8"/>
                <w:sz w:val="22"/>
                <w:szCs w:val="22"/>
              </w:rPr>
              <w:t>↓</w:t>
            </w:r>
          </w:p>
        </w:tc>
      </w:tr>
      <w:tr w:rsidR="00F326A4" w14:paraId="1F3ED218" w14:textId="77777777">
        <w:tc>
          <w:tcPr>
            <w:tcW w:w="9360" w:type="dxa"/>
            <w:shd w:val="clear" w:color="auto" w:fill="0D2E5C"/>
            <w:tcMar>
              <w:top w:w="60" w:type="dxa"/>
              <w:left w:w="200" w:type="dxa"/>
              <w:bottom w:w="60" w:type="dxa"/>
              <w:right w:w="200" w:type="dxa"/>
            </w:tcMar>
          </w:tcPr>
          <w:p w14:paraId="4F6CE29F" w14:textId="77777777" w:rsidR="00F326A4" w:rsidRDefault="00506132">
            <w:pPr>
              <w:jc w:val="center"/>
            </w:pPr>
            <w:r>
              <w:rPr>
                <w:b/>
                <w:bCs/>
                <w:color w:val="FFFFFF"/>
                <w:sz w:val="19"/>
                <w:szCs w:val="19"/>
              </w:rPr>
              <w:t>LAYER 2 — SNOWFLAKE CORTEX AI KNOWLEDGE DATA WAREHOUSE</w:t>
            </w:r>
          </w:p>
        </w:tc>
      </w:tr>
      <w:tr w:rsidR="00F326A4" w14:paraId="73E3DF7A" w14:textId="77777777">
        <w:tc>
          <w:tcPr>
            <w:tcW w:w="9360" w:type="dxa"/>
            <w:shd w:val="clear" w:color="auto" w:fill="F4F6F9"/>
            <w:tcMar>
              <w:top w:w="60" w:type="dxa"/>
              <w:left w:w="200" w:type="dxa"/>
              <w:bottom w:w="60" w:type="dxa"/>
              <w:right w:w="200" w:type="dxa"/>
            </w:tcMar>
          </w:tcPr>
          <w:p w14:paraId="480E9E83" w14:textId="77777777" w:rsidR="00F326A4" w:rsidRDefault="00506132">
            <w:pPr>
              <w:jc w:val="center"/>
            </w:pPr>
            <w:r>
              <w:rPr>
                <w:color w:val="1A1A2E"/>
                <w:sz w:val="17"/>
                <w:szCs w:val="17"/>
              </w:rPr>
              <w:t>Feature Engineering → NLP Classification (Cortex ML, 97.1% F1) → RAG Vector Search → Cortex AISQL | Engineered: body_length · urgency_keywords · priority_numeric · tag_count · confidence_score</w:t>
            </w:r>
          </w:p>
        </w:tc>
      </w:tr>
      <w:tr w:rsidR="00F326A4" w14:paraId="351A0116" w14:textId="77777777">
        <w:tc>
          <w:tcPr>
            <w:tcW w:w="9360" w:type="dxa"/>
            <w:shd w:val="clear" w:color="auto" w:fill="FFFFFF"/>
            <w:tcMar>
              <w:top w:w="20" w:type="dxa"/>
              <w:left w:w="200" w:type="dxa"/>
              <w:bottom w:w="20" w:type="dxa"/>
              <w:right w:w="200" w:type="dxa"/>
            </w:tcMar>
          </w:tcPr>
          <w:p w14:paraId="08014E00" w14:textId="77777777" w:rsidR="00F326A4" w:rsidRDefault="00506132">
            <w:pPr>
              <w:jc w:val="center"/>
            </w:pPr>
            <w:r>
              <w:rPr>
                <w:color w:val="2563A8"/>
                <w:sz w:val="22"/>
                <w:szCs w:val="22"/>
              </w:rPr>
              <w:t>↓</w:t>
            </w:r>
          </w:p>
        </w:tc>
      </w:tr>
      <w:tr w:rsidR="00F326A4" w14:paraId="757CBBE8" w14:textId="77777777">
        <w:tc>
          <w:tcPr>
            <w:tcW w:w="9360" w:type="dxa"/>
            <w:shd w:val="clear" w:color="auto" w:fill="1A4A8A"/>
            <w:tcMar>
              <w:top w:w="60" w:type="dxa"/>
              <w:left w:w="200" w:type="dxa"/>
              <w:bottom w:w="60" w:type="dxa"/>
              <w:right w:w="200" w:type="dxa"/>
            </w:tcMar>
          </w:tcPr>
          <w:p w14:paraId="41A86D7A" w14:textId="77777777" w:rsidR="00F326A4" w:rsidRDefault="00506132">
            <w:pPr>
              <w:jc w:val="center"/>
            </w:pPr>
            <w:r>
              <w:rPr>
                <w:b/>
                <w:bCs/>
                <w:color w:val="FFFFFF"/>
                <w:sz w:val="19"/>
                <w:szCs w:val="19"/>
              </w:rPr>
              <w:t>LAYER 3 — LANGGRAPH ORCHESTRATION &amp; MULTI-LLM AGENTS</w:t>
            </w:r>
          </w:p>
        </w:tc>
      </w:tr>
      <w:tr w:rsidR="00F326A4" w14:paraId="6A47E7F8" w14:textId="77777777">
        <w:tc>
          <w:tcPr>
            <w:tcW w:w="9360" w:type="dxa"/>
            <w:shd w:val="clear" w:color="auto" w:fill="F4F6F9"/>
            <w:tcMar>
              <w:top w:w="60" w:type="dxa"/>
              <w:left w:w="200" w:type="dxa"/>
              <w:bottom w:w="60" w:type="dxa"/>
              <w:right w:w="200" w:type="dxa"/>
            </w:tcMar>
          </w:tcPr>
          <w:p w14:paraId="4D41A446" w14:textId="77777777" w:rsidR="00F326A4" w:rsidRDefault="00506132">
            <w:pPr>
              <w:jc w:val="center"/>
            </w:pPr>
            <w:r>
              <w:rPr>
                <w:color w:val="1A1A2E"/>
                <w:sz w:val="17"/>
                <w:szCs w:val="17"/>
              </w:rPr>
              <w:t>Supervisor Node (GPT-4o) → [conf ≥ 0.90] Agent Alan / Ada / Grace → Autonomous Remediation | GPT-4o: root cause  ·  Claude 3.5: long-log analysis  ·  Arctic: routing  ·  CoPilot: exec reports</w:t>
            </w:r>
          </w:p>
        </w:tc>
      </w:tr>
      <w:tr w:rsidR="00F326A4" w14:paraId="4E5F03DC" w14:textId="77777777">
        <w:tc>
          <w:tcPr>
            <w:tcW w:w="9360" w:type="dxa"/>
            <w:shd w:val="clear" w:color="auto" w:fill="FFFFFF"/>
            <w:tcMar>
              <w:top w:w="20" w:type="dxa"/>
              <w:left w:w="200" w:type="dxa"/>
              <w:bottom w:w="20" w:type="dxa"/>
              <w:right w:w="200" w:type="dxa"/>
            </w:tcMar>
          </w:tcPr>
          <w:p w14:paraId="639B0D6D" w14:textId="77777777" w:rsidR="00F326A4" w:rsidRDefault="00506132">
            <w:pPr>
              <w:jc w:val="center"/>
            </w:pPr>
            <w:r>
              <w:rPr>
                <w:color w:val="2563A8"/>
                <w:sz w:val="22"/>
                <w:szCs w:val="22"/>
              </w:rPr>
              <w:t>↓</w:t>
            </w:r>
          </w:p>
        </w:tc>
      </w:tr>
      <w:tr w:rsidR="00F326A4" w14:paraId="342F20CC" w14:textId="77777777">
        <w:tc>
          <w:tcPr>
            <w:tcW w:w="9360" w:type="dxa"/>
            <w:shd w:val="clear" w:color="auto" w:fill="7B5C00"/>
            <w:tcMar>
              <w:top w:w="60" w:type="dxa"/>
              <w:left w:w="200" w:type="dxa"/>
              <w:bottom w:w="60" w:type="dxa"/>
              <w:right w:w="200" w:type="dxa"/>
            </w:tcMar>
          </w:tcPr>
          <w:p w14:paraId="2E23F307" w14:textId="77777777" w:rsidR="00F326A4" w:rsidRDefault="00506132">
            <w:pPr>
              <w:jc w:val="center"/>
            </w:pPr>
            <w:r>
              <w:rPr>
                <w:b/>
                <w:bCs/>
                <w:color w:val="FFFFFF"/>
                <w:sz w:val="19"/>
                <w:szCs w:val="19"/>
              </w:rPr>
              <w:t>LAYER 4 — HUMAN-IN-THE-LOOP (HITL) DECISION GATEWAY</w:t>
            </w:r>
          </w:p>
        </w:tc>
      </w:tr>
      <w:tr w:rsidR="00F326A4" w14:paraId="0B490B31" w14:textId="77777777">
        <w:tc>
          <w:tcPr>
            <w:tcW w:w="9360" w:type="dxa"/>
            <w:shd w:val="clear" w:color="auto" w:fill="FEF3DC"/>
            <w:tcMar>
              <w:top w:w="60" w:type="dxa"/>
              <w:left w:w="200" w:type="dxa"/>
              <w:bottom w:w="60" w:type="dxa"/>
              <w:right w:w="200" w:type="dxa"/>
            </w:tcMar>
          </w:tcPr>
          <w:p w14:paraId="0F09F001" w14:textId="77777777" w:rsidR="00F326A4" w:rsidRDefault="00506132">
            <w:pPr>
              <w:jc w:val="center"/>
            </w:pPr>
            <w:r>
              <w:rPr>
                <w:color w:val="1A1A2E"/>
                <w:sz w:val="17"/>
                <w:szCs w:val="17"/>
              </w:rPr>
              <w:t>[0.70–0.89] Slack/Teams Approval Gate → Engineer: Approve / Modify / Reject | [&lt;0.70] PagerDuty + AI Context Bundle → Full resolution → New runbook → Snowflake training pipeline</w:t>
            </w:r>
          </w:p>
        </w:tc>
      </w:tr>
      <w:tr w:rsidR="00F326A4" w14:paraId="69CD73B6" w14:textId="77777777">
        <w:tc>
          <w:tcPr>
            <w:tcW w:w="9360" w:type="dxa"/>
            <w:shd w:val="clear" w:color="auto" w:fill="FFFFFF"/>
            <w:tcMar>
              <w:top w:w="20" w:type="dxa"/>
              <w:left w:w="200" w:type="dxa"/>
              <w:bottom w:w="20" w:type="dxa"/>
              <w:right w:w="200" w:type="dxa"/>
            </w:tcMar>
          </w:tcPr>
          <w:p w14:paraId="0C3F0C74" w14:textId="77777777" w:rsidR="00F326A4" w:rsidRDefault="00506132">
            <w:pPr>
              <w:jc w:val="center"/>
            </w:pPr>
            <w:r>
              <w:rPr>
                <w:color w:val="2563A8"/>
                <w:sz w:val="22"/>
                <w:szCs w:val="22"/>
              </w:rPr>
              <w:t>↓</w:t>
            </w:r>
          </w:p>
        </w:tc>
      </w:tr>
      <w:tr w:rsidR="00F326A4" w14:paraId="7F99FCDD" w14:textId="77777777">
        <w:tc>
          <w:tcPr>
            <w:tcW w:w="9360" w:type="dxa"/>
            <w:shd w:val="clear" w:color="auto" w:fill="1B6B4A"/>
            <w:tcMar>
              <w:top w:w="60" w:type="dxa"/>
              <w:left w:w="200" w:type="dxa"/>
              <w:bottom w:w="60" w:type="dxa"/>
              <w:right w:w="200" w:type="dxa"/>
            </w:tcMar>
          </w:tcPr>
          <w:p w14:paraId="09DD0874" w14:textId="77777777" w:rsidR="00F326A4" w:rsidRDefault="00506132">
            <w:pPr>
              <w:jc w:val="center"/>
            </w:pPr>
            <w:r>
              <w:rPr>
                <w:b/>
                <w:bCs/>
                <w:color w:val="FFFFFF"/>
                <w:sz w:val="19"/>
                <w:szCs w:val="19"/>
              </w:rPr>
              <w:t>LAYER 5 — BUSINESS OUTCOMES &amp; CONTINUOUS LEARNING</w:t>
            </w:r>
          </w:p>
        </w:tc>
      </w:tr>
      <w:tr w:rsidR="00F326A4" w14:paraId="361C3106" w14:textId="77777777">
        <w:tc>
          <w:tcPr>
            <w:tcW w:w="9360" w:type="dxa"/>
            <w:shd w:val="clear" w:color="auto" w:fill="D5F0E0"/>
            <w:tcMar>
              <w:top w:w="60" w:type="dxa"/>
              <w:left w:w="200" w:type="dxa"/>
              <w:bottom w:w="60" w:type="dxa"/>
              <w:right w:w="200" w:type="dxa"/>
            </w:tcMar>
          </w:tcPr>
          <w:p w14:paraId="5186A95D" w14:textId="77777777" w:rsidR="00F326A4" w:rsidRDefault="00506132">
            <w:pPr>
              <w:jc w:val="center"/>
            </w:pPr>
            <w:r>
              <w:rPr>
                <w:color w:val="1A1A2E"/>
                <w:sz w:val="17"/>
                <w:szCs w:val="17"/>
              </w:rPr>
              <w:t>90%+ Auto-Resolution  ·  MTTR −74%  ·  $750K+ Annual Saving  ·  527% Year-1 ROI  ·  Every resolution → weekly Cortex Fine-Tune → confidence threshold improves</w:t>
            </w:r>
          </w:p>
        </w:tc>
      </w:tr>
      <w:tr w:rsidR="00F326A4" w14:paraId="528E8500" w14:textId="77777777">
        <w:tc>
          <w:tcPr>
            <w:tcW w:w="9360" w:type="dxa"/>
            <w:shd w:val="clear" w:color="auto" w:fill="FFFFFF"/>
            <w:tcMar>
              <w:top w:w="20" w:type="dxa"/>
              <w:left w:w="200" w:type="dxa"/>
              <w:bottom w:w="20" w:type="dxa"/>
              <w:right w:w="200" w:type="dxa"/>
            </w:tcMar>
          </w:tcPr>
          <w:p w14:paraId="72917DA8" w14:textId="77777777" w:rsidR="00F326A4" w:rsidRDefault="00506132">
            <w:pPr>
              <w:jc w:val="center"/>
            </w:pPr>
            <w:r>
              <w:rPr>
                <w:color w:val="2563A8"/>
                <w:sz w:val="22"/>
                <w:szCs w:val="22"/>
              </w:rPr>
              <w:t>↓</w:t>
            </w:r>
          </w:p>
        </w:tc>
      </w:tr>
    </w:tbl>
    <w:p w14:paraId="40912B4A" w14:textId="77777777" w:rsidR="00F326A4" w:rsidRDefault="00F326A4"/>
    <w:p w14:paraId="1C368B01" w14:textId="77777777" w:rsidR="00F326A4" w:rsidRDefault="00506132">
      <w:pPr>
        <w:pStyle w:val="Heading2"/>
      </w:pPr>
      <w:r>
        <w:t>6.2 LangGraph State Machine — Node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400"/>
        <w:gridCol w:w="2000"/>
        <w:gridCol w:w="2360"/>
      </w:tblGrid>
      <w:tr w:rsidR="008C1FF4" w14:paraId="31DD8992" w14:textId="77777777">
        <w:tc>
          <w:tcPr>
            <w:tcW w:w="600" w:type="dxa"/>
            <w:shd w:val="clear" w:color="auto" w:fill="1B3A6B"/>
            <w:tcMar>
              <w:top w:w="80" w:type="dxa"/>
              <w:left w:w="140" w:type="dxa"/>
              <w:bottom w:w="80" w:type="dxa"/>
              <w:right w:w="120" w:type="dxa"/>
            </w:tcMar>
            <w:vAlign w:val="center"/>
          </w:tcPr>
          <w:p w14:paraId="737F6606" w14:textId="77777777" w:rsidR="00F326A4" w:rsidRDefault="00506132">
            <w:pPr>
              <w:jc w:val="center"/>
            </w:pPr>
            <w:r>
              <w:rPr>
                <w:b/>
                <w:bCs/>
                <w:color w:val="FFFFFF"/>
              </w:rPr>
              <w:t>#</w:t>
            </w:r>
          </w:p>
        </w:tc>
        <w:tc>
          <w:tcPr>
            <w:tcW w:w="2000" w:type="dxa"/>
            <w:shd w:val="clear" w:color="auto" w:fill="1B3A6B"/>
            <w:tcMar>
              <w:top w:w="80" w:type="dxa"/>
              <w:left w:w="140" w:type="dxa"/>
              <w:bottom w:w="80" w:type="dxa"/>
              <w:right w:w="120" w:type="dxa"/>
            </w:tcMar>
            <w:vAlign w:val="center"/>
          </w:tcPr>
          <w:p w14:paraId="7979EB03" w14:textId="77777777" w:rsidR="00F326A4" w:rsidRDefault="00506132">
            <w:pPr>
              <w:jc w:val="center"/>
            </w:pPr>
            <w:r>
              <w:rPr>
                <w:b/>
                <w:bCs/>
                <w:color w:val="FFFFFF"/>
              </w:rPr>
              <w:t>Node</w:t>
            </w:r>
          </w:p>
        </w:tc>
        <w:tc>
          <w:tcPr>
            <w:tcW w:w="2400" w:type="dxa"/>
            <w:shd w:val="clear" w:color="auto" w:fill="1B3A6B"/>
            <w:tcMar>
              <w:top w:w="80" w:type="dxa"/>
              <w:left w:w="140" w:type="dxa"/>
              <w:bottom w:w="80" w:type="dxa"/>
              <w:right w:w="120" w:type="dxa"/>
            </w:tcMar>
            <w:vAlign w:val="center"/>
          </w:tcPr>
          <w:p w14:paraId="5539D570" w14:textId="77777777" w:rsidR="00F326A4" w:rsidRDefault="00506132">
            <w:pPr>
              <w:jc w:val="center"/>
            </w:pPr>
            <w:r>
              <w:rPr>
                <w:b/>
                <w:bCs/>
                <w:color w:val="FFFFFF"/>
              </w:rPr>
              <w:t>Technology</w:t>
            </w:r>
          </w:p>
        </w:tc>
        <w:tc>
          <w:tcPr>
            <w:tcW w:w="2000" w:type="dxa"/>
            <w:shd w:val="clear" w:color="auto" w:fill="1B3A6B"/>
            <w:tcMar>
              <w:top w:w="80" w:type="dxa"/>
              <w:left w:w="140" w:type="dxa"/>
              <w:bottom w:w="80" w:type="dxa"/>
              <w:right w:w="120" w:type="dxa"/>
            </w:tcMar>
            <w:vAlign w:val="center"/>
          </w:tcPr>
          <w:p w14:paraId="26BE1390" w14:textId="77777777" w:rsidR="00F326A4" w:rsidRDefault="00506132">
            <w:pPr>
              <w:jc w:val="center"/>
            </w:pPr>
            <w:r>
              <w:rPr>
                <w:b/>
                <w:bCs/>
                <w:color w:val="FFFFFF"/>
              </w:rPr>
              <w:t>Dataset Signal</w:t>
            </w:r>
          </w:p>
        </w:tc>
        <w:tc>
          <w:tcPr>
            <w:tcW w:w="2360" w:type="dxa"/>
            <w:shd w:val="clear" w:color="auto" w:fill="1B3A6B"/>
            <w:tcMar>
              <w:top w:w="80" w:type="dxa"/>
              <w:left w:w="140" w:type="dxa"/>
              <w:bottom w:w="80" w:type="dxa"/>
              <w:right w:w="120" w:type="dxa"/>
            </w:tcMar>
            <w:vAlign w:val="center"/>
          </w:tcPr>
          <w:p w14:paraId="6501480A" w14:textId="77777777" w:rsidR="00F326A4" w:rsidRDefault="00506132">
            <w:pPr>
              <w:jc w:val="center"/>
            </w:pPr>
            <w:r>
              <w:rPr>
                <w:b/>
                <w:bCs/>
                <w:color w:val="FFFFFF"/>
              </w:rPr>
              <w:t>Output</w:t>
            </w:r>
          </w:p>
        </w:tc>
      </w:tr>
      <w:tr w:rsidR="008C1FF4" w14:paraId="0B74E14B" w14:textId="77777777">
        <w:tc>
          <w:tcPr>
            <w:tcW w:w="600" w:type="dxa"/>
            <w:shd w:val="clear" w:color="auto" w:fill="FFFFFF"/>
            <w:tcMar>
              <w:top w:w="80" w:type="dxa"/>
              <w:left w:w="140" w:type="dxa"/>
              <w:bottom w:w="80" w:type="dxa"/>
              <w:right w:w="120" w:type="dxa"/>
            </w:tcMar>
            <w:vAlign w:val="center"/>
          </w:tcPr>
          <w:p w14:paraId="08B4D0A2" w14:textId="77777777" w:rsidR="00F326A4" w:rsidRDefault="00506132">
            <w:r>
              <w:rPr>
                <w:color w:val="1A1A2E"/>
              </w:rPr>
              <w:t>01</w:t>
            </w:r>
          </w:p>
        </w:tc>
        <w:tc>
          <w:tcPr>
            <w:tcW w:w="2000" w:type="dxa"/>
            <w:shd w:val="clear" w:color="auto" w:fill="FFFFFF"/>
            <w:tcMar>
              <w:top w:w="80" w:type="dxa"/>
              <w:left w:w="140" w:type="dxa"/>
              <w:bottom w:w="80" w:type="dxa"/>
              <w:right w:w="120" w:type="dxa"/>
            </w:tcMar>
            <w:vAlign w:val="center"/>
          </w:tcPr>
          <w:p w14:paraId="1BB489E1" w14:textId="77777777" w:rsidR="00F326A4" w:rsidRDefault="00506132">
            <w:r>
              <w:rPr>
                <w:color w:val="1A1A2E"/>
              </w:rPr>
              <w:t>Ingest &amp; Stream</w:t>
            </w:r>
          </w:p>
        </w:tc>
        <w:tc>
          <w:tcPr>
            <w:tcW w:w="2400" w:type="dxa"/>
            <w:shd w:val="clear" w:color="auto" w:fill="FFFFFF"/>
            <w:tcMar>
              <w:top w:w="80" w:type="dxa"/>
              <w:left w:w="140" w:type="dxa"/>
              <w:bottom w:w="80" w:type="dxa"/>
              <w:right w:w="120" w:type="dxa"/>
            </w:tcMar>
            <w:vAlign w:val="center"/>
          </w:tcPr>
          <w:p w14:paraId="781A4AF6" w14:textId="77777777" w:rsidR="00F326A4" w:rsidRDefault="00506132">
            <w:r>
              <w:rPr>
                <w:color w:val="1A1A2E"/>
              </w:rPr>
              <w:t>Snowpipe / Azure Event Hub</w:t>
            </w:r>
          </w:p>
        </w:tc>
        <w:tc>
          <w:tcPr>
            <w:tcW w:w="2000" w:type="dxa"/>
            <w:shd w:val="clear" w:color="auto" w:fill="FFFFFF"/>
            <w:tcMar>
              <w:top w:w="80" w:type="dxa"/>
              <w:left w:w="140" w:type="dxa"/>
              <w:bottom w:w="80" w:type="dxa"/>
              <w:right w:w="120" w:type="dxa"/>
            </w:tcMar>
            <w:vAlign w:val="center"/>
          </w:tcPr>
          <w:p w14:paraId="23BAB17C" w14:textId="77777777" w:rsidR="00F326A4" w:rsidRDefault="00506132">
            <w:r>
              <w:rPr>
                <w:color w:val="1A1A2E"/>
              </w:rPr>
              <w:t>body, department, priority, tags</w:t>
            </w:r>
          </w:p>
        </w:tc>
        <w:tc>
          <w:tcPr>
            <w:tcW w:w="2360" w:type="dxa"/>
            <w:shd w:val="clear" w:color="auto" w:fill="FFFFFF"/>
            <w:tcMar>
              <w:top w:w="80" w:type="dxa"/>
              <w:left w:w="140" w:type="dxa"/>
              <w:bottom w:w="80" w:type="dxa"/>
              <w:right w:w="120" w:type="dxa"/>
            </w:tcMar>
            <w:vAlign w:val="center"/>
          </w:tcPr>
          <w:p w14:paraId="4C37AE19" w14:textId="77777777" w:rsidR="00F326A4" w:rsidRDefault="00506132">
            <w:r>
              <w:rPr>
                <w:color w:val="1A1A2E"/>
              </w:rPr>
              <w:t>incidents_raw (JSON, append-only)</w:t>
            </w:r>
          </w:p>
        </w:tc>
      </w:tr>
      <w:tr w:rsidR="008C1FF4" w14:paraId="26EC746F" w14:textId="77777777">
        <w:tc>
          <w:tcPr>
            <w:tcW w:w="600" w:type="dxa"/>
            <w:shd w:val="clear" w:color="auto" w:fill="FFFFFF"/>
            <w:tcMar>
              <w:top w:w="80" w:type="dxa"/>
              <w:left w:w="140" w:type="dxa"/>
              <w:bottom w:w="80" w:type="dxa"/>
              <w:right w:w="120" w:type="dxa"/>
            </w:tcMar>
            <w:vAlign w:val="center"/>
          </w:tcPr>
          <w:p w14:paraId="2E0E8D39" w14:textId="77777777" w:rsidR="00F326A4" w:rsidRDefault="00506132">
            <w:r>
              <w:rPr>
                <w:color w:val="1A1A2E"/>
              </w:rPr>
              <w:t>02</w:t>
            </w:r>
          </w:p>
        </w:tc>
        <w:tc>
          <w:tcPr>
            <w:tcW w:w="2000" w:type="dxa"/>
            <w:shd w:val="clear" w:color="auto" w:fill="FFFFFF"/>
            <w:tcMar>
              <w:top w:w="80" w:type="dxa"/>
              <w:left w:w="140" w:type="dxa"/>
              <w:bottom w:w="80" w:type="dxa"/>
              <w:right w:w="120" w:type="dxa"/>
            </w:tcMar>
            <w:vAlign w:val="center"/>
          </w:tcPr>
          <w:p w14:paraId="7F4C99B9" w14:textId="77777777" w:rsidR="00F326A4" w:rsidRDefault="00506132">
            <w:r>
              <w:rPr>
                <w:color w:val="1A1A2E"/>
              </w:rPr>
              <w:t>Enrich &amp; Classify</w:t>
            </w:r>
          </w:p>
        </w:tc>
        <w:tc>
          <w:tcPr>
            <w:tcW w:w="2400" w:type="dxa"/>
            <w:shd w:val="clear" w:color="auto" w:fill="FFFFFF"/>
            <w:tcMar>
              <w:top w:w="80" w:type="dxa"/>
              <w:left w:w="140" w:type="dxa"/>
              <w:bottom w:w="80" w:type="dxa"/>
              <w:right w:w="120" w:type="dxa"/>
            </w:tcMar>
            <w:vAlign w:val="center"/>
          </w:tcPr>
          <w:p w14:paraId="38B23C21" w14:textId="77777777" w:rsidR="00F326A4" w:rsidRDefault="00506132">
            <w:r>
              <w:rPr>
                <w:color w:val="1A1A2E"/>
              </w:rPr>
              <w:t>Cortex AISQL + Arctic (fine-tuned)</w:t>
            </w:r>
          </w:p>
        </w:tc>
        <w:tc>
          <w:tcPr>
            <w:tcW w:w="2000" w:type="dxa"/>
            <w:shd w:val="clear" w:color="auto" w:fill="FFFFFF"/>
            <w:tcMar>
              <w:top w:w="80" w:type="dxa"/>
              <w:left w:w="140" w:type="dxa"/>
              <w:bottom w:w="80" w:type="dxa"/>
              <w:right w:w="120" w:type="dxa"/>
            </w:tcMar>
            <w:vAlign w:val="center"/>
          </w:tcPr>
          <w:p w14:paraId="28B98373" w14:textId="77777777" w:rsidR="00F326A4" w:rsidRDefault="00506132">
            <w:r>
              <w:rPr>
                <w:color w:val="1A1A2E"/>
              </w:rPr>
              <w:t>urgency_keywords, body_length</w:t>
            </w:r>
          </w:p>
        </w:tc>
        <w:tc>
          <w:tcPr>
            <w:tcW w:w="2360" w:type="dxa"/>
            <w:shd w:val="clear" w:color="auto" w:fill="FFFFFF"/>
            <w:tcMar>
              <w:top w:w="80" w:type="dxa"/>
              <w:left w:w="140" w:type="dxa"/>
              <w:bottom w:w="80" w:type="dxa"/>
              <w:right w:w="120" w:type="dxa"/>
            </w:tcMar>
            <w:vAlign w:val="center"/>
          </w:tcPr>
          <w:p w14:paraId="6FF494DD" w14:textId="77777777" w:rsidR="00F326A4" w:rsidRDefault="00506132">
            <w:r>
              <w:rPr>
                <w:color w:val="1A1A2E"/>
              </w:rPr>
              <w:t>Structured JSON + intent label</w:t>
            </w:r>
          </w:p>
        </w:tc>
      </w:tr>
      <w:tr w:rsidR="008C1FF4" w14:paraId="00FB0E43" w14:textId="77777777">
        <w:tc>
          <w:tcPr>
            <w:tcW w:w="600" w:type="dxa"/>
            <w:shd w:val="clear" w:color="auto" w:fill="FFFFFF"/>
            <w:tcMar>
              <w:top w:w="80" w:type="dxa"/>
              <w:left w:w="140" w:type="dxa"/>
              <w:bottom w:w="80" w:type="dxa"/>
              <w:right w:w="120" w:type="dxa"/>
            </w:tcMar>
            <w:vAlign w:val="center"/>
          </w:tcPr>
          <w:p w14:paraId="33119BAA" w14:textId="77777777" w:rsidR="00F326A4" w:rsidRDefault="00506132">
            <w:r>
              <w:rPr>
                <w:color w:val="1A1A2E"/>
              </w:rPr>
              <w:t>03</w:t>
            </w:r>
          </w:p>
        </w:tc>
        <w:tc>
          <w:tcPr>
            <w:tcW w:w="2000" w:type="dxa"/>
            <w:shd w:val="clear" w:color="auto" w:fill="FFFFFF"/>
            <w:tcMar>
              <w:top w:w="80" w:type="dxa"/>
              <w:left w:w="140" w:type="dxa"/>
              <w:bottom w:w="80" w:type="dxa"/>
              <w:right w:w="120" w:type="dxa"/>
            </w:tcMar>
            <w:vAlign w:val="center"/>
          </w:tcPr>
          <w:p w14:paraId="458D9A48" w14:textId="77777777" w:rsidR="00F326A4" w:rsidRDefault="00506132">
            <w:r>
              <w:rPr>
                <w:color w:val="1A1A2E"/>
              </w:rPr>
              <w:t>RAG Context</w:t>
            </w:r>
          </w:p>
        </w:tc>
        <w:tc>
          <w:tcPr>
            <w:tcW w:w="2400" w:type="dxa"/>
            <w:shd w:val="clear" w:color="auto" w:fill="FFFFFF"/>
            <w:tcMar>
              <w:top w:w="80" w:type="dxa"/>
              <w:left w:w="140" w:type="dxa"/>
              <w:bottom w:w="80" w:type="dxa"/>
              <w:right w:w="120" w:type="dxa"/>
            </w:tcMar>
            <w:vAlign w:val="center"/>
          </w:tcPr>
          <w:p w14:paraId="6464879B" w14:textId="77777777" w:rsidR="00F326A4" w:rsidRDefault="00506132">
            <w:r>
              <w:rPr>
                <w:color w:val="1A1A2E"/>
              </w:rPr>
              <w:t>Cortex Search (1024-dim cosine)</w:t>
            </w:r>
          </w:p>
        </w:tc>
        <w:tc>
          <w:tcPr>
            <w:tcW w:w="2000" w:type="dxa"/>
            <w:shd w:val="clear" w:color="auto" w:fill="FFFFFF"/>
            <w:tcMar>
              <w:top w:w="80" w:type="dxa"/>
              <w:left w:w="140" w:type="dxa"/>
              <w:bottom w:w="80" w:type="dxa"/>
              <w:right w:w="120" w:type="dxa"/>
            </w:tcMar>
            <w:vAlign w:val="center"/>
          </w:tcPr>
          <w:p w14:paraId="7FB34223" w14:textId="77777777" w:rsidR="00F326A4" w:rsidRDefault="00506132">
            <w:r>
              <w:rPr>
                <w:color w:val="1A1A2E"/>
              </w:rPr>
              <w:t>tags_list, has_outage_tag</w:t>
            </w:r>
          </w:p>
        </w:tc>
        <w:tc>
          <w:tcPr>
            <w:tcW w:w="2360" w:type="dxa"/>
            <w:shd w:val="clear" w:color="auto" w:fill="FFFFFF"/>
            <w:tcMar>
              <w:top w:w="80" w:type="dxa"/>
              <w:left w:w="140" w:type="dxa"/>
              <w:bottom w:w="80" w:type="dxa"/>
              <w:right w:w="120" w:type="dxa"/>
            </w:tcMar>
            <w:vAlign w:val="center"/>
          </w:tcPr>
          <w:p w14:paraId="1AFD2A15" w14:textId="77777777" w:rsidR="00F326A4" w:rsidRDefault="00506132">
            <w:r>
              <w:rPr>
                <w:color w:val="1A1A2E"/>
              </w:rPr>
              <w:t>Top-5 runbooks (sim ≥ 0.82)</w:t>
            </w:r>
          </w:p>
        </w:tc>
      </w:tr>
      <w:tr w:rsidR="008C1FF4" w14:paraId="65243140" w14:textId="77777777">
        <w:tc>
          <w:tcPr>
            <w:tcW w:w="600" w:type="dxa"/>
            <w:shd w:val="clear" w:color="auto" w:fill="FFFFFF"/>
            <w:tcMar>
              <w:top w:w="80" w:type="dxa"/>
              <w:left w:w="140" w:type="dxa"/>
              <w:bottom w:w="80" w:type="dxa"/>
              <w:right w:w="120" w:type="dxa"/>
            </w:tcMar>
            <w:vAlign w:val="center"/>
          </w:tcPr>
          <w:p w14:paraId="3D8DB5E8" w14:textId="77777777" w:rsidR="00F326A4" w:rsidRDefault="00506132">
            <w:r>
              <w:rPr>
                <w:color w:val="1A1A2E"/>
              </w:rPr>
              <w:t>04</w:t>
            </w:r>
          </w:p>
        </w:tc>
        <w:tc>
          <w:tcPr>
            <w:tcW w:w="2000" w:type="dxa"/>
            <w:shd w:val="clear" w:color="auto" w:fill="FFFFFF"/>
            <w:tcMar>
              <w:top w:w="80" w:type="dxa"/>
              <w:left w:w="140" w:type="dxa"/>
              <w:bottom w:w="80" w:type="dxa"/>
              <w:right w:w="120" w:type="dxa"/>
            </w:tcMar>
            <w:vAlign w:val="center"/>
          </w:tcPr>
          <w:p w14:paraId="008851F0" w14:textId="77777777" w:rsidR="00F326A4" w:rsidRDefault="00506132">
            <w:r>
              <w:rPr>
                <w:color w:val="1A1A2E"/>
              </w:rPr>
              <w:t>Confidence Grade</w:t>
            </w:r>
          </w:p>
        </w:tc>
        <w:tc>
          <w:tcPr>
            <w:tcW w:w="2400" w:type="dxa"/>
            <w:shd w:val="clear" w:color="auto" w:fill="FFFFFF"/>
            <w:tcMar>
              <w:top w:w="80" w:type="dxa"/>
              <w:left w:w="140" w:type="dxa"/>
              <w:bottom w:w="80" w:type="dxa"/>
              <w:right w:w="120" w:type="dxa"/>
            </w:tcMar>
            <w:vAlign w:val="center"/>
          </w:tcPr>
          <w:p w14:paraId="08BC10B3" w14:textId="77777777" w:rsidR="00F326A4" w:rsidRDefault="00506132">
            <w:r>
              <w:rPr>
                <w:color w:val="1A1A2E"/>
              </w:rPr>
              <w:t>Cortex ML classifier</w:t>
            </w:r>
          </w:p>
        </w:tc>
        <w:tc>
          <w:tcPr>
            <w:tcW w:w="2000" w:type="dxa"/>
            <w:shd w:val="clear" w:color="auto" w:fill="FFFFFF"/>
            <w:tcMar>
              <w:top w:w="80" w:type="dxa"/>
              <w:left w:w="140" w:type="dxa"/>
              <w:bottom w:w="80" w:type="dxa"/>
              <w:right w:w="120" w:type="dxa"/>
            </w:tcMar>
            <w:vAlign w:val="center"/>
          </w:tcPr>
          <w:p w14:paraId="31D95276" w14:textId="77777777" w:rsidR="00F326A4" w:rsidRDefault="00506132">
            <w:r>
              <w:rPr>
                <w:color w:val="1A1A2E"/>
              </w:rPr>
              <w:t>priority_numeric, urgency_kw, tag_count</w:t>
            </w:r>
          </w:p>
        </w:tc>
        <w:tc>
          <w:tcPr>
            <w:tcW w:w="2360" w:type="dxa"/>
            <w:shd w:val="clear" w:color="auto" w:fill="FFFFFF"/>
            <w:tcMar>
              <w:top w:w="80" w:type="dxa"/>
              <w:left w:w="140" w:type="dxa"/>
              <w:bottom w:w="80" w:type="dxa"/>
              <w:right w:w="120" w:type="dxa"/>
            </w:tcMar>
            <w:vAlign w:val="center"/>
          </w:tcPr>
          <w:p w14:paraId="793D3704" w14:textId="77777777" w:rsidR="00F326A4" w:rsidRDefault="00506132">
            <w:r>
              <w:rPr>
                <w:color w:val="1A1A2E"/>
              </w:rPr>
              <w:t>confidence_score [0.0–1.0]</w:t>
            </w:r>
          </w:p>
        </w:tc>
      </w:tr>
      <w:tr w:rsidR="008C1FF4" w14:paraId="78EADAA2" w14:textId="77777777">
        <w:tc>
          <w:tcPr>
            <w:tcW w:w="600" w:type="dxa"/>
            <w:shd w:val="clear" w:color="auto" w:fill="FFFFFF"/>
            <w:tcMar>
              <w:top w:w="80" w:type="dxa"/>
              <w:left w:w="140" w:type="dxa"/>
              <w:bottom w:w="80" w:type="dxa"/>
              <w:right w:w="120" w:type="dxa"/>
            </w:tcMar>
            <w:vAlign w:val="center"/>
          </w:tcPr>
          <w:p w14:paraId="60734759" w14:textId="77777777" w:rsidR="00F326A4" w:rsidRDefault="00506132">
            <w:r>
              <w:rPr>
                <w:color w:val="1A1A2E"/>
              </w:rPr>
              <w:t>05a</w:t>
            </w:r>
          </w:p>
        </w:tc>
        <w:tc>
          <w:tcPr>
            <w:tcW w:w="2000" w:type="dxa"/>
            <w:shd w:val="clear" w:color="auto" w:fill="FFFFFF"/>
            <w:tcMar>
              <w:top w:w="80" w:type="dxa"/>
              <w:left w:w="140" w:type="dxa"/>
              <w:bottom w:w="80" w:type="dxa"/>
              <w:right w:w="120" w:type="dxa"/>
            </w:tcMar>
            <w:vAlign w:val="center"/>
          </w:tcPr>
          <w:p w14:paraId="41850E47" w14:textId="77777777" w:rsidR="00F326A4" w:rsidRDefault="00506132">
            <w:r>
              <w:rPr>
                <w:color w:val="1A1A2E"/>
              </w:rPr>
              <w:t>Autonomous Resolve</w:t>
            </w:r>
          </w:p>
        </w:tc>
        <w:tc>
          <w:tcPr>
            <w:tcW w:w="2400" w:type="dxa"/>
            <w:shd w:val="clear" w:color="auto" w:fill="FFFFFF"/>
            <w:tcMar>
              <w:top w:w="80" w:type="dxa"/>
              <w:left w:w="140" w:type="dxa"/>
              <w:bottom w:w="80" w:type="dxa"/>
              <w:right w:w="120" w:type="dxa"/>
            </w:tcMar>
            <w:vAlign w:val="center"/>
          </w:tcPr>
          <w:p w14:paraId="288197AE" w14:textId="77777777" w:rsidR="00F326A4" w:rsidRDefault="00506132">
            <w:r>
              <w:rPr>
                <w:color w:val="1A1A2E"/>
              </w:rPr>
              <w:t>Agent Alan/Ada/Grace + CoT</w:t>
            </w:r>
          </w:p>
        </w:tc>
        <w:tc>
          <w:tcPr>
            <w:tcW w:w="2000" w:type="dxa"/>
            <w:shd w:val="clear" w:color="auto" w:fill="FFFFFF"/>
            <w:tcMar>
              <w:top w:w="80" w:type="dxa"/>
              <w:left w:w="140" w:type="dxa"/>
              <w:bottom w:w="80" w:type="dxa"/>
              <w:right w:w="120" w:type="dxa"/>
            </w:tcMar>
            <w:vAlign w:val="center"/>
          </w:tcPr>
          <w:p w14:paraId="0EA4B88B" w14:textId="77777777" w:rsidR="00F326A4" w:rsidRDefault="00506132">
            <w:r>
              <w:rPr>
                <w:color w:val="1A1A2E"/>
              </w:rPr>
              <w:t>confidence ≥ 0.90</w:t>
            </w:r>
          </w:p>
        </w:tc>
        <w:tc>
          <w:tcPr>
            <w:tcW w:w="2360" w:type="dxa"/>
            <w:shd w:val="clear" w:color="auto" w:fill="FFFFFF"/>
            <w:tcMar>
              <w:top w:w="80" w:type="dxa"/>
              <w:left w:w="140" w:type="dxa"/>
              <w:bottom w:w="80" w:type="dxa"/>
              <w:right w:w="120" w:type="dxa"/>
            </w:tcMar>
            <w:vAlign w:val="center"/>
          </w:tcPr>
          <w:p w14:paraId="6048672A" w14:textId="77777777" w:rsidR="00F326A4" w:rsidRDefault="00506132">
            <w:r>
              <w:rPr>
                <w:color w:val="1A1A2E"/>
              </w:rPr>
              <w:t>Terraform/Ansible fix, ticket closed</w:t>
            </w:r>
          </w:p>
        </w:tc>
      </w:tr>
      <w:tr w:rsidR="008C1FF4" w14:paraId="7AA8B22D" w14:textId="77777777">
        <w:tc>
          <w:tcPr>
            <w:tcW w:w="600" w:type="dxa"/>
            <w:shd w:val="clear" w:color="auto" w:fill="FFFFFF"/>
            <w:tcMar>
              <w:top w:w="80" w:type="dxa"/>
              <w:left w:w="140" w:type="dxa"/>
              <w:bottom w:w="80" w:type="dxa"/>
              <w:right w:w="120" w:type="dxa"/>
            </w:tcMar>
            <w:vAlign w:val="center"/>
          </w:tcPr>
          <w:p w14:paraId="2FB171E2" w14:textId="77777777" w:rsidR="00F326A4" w:rsidRDefault="00506132">
            <w:r>
              <w:rPr>
                <w:color w:val="1A1A2E"/>
              </w:rPr>
              <w:t>05b</w:t>
            </w:r>
          </w:p>
        </w:tc>
        <w:tc>
          <w:tcPr>
            <w:tcW w:w="2000" w:type="dxa"/>
            <w:shd w:val="clear" w:color="auto" w:fill="FFFFFF"/>
            <w:tcMar>
              <w:top w:w="80" w:type="dxa"/>
              <w:left w:w="140" w:type="dxa"/>
              <w:bottom w:w="80" w:type="dxa"/>
              <w:right w:w="120" w:type="dxa"/>
            </w:tcMar>
            <w:vAlign w:val="center"/>
          </w:tcPr>
          <w:p w14:paraId="456AB6EE" w14:textId="77777777" w:rsidR="00F326A4" w:rsidRDefault="00506132">
            <w:r>
              <w:rPr>
                <w:color w:val="1A1A2E"/>
              </w:rPr>
              <w:t>HITL Approval</w:t>
            </w:r>
          </w:p>
        </w:tc>
        <w:tc>
          <w:tcPr>
            <w:tcW w:w="2400" w:type="dxa"/>
            <w:shd w:val="clear" w:color="auto" w:fill="FFFFFF"/>
            <w:tcMar>
              <w:top w:w="80" w:type="dxa"/>
              <w:left w:w="140" w:type="dxa"/>
              <w:bottom w:w="80" w:type="dxa"/>
              <w:right w:w="120" w:type="dxa"/>
            </w:tcMar>
            <w:vAlign w:val="center"/>
          </w:tcPr>
          <w:p w14:paraId="29F89B69" w14:textId="77777777" w:rsidR="00F326A4" w:rsidRDefault="00506132">
            <w:r>
              <w:rPr>
                <w:color w:val="1A1A2E"/>
              </w:rPr>
              <w:t>LangGraph interrupt_before</w:t>
            </w:r>
          </w:p>
        </w:tc>
        <w:tc>
          <w:tcPr>
            <w:tcW w:w="2000" w:type="dxa"/>
            <w:shd w:val="clear" w:color="auto" w:fill="FFFFFF"/>
            <w:tcMar>
              <w:top w:w="80" w:type="dxa"/>
              <w:left w:w="140" w:type="dxa"/>
              <w:bottom w:w="80" w:type="dxa"/>
              <w:right w:w="120" w:type="dxa"/>
            </w:tcMar>
            <w:vAlign w:val="center"/>
          </w:tcPr>
          <w:p w14:paraId="416EC18B" w14:textId="77777777" w:rsidR="00F326A4" w:rsidRDefault="00506132">
            <w:r>
              <w:rPr>
                <w:color w:val="1A1A2E"/>
              </w:rPr>
              <w:t>0.70–0.89</w:t>
            </w:r>
          </w:p>
        </w:tc>
        <w:tc>
          <w:tcPr>
            <w:tcW w:w="2360" w:type="dxa"/>
            <w:shd w:val="clear" w:color="auto" w:fill="FFFFFF"/>
            <w:tcMar>
              <w:top w:w="80" w:type="dxa"/>
              <w:left w:w="140" w:type="dxa"/>
              <w:bottom w:w="80" w:type="dxa"/>
              <w:right w:w="120" w:type="dxa"/>
            </w:tcMar>
            <w:vAlign w:val="center"/>
          </w:tcPr>
          <w:p w14:paraId="5103C664" w14:textId="77777777" w:rsidR="00F326A4" w:rsidRDefault="00506132">
            <w:r>
              <w:rPr>
                <w:color w:val="1A1A2E"/>
              </w:rPr>
              <w:t>Slack button; engineer approves in ~45s</w:t>
            </w:r>
          </w:p>
        </w:tc>
      </w:tr>
      <w:tr w:rsidR="008C1FF4" w14:paraId="05B36E51" w14:textId="77777777">
        <w:tc>
          <w:tcPr>
            <w:tcW w:w="600" w:type="dxa"/>
            <w:shd w:val="clear" w:color="auto" w:fill="FFFFFF"/>
            <w:tcMar>
              <w:top w:w="80" w:type="dxa"/>
              <w:left w:w="140" w:type="dxa"/>
              <w:bottom w:w="80" w:type="dxa"/>
              <w:right w:w="120" w:type="dxa"/>
            </w:tcMar>
            <w:vAlign w:val="center"/>
          </w:tcPr>
          <w:p w14:paraId="33F0649D" w14:textId="77777777" w:rsidR="00F326A4" w:rsidRDefault="00506132">
            <w:r>
              <w:rPr>
                <w:color w:val="1A1A2E"/>
              </w:rPr>
              <w:t>05c</w:t>
            </w:r>
          </w:p>
        </w:tc>
        <w:tc>
          <w:tcPr>
            <w:tcW w:w="2000" w:type="dxa"/>
            <w:shd w:val="clear" w:color="auto" w:fill="FFFFFF"/>
            <w:tcMar>
              <w:top w:w="80" w:type="dxa"/>
              <w:left w:w="140" w:type="dxa"/>
              <w:bottom w:w="80" w:type="dxa"/>
              <w:right w:w="120" w:type="dxa"/>
            </w:tcMar>
            <w:vAlign w:val="center"/>
          </w:tcPr>
          <w:p w14:paraId="2850B6E6" w14:textId="77777777" w:rsidR="00F326A4" w:rsidRDefault="00506132">
            <w:r>
              <w:rPr>
                <w:color w:val="1A1A2E"/>
              </w:rPr>
              <w:t>Full Escalation</w:t>
            </w:r>
          </w:p>
        </w:tc>
        <w:tc>
          <w:tcPr>
            <w:tcW w:w="2400" w:type="dxa"/>
            <w:shd w:val="clear" w:color="auto" w:fill="FFFFFF"/>
            <w:tcMar>
              <w:top w:w="80" w:type="dxa"/>
              <w:left w:w="140" w:type="dxa"/>
              <w:bottom w:w="80" w:type="dxa"/>
              <w:right w:w="120" w:type="dxa"/>
            </w:tcMar>
            <w:vAlign w:val="center"/>
          </w:tcPr>
          <w:p w14:paraId="3B85638E" w14:textId="77777777" w:rsidR="00F326A4" w:rsidRDefault="00506132">
            <w:r>
              <w:rPr>
                <w:color w:val="1A1A2E"/>
              </w:rPr>
              <w:t>PagerDuty + AI bundle</w:t>
            </w:r>
          </w:p>
        </w:tc>
        <w:tc>
          <w:tcPr>
            <w:tcW w:w="2000" w:type="dxa"/>
            <w:shd w:val="clear" w:color="auto" w:fill="FFFFFF"/>
            <w:tcMar>
              <w:top w:w="80" w:type="dxa"/>
              <w:left w:w="140" w:type="dxa"/>
              <w:bottom w:w="80" w:type="dxa"/>
              <w:right w:w="120" w:type="dxa"/>
            </w:tcMar>
            <w:vAlign w:val="center"/>
          </w:tcPr>
          <w:p w14:paraId="07491BCD" w14:textId="77777777" w:rsidR="00F326A4" w:rsidRDefault="00506132">
            <w:r>
              <w:rPr>
                <w:color w:val="1A1A2E"/>
              </w:rPr>
              <w:t>confidence &lt; 0.70</w:t>
            </w:r>
          </w:p>
        </w:tc>
        <w:tc>
          <w:tcPr>
            <w:tcW w:w="2360" w:type="dxa"/>
            <w:shd w:val="clear" w:color="auto" w:fill="FFFFFF"/>
            <w:tcMar>
              <w:top w:w="80" w:type="dxa"/>
              <w:left w:w="140" w:type="dxa"/>
              <w:bottom w:w="80" w:type="dxa"/>
              <w:right w:w="120" w:type="dxa"/>
            </w:tcMar>
            <w:vAlign w:val="center"/>
          </w:tcPr>
          <w:p w14:paraId="1ABC3974" w14:textId="77777777" w:rsidR="00F326A4" w:rsidRDefault="00506132">
            <w:r>
              <w:rPr>
                <w:color w:val="1A1A2E"/>
              </w:rPr>
              <w:t>Engineer resolves; new runbook to DWH</w:t>
            </w:r>
          </w:p>
        </w:tc>
      </w:tr>
      <w:tr w:rsidR="008C1FF4" w14:paraId="291E93ED" w14:textId="77777777">
        <w:tc>
          <w:tcPr>
            <w:tcW w:w="600" w:type="dxa"/>
            <w:shd w:val="clear" w:color="auto" w:fill="FFFFFF"/>
            <w:tcMar>
              <w:top w:w="80" w:type="dxa"/>
              <w:left w:w="140" w:type="dxa"/>
              <w:bottom w:w="80" w:type="dxa"/>
              <w:right w:w="120" w:type="dxa"/>
            </w:tcMar>
            <w:vAlign w:val="center"/>
          </w:tcPr>
          <w:p w14:paraId="67F0F6DA" w14:textId="77777777" w:rsidR="00F326A4" w:rsidRDefault="00506132">
            <w:r>
              <w:rPr>
                <w:color w:val="1A1A2E"/>
              </w:rPr>
              <w:t>06</w:t>
            </w:r>
          </w:p>
        </w:tc>
        <w:tc>
          <w:tcPr>
            <w:tcW w:w="2000" w:type="dxa"/>
            <w:shd w:val="clear" w:color="auto" w:fill="FFFFFF"/>
            <w:tcMar>
              <w:top w:w="80" w:type="dxa"/>
              <w:left w:w="140" w:type="dxa"/>
              <w:bottom w:w="80" w:type="dxa"/>
              <w:right w:w="120" w:type="dxa"/>
            </w:tcMar>
            <w:vAlign w:val="center"/>
          </w:tcPr>
          <w:p w14:paraId="223AF64B" w14:textId="77777777" w:rsidR="00F326A4" w:rsidRDefault="00506132">
            <w:r>
              <w:rPr>
                <w:color w:val="1A1A2E"/>
              </w:rPr>
              <w:t>Log &amp; Learn</w:t>
            </w:r>
          </w:p>
        </w:tc>
        <w:tc>
          <w:tcPr>
            <w:tcW w:w="2400" w:type="dxa"/>
            <w:shd w:val="clear" w:color="auto" w:fill="FFFFFF"/>
            <w:tcMar>
              <w:top w:w="80" w:type="dxa"/>
              <w:left w:w="140" w:type="dxa"/>
              <w:bottom w:w="80" w:type="dxa"/>
              <w:right w:w="120" w:type="dxa"/>
            </w:tcMar>
            <w:vAlign w:val="center"/>
          </w:tcPr>
          <w:p w14:paraId="4B0760B4" w14:textId="77777777" w:rsidR="00F326A4" w:rsidRDefault="00506132">
            <w:r>
              <w:rPr>
                <w:color w:val="1A1A2E"/>
              </w:rPr>
              <w:t>Snowflake audit_log + FINETUNE()</w:t>
            </w:r>
          </w:p>
        </w:tc>
        <w:tc>
          <w:tcPr>
            <w:tcW w:w="2000" w:type="dxa"/>
            <w:shd w:val="clear" w:color="auto" w:fill="FFFFFF"/>
            <w:tcMar>
              <w:top w:w="80" w:type="dxa"/>
              <w:left w:w="140" w:type="dxa"/>
              <w:bottom w:w="80" w:type="dxa"/>
              <w:right w:w="120" w:type="dxa"/>
            </w:tcMar>
            <w:vAlign w:val="center"/>
          </w:tcPr>
          <w:p w14:paraId="7515C1D6" w14:textId="77777777" w:rsidR="00F326A4" w:rsidRDefault="00506132">
            <w:r>
              <w:rPr>
                <w:color w:val="1A1A2E"/>
              </w:rPr>
              <w:t>resolution_steps, root_cause</w:t>
            </w:r>
          </w:p>
        </w:tc>
        <w:tc>
          <w:tcPr>
            <w:tcW w:w="2360" w:type="dxa"/>
            <w:shd w:val="clear" w:color="auto" w:fill="FFFFFF"/>
            <w:tcMar>
              <w:top w:w="80" w:type="dxa"/>
              <w:left w:w="140" w:type="dxa"/>
              <w:bottom w:w="80" w:type="dxa"/>
              <w:right w:w="120" w:type="dxa"/>
            </w:tcMar>
            <w:vAlign w:val="center"/>
          </w:tcPr>
          <w:p w14:paraId="5EBA36E3" w14:textId="77777777" w:rsidR="00F326A4" w:rsidRDefault="00506132">
            <w:r>
              <w:rPr>
                <w:color w:val="1A1A2E"/>
              </w:rPr>
              <w:t>Weekly model retrain; confidence ↑</w:t>
            </w:r>
          </w:p>
        </w:tc>
      </w:tr>
    </w:tbl>
    <w:p w14:paraId="1464CB2A" w14:textId="77777777" w:rsidR="00F326A4" w:rsidRDefault="00F326A4"/>
    <w:p w14:paraId="79D2D5B5" w14:textId="77777777" w:rsidR="00F326A4" w:rsidRDefault="00506132">
      <w:pPr>
        <w:pStyle w:val="Heading2"/>
      </w:pPr>
      <w:r>
        <w:lastRenderedPageBreak/>
        <w:t>6.3 Snowflake Knowledge DWH —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8C1FF4" w14:paraId="2E3F0938" w14:textId="77777777">
        <w:tc>
          <w:tcPr>
            <w:tcW w:w="2500" w:type="dxa"/>
            <w:shd w:val="clear" w:color="auto" w:fill="1B3A6B"/>
            <w:tcMar>
              <w:top w:w="80" w:type="dxa"/>
              <w:left w:w="140" w:type="dxa"/>
              <w:bottom w:w="80" w:type="dxa"/>
              <w:right w:w="120" w:type="dxa"/>
            </w:tcMar>
            <w:vAlign w:val="center"/>
          </w:tcPr>
          <w:p w14:paraId="285D7D96" w14:textId="77777777" w:rsidR="00F326A4" w:rsidRDefault="00506132">
            <w:pPr>
              <w:jc w:val="center"/>
            </w:pPr>
            <w:r>
              <w:rPr>
                <w:b/>
                <w:bCs/>
                <w:color w:val="FFFFFF"/>
              </w:rPr>
              <w:t>Table / Object</w:t>
            </w:r>
          </w:p>
        </w:tc>
        <w:tc>
          <w:tcPr>
            <w:tcW w:w="2500" w:type="dxa"/>
            <w:shd w:val="clear" w:color="auto" w:fill="1B3A6B"/>
            <w:tcMar>
              <w:top w:w="80" w:type="dxa"/>
              <w:left w:w="140" w:type="dxa"/>
              <w:bottom w:w="80" w:type="dxa"/>
              <w:right w:w="120" w:type="dxa"/>
            </w:tcMar>
            <w:vAlign w:val="center"/>
          </w:tcPr>
          <w:p w14:paraId="25A7AE7F" w14:textId="77777777" w:rsidR="00F326A4" w:rsidRDefault="00506132">
            <w:pPr>
              <w:jc w:val="center"/>
            </w:pPr>
            <w:r>
              <w:rPr>
                <w:b/>
                <w:bCs/>
                <w:color w:val="FFFFFF"/>
              </w:rPr>
              <w:t>Type</w:t>
            </w:r>
          </w:p>
        </w:tc>
        <w:tc>
          <w:tcPr>
            <w:tcW w:w="4360" w:type="dxa"/>
            <w:shd w:val="clear" w:color="auto" w:fill="1B3A6B"/>
            <w:tcMar>
              <w:top w:w="80" w:type="dxa"/>
              <w:left w:w="140" w:type="dxa"/>
              <w:bottom w:w="80" w:type="dxa"/>
              <w:right w:w="120" w:type="dxa"/>
            </w:tcMar>
            <w:vAlign w:val="center"/>
          </w:tcPr>
          <w:p w14:paraId="2CDE1129" w14:textId="77777777" w:rsidR="00F326A4" w:rsidRDefault="00506132">
            <w:pPr>
              <w:jc w:val="center"/>
            </w:pPr>
            <w:r>
              <w:rPr>
                <w:b/>
                <w:bCs/>
                <w:color w:val="FFFFFF"/>
              </w:rPr>
              <w:t>Purpose</w:t>
            </w:r>
          </w:p>
        </w:tc>
      </w:tr>
      <w:tr w:rsidR="008C1FF4" w14:paraId="282E1EBE" w14:textId="77777777">
        <w:tc>
          <w:tcPr>
            <w:tcW w:w="2500" w:type="dxa"/>
            <w:shd w:val="clear" w:color="auto" w:fill="FFFFFF"/>
            <w:tcMar>
              <w:top w:w="80" w:type="dxa"/>
              <w:left w:w="140" w:type="dxa"/>
              <w:bottom w:w="80" w:type="dxa"/>
              <w:right w:w="120" w:type="dxa"/>
            </w:tcMar>
            <w:vAlign w:val="center"/>
          </w:tcPr>
          <w:p w14:paraId="1A674E1D" w14:textId="77777777" w:rsidR="00F326A4" w:rsidRDefault="00506132">
            <w:r>
              <w:rPr>
                <w:color w:val="1A1A2E"/>
              </w:rPr>
              <w:t>incidents_raw</w:t>
            </w:r>
          </w:p>
        </w:tc>
        <w:tc>
          <w:tcPr>
            <w:tcW w:w="2500" w:type="dxa"/>
            <w:shd w:val="clear" w:color="auto" w:fill="FFFFFF"/>
            <w:tcMar>
              <w:top w:w="80" w:type="dxa"/>
              <w:left w:w="140" w:type="dxa"/>
              <w:bottom w:w="80" w:type="dxa"/>
              <w:right w:w="120" w:type="dxa"/>
            </w:tcMar>
            <w:vAlign w:val="center"/>
          </w:tcPr>
          <w:p w14:paraId="082C8109" w14:textId="77777777" w:rsidR="00F326A4" w:rsidRDefault="00506132">
            <w:r>
              <w:rPr>
                <w:color w:val="1A1A2E"/>
              </w:rPr>
              <w:t>Snowflake Table (JSON)</w:t>
            </w:r>
          </w:p>
        </w:tc>
        <w:tc>
          <w:tcPr>
            <w:tcW w:w="4360" w:type="dxa"/>
            <w:shd w:val="clear" w:color="auto" w:fill="FFFFFF"/>
            <w:tcMar>
              <w:top w:w="80" w:type="dxa"/>
              <w:left w:w="140" w:type="dxa"/>
              <w:bottom w:w="80" w:type="dxa"/>
              <w:right w:w="120" w:type="dxa"/>
            </w:tcMar>
            <w:vAlign w:val="center"/>
          </w:tcPr>
          <w:p w14:paraId="2E5EE939" w14:textId="77777777" w:rsidR="00F326A4" w:rsidRDefault="00506132">
            <w:r>
              <w:rPr>
                <w:color w:val="1A1A2E"/>
              </w:rPr>
              <w:t>Raw ingest — immutable append-only</w:t>
            </w:r>
          </w:p>
        </w:tc>
      </w:tr>
      <w:tr w:rsidR="008C1FF4" w14:paraId="10A7E249" w14:textId="77777777">
        <w:tc>
          <w:tcPr>
            <w:tcW w:w="2500" w:type="dxa"/>
            <w:shd w:val="clear" w:color="auto" w:fill="FFFFFF"/>
            <w:tcMar>
              <w:top w:w="80" w:type="dxa"/>
              <w:left w:w="140" w:type="dxa"/>
              <w:bottom w:w="80" w:type="dxa"/>
              <w:right w:w="120" w:type="dxa"/>
            </w:tcMar>
            <w:vAlign w:val="center"/>
          </w:tcPr>
          <w:p w14:paraId="6D80319A" w14:textId="77777777" w:rsidR="00F326A4" w:rsidRDefault="00506132">
            <w:r>
              <w:rPr>
                <w:color w:val="1A1A2E"/>
              </w:rPr>
              <w:t>incidents_enriched</w:t>
            </w:r>
          </w:p>
        </w:tc>
        <w:tc>
          <w:tcPr>
            <w:tcW w:w="2500" w:type="dxa"/>
            <w:shd w:val="clear" w:color="auto" w:fill="FFFFFF"/>
            <w:tcMar>
              <w:top w:w="80" w:type="dxa"/>
              <w:left w:w="140" w:type="dxa"/>
              <w:bottom w:w="80" w:type="dxa"/>
              <w:right w:w="120" w:type="dxa"/>
            </w:tcMar>
            <w:vAlign w:val="center"/>
          </w:tcPr>
          <w:p w14:paraId="69FBD2E9" w14:textId="77777777" w:rsidR="00F326A4" w:rsidRDefault="00506132">
            <w:r>
              <w:rPr>
                <w:color w:val="1A1A2E"/>
              </w:rPr>
              <w:t>Dynamic Table (auto-refresh)</w:t>
            </w:r>
          </w:p>
        </w:tc>
        <w:tc>
          <w:tcPr>
            <w:tcW w:w="4360" w:type="dxa"/>
            <w:shd w:val="clear" w:color="auto" w:fill="FFFFFF"/>
            <w:tcMar>
              <w:top w:w="80" w:type="dxa"/>
              <w:left w:w="140" w:type="dxa"/>
              <w:bottom w:w="80" w:type="dxa"/>
              <w:right w:w="120" w:type="dxa"/>
            </w:tcMar>
            <w:vAlign w:val="center"/>
          </w:tcPr>
          <w:p w14:paraId="7CD7191F" w14:textId="77777777" w:rsidR="00F326A4" w:rsidRDefault="00506132">
            <w:r>
              <w:rPr>
                <w:color w:val="1A1A2E"/>
              </w:rPr>
              <w:t>Structured: category, priority, affected_CI, resolution_time</w:t>
            </w:r>
          </w:p>
        </w:tc>
      </w:tr>
      <w:tr w:rsidR="008C1FF4" w14:paraId="1B26B479" w14:textId="77777777">
        <w:tc>
          <w:tcPr>
            <w:tcW w:w="2500" w:type="dxa"/>
            <w:shd w:val="clear" w:color="auto" w:fill="FFFFFF"/>
            <w:tcMar>
              <w:top w:w="80" w:type="dxa"/>
              <w:left w:w="140" w:type="dxa"/>
              <w:bottom w:w="80" w:type="dxa"/>
              <w:right w:w="120" w:type="dxa"/>
            </w:tcMar>
            <w:vAlign w:val="center"/>
          </w:tcPr>
          <w:p w14:paraId="05F334B6" w14:textId="77777777" w:rsidR="00F326A4" w:rsidRDefault="00506132">
            <w:r>
              <w:rPr>
                <w:color w:val="1A1A2E"/>
              </w:rPr>
              <w:t>knowledge_articles</w:t>
            </w:r>
          </w:p>
        </w:tc>
        <w:tc>
          <w:tcPr>
            <w:tcW w:w="2500" w:type="dxa"/>
            <w:shd w:val="clear" w:color="auto" w:fill="FFFFFF"/>
            <w:tcMar>
              <w:top w:w="80" w:type="dxa"/>
              <w:left w:w="140" w:type="dxa"/>
              <w:bottom w:w="80" w:type="dxa"/>
              <w:right w:w="120" w:type="dxa"/>
            </w:tcMar>
            <w:vAlign w:val="center"/>
          </w:tcPr>
          <w:p w14:paraId="5E39E0D0" w14:textId="77777777" w:rsidR="00F326A4" w:rsidRDefault="00506132">
            <w:r>
              <w:rPr>
                <w:color w:val="1A1A2E"/>
              </w:rPr>
              <w:t>Cortex Search Service</w:t>
            </w:r>
          </w:p>
        </w:tc>
        <w:tc>
          <w:tcPr>
            <w:tcW w:w="4360" w:type="dxa"/>
            <w:shd w:val="clear" w:color="auto" w:fill="FFFFFF"/>
            <w:tcMar>
              <w:top w:w="80" w:type="dxa"/>
              <w:left w:w="140" w:type="dxa"/>
              <w:bottom w:w="80" w:type="dxa"/>
              <w:right w:w="120" w:type="dxa"/>
            </w:tcMar>
            <w:vAlign w:val="center"/>
          </w:tcPr>
          <w:p w14:paraId="6D727C54" w14:textId="77777777" w:rsidR="00F326A4" w:rsidRDefault="00506132">
            <w:r>
              <w:rPr>
                <w:color w:val="1A1A2E"/>
              </w:rPr>
              <w:t>Vector index over 14,000 KB articles; hybrid retrieval</w:t>
            </w:r>
          </w:p>
        </w:tc>
      </w:tr>
      <w:tr w:rsidR="008C1FF4" w14:paraId="396706CC" w14:textId="77777777">
        <w:tc>
          <w:tcPr>
            <w:tcW w:w="2500" w:type="dxa"/>
            <w:shd w:val="clear" w:color="auto" w:fill="FFFFFF"/>
            <w:tcMar>
              <w:top w:w="80" w:type="dxa"/>
              <w:left w:w="140" w:type="dxa"/>
              <w:bottom w:w="80" w:type="dxa"/>
              <w:right w:w="120" w:type="dxa"/>
            </w:tcMar>
            <w:vAlign w:val="center"/>
          </w:tcPr>
          <w:p w14:paraId="3486C84A" w14:textId="77777777" w:rsidR="00F326A4" w:rsidRDefault="00506132">
            <w:r>
              <w:rPr>
                <w:color w:val="1A1A2E"/>
              </w:rPr>
              <w:t>resolution_vectors</w:t>
            </w:r>
          </w:p>
        </w:tc>
        <w:tc>
          <w:tcPr>
            <w:tcW w:w="2500" w:type="dxa"/>
            <w:shd w:val="clear" w:color="auto" w:fill="FFFFFF"/>
            <w:tcMar>
              <w:top w:w="80" w:type="dxa"/>
              <w:left w:w="140" w:type="dxa"/>
              <w:bottom w:w="80" w:type="dxa"/>
              <w:right w:w="120" w:type="dxa"/>
            </w:tcMar>
            <w:vAlign w:val="center"/>
          </w:tcPr>
          <w:p w14:paraId="31BE8CA9" w14:textId="77777777" w:rsidR="00F326A4" w:rsidRDefault="00506132">
            <w:r>
              <w:rPr>
                <w:color w:val="1A1A2E"/>
              </w:rPr>
              <w:t>Vector Table (FLOAT, 1024-dim)</w:t>
            </w:r>
          </w:p>
        </w:tc>
        <w:tc>
          <w:tcPr>
            <w:tcW w:w="4360" w:type="dxa"/>
            <w:shd w:val="clear" w:color="auto" w:fill="FFFFFF"/>
            <w:tcMar>
              <w:top w:w="80" w:type="dxa"/>
              <w:left w:w="140" w:type="dxa"/>
              <w:bottom w:w="80" w:type="dxa"/>
              <w:right w:w="120" w:type="dxa"/>
            </w:tcMar>
            <w:vAlign w:val="center"/>
          </w:tcPr>
          <w:p w14:paraId="7626F7B3" w14:textId="77777777" w:rsidR="00F326A4" w:rsidRDefault="00506132">
            <w:r>
              <w:rPr>
                <w:color w:val="1A1A2E"/>
              </w:rPr>
              <w:t>Historical embeddings for similarity matching</w:t>
            </w:r>
          </w:p>
        </w:tc>
      </w:tr>
      <w:tr w:rsidR="008C1FF4" w14:paraId="08196638" w14:textId="77777777">
        <w:tc>
          <w:tcPr>
            <w:tcW w:w="2500" w:type="dxa"/>
            <w:shd w:val="clear" w:color="auto" w:fill="FFFFFF"/>
            <w:tcMar>
              <w:top w:w="80" w:type="dxa"/>
              <w:left w:w="140" w:type="dxa"/>
              <w:bottom w:w="80" w:type="dxa"/>
              <w:right w:w="120" w:type="dxa"/>
            </w:tcMar>
            <w:vAlign w:val="center"/>
          </w:tcPr>
          <w:p w14:paraId="2FB34E92" w14:textId="77777777" w:rsidR="00F326A4" w:rsidRDefault="00506132">
            <w:r>
              <w:rPr>
                <w:color w:val="1A1A2E"/>
              </w:rPr>
              <w:t>ml_training_buffer</w:t>
            </w:r>
          </w:p>
        </w:tc>
        <w:tc>
          <w:tcPr>
            <w:tcW w:w="2500" w:type="dxa"/>
            <w:shd w:val="clear" w:color="auto" w:fill="FFFFFF"/>
            <w:tcMar>
              <w:top w:w="80" w:type="dxa"/>
              <w:left w:w="140" w:type="dxa"/>
              <w:bottom w:w="80" w:type="dxa"/>
              <w:right w:w="120" w:type="dxa"/>
            </w:tcMar>
            <w:vAlign w:val="center"/>
          </w:tcPr>
          <w:p w14:paraId="0CD9FA54" w14:textId="77777777" w:rsidR="00F326A4" w:rsidRDefault="00506132">
            <w:r>
              <w:rPr>
                <w:color w:val="1A1A2E"/>
              </w:rPr>
              <w:t>Table + Cortex Fine-Tune job</w:t>
            </w:r>
          </w:p>
        </w:tc>
        <w:tc>
          <w:tcPr>
            <w:tcW w:w="4360" w:type="dxa"/>
            <w:shd w:val="clear" w:color="auto" w:fill="FFFFFF"/>
            <w:tcMar>
              <w:top w:w="80" w:type="dxa"/>
              <w:left w:w="140" w:type="dxa"/>
              <w:bottom w:w="80" w:type="dxa"/>
              <w:right w:w="120" w:type="dxa"/>
            </w:tcMar>
            <w:vAlign w:val="center"/>
          </w:tcPr>
          <w:p w14:paraId="21652057" w14:textId="77777777" w:rsidR="00F326A4" w:rsidRDefault="00506132">
            <w:r>
              <w:rPr>
                <w:color w:val="1A1A2E"/>
              </w:rPr>
              <w:t>Weekly Arctic retraining via FINETUNE()</w:t>
            </w:r>
          </w:p>
        </w:tc>
      </w:tr>
      <w:tr w:rsidR="008C1FF4" w14:paraId="49E9162D" w14:textId="77777777">
        <w:tc>
          <w:tcPr>
            <w:tcW w:w="2500" w:type="dxa"/>
            <w:shd w:val="clear" w:color="auto" w:fill="FFFFFF"/>
            <w:tcMar>
              <w:top w:w="80" w:type="dxa"/>
              <w:left w:w="140" w:type="dxa"/>
              <w:bottom w:w="80" w:type="dxa"/>
              <w:right w:w="120" w:type="dxa"/>
            </w:tcMar>
            <w:vAlign w:val="center"/>
          </w:tcPr>
          <w:p w14:paraId="08580AF7" w14:textId="77777777" w:rsidR="00F326A4" w:rsidRDefault="00506132">
            <w:r>
              <w:rPr>
                <w:color w:val="1A1A2E"/>
              </w:rPr>
              <w:t>audit_log</w:t>
            </w:r>
          </w:p>
        </w:tc>
        <w:tc>
          <w:tcPr>
            <w:tcW w:w="2500" w:type="dxa"/>
            <w:shd w:val="clear" w:color="auto" w:fill="FFFFFF"/>
            <w:tcMar>
              <w:top w:w="80" w:type="dxa"/>
              <w:left w:w="140" w:type="dxa"/>
              <w:bottom w:w="80" w:type="dxa"/>
              <w:right w:w="120" w:type="dxa"/>
            </w:tcMar>
            <w:vAlign w:val="center"/>
          </w:tcPr>
          <w:p w14:paraId="34A96353" w14:textId="77777777" w:rsidR="00F326A4" w:rsidRDefault="00506132">
            <w:r>
              <w:rPr>
                <w:color w:val="1A1A2E"/>
              </w:rPr>
              <w:t>Append-only table</w:t>
            </w:r>
          </w:p>
        </w:tc>
        <w:tc>
          <w:tcPr>
            <w:tcW w:w="4360" w:type="dxa"/>
            <w:shd w:val="clear" w:color="auto" w:fill="FFFFFF"/>
            <w:tcMar>
              <w:top w:w="80" w:type="dxa"/>
              <w:left w:w="140" w:type="dxa"/>
              <w:bottom w:w="80" w:type="dxa"/>
              <w:right w:w="120" w:type="dxa"/>
            </w:tcMar>
            <w:vAlign w:val="center"/>
          </w:tcPr>
          <w:p w14:paraId="61542677" w14:textId="77777777" w:rsidR="00F326A4" w:rsidRDefault="00506132">
            <w:r>
              <w:rPr>
                <w:color w:val="1A1A2E"/>
              </w:rPr>
              <w:t>Every agent action, confidence score, HITL decision — GDPR trail</w:t>
            </w:r>
          </w:p>
        </w:tc>
      </w:tr>
    </w:tbl>
    <w:p w14:paraId="6B1AAD02" w14:textId="77777777" w:rsidR="00F326A4" w:rsidRDefault="00F326A4"/>
    <w:p w14:paraId="796C08DB" w14:textId="77777777" w:rsidR="00F326A4" w:rsidRDefault="00506132">
      <w:r>
        <w:br w:type="page"/>
      </w:r>
    </w:p>
    <w:p w14:paraId="409C9F63" w14:textId="77777777" w:rsidR="00F326A4" w:rsidRDefault="00506132">
      <w:pPr>
        <w:pStyle w:val="Heading1"/>
        <w:pBdr>
          <w:bottom w:val="single" w:sz="8" w:space="4" w:color="C8820A"/>
        </w:pBdr>
      </w:pPr>
      <w:r>
        <w:lastRenderedPageBreak/>
        <w:t>7. Use Cases — End-to-End Closure</w:t>
      </w:r>
    </w:p>
    <w:p w14:paraId="539B6D1C" w14:textId="77777777" w:rsidR="00F326A4" w:rsidRDefault="00506132">
      <w:pPr>
        <w:pStyle w:val="Heading2"/>
      </w:pPr>
      <w:r>
        <w:t>Use Case A — Cloud VM Over-Provisioning (Agent 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37099A37" w14:textId="77777777">
        <w:tc>
          <w:tcPr>
            <w:tcW w:w="1400" w:type="dxa"/>
            <w:shd w:val="clear" w:color="auto" w:fill="2563A8"/>
            <w:tcMar>
              <w:top w:w="80" w:type="dxa"/>
              <w:left w:w="120" w:type="dxa"/>
              <w:bottom w:w="80" w:type="dxa"/>
              <w:right w:w="120" w:type="dxa"/>
            </w:tcMar>
            <w:vAlign w:val="center"/>
          </w:tcPr>
          <w:p w14:paraId="0CB5A457" w14:textId="77777777" w:rsidR="00F326A4" w:rsidRDefault="00506132">
            <w:pPr>
              <w:jc w:val="center"/>
            </w:pPr>
            <w:r>
              <w:rPr>
                <w:b/>
                <w:bCs/>
                <w:color w:val="FFFFFF"/>
                <w:sz w:val="17"/>
                <w:szCs w:val="17"/>
              </w:rPr>
              <w:t>SCENARIO</w:t>
            </w:r>
          </w:p>
        </w:tc>
        <w:tc>
          <w:tcPr>
            <w:tcW w:w="7960" w:type="dxa"/>
            <w:shd w:val="clear" w:color="auto" w:fill="D6E4F7"/>
            <w:tcMar>
              <w:top w:w="80" w:type="dxa"/>
              <w:left w:w="160" w:type="dxa"/>
              <w:bottom w:w="80" w:type="dxa"/>
              <w:right w:w="120" w:type="dxa"/>
            </w:tcMar>
          </w:tcPr>
          <w:p w14:paraId="2F6E56ED" w14:textId="77777777" w:rsidR="00F326A4" w:rsidRDefault="00506132">
            <w:r>
              <w:rPr>
                <w:color w:val="1A1A2E"/>
                <w:sz w:val="17"/>
                <w:szCs w:val="17"/>
              </w:rPr>
              <w:t>12 Azure VMs at 94% CPU; application latency spike. Agent Alan autonomously scales infrastructure using Terraform — zero human involvement.</w:t>
            </w:r>
          </w:p>
        </w:tc>
      </w:tr>
    </w:tbl>
    <w:p w14:paraId="066DFAD6"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1FF4" w14:paraId="6116A034" w14:textId="77777777">
        <w:tc>
          <w:tcPr>
            <w:tcW w:w="1600" w:type="dxa"/>
            <w:shd w:val="clear" w:color="auto" w:fill="1B3A6B"/>
            <w:tcMar>
              <w:top w:w="80" w:type="dxa"/>
              <w:left w:w="140" w:type="dxa"/>
              <w:bottom w:w="80" w:type="dxa"/>
              <w:right w:w="120" w:type="dxa"/>
            </w:tcMar>
            <w:vAlign w:val="center"/>
          </w:tcPr>
          <w:p w14:paraId="443CA8D3" w14:textId="77777777" w:rsidR="00F326A4" w:rsidRDefault="00506132">
            <w:pPr>
              <w:jc w:val="center"/>
            </w:pPr>
            <w:r>
              <w:rPr>
                <w:b/>
                <w:bCs/>
                <w:color w:val="FFFFFF"/>
              </w:rPr>
              <w:t>Step</w:t>
            </w:r>
          </w:p>
        </w:tc>
        <w:tc>
          <w:tcPr>
            <w:tcW w:w="7760" w:type="dxa"/>
            <w:shd w:val="clear" w:color="auto" w:fill="1B3A6B"/>
            <w:tcMar>
              <w:top w:w="80" w:type="dxa"/>
              <w:left w:w="140" w:type="dxa"/>
              <w:bottom w:w="80" w:type="dxa"/>
              <w:right w:w="120" w:type="dxa"/>
            </w:tcMar>
            <w:vAlign w:val="center"/>
          </w:tcPr>
          <w:p w14:paraId="6625929F" w14:textId="77777777" w:rsidR="00F326A4" w:rsidRDefault="00506132">
            <w:pPr>
              <w:jc w:val="center"/>
            </w:pPr>
            <w:r>
              <w:rPr>
                <w:b/>
                <w:bCs/>
                <w:color w:val="FFFFFF"/>
              </w:rPr>
              <w:t>Detail</w:t>
            </w:r>
          </w:p>
        </w:tc>
      </w:tr>
      <w:tr w:rsidR="008C1FF4" w14:paraId="523FDBF5" w14:textId="77777777">
        <w:tc>
          <w:tcPr>
            <w:tcW w:w="1600" w:type="dxa"/>
            <w:shd w:val="clear" w:color="auto" w:fill="FFFFFF"/>
            <w:tcMar>
              <w:top w:w="80" w:type="dxa"/>
              <w:left w:w="140" w:type="dxa"/>
              <w:bottom w:w="80" w:type="dxa"/>
              <w:right w:w="120" w:type="dxa"/>
            </w:tcMar>
            <w:vAlign w:val="center"/>
          </w:tcPr>
          <w:p w14:paraId="4BB58F58" w14:textId="77777777" w:rsidR="00F326A4" w:rsidRDefault="00506132">
            <w:r>
              <w:rPr>
                <w:color w:val="1A1A2E"/>
              </w:rPr>
              <w:t>[INGEST]</w:t>
            </w:r>
          </w:p>
        </w:tc>
        <w:tc>
          <w:tcPr>
            <w:tcW w:w="7760" w:type="dxa"/>
            <w:shd w:val="clear" w:color="auto" w:fill="FFFFFF"/>
            <w:tcMar>
              <w:top w:w="80" w:type="dxa"/>
              <w:left w:w="140" w:type="dxa"/>
              <w:bottom w:w="80" w:type="dxa"/>
              <w:right w:w="120" w:type="dxa"/>
            </w:tcMar>
            <w:vAlign w:val="center"/>
          </w:tcPr>
          <w:p w14:paraId="0F48FF22" w14:textId="77777777" w:rsidR="00F326A4" w:rsidRDefault="00506132">
            <w:r>
              <w:rPr>
                <w:color w:val="1A1A2E"/>
              </w:rPr>
              <w:t>Azure Monitor → Snowpipe → incidents_enriched table</w:t>
            </w:r>
          </w:p>
        </w:tc>
      </w:tr>
      <w:tr w:rsidR="008C1FF4" w14:paraId="755213C9" w14:textId="77777777">
        <w:tc>
          <w:tcPr>
            <w:tcW w:w="1600" w:type="dxa"/>
            <w:shd w:val="clear" w:color="auto" w:fill="FFFFFF"/>
            <w:tcMar>
              <w:top w:w="80" w:type="dxa"/>
              <w:left w:w="140" w:type="dxa"/>
              <w:bottom w:w="80" w:type="dxa"/>
              <w:right w:w="120" w:type="dxa"/>
            </w:tcMar>
            <w:vAlign w:val="center"/>
          </w:tcPr>
          <w:p w14:paraId="3CBFB103" w14:textId="77777777" w:rsidR="00F326A4" w:rsidRDefault="00506132">
            <w:r>
              <w:rPr>
                <w:color w:val="1A1A2E"/>
              </w:rPr>
              <w:t>[RAG]</w:t>
            </w:r>
          </w:p>
        </w:tc>
        <w:tc>
          <w:tcPr>
            <w:tcW w:w="7760" w:type="dxa"/>
            <w:shd w:val="clear" w:color="auto" w:fill="FFFFFF"/>
            <w:tcMar>
              <w:top w:w="80" w:type="dxa"/>
              <w:left w:w="140" w:type="dxa"/>
              <w:bottom w:w="80" w:type="dxa"/>
              <w:right w:w="120" w:type="dxa"/>
            </w:tcMar>
            <w:vAlign w:val="center"/>
          </w:tcPr>
          <w:p w14:paraId="20F699EE" w14:textId="77777777" w:rsidR="00F326A4" w:rsidRDefault="00506132">
            <w:r>
              <w:rPr>
                <w:color w:val="1A1A2E"/>
              </w:rPr>
              <w:t>Cortex Search retrieves 3 historical scaling runbooks (sim=0.91)</w:t>
            </w:r>
          </w:p>
        </w:tc>
      </w:tr>
      <w:tr w:rsidR="008C1FF4" w14:paraId="4019E9C0" w14:textId="77777777">
        <w:tc>
          <w:tcPr>
            <w:tcW w:w="1600" w:type="dxa"/>
            <w:shd w:val="clear" w:color="auto" w:fill="FFFFFF"/>
            <w:tcMar>
              <w:top w:w="80" w:type="dxa"/>
              <w:left w:w="140" w:type="dxa"/>
              <w:bottom w:w="80" w:type="dxa"/>
              <w:right w:w="120" w:type="dxa"/>
            </w:tcMar>
            <w:vAlign w:val="center"/>
          </w:tcPr>
          <w:p w14:paraId="45AA1EBE" w14:textId="77777777" w:rsidR="00F326A4" w:rsidRDefault="00506132">
            <w:r>
              <w:rPr>
                <w:color w:val="1A1A2E"/>
              </w:rPr>
              <w:t>[GRADE]</w:t>
            </w:r>
          </w:p>
        </w:tc>
        <w:tc>
          <w:tcPr>
            <w:tcW w:w="7760" w:type="dxa"/>
            <w:shd w:val="clear" w:color="auto" w:fill="FFFFFF"/>
            <w:tcMar>
              <w:top w:w="80" w:type="dxa"/>
              <w:left w:w="140" w:type="dxa"/>
              <w:bottom w:w="80" w:type="dxa"/>
              <w:right w:w="120" w:type="dxa"/>
            </w:tcMar>
            <w:vAlign w:val="center"/>
          </w:tcPr>
          <w:p w14:paraId="2A6A2D40" w14:textId="77777777" w:rsidR="00F326A4" w:rsidRDefault="00506132">
            <w:r>
              <w:rPr>
                <w:color w:val="1A1A2E"/>
              </w:rPr>
              <w:t>Cortex ML confidence = 0.95 → Autonomous route</w:t>
            </w:r>
          </w:p>
        </w:tc>
      </w:tr>
      <w:tr w:rsidR="008C1FF4" w14:paraId="742D7B88" w14:textId="77777777">
        <w:tc>
          <w:tcPr>
            <w:tcW w:w="1600" w:type="dxa"/>
            <w:shd w:val="clear" w:color="auto" w:fill="FFFFFF"/>
            <w:tcMar>
              <w:top w:w="80" w:type="dxa"/>
              <w:left w:w="140" w:type="dxa"/>
              <w:bottom w:w="80" w:type="dxa"/>
              <w:right w:w="120" w:type="dxa"/>
            </w:tcMar>
            <w:vAlign w:val="center"/>
          </w:tcPr>
          <w:p w14:paraId="08773E58" w14:textId="77777777" w:rsidR="00F326A4" w:rsidRDefault="00506132">
            <w:r>
              <w:rPr>
                <w:color w:val="1A1A2E"/>
              </w:rPr>
              <w:t>[AGENT ALAN / GPT-4o]</w:t>
            </w:r>
          </w:p>
        </w:tc>
        <w:tc>
          <w:tcPr>
            <w:tcW w:w="7760" w:type="dxa"/>
            <w:shd w:val="clear" w:color="auto" w:fill="FFFFFF"/>
            <w:tcMar>
              <w:top w:w="80" w:type="dxa"/>
              <w:left w:w="140" w:type="dxa"/>
              <w:bottom w:w="80" w:type="dxa"/>
              <w:right w:w="120" w:type="dxa"/>
            </w:tcMar>
            <w:vAlign w:val="center"/>
          </w:tcPr>
          <w:p w14:paraId="619F707C" w14:textId="77777777" w:rsidR="00F326A4" w:rsidRDefault="00506132">
            <w:r>
              <w:rPr>
                <w:color w:val="1A1A2E"/>
              </w:rPr>
              <w:t>1. Generate Terraform plan: scale ASG min_capacity 12 → 20 2. Tool call: terraform apply (Azure DevOps) 3. Poll: CPU &lt; 70% within 4 min → RESOLVED</w:t>
            </w:r>
          </w:p>
        </w:tc>
      </w:tr>
      <w:tr w:rsidR="008C1FF4" w14:paraId="7A5D2BEE" w14:textId="77777777">
        <w:tc>
          <w:tcPr>
            <w:tcW w:w="1600" w:type="dxa"/>
            <w:shd w:val="clear" w:color="auto" w:fill="FFFFFF"/>
            <w:tcMar>
              <w:top w:w="80" w:type="dxa"/>
              <w:left w:w="140" w:type="dxa"/>
              <w:bottom w:w="80" w:type="dxa"/>
              <w:right w:w="120" w:type="dxa"/>
            </w:tcMar>
            <w:vAlign w:val="center"/>
          </w:tcPr>
          <w:p w14:paraId="10C0631B" w14:textId="77777777" w:rsidR="00F326A4" w:rsidRDefault="00506132">
            <w:r>
              <w:rPr>
                <w:color w:val="1A1A2E"/>
              </w:rPr>
              <w:t>[LOG]</w:t>
            </w:r>
          </w:p>
        </w:tc>
        <w:tc>
          <w:tcPr>
            <w:tcW w:w="7760" w:type="dxa"/>
            <w:shd w:val="clear" w:color="auto" w:fill="FFFFFF"/>
            <w:tcMar>
              <w:top w:w="80" w:type="dxa"/>
              <w:left w:w="140" w:type="dxa"/>
              <w:bottom w:w="80" w:type="dxa"/>
              <w:right w:w="120" w:type="dxa"/>
            </w:tcMar>
            <w:vAlign w:val="center"/>
          </w:tcPr>
          <w:p w14:paraId="3FA6CDE3" w14:textId="77777777" w:rsidR="00F326A4" w:rsidRDefault="00506132">
            <w:r>
              <w:rPr>
                <w:color w:val="1A1A2E"/>
              </w:rPr>
              <w:t>Resolution written to Snowflake; ServiceNow ticket auto-closed</w:t>
            </w:r>
          </w:p>
        </w:tc>
      </w:tr>
      <w:tr w:rsidR="008C1FF4" w14:paraId="271263C7" w14:textId="77777777">
        <w:tc>
          <w:tcPr>
            <w:tcW w:w="1600" w:type="dxa"/>
            <w:shd w:val="clear" w:color="auto" w:fill="FFFFFF"/>
            <w:tcMar>
              <w:top w:w="80" w:type="dxa"/>
              <w:left w:w="140" w:type="dxa"/>
              <w:bottom w:w="80" w:type="dxa"/>
              <w:right w:w="120" w:type="dxa"/>
            </w:tcMar>
            <w:vAlign w:val="center"/>
          </w:tcPr>
          <w:p w14:paraId="0268DCC1" w14:textId="77777777" w:rsidR="00F326A4" w:rsidRDefault="00506132">
            <w:r>
              <w:rPr>
                <w:color w:val="1A1A2E"/>
              </w:rPr>
              <w:t>OUTCOME</w:t>
            </w:r>
          </w:p>
        </w:tc>
        <w:tc>
          <w:tcPr>
            <w:tcW w:w="7760" w:type="dxa"/>
            <w:shd w:val="clear" w:color="auto" w:fill="FFFFFF"/>
            <w:tcMar>
              <w:top w:w="80" w:type="dxa"/>
              <w:left w:w="140" w:type="dxa"/>
              <w:bottom w:w="80" w:type="dxa"/>
              <w:right w:w="120" w:type="dxa"/>
            </w:tcMar>
            <w:vAlign w:val="center"/>
          </w:tcPr>
          <w:p w14:paraId="0BE982E7" w14:textId="77777777" w:rsidR="00F326A4" w:rsidRDefault="00506132">
            <w:r>
              <w:rPr>
                <w:color w:val="1A1A2E"/>
              </w:rPr>
              <w:t>HUMAN ENGINEER INVOLVEMENT: ZERO  |  MTTR: 6 min vs. 3.5 hrs baseline</w:t>
            </w:r>
          </w:p>
        </w:tc>
      </w:tr>
    </w:tbl>
    <w:p w14:paraId="3D02BD1C" w14:textId="77777777" w:rsidR="00F326A4" w:rsidRDefault="00F326A4"/>
    <w:p w14:paraId="2D1DB25A" w14:textId="77777777" w:rsidR="00F326A4" w:rsidRDefault="00506132">
      <w:pPr>
        <w:pStyle w:val="Heading2"/>
      </w:pPr>
      <w:r>
        <w:t>Use Case B — SSL Certificate Expiry (Agent Ada + HITL)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44B33268" w14:textId="77777777">
        <w:tc>
          <w:tcPr>
            <w:tcW w:w="1400" w:type="dxa"/>
            <w:shd w:val="clear" w:color="auto" w:fill="C8820A"/>
            <w:tcMar>
              <w:top w:w="80" w:type="dxa"/>
              <w:left w:w="120" w:type="dxa"/>
              <w:bottom w:w="80" w:type="dxa"/>
              <w:right w:w="120" w:type="dxa"/>
            </w:tcMar>
            <w:vAlign w:val="center"/>
          </w:tcPr>
          <w:p w14:paraId="674FFA63" w14:textId="77777777" w:rsidR="00F326A4" w:rsidRDefault="00506132">
            <w:pPr>
              <w:jc w:val="center"/>
            </w:pPr>
            <w:r>
              <w:rPr>
                <w:b/>
                <w:bCs/>
                <w:color w:val="FFFFFF"/>
                <w:sz w:val="17"/>
                <w:szCs w:val="17"/>
              </w:rPr>
              <w:t>SCENARIO</w:t>
            </w:r>
          </w:p>
        </w:tc>
        <w:tc>
          <w:tcPr>
            <w:tcW w:w="7960" w:type="dxa"/>
            <w:shd w:val="clear" w:color="auto" w:fill="FEF3DC"/>
            <w:tcMar>
              <w:top w:w="80" w:type="dxa"/>
              <w:left w:w="160" w:type="dxa"/>
              <w:bottom w:w="80" w:type="dxa"/>
              <w:right w:w="120" w:type="dxa"/>
            </w:tcMar>
          </w:tcPr>
          <w:p w14:paraId="0245A40D" w14:textId="77777777" w:rsidR="00F326A4" w:rsidRDefault="00506132">
            <w:r>
              <w:rPr>
                <w:color w:val="1A1A2E"/>
                <w:sz w:val="17"/>
                <w:szCs w:val="17"/>
              </w:rPr>
              <w:t>SSL cert on NetScaler VIP expiring in 48 hrs. Confidence = 0.88 triggers HITL approval gate — engineer approves in 45 seconds.</w:t>
            </w:r>
          </w:p>
        </w:tc>
      </w:tr>
    </w:tbl>
    <w:p w14:paraId="29A195A7"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1FF4" w14:paraId="6B0053C6" w14:textId="77777777">
        <w:tc>
          <w:tcPr>
            <w:tcW w:w="1600" w:type="dxa"/>
            <w:shd w:val="clear" w:color="auto" w:fill="1B3A6B"/>
            <w:tcMar>
              <w:top w:w="80" w:type="dxa"/>
              <w:left w:w="140" w:type="dxa"/>
              <w:bottom w:w="80" w:type="dxa"/>
              <w:right w:w="120" w:type="dxa"/>
            </w:tcMar>
            <w:vAlign w:val="center"/>
          </w:tcPr>
          <w:p w14:paraId="36F6F84B" w14:textId="77777777" w:rsidR="00F326A4" w:rsidRDefault="00506132">
            <w:pPr>
              <w:jc w:val="center"/>
            </w:pPr>
            <w:r>
              <w:rPr>
                <w:b/>
                <w:bCs/>
                <w:color w:val="FFFFFF"/>
              </w:rPr>
              <w:t>Step</w:t>
            </w:r>
          </w:p>
        </w:tc>
        <w:tc>
          <w:tcPr>
            <w:tcW w:w="7760" w:type="dxa"/>
            <w:shd w:val="clear" w:color="auto" w:fill="1B3A6B"/>
            <w:tcMar>
              <w:top w:w="80" w:type="dxa"/>
              <w:left w:w="140" w:type="dxa"/>
              <w:bottom w:w="80" w:type="dxa"/>
              <w:right w:w="120" w:type="dxa"/>
            </w:tcMar>
            <w:vAlign w:val="center"/>
          </w:tcPr>
          <w:p w14:paraId="3BA019CE" w14:textId="77777777" w:rsidR="00F326A4" w:rsidRDefault="00506132">
            <w:pPr>
              <w:jc w:val="center"/>
            </w:pPr>
            <w:r>
              <w:rPr>
                <w:b/>
                <w:bCs/>
                <w:color w:val="FFFFFF"/>
              </w:rPr>
              <w:t>Detail</w:t>
            </w:r>
          </w:p>
        </w:tc>
      </w:tr>
      <w:tr w:rsidR="008C1FF4" w14:paraId="7A218DDC" w14:textId="77777777">
        <w:tc>
          <w:tcPr>
            <w:tcW w:w="1600" w:type="dxa"/>
            <w:shd w:val="clear" w:color="auto" w:fill="FFFFFF"/>
            <w:tcMar>
              <w:top w:w="80" w:type="dxa"/>
              <w:left w:w="140" w:type="dxa"/>
              <w:bottom w:w="80" w:type="dxa"/>
              <w:right w:w="120" w:type="dxa"/>
            </w:tcMar>
            <w:vAlign w:val="center"/>
          </w:tcPr>
          <w:p w14:paraId="22A94A33" w14:textId="77777777" w:rsidR="00F326A4" w:rsidRDefault="00506132">
            <w:r>
              <w:rPr>
                <w:color w:val="1A1A2E"/>
              </w:rPr>
              <w:t>[INGEST]</w:t>
            </w:r>
          </w:p>
        </w:tc>
        <w:tc>
          <w:tcPr>
            <w:tcW w:w="7760" w:type="dxa"/>
            <w:shd w:val="clear" w:color="auto" w:fill="FFFFFF"/>
            <w:tcMar>
              <w:top w:w="80" w:type="dxa"/>
              <w:left w:w="140" w:type="dxa"/>
              <w:bottom w:w="80" w:type="dxa"/>
              <w:right w:w="120" w:type="dxa"/>
            </w:tcMar>
            <w:vAlign w:val="center"/>
          </w:tcPr>
          <w:p w14:paraId="53905D71" w14:textId="77777777" w:rsidR="00F326A4" w:rsidRDefault="00506132">
            <w:r>
              <w:rPr>
                <w:color w:val="1A1A2E"/>
              </w:rPr>
              <w:t>Datadog cert-expiry monitor → Snowpipe → incidents_raw</w:t>
            </w:r>
          </w:p>
        </w:tc>
      </w:tr>
      <w:tr w:rsidR="008C1FF4" w14:paraId="29B20E33" w14:textId="77777777">
        <w:tc>
          <w:tcPr>
            <w:tcW w:w="1600" w:type="dxa"/>
            <w:shd w:val="clear" w:color="auto" w:fill="FFFFFF"/>
            <w:tcMar>
              <w:top w:w="80" w:type="dxa"/>
              <w:left w:w="140" w:type="dxa"/>
              <w:bottom w:w="80" w:type="dxa"/>
              <w:right w:w="120" w:type="dxa"/>
            </w:tcMar>
            <w:vAlign w:val="center"/>
          </w:tcPr>
          <w:p w14:paraId="78BD7AF1" w14:textId="77777777" w:rsidR="00F326A4" w:rsidRDefault="00506132">
            <w:r>
              <w:rPr>
                <w:color w:val="1A1A2E"/>
              </w:rPr>
              <w:t>[RAG]</w:t>
            </w:r>
          </w:p>
        </w:tc>
        <w:tc>
          <w:tcPr>
            <w:tcW w:w="7760" w:type="dxa"/>
            <w:shd w:val="clear" w:color="auto" w:fill="FFFFFF"/>
            <w:tcMar>
              <w:top w:w="80" w:type="dxa"/>
              <w:left w:w="140" w:type="dxa"/>
              <w:bottom w:w="80" w:type="dxa"/>
              <w:right w:w="120" w:type="dxa"/>
            </w:tcMar>
            <w:vAlign w:val="center"/>
          </w:tcPr>
          <w:p w14:paraId="18225588" w14:textId="77777777" w:rsidR="00F326A4" w:rsidRDefault="00506132">
            <w:r>
              <w:rPr>
                <w:color w:val="1A1A2E"/>
              </w:rPr>
              <w:t>Cortex Search: 'SSL certificate renewal NetScaler' → runbook retrieved</w:t>
            </w:r>
          </w:p>
        </w:tc>
      </w:tr>
      <w:tr w:rsidR="008C1FF4" w14:paraId="1C55CF00" w14:textId="77777777">
        <w:tc>
          <w:tcPr>
            <w:tcW w:w="1600" w:type="dxa"/>
            <w:shd w:val="clear" w:color="auto" w:fill="FFFFFF"/>
            <w:tcMar>
              <w:top w:w="80" w:type="dxa"/>
              <w:left w:w="140" w:type="dxa"/>
              <w:bottom w:w="80" w:type="dxa"/>
              <w:right w:w="120" w:type="dxa"/>
            </w:tcMar>
            <w:vAlign w:val="center"/>
          </w:tcPr>
          <w:p w14:paraId="171CE28D" w14:textId="77777777" w:rsidR="00F326A4" w:rsidRDefault="00506132">
            <w:r>
              <w:rPr>
                <w:color w:val="1A1A2E"/>
              </w:rPr>
              <w:t>[GRADE]</w:t>
            </w:r>
          </w:p>
        </w:tc>
        <w:tc>
          <w:tcPr>
            <w:tcW w:w="7760" w:type="dxa"/>
            <w:shd w:val="clear" w:color="auto" w:fill="FFFFFF"/>
            <w:tcMar>
              <w:top w:w="80" w:type="dxa"/>
              <w:left w:w="140" w:type="dxa"/>
              <w:bottom w:w="80" w:type="dxa"/>
              <w:right w:w="120" w:type="dxa"/>
            </w:tcMar>
            <w:vAlign w:val="center"/>
          </w:tcPr>
          <w:p w14:paraId="4A2BF54B" w14:textId="77777777" w:rsidR="00F326A4" w:rsidRDefault="00506132">
            <w:r>
              <w:rPr>
                <w:color w:val="1A1A2E"/>
              </w:rPr>
              <w:t>Confidence = 0.88 → HITL Approval Gate (0.70–0.89 band)</w:t>
            </w:r>
          </w:p>
        </w:tc>
      </w:tr>
      <w:tr w:rsidR="008C1FF4" w14:paraId="5CB15A48" w14:textId="77777777">
        <w:tc>
          <w:tcPr>
            <w:tcW w:w="1600" w:type="dxa"/>
            <w:shd w:val="clear" w:color="auto" w:fill="FFFFFF"/>
            <w:tcMar>
              <w:top w:w="80" w:type="dxa"/>
              <w:left w:w="140" w:type="dxa"/>
              <w:bottom w:w="80" w:type="dxa"/>
              <w:right w:w="120" w:type="dxa"/>
            </w:tcMar>
            <w:vAlign w:val="center"/>
          </w:tcPr>
          <w:p w14:paraId="004E84CD" w14:textId="77777777" w:rsidR="00F326A4" w:rsidRDefault="00506132">
            <w:r>
              <w:rPr>
                <w:color w:val="1A1A2E"/>
              </w:rPr>
              <w:t>[AGENT ADA / Claude 3.5]</w:t>
            </w:r>
          </w:p>
        </w:tc>
        <w:tc>
          <w:tcPr>
            <w:tcW w:w="7760" w:type="dxa"/>
            <w:shd w:val="clear" w:color="auto" w:fill="FFFFFF"/>
            <w:tcMar>
              <w:top w:w="80" w:type="dxa"/>
              <w:left w:w="140" w:type="dxa"/>
              <w:bottom w:w="80" w:type="dxa"/>
              <w:right w:w="120" w:type="dxa"/>
            </w:tcMar>
            <w:vAlign w:val="center"/>
          </w:tcPr>
          <w:p w14:paraId="5F494EF0" w14:textId="77777777" w:rsidR="00F326A4" w:rsidRDefault="00506132">
            <w:r>
              <w:rPr>
                <w:color w:val="1A1A2E"/>
              </w:rPr>
              <w:t>1. Generate renewal plan: request cert from PKI API 2. Prepare NetScaler REST payload 3. PAUSE (interrupt_before=[bind_cert])</w:t>
            </w:r>
          </w:p>
        </w:tc>
      </w:tr>
      <w:tr w:rsidR="008C1FF4" w14:paraId="5522417A" w14:textId="77777777">
        <w:tc>
          <w:tcPr>
            <w:tcW w:w="1600" w:type="dxa"/>
            <w:shd w:val="clear" w:color="auto" w:fill="FFFFFF"/>
            <w:tcMar>
              <w:top w:w="80" w:type="dxa"/>
              <w:left w:w="140" w:type="dxa"/>
              <w:bottom w:w="80" w:type="dxa"/>
              <w:right w:w="120" w:type="dxa"/>
            </w:tcMar>
            <w:vAlign w:val="center"/>
          </w:tcPr>
          <w:p w14:paraId="5F2472DF" w14:textId="77777777" w:rsidR="00F326A4" w:rsidRDefault="00506132">
            <w:r>
              <w:rPr>
                <w:color w:val="1A1A2E"/>
              </w:rPr>
              <w:t>[HITL]</w:t>
            </w:r>
          </w:p>
        </w:tc>
        <w:tc>
          <w:tcPr>
            <w:tcW w:w="7760" w:type="dxa"/>
            <w:shd w:val="clear" w:color="auto" w:fill="FFFFFF"/>
            <w:tcMar>
              <w:top w:w="80" w:type="dxa"/>
              <w:left w:w="140" w:type="dxa"/>
              <w:bottom w:w="80" w:type="dxa"/>
              <w:right w:w="120" w:type="dxa"/>
            </w:tcMar>
            <w:vAlign w:val="center"/>
          </w:tcPr>
          <w:p w14:paraId="1457BC7E" w14:textId="77777777" w:rsidR="00F326A4" w:rsidRDefault="00506132">
            <w:r>
              <w:rPr>
                <w:color w:val="1A1A2E"/>
              </w:rPr>
              <w:t>Slack: 'Ada proposes cert renewal on VIP prod-01. Approve?' → Engineer clicks APPROVE</w:t>
            </w:r>
          </w:p>
        </w:tc>
      </w:tr>
      <w:tr w:rsidR="008C1FF4" w14:paraId="34C0A009" w14:textId="77777777">
        <w:tc>
          <w:tcPr>
            <w:tcW w:w="1600" w:type="dxa"/>
            <w:shd w:val="clear" w:color="auto" w:fill="FFFFFF"/>
            <w:tcMar>
              <w:top w:w="80" w:type="dxa"/>
              <w:left w:w="140" w:type="dxa"/>
              <w:bottom w:w="80" w:type="dxa"/>
              <w:right w:w="120" w:type="dxa"/>
            </w:tcMar>
            <w:vAlign w:val="center"/>
          </w:tcPr>
          <w:p w14:paraId="27791024" w14:textId="77777777" w:rsidR="00F326A4" w:rsidRDefault="00506132">
            <w:r>
              <w:rPr>
                <w:color w:val="1A1A2E"/>
              </w:rPr>
              <w:t>[ADA resumed]</w:t>
            </w:r>
          </w:p>
        </w:tc>
        <w:tc>
          <w:tcPr>
            <w:tcW w:w="7760" w:type="dxa"/>
            <w:shd w:val="clear" w:color="auto" w:fill="FFFFFF"/>
            <w:tcMar>
              <w:top w:w="80" w:type="dxa"/>
              <w:left w:w="140" w:type="dxa"/>
              <w:bottom w:w="80" w:type="dxa"/>
              <w:right w:w="120" w:type="dxa"/>
            </w:tcMar>
            <w:vAlign w:val="center"/>
          </w:tcPr>
          <w:p w14:paraId="6A6CFAC2" w14:textId="77777777" w:rsidR="00F326A4" w:rsidRDefault="00506132">
            <w:r>
              <w:rPr>
                <w:color w:val="1A1A2E"/>
              </w:rPr>
              <w:t>4. Execute cert binding via NetScaler REST API 5. Verify HTTPS handshake → RESOLVED</w:t>
            </w:r>
          </w:p>
        </w:tc>
      </w:tr>
      <w:tr w:rsidR="008C1FF4" w14:paraId="087A5544" w14:textId="77777777">
        <w:tc>
          <w:tcPr>
            <w:tcW w:w="1600" w:type="dxa"/>
            <w:shd w:val="clear" w:color="auto" w:fill="FFFFFF"/>
            <w:tcMar>
              <w:top w:w="80" w:type="dxa"/>
              <w:left w:w="140" w:type="dxa"/>
              <w:bottom w:w="80" w:type="dxa"/>
              <w:right w:w="120" w:type="dxa"/>
            </w:tcMar>
            <w:vAlign w:val="center"/>
          </w:tcPr>
          <w:p w14:paraId="41D07DCC" w14:textId="77777777" w:rsidR="00F326A4" w:rsidRDefault="00506132">
            <w:r>
              <w:rPr>
                <w:color w:val="1A1A2E"/>
              </w:rPr>
              <w:t>OUTCOME</w:t>
            </w:r>
          </w:p>
        </w:tc>
        <w:tc>
          <w:tcPr>
            <w:tcW w:w="7760" w:type="dxa"/>
            <w:shd w:val="clear" w:color="auto" w:fill="FFFFFF"/>
            <w:tcMar>
              <w:top w:w="80" w:type="dxa"/>
              <w:left w:w="140" w:type="dxa"/>
              <w:bottom w:w="80" w:type="dxa"/>
              <w:right w:w="120" w:type="dxa"/>
            </w:tcMar>
            <w:vAlign w:val="center"/>
          </w:tcPr>
          <w:p w14:paraId="7676D7A5" w14:textId="77777777" w:rsidR="00F326A4" w:rsidRDefault="00506132">
            <w:r>
              <w:rPr>
                <w:color w:val="1A1A2E"/>
              </w:rPr>
              <w:t>HUMAN INVOLVEMENT: 45 seconds (one click)  |  MTTR: 9 min vs. 4 hrs baseline</w:t>
            </w:r>
          </w:p>
        </w:tc>
      </w:tr>
    </w:tbl>
    <w:p w14:paraId="368D0ABB" w14:textId="77777777" w:rsidR="00F326A4" w:rsidRDefault="00F326A4"/>
    <w:p w14:paraId="5BE183A5" w14:textId="77777777" w:rsidR="00F326A4" w:rsidRDefault="00506132">
      <w:pPr>
        <w:pStyle w:val="Heading2"/>
      </w:pPr>
      <w:r>
        <w:t>Use Case C — VDI Session Crash (Full HITL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326A4" w14:paraId="5F9D4989" w14:textId="77777777">
        <w:tc>
          <w:tcPr>
            <w:tcW w:w="1400" w:type="dxa"/>
            <w:shd w:val="clear" w:color="auto" w:fill="C0392B"/>
            <w:tcMar>
              <w:top w:w="80" w:type="dxa"/>
              <w:left w:w="120" w:type="dxa"/>
              <w:bottom w:w="80" w:type="dxa"/>
              <w:right w:w="120" w:type="dxa"/>
            </w:tcMar>
            <w:vAlign w:val="center"/>
          </w:tcPr>
          <w:p w14:paraId="7584375E" w14:textId="77777777" w:rsidR="00F326A4" w:rsidRDefault="00506132">
            <w:pPr>
              <w:jc w:val="center"/>
            </w:pPr>
            <w:r>
              <w:rPr>
                <w:b/>
                <w:bCs/>
                <w:color w:val="FFFFFF"/>
                <w:sz w:val="17"/>
                <w:szCs w:val="17"/>
              </w:rPr>
              <w:t>SCENARIO</w:t>
            </w:r>
          </w:p>
        </w:tc>
        <w:tc>
          <w:tcPr>
            <w:tcW w:w="7960" w:type="dxa"/>
            <w:shd w:val="clear" w:color="auto" w:fill="F4F6F9"/>
            <w:tcMar>
              <w:top w:w="80" w:type="dxa"/>
              <w:left w:w="160" w:type="dxa"/>
              <w:bottom w:w="80" w:type="dxa"/>
              <w:right w:w="120" w:type="dxa"/>
            </w:tcMar>
          </w:tcPr>
          <w:p w14:paraId="6C4CF699" w14:textId="77777777" w:rsidR="00F326A4" w:rsidRDefault="00506132">
            <w:r>
              <w:rPr>
                <w:color w:val="1A1A2E"/>
                <w:sz w:val="17"/>
                <w:szCs w:val="17"/>
              </w:rPr>
              <w:t>340 remote users unable to launch Citrix sessions — P1 incident. Novel failure pattern, no matching runbook. Confidence = 0.42 triggers full escalation.</w:t>
            </w:r>
          </w:p>
        </w:tc>
      </w:tr>
    </w:tbl>
    <w:p w14:paraId="301AF3A6"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1FF4" w14:paraId="3D51F8A4" w14:textId="77777777">
        <w:tc>
          <w:tcPr>
            <w:tcW w:w="1600" w:type="dxa"/>
            <w:shd w:val="clear" w:color="auto" w:fill="1B3A6B"/>
            <w:tcMar>
              <w:top w:w="80" w:type="dxa"/>
              <w:left w:w="140" w:type="dxa"/>
              <w:bottom w:w="80" w:type="dxa"/>
              <w:right w:w="120" w:type="dxa"/>
            </w:tcMar>
            <w:vAlign w:val="center"/>
          </w:tcPr>
          <w:p w14:paraId="1501E9D8" w14:textId="77777777" w:rsidR="00F326A4" w:rsidRDefault="00506132">
            <w:pPr>
              <w:jc w:val="center"/>
            </w:pPr>
            <w:r>
              <w:rPr>
                <w:b/>
                <w:bCs/>
                <w:color w:val="FFFFFF"/>
              </w:rPr>
              <w:t>Step</w:t>
            </w:r>
          </w:p>
        </w:tc>
        <w:tc>
          <w:tcPr>
            <w:tcW w:w="7760" w:type="dxa"/>
            <w:shd w:val="clear" w:color="auto" w:fill="1B3A6B"/>
            <w:tcMar>
              <w:top w:w="80" w:type="dxa"/>
              <w:left w:w="140" w:type="dxa"/>
              <w:bottom w:w="80" w:type="dxa"/>
              <w:right w:w="120" w:type="dxa"/>
            </w:tcMar>
            <w:vAlign w:val="center"/>
          </w:tcPr>
          <w:p w14:paraId="0574C256" w14:textId="77777777" w:rsidR="00F326A4" w:rsidRDefault="00506132">
            <w:pPr>
              <w:jc w:val="center"/>
            </w:pPr>
            <w:r>
              <w:rPr>
                <w:b/>
                <w:bCs/>
                <w:color w:val="FFFFFF"/>
              </w:rPr>
              <w:t>Detail</w:t>
            </w:r>
          </w:p>
        </w:tc>
      </w:tr>
      <w:tr w:rsidR="008C1FF4" w14:paraId="35DBBC9D" w14:textId="77777777">
        <w:tc>
          <w:tcPr>
            <w:tcW w:w="1600" w:type="dxa"/>
            <w:shd w:val="clear" w:color="auto" w:fill="FFFFFF"/>
            <w:tcMar>
              <w:top w:w="80" w:type="dxa"/>
              <w:left w:w="140" w:type="dxa"/>
              <w:bottom w:w="80" w:type="dxa"/>
              <w:right w:w="120" w:type="dxa"/>
            </w:tcMar>
            <w:vAlign w:val="center"/>
          </w:tcPr>
          <w:p w14:paraId="7BE5BA42" w14:textId="77777777" w:rsidR="00F326A4" w:rsidRDefault="00506132">
            <w:r>
              <w:rPr>
                <w:color w:val="1A1A2E"/>
              </w:rPr>
              <w:t>[INGEST]</w:t>
            </w:r>
          </w:p>
        </w:tc>
        <w:tc>
          <w:tcPr>
            <w:tcW w:w="7760" w:type="dxa"/>
            <w:shd w:val="clear" w:color="auto" w:fill="FFFFFF"/>
            <w:tcMar>
              <w:top w:w="80" w:type="dxa"/>
              <w:left w:w="140" w:type="dxa"/>
              <w:bottom w:w="80" w:type="dxa"/>
              <w:right w:w="120" w:type="dxa"/>
            </w:tcMar>
            <w:vAlign w:val="center"/>
          </w:tcPr>
          <w:p w14:paraId="37277D39" w14:textId="77777777" w:rsidR="00F326A4" w:rsidRDefault="00506132">
            <w:r>
              <w:rPr>
                <w:color w:val="1A1A2E"/>
              </w:rPr>
              <w:t>Citrix Director alert + 340 ServiceNow tickets in 8-min window</w:t>
            </w:r>
          </w:p>
        </w:tc>
      </w:tr>
      <w:tr w:rsidR="008C1FF4" w14:paraId="25EF13ED" w14:textId="77777777">
        <w:tc>
          <w:tcPr>
            <w:tcW w:w="1600" w:type="dxa"/>
            <w:shd w:val="clear" w:color="auto" w:fill="FFFFFF"/>
            <w:tcMar>
              <w:top w:w="80" w:type="dxa"/>
              <w:left w:w="140" w:type="dxa"/>
              <w:bottom w:w="80" w:type="dxa"/>
              <w:right w:w="120" w:type="dxa"/>
            </w:tcMar>
            <w:vAlign w:val="center"/>
          </w:tcPr>
          <w:p w14:paraId="56400E95" w14:textId="77777777" w:rsidR="00F326A4" w:rsidRDefault="00506132">
            <w:r>
              <w:rPr>
                <w:color w:val="1A1A2E"/>
              </w:rPr>
              <w:t>[RAG]</w:t>
            </w:r>
          </w:p>
        </w:tc>
        <w:tc>
          <w:tcPr>
            <w:tcW w:w="7760" w:type="dxa"/>
            <w:shd w:val="clear" w:color="auto" w:fill="FFFFFF"/>
            <w:tcMar>
              <w:top w:w="80" w:type="dxa"/>
              <w:left w:w="140" w:type="dxa"/>
              <w:bottom w:w="80" w:type="dxa"/>
              <w:right w:w="120" w:type="dxa"/>
            </w:tcMar>
            <w:vAlign w:val="center"/>
          </w:tcPr>
          <w:p w14:paraId="727C5773" w14:textId="77777777" w:rsidR="00F326A4" w:rsidRDefault="00506132">
            <w:r>
              <w:rPr>
                <w:color w:val="1A1A2E"/>
              </w:rPr>
              <w:t>Cortex Search: retrieves 0 matching runbooks (novel failure pattern)</w:t>
            </w:r>
          </w:p>
        </w:tc>
      </w:tr>
      <w:tr w:rsidR="008C1FF4" w14:paraId="1EDD8D6A" w14:textId="77777777">
        <w:tc>
          <w:tcPr>
            <w:tcW w:w="1600" w:type="dxa"/>
            <w:shd w:val="clear" w:color="auto" w:fill="FFFFFF"/>
            <w:tcMar>
              <w:top w:w="80" w:type="dxa"/>
              <w:left w:w="140" w:type="dxa"/>
              <w:bottom w:w="80" w:type="dxa"/>
              <w:right w:w="120" w:type="dxa"/>
            </w:tcMar>
            <w:vAlign w:val="center"/>
          </w:tcPr>
          <w:p w14:paraId="06D75A75" w14:textId="77777777" w:rsidR="00F326A4" w:rsidRDefault="00506132">
            <w:r>
              <w:rPr>
                <w:color w:val="1A1A2E"/>
              </w:rPr>
              <w:t>[GRADE]</w:t>
            </w:r>
          </w:p>
        </w:tc>
        <w:tc>
          <w:tcPr>
            <w:tcW w:w="7760" w:type="dxa"/>
            <w:shd w:val="clear" w:color="auto" w:fill="FFFFFF"/>
            <w:tcMar>
              <w:top w:w="80" w:type="dxa"/>
              <w:left w:w="140" w:type="dxa"/>
              <w:bottom w:w="80" w:type="dxa"/>
              <w:right w:w="120" w:type="dxa"/>
            </w:tcMar>
            <w:vAlign w:val="center"/>
          </w:tcPr>
          <w:p w14:paraId="0EB5ED4F" w14:textId="77777777" w:rsidR="00F326A4" w:rsidRDefault="00506132">
            <w:r>
              <w:rPr>
                <w:color w:val="1A1A2E"/>
              </w:rPr>
              <w:t>Confidence = 0.42 → Direct HITL Escalation (&lt; 0.70)</w:t>
            </w:r>
          </w:p>
        </w:tc>
      </w:tr>
      <w:tr w:rsidR="008C1FF4" w14:paraId="36FDFA56" w14:textId="77777777">
        <w:tc>
          <w:tcPr>
            <w:tcW w:w="1600" w:type="dxa"/>
            <w:shd w:val="clear" w:color="auto" w:fill="FFFFFF"/>
            <w:tcMar>
              <w:top w:w="80" w:type="dxa"/>
              <w:left w:w="140" w:type="dxa"/>
              <w:bottom w:w="80" w:type="dxa"/>
              <w:right w:w="120" w:type="dxa"/>
            </w:tcMar>
            <w:vAlign w:val="center"/>
          </w:tcPr>
          <w:p w14:paraId="4829FCEF" w14:textId="77777777" w:rsidR="00F326A4" w:rsidRDefault="00506132">
            <w:r>
              <w:rPr>
                <w:color w:val="1A1A2E"/>
              </w:rPr>
              <w:t>[AI CONTEXT BUNDLE]</w:t>
            </w:r>
          </w:p>
        </w:tc>
        <w:tc>
          <w:tcPr>
            <w:tcW w:w="7760" w:type="dxa"/>
            <w:shd w:val="clear" w:color="auto" w:fill="FFFFFF"/>
            <w:tcMar>
              <w:top w:w="80" w:type="dxa"/>
              <w:left w:w="140" w:type="dxa"/>
              <w:bottom w:w="80" w:type="dxa"/>
              <w:right w:w="120" w:type="dxa"/>
            </w:tcMar>
            <w:vAlign w:val="center"/>
          </w:tcPr>
          <w:p w14:paraId="0DD927AE" w14:textId="77777777" w:rsidR="00F326A4" w:rsidRDefault="00506132">
            <w:r>
              <w:rPr>
                <w:color w:val="1A1A2E"/>
              </w:rPr>
              <w:t>Supervisor compiles: log tail (500 lines), similar P1 incidents (sim=0.68), hypothesis: StoreFront crash on DC-PROD-02</w:t>
            </w:r>
          </w:p>
        </w:tc>
      </w:tr>
      <w:tr w:rsidR="008C1FF4" w14:paraId="76E6932A" w14:textId="77777777">
        <w:tc>
          <w:tcPr>
            <w:tcW w:w="1600" w:type="dxa"/>
            <w:shd w:val="clear" w:color="auto" w:fill="FFFFFF"/>
            <w:tcMar>
              <w:top w:w="80" w:type="dxa"/>
              <w:left w:w="140" w:type="dxa"/>
              <w:bottom w:w="80" w:type="dxa"/>
              <w:right w:w="120" w:type="dxa"/>
            </w:tcMar>
            <w:vAlign w:val="center"/>
          </w:tcPr>
          <w:p w14:paraId="068F4039" w14:textId="77777777" w:rsidR="00F326A4" w:rsidRDefault="00506132">
            <w:r>
              <w:rPr>
                <w:color w:val="1A1A2E"/>
              </w:rPr>
              <w:lastRenderedPageBreak/>
              <w:t>[HITL — Sr. Engineer]</w:t>
            </w:r>
          </w:p>
        </w:tc>
        <w:tc>
          <w:tcPr>
            <w:tcW w:w="7760" w:type="dxa"/>
            <w:shd w:val="clear" w:color="auto" w:fill="FFFFFF"/>
            <w:tcMar>
              <w:top w:w="80" w:type="dxa"/>
              <w:left w:w="140" w:type="dxa"/>
              <w:bottom w:w="80" w:type="dxa"/>
              <w:right w:w="120" w:type="dxa"/>
            </w:tcMar>
            <w:vAlign w:val="center"/>
          </w:tcPr>
          <w:p w14:paraId="409F745E" w14:textId="77777777" w:rsidR="00F326A4" w:rsidRDefault="00506132">
            <w:r>
              <w:rPr>
                <w:color w:val="1A1A2E"/>
              </w:rPr>
              <w:t>PagerDuty alert received. Engineer confirms hypothesis → restarts StoreFront service → documents fix</w:t>
            </w:r>
          </w:p>
        </w:tc>
      </w:tr>
      <w:tr w:rsidR="008C1FF4" w14:paraId="10716F04" w14:textId="77777777">
        <w:tc>
          <w:tcPr>
            <w:tcW w:w="1600" w:type="dxa"/>
            <w:shd w:val="clear" w:color="auto" w:fill="FFFFFF"/>
            <w:tcMar>
              <w:top w:w="80" w:type="dxa"/>
              <w:left w:w="140" w:type="dxa"/>
              <w:bottom w:w="80" w:type="dxa"/>
              <w:right w:w="120" w:type="dxa"/>
            </w:tcMar>
            <w:vAlign w:val="center"/>
          </w:tcPr>
          <w:p w14:paraId="75402319" w14:textId="77777777" w:rsidR="00F326A4" w:rsidRDefault="00506132">
            <w:r>
              <w:rPr>
                <w:color w:val="1A1A2E"/>
              </w:rPr>
              <w:t>[LEARNING LOOP]</w:t>
            </w:r>
          </w:p>
        </w:tc>
        <w:tc>
          <w:tcPr>
            <w:tcW w:w="7760" w:type="dxa"/>
            <w:shd w:val="clear" w:color="auto" w:fill="FFFFFF"/>
            <w:tcMar>
              <w:top w:w="80" w:type="dxa"/>
              <w:left w:w="140" w:type="dxa"/>
              <w:bottom w:w="80" w:type="dxa"/>
              <w:right w:w="120" w:type="dxa"/>
            </w:tcMar>
            <w:vAlign w:val="center"/>
          </w:tcPr>
          <w:p w14:paraId="388F5FF5" w14:textId="77777777" w:rsidR="00F326A4" w:rsidRDefault="00506132">
            <w:r>
              <w:rPr>
                <w:color w:val="1A1A2E"/>
              </w:rPr>
              <w:t>New runbook vectorised → Cortex Search index; weekly Fine-Tune recalibrates confidence threshold</w:t>
            </w:r>
          </w:p>
        </w:tc>
      </w:tr>
      <w:tr w:rsidR="008C1FF4" w14:paraId="604AAAE6" w14:textId="77777777">
        <w:tc>
          <w:tcPr>
            <w:tcW w:w="1600" w:type="dxa"/>
            <w:shd w:val="clear" w:color="auto" w:fill="FFFFFF"/>
            <w:tcMar>
              <w:top w:w="80" w:type="dxa"/>
              <w:left w:w="140" w:type="dxa"/>
              <w:bottom w:w="80" w:type="dxa"/>
              <w:right w:w="120" w:type="dxa"/>
            </w:tcMar>
            <w:vAlign w:val="center"/>
          </w:tcPr>
          <w:p w14:paraId="784EEDA4" w14:textId="77777777" w:rsidR="00F326A4" w:rsidRDefault="00506132">
            <w:r>
              <w:rPr>
                <w:color w:val="1A1A2E"/>
              </w:rPr>
              <w:t>OUTCOME</w:t>
            </w:r>
          </w:p>
        </w:tc>
        <w:tc>
          <w:tcPr>
            <w:tcW w:w="7760" w:type="dxa"/>
            <w:shd w:val="clear" w:color="auto" w:fill="FFFFFF"/>
            <w:tcMar>
              <w:top w:w="80" w:type="dxa"/>
              <w:left w:w="140" w:type="dxa"/>
              <w:bottom w:w="80" w:type="dxa"/>
              <w:right w:w="120" w:type="dxa"/>
            </w:tcMar>
            <w:vAlign w:val="center"/>
          </w:tcPr>
          <w:p w14:paraId="06FFA07F" w14:textId="77777777" w:rsidR="00F326A4" w:rsidRDefault="00506132">
            <w:r>
              <w:rPr>
                <w:color w:val="1A1A2E"/>
              </w:rPr>
              <w:t>AI reduced engineer diagnostic time by ~70% even on full HITL escalations</w:t>
            </w:r>
          </w:p>
        </w:tc>
      </w:tr>
    </w:tbl>
    <w:p w14:paraId="4341E7B5" w14:textId="77777777" w:rsidR="00F326A4" w:rsidRDefault="00F326A4"/>
    <w:p w14:paraId="5262E424" w14:textId="77777777" w:rsidR="00F326A4" w:rsidRDefault="00506132">
      <w:r>
        <w:br w:type="page"/>
      </w:r>
    </w:p>
    <w:p w14:paraId="36D72DAB" w14:textId="77777777" w:rsidR="00F326A4" w:rsidRDefault="00506132">
      <w:pPr>
        <w:pStyle w:val="Heading1"/>
        <w:pBdr>
          <w:bottom w:val="single" w:sz="8" w:space="4" w:color="C8820A"/>
        </w:pBdr>
      </w:pPr>
      <w:r>
        <w:lastRenderedPageBreak/>
        <w:t>8. Agentic AI vs. Human Engineers — Impact Analysis</w:t>
      </w:r>
    </w:p>
    <w:p w14:paraId="77FFC4DF" w14:textId="77777777" w:rsidR="00F326A4" w:rsidRDefault="00506132">
      <w:pPr>
        <w:spacing w:before="60" w:after="60"/>
      </w:pPr>
      <w:r>
        <w:rPr>
          <w:color w:val="1A1A2E"/>
        </w:rPr>
        <w:t>Metrics grounded in analogous enterprise AI-Ops deployments: Capgemini/Snowflake Cortex case study 2025; ServiceNow AI Agents production metrics 2024–2025.</w:t>
      </w:r>
    </w:p>
    <w:p w14:paraId="2A30915B"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2300"/>
        <w:gridCol w:w="1960"/>
      </w:tblGrid>
      <w:tr w:rsidR="008C1FF4" w14:paraId="15D7C8CD" w14:textId="77777777">
        <w:tc>
          <w:tcPr>
            <w:tcW w:w="2800" w:type="dxa"/>
            <w:shd w:val="clear" w:color="auto" w:fill="1B3A6B"/>
            <w:tcMar>
              <w:top w:w="80" w:type="dxa"/>
              <w:left w:w="140" w:type="dxa"/>
              <w:bottom w:w="80" w:type="dxa"/>
              <w:right w:w="120" w:type="dxa"/>
            </w:tcMar>
            <w:vAlign w:val="center"/>
          </w:tcPr>
          <w:p w14:paraId="24450A94" w14:textId="77777777" w:rsidR="00F326A4" w:rsidRDefault="00506132">
            <w:pPr>
              <w:jc w:val="center"/>
            </w:pPr>
            <w:r>
              <w:rPr>
                <w:b/>
                <w:bCs/>
                <w:color w:val="FFFFFF"/>
              </w:rPr>
              <w:t>Dimension</w:t>
            </w:r>
          </w:p>
        </w:tc>
        <w:tc>
          <w:tcPr>
            <w:tcW w:w="2300" w:type="dxa"/>
            <w:shd w:val="clear" w:color="auto" w:fill="1B3A6B"/>
            <w:tcMar>
              <w:top w:w="80" w:type="dxa"/>
              <w:left w:w="140" w:type="dxa"/>
              <w:bottom w:w="80" w:type="dxa"/>
              <w:right w:w="120" w:type="dxa"/>
            </w:tcMar>
            <w:vAlign w:val="center"/>
          </w:tcPr>
          <w:p w14:paraId="07B3A44A" w14:textId="77777777" w:rsidR="00F326A4" w:rsidRDefault="00506132">
            <w:pPr>
              <w:jc w:val="center"/>
            </w:pPr>
            <w:r>
              <w:rPr>
                <w:b/>
                <w:bCs/>
                <w:color w:val="FFFFFF"/>
              </w:rPr>
              <w:t>Human Engineers</w:t>
            </w:r>
          </w:p>
        </w:tc>
        <w:tc>
          <w:tcPr>
            <w:tcW w:w="2300" w:type="dxa"/>
            <w:shd w:val="clear" w:color="auto" w:fill="1B3A6B"/>
            <w:tcMar>
              <w:top w:w="80" w:type="dxa"/>
              <w:left w:w="140" w:type="dxa"/>
              <w:bottom w:w="80" w:type="dxa"/>
              <w:right w:w="120" w:type="dxa"/>
            </w:tcMar>
            <w:vAlign w:val="center"/>
          </w:tcPr>
          <w:p w14:paraId="11B25A2A" w14:textId="77777777" w:rsidR="00F326A4" w:rsidRDefault="00506132">
            <w:pPr>
              <w:jc w:val="center"/>
            </w:pPr>
            <w:r>
              <w:rPr>
                <w:b/>
                <w:bCs/>
                <w:color w:val="FFFFFF"/>
              </w:rPr>
              <w:t>Ninja v1.0 (AI)</w:t>
            </w:r>
          </w:p>
        </w:tc>
        <w:tc>
          <w:tcPr>
            <w:tcW w:w="1960" w:type="dxa"/>
            <w:shd w:val="clear" w:color="auto" w:fill="1B3A6B"/>
            <w:tcMar>
              <w:top w:w="80" w:type="dxa"/>
              <w:left w:w="140" w:type="dxa"/>
              <w:bottom w:w="80" w:type="dxa"/>
              <w:right w:w="120" w:type="dxa"/>
            </w:tcMar>
            <w:vAlign w:val="center"/>
          </w:tcPr>
          <w:p w14:paraId="0239C857" w14:textId="77777777" w:rsidR="00F326A4" w:rsidRDefault="00506132">
            <w:pPr>
              <w:jc w:val="center"/>
            </w:pPr>
            <w:r>
              <w:rPr>
                <w:b/>
                <w:bCs/>
                <w:color w:val="FFFFFF"/>
              </w:rPr>
              <w:t>Delta</w:t>
            </w:r>
          </w:p>
        </w:tc>
      </w:tr>
      <w:tr w:rsidR="008C1FF4" w14:paraId="18D903DB" w14:textId="77777777">
        <w:tc>
          <w:tcPr>
            <w:tcW w:w="2800" w:type="dxa"/>
            <w:shd w:val="clear" w:color="auto" w:fill="FFFFFF"/>
            <w:tcMar>
              <w:top w:w="80" w:type="dxa"/>
              <w:left w:w="140" w:type="dxa"/>
              <w:bottom w:w="80" w:type="dxa"/>
              <w:right w:w="120" w:type="dxa"/>
            </w:tcMar>
            <w:vAlign w:val="center"/>
          </w:tcPr>
          <w:p w14:paraId="6583680B" w14:textId="77777777" w:rsidR="00F326A4" w:rsidRDefault="00506132">
            <w:r>
              <w:rPr>
                <w:color w:val="1A1A2E"/>
              </w:rPr>
              <w:t>Avg. MTTR</w:t>
            </w:r>
          </w:p>
        </w:tc>
        <w:tc>
          <w:tcPr>
            <w:tcW w:w="2300" w:type="dxa"/>
            <w:shd w:val="clear" w:color="auto" w:fill="FFFFFF"/>
            <w:tcMar>
              <w:top w:w="80" w:type="dxa"/>
              <w:left w:w="140" w:type="dxa"/>
              <w:bottom w:w="80" w:type="dxa"/>
              <w:right w:w="120" w:type="dxa"/>
            </w:tcMar>
            <w:vAlign w:val="center"/>
          </w:tcPr>
          <w:p w14:paraId="7D3B5611" w14:textId="77777777" w:rsidR="00F326A4" w:rsidRDefault="00506132">
            <w:r>
              <w:rPr>
                <w:color w:val="1A1A2E"/>
              </w:rPr>
              <w:t>4.2 hours</w:t>
            </w:r>
          </w:p>
        </w:tc>
        <w:tc>
          <w:tcPr>
            <w:tcW w:w="2300" w:type="dxa"/>
            <w:shd w:val="clear" w:color="auto" w:fill="FFFFFF"/>
            <w:tcMar>
              <w:top w:w="80" w:type="dxa"/>
              <w:left w:w="140" w:type="dxa"/>
              <w:bottom w:w="80" w:type="dxa"/>
              <w:right w:w="120" w:type="dxa"/>
            </w:tcMar>
            <w:vAlign w:val="center"/>
          </w:tcPr>
          <w:p w14:paraId="6861D5D7" w14:textId="77777777" w:rsidR="00F326A4" w:rsidRDefault="00506132">
            <w:r>
              <w:rPr>
                <w:color w:val="1A1A2E"/>
              </w:rPr>
              <w:t>1.1 hours</w:t>
            </w:r>
          </w:p>
        </w:tc>
        <w:tc>
          <w:tcPr>
            <w:tcW w:w="1960" w:type="dxa"/>
            <w:shd w:val="clear" w:color="auto" w:fill="FFFFFF"/>
            <w:tcMar>
              <w:top w:w="80" w:type="dxa"/>
              <w:left w:w="140" w:type="dxa"/>
              <w:bottom w:w="80" w:type="dxa"/>
              <w:right w:w="120" w:type="dxa"/>
            </w:tcMar>
            <w:vAlign w:val="center"/>
          </w:tcPr>
          <w:p w14:paraId="0C558920" w14:textId="77777777" w:rsidR="00F326A4" w:rsidRDefault="00506132">
            <w:r>
              <w:rPr>
                <w:color w:val="1A1A2E"/>
              </w:rPr>
              <w:t>-74%</w:t>
            </w:r>
          </w:p>
        </w:tc>
      </w:tr>
      <w:tr w:rsidR="008C1FF4" w14:paraId="373145ED" w14:textId="77777777">
        <w:tc>
          <w:tcPr>
            <w:tcW w:w="2800" w:type="dxa"/>
            <w:shd w:val="clear" w:color="auto" w:fill="FFFFFF"/>
            <w:tcMar>
              <w:top w:w="80" w:type="dxa"/>
              <w:left w:w="140" w:type="dxa"/>
              <w:bottom w:w="80" w:type="dxa"/>
              <w:right w:w="120" w:type="dxa"/>
            </w:tcMar>
            <w:vAlign w:val="center"/>
          </w:tcPr>
          <w:p w14:paraId="18C0E685" w14:textId="77777777" w:rsidR="00F326A4" w:rsidRDefault="00506132">
            <w:r>
              <w:rPr>
                <w:color w:val="1A1A2E"/>
              </w:rPr>
              <w:t>Tickets resolved without human touch</w:t>
            </w:r>
          </w:p>
        </w:tc>
        <w:tc>
          <w:tcPr>
            <w:tcW w:w="2300" w:type="dxa"/>
            <w:shd w:val="clear" w:color="auto" w:fill="FFFFFF"/>
            <w:tcMar>
              <w:top w:w="80" w:type="dxa"/>
              <w:left w:w="140" w:type="dxa"/>
              <w:bottom w:w="80" w:type="dxa"/>
              <w:right w:w="120" w:type="dxa"/>
            </w:tcMar>
            <w:vAlign w:val="center"/>
          </w:tcPr>
          <w:p w14:paraId="3B584659" w14:textId="77777777" w:rsidR="00F326A4" w:rsidRDefault="00506132">
            <w:r>
              <w:rPr>
                <w:color w:val="1A1A2E"/>
              </w:rPr>
              <w:t>~15%</w:t>
            </w:r>
          </w:p>
        </w:tc>
        <w:tc>
          <w:tcPr>
            <w:tcW w:w="2300" w:type="dxa"/>
            <w:shd w:val="clear" w:color="auto" w:fill="FFFFFF"/>
            <w:tcMar>
              <w:top w:w="80" w:type="dxa"/>
              <w:left w:w="140" w:type="dxa"/>
              <w:bottom w:w="80" w:type="dxa"/>
              <w:right w:w="120" w:type="dxa"/>
            </w:tcMar>
            <w:vAlign w:val="center"/>
          </w:tcPr>
          <w:p w14:paraId="448F897E" w14:textId="77777777" w:rsidR="00F326A4" w:rsidRDefault="00506132">
            <w:r>
              <w:rPr>
                <w:color w:val="1A1A2E"/>
              </w:rPr>
              <w:t>90%+</w:t>
            </w:r>
          </w:p>
        </w:tc>
        <w:tc>
          <w:tcPr>
            <w:tcW w:w="1960" w:type="dxa"/>
            <w:shd w:val="clear" w:color="auto" w:fill="FFFFFF"/>
            <w:tcMar>
              <w:top w:w="80" w:type="dxa"/>
              <w:left w:w="140" w:type="dxa"/>
              <w:bottom w:w="80" w:type="dxa"/>
              <w:right w:w="120" w:type="dxa"/>
            </w:tcMar>
            <w:vAlign w:val="center"/>
          </w:tcPr>
          <w:p w14:paraId="519A7359" w14:textId="77777777" w:rsidR="00F326A4" w:rsidRDefault="00506132">
            <w:r>
              <w:rPr>
                <w:color w:val="1A1A2E"/>
              </w:rPr>
              <w:t>+75 ppt</w:t>
            </w:r>
          </w:p>
        </w:tc>
      </w:tr>
      <w:tr w:rsidR="008C1FF4" w14:paraId="5BC60C9F" w14:textId="77777777">
        <w:tc>
          <w:tcPr>
            <w:tcW w:w="2800" w:type="dxa"/>
            <w:shd w:val="clear" w:color="auto" w:fill="FFFFFF"/>
            <w:tcMar>
              <w:top w:w="80" w:type="dxa"/>
              <w:left w:w="140" w:type="dxa"/>
              <w:bottom w:w="80" w:type="dxa"/>
              <w:right w:w="120" w:type="dxa"/>
            </w:tcMar>
            <w:vAlign w:val="center"/>
          </w:tcPr>
          <w:p w14:paraId="408B3A7F" w14:textId="77777777" w:rsidR="00F326A4" w:rsidRDefault="00506132">
            <w:r>
              <w:rPr>
                <w:color w:val="1A1A2E"/>
              </w:rPr>
              <w:t>24/7 coverage cost (FTE)</w:t>
            </w:r>
          </w:p>
        </w:tc>
        <w:tc>
          <w:tcPr>
            <w:tcW w:w="2300" w:type="dxa"/>
            <w:shd w:val="clear" w:color="auto" w:fill="FFFFFF"/>
            <w:tcMar>
              <w:top w:w="80" w:type="dxa"/>
              <w:left w:w="140" w:type="dxa"/>
              <w:bottom w:w="80" w:type="dxa"/>
              <w:right w:w="120" w:type="dxa"/>
            </w:tcMar>
            <w:vAlign w:val="center"/>
          </w:tcPr>
          <w:p w14:paraId="384FF2C7" w14:textId="77777777" w:rsidR="00F326A4" w:rsidRDefault="00506132">
            <w:r>
              <w:rPr>
                <w:color w:val="1A1A2E"/>
              </w:rPr>
              <w:t>12 FTEs @ ~$95K</w:t>
            </w:r>
          </w:p>
        </w:tc>
        <w:tc>
          <w:tcPr>
            <w:tcW w:w="2300" w:type="dxa"/>
            <w:shd w:val="clear" w:color="auto" w:fill="FFFFFF"/>
            <w:tcMar>
              <w:top w:w="80" w:type="dxa"/>
              <w:left w:w="140" w:type="dxa"/>
              <w:bottom w:w="80" w:type="dxa"/>
              <w:right w:w="120" w:type="dxa"/>
            </w:tcMar>
            <w:vAlign w:val="center"/>
          </w:tcPr>
          <w:p w14:paraId="6E21918F" w14:textId="77777777" w:rsidR="00F326A4" w:rsidRDefault="00506132">
            <w:r>
              <w:rPr>
                <w:color w:val="1A1A2E"/>
              </w:rPr>
              <w:t>3 FTEs (oversight)</w:t>
            </w:r>
          </w:p>
        </w:tc>
        <w:tc>
          <w:tcPr>
            <w:tcW w:w="1960" w:type="dxa"/>
            <w:shd w:val="clear" w:color="auto" w:fill="FFFFFF"/>
            <w:tcMar>
              <w:top w:w="80" w:type="dxa"/>
              <w:left w:w="140" w:type="dxa"/>
              <w:bottom w:w="80" w:type="dxa"/>
              <w:right w:w="120" w:type="dxa"/>
            </w:tcMar>
            <w:vAlign w:val="center"/>
          </w:tcPr>
          <w:p w14:paraId="18DA0FEA" w14:textId="77777777" w:rsidR="00F326A4" w:rsidRDefault="00506132">
            <w:r>
              <w:rPr>
                <w:color w:val="1A1A2E"/>
              </w:rPr>
              <w:t>-75% headcount</w:t>
            </w:r>
          </w:p>
        </w:tc>
      </w:tr>
      <w:tr w:rsidR="008C1FF4" w14:paraId="2759F2C0" w14:textId="77777777">
        <w:tc>
          <w:tcPr>
            <w:tcW w:w="2800" w:type="dxa"/>
            <w:shd w:val="clear" w:color="auto" w:fill="FFFFFF"/>
            <w:tcMar>
              <w:top w:w="80" w:type="dxa"/>
              <w:left w:w="140" w:type="dxa"/>
              <w:bottom w:w="80" w:type="dxa"/>
              <w:right w:w="120" w:type="dxa"/>
            </w:tcMar>
            <w:vAlign w:val="center"/>
          </w:tcPr>
          <w:p w14:paraId="46F97DC4" w14:textId="77777777" w:rsidR="00F326A4" w:rsidRDefault="00506132">
            <w:r>
              <w:rPr>
                <w:color w:val="1A1A2E"/>
              </w:rPr>
              <w:t>SLA adherence</w:t>
            </w:r>
          </w:p>
        </w:tc>
        <w:tc>
          <w:tcPr>
            <w:tcW w:w="2300" w:type="dxa"/>
            <w:shd w:val="clear" w:color="auto" w:fill="FFFFFF"/>
            <w:tcMar>
              <w:top w:w="80" w:type="dxa"/>
              <w:left w:w="140" w:type="dxa"/>
              <w:bottom w:w="80" w:type="dxa"/>
              <w:right w:w="120" w:type="dxa"/>
            </w:tcMar>
            <w:vAlign w:val="center"/>
          </w:tcPr>
          <w:p w14:paraId="6C5AA6D6" w14:textId="77777777" w:rsidR="00F326A4" w:rsidRDefault="00506132">
            <w:r>
              <w:rPr>
                <w:color w:val="1A1A2E"/>
              </w:rPr>
              <w:t>72%</w:t>
            </w:r>
          </w:p>
        </w:tc>
        <w:tc>
          <w:tcPr>
            <w:tcW w:w="2300" w:type="dxa"/>
            <w:shd w:val="clear" w:color="auto" w:fill="FFFFFF"/>
            <w:tcMar>
              <w:top w:w="80" w:type="dxa"/>
              <w:left w:w="140" w:type="dxa"/>
              <w:bottom w:w="80" w:type="dxa"/>
              <w:right w:w="120" w:type="dxa"/>
            </w:tcMar>
            <w:vAlign w:val="center"/>
          </w:tcPr>
          <w:p w14:paraId="6CBF54DA" w14:textId="77777777" w:rsidR="00F326A4" w:rsidRDefault="00506132">
            <w:r>
              <w:rPr>
                <w:color w:val="1A1A2E"/>
              </w:rPr>
              <w:t>93%+</w:t>
            </w:r>
          </w:p>
        </w:tc>
        <w:tc>
          <w:tcPr>
            <w:tcW w:w="1960" w:type="dxa"/>
            <w:shd w:val="clear" w:color="auto" w:fill="FFFFFF"/>
            <w:tcMar>
              <w:top w:w="80" w:type="dxa"/>
              <w:left w:w="140" w:type="dxa"/>
              <w:bottom w:w="80" w:type="dxa"/>
              <w:right w:w="120" w:type="dxa"/>
            </w:tcMar>
            <w:vAlign w:val="center"/>
          </w:tcPr>
          <w:p w14:paraId="03272BCE" w14:textId="77777777" w:rsidR="00F326A4" w:rsidRDefault="00506132">
            <w:r>
              <w:rPr>
                <w:color w:val="1A1A2E"/>
              </w:rPr>
              <w:t>+21 ppt</w:t>
            </w:r>
          </w:p>
        </w:tc>
      </w:tr>
      <w:tr w:rsidR="008C1FF4" w14:paraId="7FBE1333" w14:textId="77777777">
        <w:tc>
          <w:tcPr>
            <w:tcW w:w="2800" w:type="dxa"/>
            <w:shd w:val="clear" w:color="auto" w:fill="FFFFFF"/>
            <w:tcMar>
              <w:top w:w="80" w:type="dxa"/>
              <w:left w:w="140" w:type="dxa"/>
              <w:bottom w:w="80" w:type="dxa"/>
              <w:right w:w="120" w:type="dxa"/>
            </w:tcMar>
            <w:vAlign w:val="center"/>
          </w:tcPr>
          <w:p w14:paraId="6B801714" w14:textId="77777777" w:rsidR="00F326A4" w:rsidRDefault="00506132">
            <w:r>
              <w:rPr>
                <w:color w:val="1A1A2E"/>
              </w:rPr>
              <w:t>Alert-to-action latency</w:t>
            </w:r>
          </w:p>
        </w:tc>
        <w:tc>
          <w:tcPr>
            <w:tcW w:w="2300" w:type="dxa"/>
            <w:shd w:val="clear" w:color="auto" w:fill="FFFFFF"/>
            <w:tcMar>
              <w:top w:w="80" w:type="dxa"/>
              <w:left w:w="140" w:type="dxa"/>
              <w:bottom w:w="80" w:type="dxa"/>
              <w:right w:w="120" w:type="dxa"/>
            </w:tcMar>
            <w:vAlign w:val="center"/>
          </w:tcPr>
          <w:p w14:paraId="2C024FC1" w14:textId="77777777" w:rsidR="00F326A4" w:rsidRDefault="00506132">
            <w:r>
              <w:rPr>
                <w:color w:val="1A1A2E"/>
              </w:rPr>
              <w:t>18–40 min (pager delay)</w:t>
            </w:r>
          </w:p>
        </w:tc>
        <w:tc>
          <w:tcPr>
            <w:tcW w:w="2300" w:type="dxa"/>
            <w:shd w:val="clear" w:color="auto" w:fill="FFFFFF"/>
            <w:tcMar>
              <w:top w:w="80" w:type="dxa"/>
              <w:left w:w="140" w:type="dxa"/>
              <w:bottom w:w="80" w:type="dxa"/>
              <w:right w:w="120" w:type="dxa"/>
            </w:tcMar>
            <w:vAlign w:val="center"/>
          </w:tcPr>
          <w:p w14:paraId="6FBA71C2" w14:textId="77777777" w:rsidR="00F326A4" w:rsidRDefault="00506132">
            <w:r>
              <w:rPr>
                <w:color w:val="1A1A2E"/>
              </w:rPr>
              <w:t>&lt; 90 seconds</w:t>
            </w:r>
          </w:p>
        </w:tc>
        <w:tc>
          <w:tcPr>
            <w:tcW w:w="1960" w:type="dxa"/>
            <w:shd w:val="clear" w:color="auto" w:fill="FFFFFF"/>
            <w:tcMar>
              <w:top w:w="80" w:type="dxa"/>
              <w:left w:w="140" w:type="dxa"/>
              <w:bottom w:w="80" w:type="dxa"/>
              <w:right w:w="120" w:type="dxa"/>
            </w:tcMar>
            <w:vAlign w:val="center"/>
          </w:tcPr>
          <w:p w14:paraId="5EAB06BA" w14:textId="77777777" w:rsidR="00F326A4" w:rsidRDefault="00506132">
            <w:r>
              <w:rPr>
                <w:color w:val="1A1A2E"/>
              </w:rPr>
              <w:t>-98%</w:t>
            </w:r>
          </w:p>
        </w:tc>
      </w:tr>
      <w:tr w:rsidR="008C1FF4" w14:paraId="4F21D83B" w14:textId="77777777">
        <w:tc>
          <w:tcPr>
            <w:tcW w:w="2800" w:type="dxa"/>
            <w:shd w:val="clear" w:color="auto" w:fill="FFFFFF"/>
            <w:tcMar>
              <w:top w:w="80" w:type="dxa"/>
              <w:left w:w="140" w:type="dxa"/>
              <w:bottom w:w="80" w:type="dxa"/>
              <w:right w:w="120" w:type="dxa"/>
            </w:tcMar>
            <w:vAlign w:val="center"/>
          </w:tcPr>
          <w:p w14:paraId="17CE24E7" w14:textId="77777777" w:rsidR="00F326A4" w:rsidRDefault="00506132">
            <w:r>
              <w:rPr>
                <w:color w:val="1A1A2E"/>
              </w:rPr>
              <w:t>Knowledge capture (new runbooks/mo)</w:t>
            </w:r>
          </w:p>
        </w:tc>
        <w:tc>
          <w:tcPr>
            <w:tcW w:w="2300" w:type="dxa"/>
            <w:shd w:val="clear" w:color="auto" w:fill="FFFFFF"/>
            <w:tcMar>
              <w:top w:w="80" w:type="dxa"/>
              <w:left w:w="140" w:type="dxa"/>
              <w:bottom w:w="80" w:type="dxa"/>
              <w:right w:w="120" w:type="dxa"/>
            </w:tcMar>
            <w:vAlign w:val="center"/>
          </w:tcPr>
          <w:p w14:paraId="5A6A767A" w14:textId="77777777" w:rsidR="00F326A4" w:rsidRDefault="00506132">
            <w:r>
              <w:rPr>
                <w:color w:val="1A1A2E"/>
              </w:rPr>
              <w:t>2–3 (manual docs)</w:t>
            </w:r>
          </w:p>
        </w:tc>
        <w:tc>
          <w:tcPr>
            <w:tcW w:w="2300" w:type="dxa"/>
            <w:shd w:val="clear" w:color="auto" w:fill="FFFFFF"/>
            <w:tcMar>
              <w:top w:w="80" w:type="dxa"/>
              <w:left w:w="140" w:type="dxa"/>
              <w:bottom w:w="80" w:type="dxa"/>
              <w:right w:w="120" w:type="dxa"/>
            </w:tcMar>
            <w:vAlign w:val="center"/>
          </w:tcPr>
          <w:p w14:paraId="415007E1" w14:textId="77777777" w:rsidR="00F326A4" w:rsidRDefault="00506132">
            <w:r>
              <w:rPr>
                <w:color w:val="1A1A2E"/>
              </w:rPr>
              <w:t>15–20 (auto-generated)</w:t>
            </w:r>
          </w:p>
        </w:tc>
        <w:tc>
          <w:tcPr>
            <w:tcW w:w="1960" w:type="dxa"/>
            <w:shd w:val="clear" w:color="auto" w:fill="FFFFFF"/>
            <w:tcMar>
              <w:top w:w="80" w:type="dxa"/>
              <w:left w:w="140" w:type="dxa"/>
              <w:bottom w:w="80" w:type="dxa"/>
              <w:right w:w="120" w:type="dxa"/>
            </w:tcMar>
            <w:vAlign w:val="center"/>
          </w:tcPr>
          <w:p w14:paraId="364B093F" w14:textId="77777777" w:rsidR="00F326A4" w:rsidRDefault="00506132">
            <w:r>
              <w:rPr>
                <w:color w:val="1A1A2E"/>
              </w:rPr>
              <w:t>+7x</w:t>
            </w:r>
          </w:p>
        </w:tc>
      </w:tr>
      <w:tr w:rsidR="008C1FF4" w14:paraId="72ECB5B5" w14:textId="77777777">
        <w:tc>
          <w:tcPr>
            <w:tcW w:w="2800" w:type="dxa"/>
            <w:shd w:val="clear" w:color="auto" w:fill="FFFFFF"/>
            <w:tcMar>
              <w:top w:w="80" w:type="dxa"/>
              <w:left w:w="140" w:type="dxa"/>
              <w:bottom w:w="80" w:type="dxa"/>
              <w:right w:w="120" w:type="dxa"/>
            </w:tcMar>
            <w:vAlign w:val="center"/>
          </w:tcPr>
          <w:p w14:paraId="7E5C8948" w14:textId="77777777" w:rsidR="00F326A4" w:rsidRDefault="00506132">
            <w:r>
              <w:rPr>
                <w:color w:val="1A1A2E"/>
              </w:rPr>
              <w:t>Repeat incident rate</w:t>
            </w:r>
          </w:p>
        </w:tc>
        <w:tc>
          <w:tcPr>
            <w:tcW w:w="2300" w:type="dxa"/>
            <w:shd w:val="clear" w:color="auto" w:fill="FFFFFF"/>
            <w:tcMar>
              <w:top w:w="80" w:type="dxa"/>
              <w:left w:w="140" w:type="dxa"/>
              <w:bottom w:w="80" w:type="dxa"/>
              <w:right w:w="120" w:type="dxa"/>
            </w:tcMar>
            <w:vAlign w:val="center"/>
          </w:tcPr>
          <w:p w14:paraId="3F0B9641" w14:textId="77777777" w:rsidR="00F326A4" w:rsidRDefault="00506132">
            <w:r>
              <w:rPr>
                <w:color w:val="1A1A2E"/>
              </w:rPr>
              <w:t>34%</w:t>
            </w:r>
          </w:p>
        </w:tc>
        <w:tc>
          <w:tcPr>
            <w:tcW w:w="2300" w:type="dxa"/>
            <w:shd w:val="clear" w:color="auto" w:fill="FFFFFF"/>
            <w:tcMar>
              <w:top w:w="80" w:type="dxa"/>
              <w:left w:w="140" w:type="dxa"/>
              <w:bottom w:w="80" w:type="dxa"/>
              <w:right w:w="120" w:type="dxa"/>
            </w:tcMar>
            <w:vAlign w:val="center"/>
          </w:tcPr>
          <w:p w14:paraId="3A900245" w14:textId="77777777" w:rsidR="00F326A4" w:rsidRDefault="00506132">
            <w:r>
              <w:rPr>
                <w:color w:val="1A1A2E"/>
              </w:rPr>
              <w:t>&lt; 8%</w:t>
            </w:r>
          </w:p>
        </w:tc>
        <w:tc>
          <w:tcPr>
            <w:tcW w:w="1960" w:type="dxa"/>
            <w:shd w:val="clear" w:color="auto" w:fill="FFFFFF"/>
            <w:tcMar>
              <w:top w:w="80" w:type="dxa"/>
              <w:left w:w="140" w:type="dxa"/>
              <w:bottom w:w="80" w:type="dxa"/>
              <w:right w:w="120" w:type="dxa"/>
            </w:tcMar>
            <w:vAlign w:val="center"/>
          </w:tcPr>
          <w:p w14:paraId="41B3F5EC" w14:textId="77777777" w:rsidR="00F326A4" w:rsidRDefault="00506132">
            <w:r>
              <w:rPr>
                <w:color w:val="1A1A2E"/>
              </w:rPr>
              <w:t>-76%</w:t>
            </w:r>
          </w:p>
        </w:tc>
      </w:tr>
      <w:tr w:rsidR="008C1FF4" w14:paraId="7461599D" w14:textId="77777777">
        <w:tc>
          <w:tcPr>
            <w:tcW w:w="2800" w:type="dxa"/>
            <w:shd w:val="clear" w:color="auto" w:fill="FFFFFF"/>
            <w:tcMar>
              <w:top w:w="80" w:type="dxa"/>
              <w:left w:w="140" w:type="dxa"/>
              <w:bottom w:w="80" w:type="dxa"/>
              <w:right w:w="120" w:type="dxa"/>
            </w:tcMar>
            <w:vAlign w:val="center"/>
          </w:tcPr>
          <w:p w14:paraId="5E0C12F5" w14:textId="77777777" w:rsidR="00F326A4" w:rsidRDefault="00506132">
            <w:r>
              <w:rPr>
                <w:color w:val="1A1A2E"/>
              </w:rPr>
              <w:t>Engineer satisfaction (Likert)</w:t>
            </w:r>
          </w:p>
        </w:tc>
        <w:tc>
          <w:tcPr>
            <w:tcW w:w="2300" w:type="dxa"/>
            <w:shd w:val="clear" w:color="auto" w:fill="FFFFFF"/>
            <w:tcMar>
              <w:top w:w="80" w:type="dxa"/>
              <w:left w:w="140" w:type="dxa"/>
              <w:bottom w:w="80" w:type="dxa"/>
              <w:right w:w="120" w:type="dxa"/>
            </w:tcMar>
            <w:vAlign w:val="center"/>
          </w:tcPr>
          <w:p w14:paraId="10401FF1" w14:textId="77777777" w:rsidR="00F326A4" w:rsidRDefault="00506132">
            <w:r>
              <w:rPr>
                <w:color w:val="1A1A2E"/>
              </w:rPr>
              <w:t>2.8 / 5 (toil fatigue)</w:t>
            </w:r>
          </w:p>
        </w:tc>
        <w:tc>
          <w:tcPr>
            <w:tcW w:w="2300" w:type="dxa"/>
            <w:shd w:val="clear" w:color="auto" w:fill="FFFFFF"/>
            <w:tcMar>
              <w:top w:w="80" w:type="dxa"/>
              <w:left w:w="140" w:type="dxa"/>
              <w:bottom w:w="80" w:type="dxa"/>
              <w:right w:w="120" w:type="dxa"/>
            </w:tcMar>
            <w:vAlign w:val="center"/>
          </w:tcPr>
          <w:p w14:paraId="0716195A" w14:textId="77777777" w:rsidR="00F326A4" w:rsidRDefault="00506132">
            <w:r>
              <w:rPr>
                <w:color w:val="1A1A2E"/>
              </w:rPr>
              <w:t>4.3 / 5 (strategic work)</w:t>
            </w:r>
          </w:p>
        </w:tc>
        <w:tc>
          <w:tcPr>
            <w:tcW w:w="1960" w:type="dxa"/>
            <w:shd w:val="clear" w:color="auto" w:fill="FFFFFF"/>
            <w:tcMar>
              <w:top w:w="80" w:type="dxa"/>
              <w:left w:w="140" w:type="dxa"/>
              <w:bottom w:w="80" w:type="dxa"/>
              <w:right w:w="120" w:type="dxa"/>
            </w:tcMar>
            <w:vAlign w:val="center"/>
          </w:tcPr>
          <w:p w14:paraId="75D73908" w14:textId="77777777" w:rsidR="00F326A4" w:rsidRDefault="00506132">
            <w:r>
              <w:rPr>
                <w:color w:val="1A1A2E"/>
              </w:rPr>
              <w:t>+54%</w:t>
            </w:r>
          </w:p>
        </w:tc>
      </w:tr>
    </w:tbl>
    <w:p w14:paraId="79305621" w14:textId="77777777" w:rsidR="00F326A4" w:rsidRDefault="00F326A4"/>
    <w:p w14:paraId="4E65349C" w14:textId="77777777" w:rsidR="00F326A4" w:rsidRDefault="00506132">
      <w:r>
        <w:br w:type="page"/>
      </w:r>
    </w:p>
    <w:p w14:paraId="1BA031D8" w14:textId="77777777" w:rsidR="00F326A4" w:rsidRDefault="00506132">
      <w:pPr>
        <w:pStyle w:val="Heading1"/>
        <w:pBdr>
          <w:bottom w:val="single" w:sz="8" w:space="4" w:color="C8820A"/>
        </w:pBdr>
      </w:pPr>
      <w:r>
        <w:lastRenderedPageBreak/>
        <w:t>9. Human-in-the-Loop (HITL) — The 10% Gateway</w:t>
      </w:r>
    </w:p>
    <w:p w14:paraId="6BA4F7E5" w14:textId="77777777" w:rsidR="00F326A4" w:rsidRDefault="00506132">
      <w:pPr>
        <w:pStyle w:val="Heading2"/>
      </w:pPr>
      <w:r>
        <w:t>9.1 HITL Interaction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8C1FF4" w14:paraId="09E4DDC6" w14:textId="77777777">
        <w:tc>
          <w:tcPr>
            <w:tcW w:w="2400" w:type="dxa"/>
            <w:shd w:val="clear" w:color="auto" w:fill="1B3A6B"/>
            <w:tcMar>
              <w:top w:w="80" w:type="dxa"/>
              <w:left w:w="140" w:type="dxa"/>
              <w:bottom w:w="80" w:type="dxa"/>
              <w:right w:w="120" w:type="dxa"/>
            </w:tcMar>
            <w:vAlign w:val="center"/>
          </w:tcPr>
          <w:p w14:paraId="32C6F086" w14:textId="77777777" w:rsidR="00F326A4" w:rsidRDefault="00506132">
            <w:pPr>
              <w:jc w:val="center"/>
            </w:pPr>
            <w:r>
              <w:rPr>
                <w:b/>
                <w:bCs/>
                <w:color w:val="FFFFFF"/>
              </w:rPr>
              <w:t>HITL Mode</w:t>
            </w:r>
          </w:p>
        </w:tc>
        <w:tc>
          <w:tcPr>
            <w:tcW w:w="3500" w:type="dxa"/>
            <w:shd w:val="clear" w:color="auto" w:fill="1B3A6B"/>
            <w:tcMar>
              <w:top w:w="80" w:type="dxa"/>
              <w:left w:w="140" w:type="dxa"/>
              <w:bottom w:w="80" w:type="dxa"/>
              <w:right w:w="120" w:type="dxa"/>
            </w:tcMar>
            <w:vAlign w:val="center"/>
          </w:tcPr>
          <w:p w14:paraId="1506008D" w14:textId="77777777" w:rsidR="00F326A4" w:rsidRDefault="00506132">
            <w:pPr>
              <w:jc w:val="center"/>
            </w:pPr>
            <w:r>
              <w:rPr>
                <w:b/>
                <w:bCs/>
                <w:color w:val="FFFFFF"/>
              </w:rPr>
              <w:t>Trigger Condition</w:t>
            </w:r>
          </w:p>
        </w:tc>
        <w:tc>
          <w:tcPr>
            <w:tcW w:w="3460" w:type="dxa"/>
            <w:shd w:val="clear" w:color="auto" w:fill="1B3A6B"/>
            <w:tcMar>
              <w:top w:w="80" w:type="dxa"/>
              <w:left w:w="140" w:type="dxa"/>
              <w:bottom w:w="80" w:type="dxa"/>
              <w:right w:w="120" w:type="dxa"/>
            </w:tcMar>
            <w:vAlign w:val="center"/>
          </w:tcPr>
          <w:p w14:paraId="224FD9B9" w14:textId="77777777" w:rsidR="00F326A4" w:rsidRDefault="00506132">
            <w:pPr>
              <w:jc w:val="center"/>
            </w:pPr>
            <w:r>
              <w:rPr>
                <w:b/>
                <w:bCs/>
                <w:color w:val="FFFFFF"/>
              </w:rPr>
              <w:t>Interface</w:t>
            </w:r>
          </w:p>
        </w:tc>
      </w:tr>
      <w:tr w:rsidR="008C1FF4" w14:paraId="60EBA12B" w14:textId="77777777">
        <w:tc>
          <w:tcPr>
            <w:tcW w:w="2400" w:type="dxa"/>
            <w:shd w:val="clear" w:color="auto" w:fill="FFFFFF"/>
            <w:tcMar>
              <w:top w:w="80" w:type="dxa"/>
              <w:left w:w="140" w:type="dxa"/>
              <w:bottom w:w="80" w:type="dxa"/>
              <w:right w:w="120" w:type="dxa"/>
            </w:tcMar>
            <w:vAlign w:val="center"/>
          </w:tcPr>
          <w:p w14:paraId="43856B17" w14:textId="77777777" w:rsidR="00F326A4" w:rsidRDefault="00506132">
            <w:r>
              <w:rPr>
                <w:color w:val="1A1A2E"/>
              </w:rPr>
              <w:t>Silent Monitoring</w:t>
            </w:r>
          </w:p>
        </w:tc>
        <w:tc>
          <w:tcPr>
            <w:tcW w:w="3500" w:type="dxa"/>
            <w:shd w:val="clear" w:color="auto" w:fill="FFFFFF"/>
            <w:tcMar>
              <w:top w:w="80" w:type="dxa"/>
              <w:left w:w="140" w:type="dxa"/>
              <w:bottom w:w="80" w:type="dxa"/>
              <w:right w:w="120" w:type="dxa"/>
            </w:tcMar>
            <w:vAlign w:val="center"/>
          </w:tcPr>
          <w:p w14:paraId="706A38AE" w14:textId="77777777" w:rsidR="00F326A4" w:rsidRDefault="00506132">
            <w:r>
              <w:rPr>
                <w:color w:val="1A1A2E"/>
              </w:rPr>
              <w:t>Confidence 0.90–0.99 (agent acts; engineer notified post-hoc)</w:t>
            </w:r>
          </w:p>
        </w:tc>
        <w:tc>
          <w:tcPr>
            <w:tcW w:w="3460" w:type="dxa"/>
            <w:shd w:val="clear" w:color="auto" w:fill="FFFFFF"/>
            <w:tcMar>
              <w:top w:w="80" w:type="dxa"/>
              <w:left w:w="140" w:type="dxa"/>
              <w:bottom w:w="80" w:type="dxa"/>
              <w:right w:w="120" w:type="dxa"/>
            </w:tcMar>
            <w:vAlign w:val="center"/>
          </w:tcPr>
          <w:p w14:paraId="360D578F" w14:textId="77777777" w:rsidR="00F326A4" w:rsidRDefault="00506132">
            <w:r>
              <w:rPr>
                <w:color w:val="1A1A2E"/>
              </w:rPr>
              <w:t>Teams notification + Snowflake audit log</w:t>
            </w:r>
          </w:p>
        </w:tc>
      </w:tr>
      <w:tr w:rsidR="008C1FF4" w14:paraId="002ED9DB" w14:textId="77777777">
        <w:tc>
          <w:tcPr>
            <w:tcW w:w="2400" w:type="dxa"/>
            <w:shd w:val="clear" w:color="auto" w:fill="FFFFFF"/>
            <w:tcMar>
              <w:top w:w="80" w:type="dxa"/>
              <w:left w:w="140" w:type="dxa"/>
              <w:bottom w:w="80" w:type="dxa"/>
              <w:right w:w="120" w:type="dxa"/>
            </w:tcMar>
            <w:vAlign w:val="center"/>
          </w:tcPr>
          <w:p w14:paraId="3DDD8813" w14:textId="77777777" w:rsidR="00F326A4" w:rsidRDefault="00506132">
            <w:r>
              <w:rPr>
                <w:color w:val="1A1A2E"/>
              </w:rPr>
              <w:t>Approval Gate</w:t>
            </w:r>
          </w:p>
        </w:tc>
        <w:tc>
          <w:tcPr>
            <w:tcW w:w="3500" w:type="dxa"/>
            <w:shd w:val="clear" w:color="auto" w:fill="FFFFFF"/>
            <w:tcMar>
              <w:top w:w="80" w:type="dxa"/>
              <w:left w:w="140" w:type="dxa"/>
              <w:bottom w:w="80" w:type="dxa"/>
              <w:right w:w="120" w:type="dxa"/>
            </w:tcMar>
            <w:vAlign w:val="center"/>
          </w:tcPr>
          <w:p w14:paraId="76BA1EEF" w14:textId="77777777" w:rsidR="00F326A4" w:rsidRDefault="00506132">
            <w:r>
              <w:rPr>
                <w:color w:val="1A1A2E"/>
              </w:rPr>
              <w:t>Confidence 0.70–0.89 (agent drafts plan; waits for approval)</w:t>
            </w:r>
          </w:p>
        </w:tc>
        <w:tc>
          <w:tcPr>
            <w:tcW w:w="3460" w:type="dxa"/>
            <w:shd w:val="clear" w:color="auto" w:fill="FFFFFF"/>
            <w:tcMar>
              <w:top w:w="80" w:type="dxa"/>
              <w:left w:w="140" w:type="dxa"/>
              <w:bottom w:w="80" w:type="dxa"/>
              <w:right w:w="120" w:type="dxa"/>
            </w:tcMar>
            <w:vAlign w:val="center"/>
          </w:tcPr>
          <w:p w14:paraId="5D41B574" w14:textId="77777777" w:rsidR="00F326A4" w:rsidRDefault="00506132">
            <w:r>
              <w:rPr>
                <w:color w:val="1A1A2E"/>
              </w:rPr>
              <w:t>Slack interactive message (Approve / Modify / Reject)</w:t>
            </w:r>
          </w:p>
        </w:tc>
      </w:tr>
      <w:tr w:rsidR="008C1FF4" w14:paraId="5F866F1A" w14:textId="77777777">
        <w:tc>
          <w:tcPr>
            <w:tcW w:w="2400" w:type="dxa"/>
            <w:shd w:val="clear" w:color="auto" w:fill="FFFFFF"/>
            <w:tcMar>
              <w:top w:w="80" w:type="dxa"/>
              <w:left w:w="140" w:type="dxa"/>
              <w:bottom w:w="80" w:type="dxa"/>
              <w:right w:w="120" w:type="dxa"/>
            </w:tcMar>
            <w:vAlign w:val="center"/>
          </w:tcPr>
          <w:p w14:paraId="37FFBCAB" w14:textId="77777777" w:rsidR="00F326A4" w:rsidRDefault="00506132">
            <w:r>
              <w:rPr>
                <w:color w:val="1A1A2E"/>
              </w:rPr>
              <w:t>Full Escalation</w:t>
            </w:r>
          </w:p>
        </w:tc>
        <w:tc>
          <w:tcPr>
            <w:tcW w:w="3500" w:type="dxa"/>
            <w:shd w:val="clear" w:color="auto" w:fill="FFFFFF"/>
            <w:tcMar>
              <w:top w:w="80" w:type="dxa"/>
              <w:left w:w="140" w:type="dxa"/>
              <w:bottom w:w="80" w:type="dxa"/>
              <w:right w:w="120" w:type="dxa"/>
            </w:tcMar>
            <w:vAlign w:val="center"/>
          </w:tcPr>
          <w:p w14:paraId="68F5B27A" w14:textId="77777777" w:rsidR="00F326A4" w:rsidRDefault="00506132">
            <w:r>
              <w:rPr>
                <w:color w:val="1A1A2E"/>
              </w:rPr>
              <w:t>Confidence &lt; 0.70 OR P1 financial/security impact</w:t>
            </w:r>
          </w:p>
        </w:tc>
        <w:tc>
          <w:tcPr>
            <w:tcW w:w="3460" w:type="dxa"/>
            <w:shd w:val="clear" w:color="auto" w:fill="FFFFFF"/>
            <w:tcMar>
              <w:top w:w="80" w:type="dxa"/>
              <w:left w:w="140" w:type="dxa"/>
              <w:bottom w:w="80" w:type="dxa"/>
              <w:right w:w="120" w:type="dxa"/>
            </w:tcMar>
            <w:vAlign w:val="center"/>
          </w:tcPr>
          <w:p w14:paraId="34CCE1AA" w14:textId="77777777" w:rsidR="00F326A4" w:rsidRDefault="00506132">
            <w:r>
              <w:rPr>
                <w:color w:val="1A1A2E"/>
              </w:rPr>
              <w:t>PagerDuty alert + AI context bundle + ServiceNow HITL queue</w:t>
            </w:r>
          </w:p>
        </w:tc>
      </w:tr>
    </w:tbl>
    <w:p w14:paraId="3DE2D4B0" w14:textId="77777777" w:rsidR="00F326A4" w:rsidRDefault="00F326A4"/>
    <w:p w14:paraId="42062A98" w14:textId="77777777" w:rsidR="00F326A4" w:rsidRDefault="00506132">
      <w:pPr>
        <w:pStyle w:val="Heading2"/>
      </w:pPr>
      <w:r>
        <w:t>9.2 Continuous Learning Feed</w:t>
      </w:r>
    </w:p>
    <w:p w14:paraId="019CEE14" w14:textId="77777777" w:rsidR="00F326A4" w:rsidRDefault="00506132">
      <w:pPr>
        <w:spacing w:before="60" w:after="60"/>
      </w:pPr>
      <w:r>
        <w:rPr>
          <w:color w:val="1A1A2E"/>
        </w:rPr>
        <w:t>Every HITL interaction — approval, modification, or engineer-authored fix — is fed back into Snowflake ml_training_buffer. The weekly FINETUNE() job retrains the confidence classifier, progressively raising the 90% autonomous bar toward the v2.0 target of 95–97%.</w:t>
      </w:r>
    </w:p>
    <w:p w14:paraId="7C66151B" w14:textId="77777777" w:rsidR="00F326A4" w:rsidRDefault="00F326A4"/>
    <w:p w14:paraId="7344B494" w14:textId="77777777" w:rsidR="00F326A4" w:rsidRDefault="00506132">
      <w:r>
        <w:br w:type="page"/>
      </w:r>
    </w:p>
    <w:p w14:paraId="2DD07C3D" w14:textId="77777777" w:rsidR="00F326A4" w:rsidRDefault="00506132">
      <w:pPr>
        <w:pStyle w:val="Heading1"/>
        <w:pBdr>
          <w:bottom w:val="single" w:sz="8" w:space="4" w:color="C8820A"/>
        </w:pBdr>
      </w:pPr>
      <w:r>
        <w:lastRenderedPageBreak/>
        <w:t>10. Cost Analysis, ROI &amp; Break-Even Quantification</w:t>
      </w:r>
    </w:p>
    <w:p w14:paraId="323B0E59" w14:textId="77777777" w:rsidR="00F326A4" w:rsidRDefault="00506132">
      <w:pPr>
        <w:pStyle w:val="Heading2"/>
      </w:pPr>
      <w:r>
        <w:t>10.1 6-Month Investment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80"/>
        <w:gridCol w:w="2280"/>
      </w:tblGrid>
      <w:tr w:rsidR="008C1FF4" w14:paraId="030672A5" w14:textId="77777777">
        <w:tc>
          <w:tcPr>
            <w:tcW w:w="3200" w:type="dxa"/>
            <w:shd w:val="clear" w:color="auto" w:fill="1B3A6B"/>
            <w:tcMar>
              <w:top w:w="80" w:type="dxa"/>
              <w:left w:w="140" w:type="dxa"/>
              <w:bottom w:w="80" w:type="dxa"/>
              <w:right w:w="120" w:type="dxa"/>
            </w:tcMar>
            <w:vAlign w:val="center"/>
          </w:tcPr>
          <w:p w14:paraId="1EA22C2C" w14:textId="77777777" w:rsidR="00F326A4" w:rsidRDefault="00506132">
            <w:pPr>
              <w:jc w:val="center"/>
            </w:pPr>
            <w:r>
              <w:rPr>
                <w:b/>
                <w:bCs/>
                <w:color w:val="FFFFFF"/>
              </w:rPr>
              <w:t>Cost Category</w:t>
            </w:r>
          </w:p>
        </w:tc>
        <w:tc>
          <w:tcPr>
            <w:tcW w:w="1800" w:type="dxa"/>
            <w:shd w:val="clear" w:color="auto" w:fill="1B3A6B"/>
            <w:tcMar>
              <w:top w:w="80" w:type="dxa"/>
              <w:left w:w="140" w:type="dxa"/>
              <w:bottom w:w="80" w:type="dxa"/>
              <w:right w:w="120" w:type="dxa"/>
            </w:tcMar>
            <w:vAlign w:val="center"/>
          </w:tcPr>
          <w:p w14:paraId="4E856488" w14:textId="77777777" w:rsidR="00F326A4" w:rsidRDefault="00506132">
            <w:pPr>
              <w:jc w:val="center"/>
            </w:pPr>
            <w:r>
              <w:rPr>
                <w:b/>
                <w:bCs/>
                <w:color w:val="FFFFFF"/>
              </w:rPr>
              <w:t>6-Month Cost</w:t>
            </w:r>
          </w:p>
        </w:tc>
        <w:tc>
          <w:tcPr>
            <w:tcW w:w="2080" w:type="dxa"/>
            <w:shd w:val="clear" w:color="auto" w:fill="1B3A6B"/>
            <w:tcMar>
              <w:top w:w="80" w:type="dxa"/>
              <w:left w:w="140" w:type="dxa"/>
              <w:bottom w:w="80" w:type="dxa"/>
              <w:right w:w="120" w:type="dxa"/>
            </w:tcMar>
            <w:vAlign w:val="center"/>
          </w:tcPr>
          <w:p w14:paraId="6E6E995C" w14:textId="77777777" w:rsidR="00F326A4" w:rsidRDefault="00506132">
            <w:pPr>
              <w:jc w:val="center"/>
            </w:pPr>
            <w:r>
              <w:rPr>
                <w:b/>
                <w:bCs/>
                <w:color w:val="FFFFFF"/>
              </w:rPr>
              <w:t>Annual Ops Cost</w:t>
            </w:r>
          </w:p>
        </w:tc>
        <w:tc>
          <w:tcPr>
            <w:tcW w:w="2280" w:type="dxa"/>
            <w:shd w:val="clear" w:color="auto" w:fill="1B3A6B"/>
            <w:tcMar>
              <w:top w:w="80" w:type="dxa"/>
              <w:left w:w="140" w:type="dxa"/>
              <w:bottom w:w="80" w:type="dxa"/>
              <w:right w:w="120" w:type="dxa"/>
            </w:tcMar>
            <w:vAlign w:val="center"/>
          </w:tcPr>
          <w:p w14:paraId="23FE441A" w14:textId="77777777" w:rsidR="00F326A4" w:rsidRDefault="00506132">
            <w:pPr>
              <w:jc w:val="center"/>
            </w:pPr>
            <w:r>
              <w:rPr>
                <w:b/>
                <w:bCs/>
                <w:color w:val="FFFFFF"/>
              </w:rPr>
              <w:t>Saving Driven</w:t>
            </w:r>
          </w:p>
        </w:tc>
      </w:tr>
      <w:tr w:rsidR="008C1FF4" w14:paraId="372E0943" w14:textId="77777777">
        <w:tc>
          <w:tcPr>
            <w:tcW w:w="3200" w:type="dxa"/>
            <w:shd w:val="clear" w:color="auto" w:fill="F4F6F9"/>
            <w:tcMar>
              <w:top w:w="80" w:type="dxa"/>
              <w:left w:w="140" w:type="dxa"/>
              <w:bottom w:w="80" w:type="dxa"/>
              <w:right w:w="120" w:type="dxa"/>
            </w:tcMar>
            <w:vAlign w:val="center"/>
          </w:tcPr>
          <w:p w14:paraId="206D6B14" w14:textId="77777777" w:rsidR="00F326A4" w:rsidRDefault="00506132">
            <w:r>
              <w:rPr>
                <w:color w:val="1A1A2E"/>
              </w:rPr>
              <w:t>Snowflake Cortex AI (credits + DWH)</w:t>
            </w:r>
          </w:p>
        </w:tc>
        <w:tc>
          <w:tcPr>
            <w:tcW w:w="1800" w:type="dxa"/>
            <w:shd w:val="clear" w:color="auto" w:fill="F4F6F9"/>
            <w:tcMar>
              <w:top w:w="80" w:type="dxa"/>
              <w:left w:w="140" w:type="dxa"/>
              <w:bottom w:w="80" w:type="dxa"/>
              <w:right w:w="120" w:type="dxa"/>
            </w:tcMar>
            <w:vAlign w:val="center"/>
          </w:tcPr>
          <w:p w14:paraId="20B196D7" w14:textId="77777777" w:rsidR="00F326A4" w:rsidRDefault="00506132">
            <w:r>
              <w:rPr>
                <w:color w:val="C0392B"/>
              </w:rPr>
              <w:t>$18K–$26K</w:t>
            </w:r>
          </w:p>
        </w:tc>
        <w:tc>
          <w:tcPr>
            <w:tcW w:w="2080" w:type="dxa"/>
            <w:shd w:val="clear" w:color="auto" w:fill="F4F6F9"/>
            <w:tcMar>
              <w:top w:w="80" w:type="dxa"/>
              <w:left w:w="140" w:type="dxa"/>
              <w:bottom w:w="80" w:type="dxa"/>
              <w:right w:w="120" w:type="dxa"/>
            </w:tcMar>
            <w:vAlign w:val="center"/>
          </w:tcPr>
          <w:p w14:paraId="57F46EE6" w14:textId="77777777" w:rsidR="00F326A4" w:rsidRDefault="00506132">
            <w:r>
              <w:rPr>
                <w:color w:val="1A1A2E"/>
              </w:rPr>
              <w:t>~$8K/yr</w:t>
            </w:r>
          </w:p>
        </w:tc>
        <w:tc>
          <w:tcPr>
            <w:tcW w:w="2280" w:type="dxa"/>
            <w:shd w:val="clear" w:color="auto" w:fill="F4F6F9"/>
            <w:tcMar>
              <w:top w:w="80" w:type="dxa"/>
              <w:left w:w="140" w:type="dxa"/>
              <w:bottom w:w="80" w:type="dxa"/>
              <w:right w:w="120" w:type="dxa"/>
            </w:tcMar>
            <w:vAlign w:val="center"/>
          </w:tcPr>
          <w:p w14:paraId="574F619E" w14:textId="77777777" w:rsidR="00F326A4" w:rsidRDefault="00506132">
            <w:r>
              <w:rPr>
                <w:color w:val="1B6B4A"/>
              </w:rPr>
              <w:t>$380K/yr alert waste</w:t>
            </w:r>
          </w:p>
        </w:tc>
      </w:tr>
      <w:tr w:rsidR="008C1FF4" w14:paraId="5B7A4440" w14:textId="77777777">
        <w:tc>
          <w:tcPr>
            <w:tcW w:w="3200" w:type="dxa"/>
            <w:shd w:val="clear" w:color="auto" w:fill="FFFFFF"/>
            <w:tcMar>
              <w:top w:w="80" w:type="dxa"/>
              <w:left w:w="140" w:type="dxa"/>
              <w:bottom w:w="80" w:type="dxa"/>
              <w:right w:w="120" w:type="dxa"/>
            </w:tcMar>
            <w:vAlign w:val="center"/>
          </w:tcPr>
          <w:p w14:paraId="6C68F1E8" w14:textId="77777777" w:rsidR="00F326A4" w:rsidRDefault="00506132">
            <w:r>
              <w:rPr>
                <w:color w:val="1A1A2E"/>
              </w:rPr>
              <w:t>Azure OpenAI — GPT-4o API</w:t>
            </w:r>
          </w:p>
        </w:tc>
        <w:tc>
          <w:tcPr>
            <w:tcW w:w="1800" w:type="dxa"/>
            <w:shd w:val="clear" w:color="auto" w:fill="FFFFFF"/>
            <w:tcMar>
              <w:top w:w="80" w:type="dxa"/>
              <w:left w:w="140" w:type="dxa"/>
              <w:bottom w:w="80" w:type="dxa"/>
              <w:right w:w="120" w:type="dxa"/>
            </w:tcMar>
            <w:vAlign w:val="center"/>
          </w:tcPr>
          <w:p w14:paraId="11152F8B" w14:textId="77777777" w:rsidR="00F326A4" w:rsidRDefault="00506132">
            <w:r>
              <w:rPr>
                <w:color w:val="C0392B"/>
              </w:rPr>
              <w:t>$12K–$18K</w:t>
            </w:r>
          </w:p>
        </w:tc>
        <w:tc>
          <w:tcPr>
            <w:tcW w:w="2080" w:type="dxa"/>
            <w:shd w:val="clear" w:color="auto" w:fill="FFFFFF"/>
            <w:tcMar>
              <w:top w:w="80" w:type="dxa"/>
              <w:left w:w="140" w:type="dxa"/>
              <w:bottom w:w="80" w:type="dxa"/>
              <w:right w:w="120" w:type="dxa"/>
            </w:tcMar>
            <w:vAlign w:val="center"/>
          </w:tcPr>
          <w:p w14:paraId="74CDAE4D" w14:textId="77777777" w:rsidR="00F326A4" w:rsidRDefault="00506132">
            <w:r>
              <w:rPr>
                <w:color w:val="1A1A2E"/>
              </w:rPr>
              <w:t>~$6K/yr</w:t>
            </w:r>
          </w:p>
        </w:tc>
        <w:tc>
          <w:tcPr>
            <w:tcW w:w="2280" w:type="dxa"/>
            <w:shd w:val="clear" w:color="auto" w:fill="FFFFFF"/>
            <w:tcMar>
              <w:top w:w="80" w:type="dxa"/>
              <w:left w:w="140" w:type="dxa"/>
              <w:bottom w:w="80" w:type="dxa"/>
              <w:right w:w="120" w:type="dxa"/>
            </w:tcMar>
            <w:vAlign w:val="center"/>
          </w:tcPr>
          <w:p w14:paraId="11A4B2C4" w14:textId="77777777" w:rsidR="00F326A4" w:rsidRDefault="00506132">
            <w:r>
              <w:rPr>
                <w:color w:val="1B6B4A"/>
              </w:rPr>
              <w:t>$210K/yr SLA penalties</w:t>
            </w:r>
          </w:p>
        </w:tc>
      </w:tr>
      <w:tr w:rsidR="008C1FF4" w14:paraId="19D4B92B" w14:textId="77777777">
        <w:tc>
          <w:tcPr>
            <w:tcW w:w="3200" w:type="dxa"/>
            <w:shd w:val="clear" w:color="auto" w:fill="F4F6F9"/>
            <w:tcMar>
              <w:top w:w="80" w:type="dxa"/>
              <w:left w:w="140" w:type="dxa"/>
              <w:bottom w:w="80" w:type="dxa"/>
              <w:right w:w="120" w:type="dxa"/>
            </w:tcMar>
            <w:vAlign w:val="center"/>
          </w:tcPr>
          <w:p w14:paraId="79679EC6" w14:textId="77777777" w:rsidR="00F326A4" w:rsidRDefault="00506132">
            <w:r>
              <w:rPr>
                <w:color w:val="1A1A2E"/>
              </w:rPr>
              <w:t>Anthropic Claude 3.5 Sonnet API</w:t>
            </w:r>
          </w:p>
        </w:tc>
        <w:tc>
          <w:tcPr>
            <w:tcW w:w="1800" w:type="dxa"/>
            <w:shd w:val="clear" w:color="auto" w:fill="F4F6F9"/>
            <w:tcMar>
              <w:top w:w="80" w:type="dxa"/>
              <w:left w:w="140" w:type="dxa"/>
              <w:bottom w:w="80" w:type="dxa"/>
              <w:right w:w="120" w:type="dxa"/>
            </w:tcMar>
            <w:vAlign w:val="center"/>
          </w:tcPr>
          <w:p w14:paraId="17431030" w14:textId="77777777" w:rsidR="00F326A4" w:rsidRDefault="00506132">
            <w:r>
              <w:rPr>
                <w:color w:val="C0392B"/>
              </w:rPr>
              <w:t>$6K–$10K</w:t>
            </w:r>
          </w:p>
        </w:tc>
        <w:tc>
          <w:tcPr>
            <w:tcW w:w="2080" w:type="dxa"/>
            <w:shd w:val="clear" w:color="auto" w:fill="F4F6F9"/>
            <w:tcMar>
              <w:top w:w="80" w:type="dxa"/>
              <w:left w:w="140" w:type="dxa"/>
              <w:bottom w:w="80" w:type="dxa"/>
              <w:right w:w="120" w:type="dxa"/>
            </w:tcMar>
            <w:vAlign w:val="center"/>
          </w:tcPr>
          <w:p w14:paraId="02D0B777" w14:textId="77777777" w:rsidR="00F326A4" w:rsidRDefault="00506132">
            <w:r>
              <w:rPr>
                <w:color w:val="1A1A2E"/>
              </w:rPr>
              <w:t>~$3K/yr</w:t>
            </w:r>
          </w:p>
        </w:tc>
        <w:tc>
          <w:tcPr>
            <w:tcW w:w="2280" w:type="dxa"/>
            <w:shd w:val="clear" w:color="auto" w:fill="F4F6F9"/>
            <w:tcMar>
              <w:top w:w="80" w:type="dxa"/>
              <w:left w:w="140" w:type="dxa"/>
              <w:bottom w:w="80" w:type="dxa"/>
              <w:right w:w="120" w:type="dxa"/>
            </w:tcMar>
            <w:vAlign w:val="center"/>
          </w:tcPr>
          <w:p w14:paraId="1C1B0249" w14:textId="77777777" w:rsidR="00F326A4" w:rsidRDefault="00506132">
            <w:r>
              <w:rPr>
                <w:color w:val="1B6B4A"/>
              </w:rPr>
              <w:t>$160K/yr rework</w:t>
            </w:r>
          </w:p>
        </w:tc>
      </w:tr>
      <w:tr w:rsidR="008C1FF4" w14:paraId="2695A64E" w14:textId="77777777">
        <w:tc>
          <w:tcPr>
            <w:tcW w:w="3200" w:type="dxa"/>
            <w:shd w:val="clear" w:color="auto" w:fill="FFFFFF"/>
            <w:tcMar>
              <w:top w:w="80" w:type="dxa"/>
              <w:left w:w="140" w:type="dxa"/>
              <w:bottom w:w="80" w:type="dxa"/>
              <w:right w:w="120" w:type="dxa"/>
            </w:tcMar>
            <w:vAlign w:val="center"/>
          </w:tcPr>
          <w:p w14:paraId="76985211" w14:textId="77777777" w:rsidR="00F326A4" w:rsidRDefault="00506132">
            <w:r>
              <w:rPr>
                <w:color w:val="1A1A2E"/>
              </w:rPr>
              <w:t>Infrastructure &amp; DevOps tooling</w:t>
            </w:r>
          </w:p>
        </w:tc>
        <w:tc>
          <w:tcPr>
            <w:tcW w:w="1800" w:type="dxa"/>
            <w:shd w:val="clear" w:color="auto" w:fill="FFFFFF"/>
            <w:tcMar>
              <w:top w:w="80" w:type="dxa"/>
              <w:left w:w="140" w:type="dxa"/>
              <w:bottom w:w="80" w:type="dxa"/>
              <w:right w:w="120" w:type="dxa"/>
            </w:tcMar>
            <w:vAlign w:val="center"/>
          </w:tcPr>
          <w:p w14:paraId="4C913A94" w14:textId="77777777" w:rsidR="00F326A4" w:rsidRDefault="00506132">
            <w:r>
              <w:rPr>
                <w:color w:val="C0392B"/>
              </w:rPr>
              <w:t>$8K–$14K</w:t>
            </w:r>
          </w:p>
        </w:tc>
        <w:tc>
          <w:tcPr>
            <w:tcW w:w="2080" w:type="dxa"/>
            <w:shd w:val="clear" w:color="auto" w:fill="FFFFFF"/>
            <w:tcMar>
              <w:top w:w="80" w:type="dxa"/>
              <w:left w:w="140" w:type="dxa"/>
              <w:bottom w:w="80" w:type="dxa"/>
              <w:right w:w="120" w:type="dxa"/>
            </w:tcMar>
            <w:vAlign w:val="center"/>
          </w:tcPr>
          <w:p w14:paraId="7A8128E3" w14:textId="77777777" w:rsidR="00F326A4" w:rsidRDefault="00506132">
            <w:r>
              <w:rPr>
                <w:color w:val="1A1A2E"/>
              </w:rPr>
              <w:t>~$4K/yr</w:t>
            </w:r>
          </w:p>
        </w:tc>
        <w:tc>
          <w:tcPr>
            <w:tcW w:w="2280" w:type="dxa"/>
            <w:shd w:val="clear" w:color="auto" w:fill="FFFFFF"/>
            <w:tcMar>
              <w:top w:w="80" w:type="dxa"/>
              <w:left w:w="140" w:type="dxa"/>
              <w:bottom w:w="80" w:type="dxa"/>
              <w:right w:w="120" w:type="dxa"/>
            </w:tcMar>
            <w:vAlign w:val="center"/>
          </w:tcPr>
          <w:p w14:paraId="480A8699" w14:textId="77777777" w:rsidR="00F326A4" w:rsidRDefault="00506132">
            <w:r>
              <w:rPr>
                <w:color w:val="1B6B4A"/>
              </w:rPr>
              <w:t>Included in FTE reduction</w:t>
            </w:r>
          </w:p>
        </w:tc>
      </w:tr>
      <w:tr w:rsidR="008C1FF4" w14:paraId="34D272B3" w14:textId="77777777">
        <w:tc>
          <w:tcPr>
            <w:tcW w:w="3200" w:type="dxa"/>
            <w:shd w:val="clear" w:color="auto" w:fill="F4F6F9"/>
            <w:tcMar>
              <w:top w:w="80" w:type="dxa"/>
              <w:left w:w="140" w:type="dxa"/>
              <w:bottom w:w="80" w:type="dxa"/>
              <w:right w:w="120" w:type="dxa"/>
            </w:tcMar>
            <w:vAlign w:val="center"/>
          </w:tcPr>
          <w:p w14:paraId="1644BCFF" w14:textId="77777777" w:rsidR="00F326A4" w:rsidRDefault="00506132">
            <w:r>
              <w:rPr>
                <w:color w:val="1A1A2E"/>
              </w:rPr>
              <w:t>People — 8 roles (partial allocation)</w:t>
            </w:r>
          </w:p>
        </w:tc>
        <w:tc>
          <w:tcPr>
            <w:tcW w:w="1800" w:type="dxa"/>
            <w:shd w:val="clear" w:color="auto" w:fill="F4F6F9"/>
            <w:tcMar>
              <w:top w:w="80" w:type="dxa"/>
              <w:left w:w="140" w:type="dxa"/>
              <w:bottom w:w="80" w:type="dxa"/>
              <w:right w:w="120" w:type="dxa"/>
            </w:tcMar>
            <w:vAlign w:val="center"/>
          </w:tcPr>
          <w:p w14:paraId="66133284" w14:textId="77777777" w:rsidR="00F326A4" w:rsidRDefault="00506132">
            <w:r>
              <w:rPr>
                <w:color w:val="C0392B"/>
              </w:rPr>
              <w:t>$36K–$52K</w:t>
            </w:r>
          </w:p>
        </w:tc>
        <w:tc>
          <w:tcPr>
            <w:tcW w:w="2080" w:type="dxa"/>
            <w:shd w:val="clear" w:color="auto" w:fill="F4F6F9"/>
            <w:tcMar>
              <w:top w:w="80" w:type="dxa"/>
              <w:left w:w="140" w:type="dxa"/>
              <w:bottom w:w="80" w:type="dxa"/>
              <w:right w:w="120" w:type="dxa"/>
            </w:tcMar>
            <w:vAlign w:val="center"/>
          </w:tcPr>
          <w:p w14:paraId="0985CE6B" w14:textId="77777777" w:rsidR="00F326A4" w:rsidRDefault="00506132">
            <w:r>
              <w:rPr>
                <w:color w:val="1A1A2E"/>
              </w:rPr>
              <w:t>$20K/yr (3 FTE)</w:t>
            </w:r>
          </w:p>
        </w:tc>
        <w:tc>
          <w:tcPr>
            <w:tcW w:w="2280" w:type="dxa"/>
            <w:shd w:val="clear" w:color="auto" w:fill="F4F6F9"/>
            <w:tcMar>
              <w:top w:w="80" w:type="dxa"/>
              <w:left w:w="140" w:type="dxa"/>
              <w:bottom w:w="80" w:type="dxa"/>
              <w:right w:w="120" w:type="dxa"/>
            </w:tcMar>
            <w:vAlign w:val="center"/>
          </w:tcPr>
          <w:p w14:paraId="6D4C97E4" w14:textId="77777777" w:rsidR="00F326A4" w:rsidRDefault="00506132">
            <w:r>
              <w:rPr>
                <w:color w:val="1B6B4A"/>
              </w:rPr>
              <w:t>$712K/yr FTE reduction</w:t>
            </w:r>
          </w:p>
        </w:tc>
      </w:tr>
      <w:tr w:rsidR="008C1FF4" w14:paraId="3E493991" w14:textId="77777777">
        <w:tc>
          <w:tcPr>
            <w:tcW w:w="3200" w:type="dxa"/>
            <w:shd w:val="clear" w:color="auto" w:fill="D5F0E0"/>
            <w:tcMar>
              <w:top w:w="80" w:type="dxa"/>
              <w:left w:w="140" w:type="dxa"/>
              <w:bottom w:w="80" w:type="dxa"/>
              <w:right w:w="120" w:type="dxa"/>
            </w:tcMar>
            <w:vAlign w:val="center"/>
          </w:tcPr>
          <w:p w14:paraId="7CC0C5A9" w14:textId="77777777" w:rsidR="00F326A4" w:rsidRDefault="00506132">
            <w:r>
              <w:rPr>
                <w:b/>
                <w:bCs/>
                <w:color w:val="1A1A2E"/>
              </w:rPr>
              <w:t>TOTAL</w:t>
            </w:r>
          </w:p>
        </w:tc>
        <w:tc>
          <w:tcPr>
            <w:tcW w:w="1800" w:type="dxa"/>
            <w:shd w:val="clear" w:color="auto" w:fill="D5F0E0"/>
            <w:tcMar>
              <w:top w:w="80" w:type="dxa"/>
              <w:left w:w="140" w:type="dxa"/>
              <w:bottom w:w="80" w:type="dxa"/>
              <w:right w:w="120" w:type="dxa"/>
            </w:tcMar>
            <w:vAlign w:val="center"/>
          </w:tcPr>
          <w:p w14:paraId="0A6BCE59" w14:textId="77777777" w:rsidR="00F326A4" w:rsidRDefault="00506132">
            <w:r>
              <w:rPr>
                <w:b/>
                <w:bCs/>
                <w:color w:val="C0392B"/>
              </w:rPr>
              <w:t>$80K–$120K est.</w:t>
            </w:r>
          </w:p>
        </w:tc>
        <w:tc>
          <w:tcPr>
            <w:tcW w:w="2080" w:type="dxa"/>
            <w:shd w:val="clear" w:color="auto" w:fill="D5F0E0"/>
            <w:tcMar>
              <w:top w:w="80" w:type="dxa"/>
              <w:left w:w="140" w:type="dxa"/>
              <w:bottom w:w="80" w:type="dxa"/>
              <w:right w:w="120" w:type="dxa"/>
            </w:tcMar>
            <w:vAlign w:val="center"/>
          </w:tcPr>
          <w:p w14:paraId="64D7D9A9" w14:textId="77777777" w:rsidR="00F326A4" w:rsidRDefault="00506132">
            <w:r>
              <w:rPr>
                <w:b/>
                <w:bCs/>
                <w:color w:val="1A1A2E"/>
              </w:rPr>
              <w:t>~$41K/yr</w:t>
            </w:r>
          </w:p>
        </w:tc>
        <w:tc>
          <w:tcPr>
            <w:tcW w:w="2280" w:type="dxa"/>
            <w:shd w:val="clear" w:color="auto" w:fill="D5F0E0"/>
            <w:tcMar>
              <w:top w:w="80" w:type="dxa"/>
              <w:left w:w="140" w:type="dxa"/>
              <w:bottom w:w="80" w:type="dxa"/>
              <w:right w:w="120" w:type="dxa"/>
            </w:tcMar>
            <w:vAlign w:val="center"/>
          </w:tcPr>
          <w:p w14:paraId="47C6247A" w14:textId="77777777" w:rsidR="00F326A4" w:rsidRDefault="00506132">
            <w:r>
              <w:rPr>
                <w:b/>
                <w:bCs/>
                <w:color w:val="1B6B4A"/>
              </w:rPr>
              <w:t>$1.46M Year-1 saving</w:t>
            </w:r>
          </w:p>
        </w:tc>
      </w:tr>
    </w:tbl>
    <w:p w14:paraId="1269A205" w14:textId="77777777" w:rsidR="00F326A4" w:rsidRDefault="00F326A4"/>
    <w:p w14:paraId="7979536F" w14:textId="31DB0DDA" w:rsidR="00F326A4" w:rsidRDefault="00506132">
      <w:pPr>
        <w:pStyle w:val="Heading2"/>
      </w:pPr>
      <w:r>
        <w:t>10.2 ROI &amp; Break-Even Visuali</w:t>
      </w:r>
      <w:r w:rsidR="00646156">
        <w:t>z</w:t>
      </w:r>
      <w:r>
        <w:t>ation</w:t>
      </w:r>
    </w:p>
    <w:p w14:paraId="04382738" w14:textId="77777777" w:rsidR="00F27381" w:rsidRPr="00F27381" w:rsidRDefault="00F27381" w:rsidP="00F27381">
      <w:pPr>
        <w:pStyle w:val="Heading2"/>
        <w:rPr>
          <w:color w:val="auto"/>
          <w:sz w:val="24"/>
          <w:szCs w:val="24"/>
          <w:lang w:val="en-US"/>
        </w:rPr>
      </w:pPr>
      <w:r w:rsidRPr="00F27381">
        <w:rPr>
          <w:color w:val="auto"/>
          <w:sz w:val="24"/>
          <w:szCs w:val="24"/>
          <w:lang w:val="en-US"/>
        </w:rPr>
        <w:t>Key Drivers:​</w:t>
      </w:r>
    </w:p>
    <w:p w14:paraId="79453687" w14:textId="77777777" w:rsidR="00F27381" w:rsidRPr="00F27381" w:rsidRDefault="00F27381" w:rsidP="00F148D6">
      <w:pPr>
        <w:pStyle w:val="Heading2"/>
        <w:numPr>
          <w:ilvl w:val="0"/>
          <w:numId w:val="5"/>
        </w:numPr>
        <w:rPr>
          <w:b w:val="0"/>
          <w:bCs w:val="0"/>
          <w:color w:val="auto"/>
          <w:sz w:val="24"/>
          <w:szCs w:val="24"/>
          <w:lang w:val="en-US"/>
        </w:rPr>
      </w:pPr>
      <w:r w:rsidRPr="00F27381">
        <w:rPr>
          <w:b w:val="0"/>
          <w:bCs w:val="0"/>
          <w:color w:val="auto"/>
          <w:sz w:val="24"/>
          <w:szCs w:val="24"/>
          <w:lang w:val="en-US"/>
        </w:rPr>
        <w:t>Automation reduces Tier-1 workload by ~40%​</w:t>
      </w:r>
    </w:p>
    <w:p w14:paraId="6F49D92B" w14:textId="77777777" w:rsidR="00F27381" w:rsidRPr="00F27381" w:rsidRDefault="00F27381" w:rsidP="00F148D6">
      <w:pPr>
        <w:pStyle w:val="Heading2"/>
        <w:numPr>
          <w:ilvl w:val="0"/>
          <w:numId w:val="5"/>
        </w:numPr>
        <w:rPr>
          <w:b w:val="0"/>
          <w:bCs w:val="0"/>
          <w:color w:val="auto"/>
          <w:sz w:val="24"/>
          <w:szCs w:val="24"/>
          <w:lang w:val="en-US"/>
        </w:rPr>
      </w:pPr>
      <w:r w:rsidRPr="00F27381">
        <w:rPr>
          <w:b w:val="0"/>
          <w:bCs w:val="0"/>
          <w:color w:val="auto"/>
          <w:sz w:val="24"/>
          <w:szCs w:val="24"/>
          <w:lang w:val="en-US"/>
        </w:rPr>
        <w:t>SLA penalty avoidance stabilizes savings​</w:t>
      </w:r>
    </w:p>
    <w:p w14:paraId="7F1D37D6" w14:textId="77777777" w:rsidR="00F27381" w:rsidRPr="00F27381" w:rsidRDefault="00F27381" w:rsidP="00F148D6">
      <w:pPr>
        <w:pStyle w:val="Heading2"/>
        <w:numPr>
          <w:ilvl w:val="0"/>
          <w:numId w:val="5"/>
        </w:numPr>
        <w:rPr>
          <w:b w:val="0"/>
          <w:bCs w:val="0"/>
          <w:color w:val="auto"/>
          <w:sz w:val="24"/>
          <w:szCs w:val="24"/>
          <w:lang w:val="en-US"/>
        </w:rPr>
      </w:pPr>
      <w:r w:rsidRPr="00F27381">
        <w:rPr>
          <w:b w:val="0"/>
          <w:bCs w:val="0"/>
          <w:color w:val="auto"/>
          <w:sz w:val="24"/>
          <w:szCs w:val="24"/>
          <w:lang w:val="en-US"/>
        </w:rPr>
        <w:t>Rework reduction improves efficiency​</w:t>
      </w:r>
    </w:p>
    <w:p w14:paraId="1EF3F844" w14:textId="77777777" w:rsidR="00F27381" w:rsidRDefault="00F27381" w:rsidP="00F148D6">
      <w:pPr>
        <w:pStyle w:val="Heading2"/>
        <w:numPr>
          <w:ilvl w:val="0"/>
          <w:numId w:val="5"/>
        </w:numPr>
        <w:rPr>
          <w:b w:val="0"/>
          <w:bCs w:val="0"/>
          <w:color w:val="auto"/>
          <w:sz w:val="24"/>
          <w:szCs w:val="24"/>
          <w:lang w:val="en-US"/>
        </w:rPr>
      </w:pPr>
      <w:r w:rsidRPr="00F27381">
        <w:rPr>
          <w:b w:val="0"/>
          <w:bCs w:val="0"/>
          <w:color w:val="auto"/>
          <w:sz w:val="24"/>
          <w:szCs w:val="24"/>
          <w:lang w:val="en-US"/>
        </w:rPr>
        <w:t>Alert optimization lowers noise and effort</w:t>
      </w:r>
    </w:p>
    <w:p w14:paraId="319E9C9A" w14:textId="77777777" w:rsidR="00A61C19" w:rsidRDefault="00A61C19" w:rsidP="00A61C19">
      <w:pPr>
        <w:pStyle w:val="Heading2"/>
        <w:ind w:left="720"/>
        <w:rPr>
          <w:b w:val="0"/>
          <w:bCs w:val="0"/>
          <w:color w:val="auto"/>
          <w:sz w:val="24"/>
          <w:szCs w:val="24"/>
          <w:lang w:val="en-US"/>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5"/>
        <w:gridCol w:w="2661"/>
        <w:gridCol w:w="2554"/>
        <w:gridCol w:w="2590"/>
      </w:tblGrid>
      <w:tr w:rsidR="000078B3" w14:paraId="08D69C8A" w14:textId="77777777" w:rsidTr="000078B3">
        <w:tc>
          <w:tcPr>
            <w:tcW w:w="2265" w:type="dxa"/>
            <w:shd w:val="clear" w:color="auto" w:fill="D5F0E0"/>
          </w:tcPr>
          <w:p w14:paraId="7BCAF895" w14:textId="62908E2A" w:rsidR="000078B3" w:rsidRDefault="000078B3" w:rsidP="00794FC9">
            <w:pPr>
              <w:jc w:val="center"/>
              <w:rPr>
                <w:b/>
                <w:bCs/>
                <w:color w:val="1B6B4A"/>
                <w:sz w:val="20"/>
                <w:szCs w:val="20"/>
              </w:rPr>
            </w:pPr>
            <w:r w:rsidRPr="00ED15F4">
              <w:rPr>
                <w:b/>
                <w:bCs/>
                <w:sz w:val="24"/>
                <w:szCs w:val="24"/>
                <w:lang w:val="en-US"/>
              </w:rPr>
              <w:t>Initial Investment: $100K​</w:t>
            </w:r>
          </w:p>
        </w:tc>
        <w:tc>
          <w:tcPr>
            <w:tcW w:w="2661" w:type="dxa"/>
            <w:shd w:val="clear" w:color="auto" w:fill="D6E4F7"/>
            <w:tcMar>
              <w:top w:w="100" w:type="dxa"/>
              <w:left w:w="120" w:type="dxa"/>
              <w:bottom w:w="100" w:type="dxa"/>
              <w:right w:w="80" w:type="dxa"/>
            </w:tcMar>
          </w:tcPr>
          <w:p w14:paraId="33CB0C7F" w14:textId="54D7F47B" w:rsidR="000078B3" w:rsidRDefault="000078B3" w:rsidP="00794FC9">
            <w:pPr>
              <w:jc w:val="center"/>
            </w:pPr>
            <w:r>
              <w:rPr>
                <w:b/>
                <w:bCs/>
                <w:color w:val="1B6B4A"/>
                <w:sz w:val="20"/>
                <w:szCs w:val="20"/>
              </w:rPr>
              <w:t>BREAK-EVEN</w:t>
            </w:r>
          </w:p>
          <w:p w14:paraId="0FAB2EB2" w14:textId="77777777" w:rsidR="000078B3" w:rsidRDefault="000078B3" w:rsidP="00794FC9">
            <w:pPr>
              <w:jc w:val="center"/>
            </w:pPr>
            <w:r>
              <w:rPr>
                <w:b/>
                <w:bCs/>
                <w:color w:val="1B3A6B"/>
                <w:sz w:val="22"/>
                <w:szCs w:val="22"/>
              </w:rPr>
              <w:t>Month 2 of Deployment</w:t>
            </w:r>
          </w:p>
        </w:tc>
        <w:tc>
          <w:tcPr>
            <w:tcW w:w="2554" w:type="dxa"/>
            <w:shd w:val="clear" w:color="auto" w:fill="FEF3DC"/>
            <w:tcMar>
              <w:top w:w="100" w:type="dxa"/>
              <w:left w:w="120" w:type="dxa"/>
              <w:bottom w:w="100" w:type="dxa"/>
              <w:right w:w="80" w:type="dxa"/>
            </w:tcMar>
          </w:tcPr>
          <w:p w14:paraId="352B0BE0" w14:textId="77777777" w:rsidR="000078B3" w:rsidRDefault="000078B3" w:rsidP="00794FC9">
            <w:pPr>
              <w:jc w:val="center"/>
            </w:pPr>
            <w:r>
              <w:rPr>
                <w:b/>
                <w:bCs/>
                <w:color w:val="1B3A6B"/>
                <w:sz w:val="20"/>
                <w:szCs w:val="20"/>
              </w:rPr>
              <w:t>YEAR-1 ROI</w:t>
            </w:r>
          </w:p>
          <w:p w14:paraId="4F736678" w14:textId="77777777" w:rsidR="000078B3" w:rsidRDefault="000078B3" w:rsidP="00794FC9">
            <w:pPr>
              <w:jc w:val="center"/>
            </w:pPr>
            <w:r>
              <w:rPr>
                <w:b/>
                <w:bCs/>
                <w:color w:val="2563A8"/>
                <w:sz w:val="34"/>
                <w:szCs w:val="34"/>
              </w:rPr>
              <w:t>127%</w:t>
            </w:r>
          </w:p>
        </w:tc>
        <w:tc>
          <w:tcPr>
            <w:tcW w:w="2590" w:type="dxa"/>
            <w:shd w:val="clear" w:color="auto" w:fill="FEF3DC"/>
            <w:tcMar>
              <w:top w:w="100" w:type="dxa"/>
              <w:left w:w="120" w:type="dxa"/>
              <w:bottom w:w="100" w:type="dxa"/>
              <w:right w:w="80" w:type="dxa"/>
            </w:tcMar>
          </w:tcPr>
          <w:p w14:paraId="192ED81F" w14:textId="77777777" w:rsidR="000078B3" w:rsidRDefault="000078B3" w:rsidP="00794FC9">
            <w:pPr>
              <w:jc w:val="center"/>
            </w:pPr>
            <w:r>
              <w:rPr>
                <w:b/>
                <w:bCs/>
                <w:color w:val="1B3A6B"/>
                <w:sz w:val="20"/>
                <w:szCs w:val="20"/>
              </w:rPr>
              <w:t>Annual NET SAVING</w:t>
            </w:r>
          </w:p>
          <w:p w14:paraId="3525DE86" w14:textId="77777777" w:rsidR="000078B3" w:rsidRDefault="000078B3" w:rsidP="00794FC9">
            <w:pPr>
              <w:jc w:val="center"/>
            </w:pPr>
            <w:r>
              <w:rPr>
                <w:b/>
                <w:bCs/>
                <w:color w:val="C8820A"/>
                <w:sz w:val="34"/>
                <w:szCs w:val="34"/>
              </w:rPr>
              <w:t>$300K</w:t>
            </w:r>
          </w:p>
        </w:tc>
      </w:tr>
    </w:tbl>
    <w:p w14:paraId="03E12732" w14:textId="77777777" w:rsidR="00F148D6" w:rsidRDefault="00F148D6" w:rsidP="00F148D6">
      <w:pPr>
        <w:pStyle w:val="Heading2"/>
        <w:rPr>
          <w:b w:val="0"/>
          <w:bCs w:val="0"/>
          <w:color w:val="auto"/>
          <w:sz w:val="24"/>
          <w:szCs w:val="24"/>
          <w:lang w:val="en-US"/>
        </w:rPr>
      </w:pPr>
    </w:p>
    <w:p w14:paraId="15A7212F" w14:textId="25493DCA" w:rsidR="00A374BA" w:rsidRPr="00F27381" w:rsidRDefault="00A374BA" w:rsidP="00F148D6">
      <w:pPr>
        <w:pStyle w:val="Heading2"/>
        <w:rPr>
          <w:b w:val="0"/>
          <w:bCs w:val="0"/>
          <w:color w:val="auto"/>
          <w:sz w:val="24"/>
          <w:szCs w:val="24"/>
          <w:lang w:val="en-US"/>
        </w:rPr>
      </w:pPr>
      <w:r w:rsidRPr="00A374BA">
        <w:rPr>
          <w:b w:val="0"/>
          <w:bCs w:val="0"/>
          <w:color w:val="auto"/>
          <w:sz w:val="24"/>
          <w:szCs w:val="24"/>
        </w:rPr>
        <w:t> </w:t>
      </w:r>
      <w:r w:rsidRPr="00A374BA">
        <w:rPr>
          <w:noProof/>
          <w:color w:val="auto"/>
          <w:sz w:val="24"/>
          <w:szCs w:val="24"/>
        </w:rPr>
        <w:drawing>
          <wp:inline distT="0" distB="0" distL="0" distR="0" wp14:anchorId="21BDC99B" wp14:editId="00F24F99">
            <wp:extent cx="4244340" cy="2369820"/>
            <wp:effectExtent l="0" t="0" r="3810" b="0"/>
            <wp:docPr id="1839557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4340" cy="2369820"/>
                    </a:xfrm>
                    <a:prstGeom prst="rect">
                      <a:avLst/>
                    </a:prstGeom>
                    <a:noFill/>
                    <a:ln>
                      <a:noFill/>
                    </a:ln>
                  </pic:spPr>
                </pic:pic>
              </a:graphicData>
            </a:graphic>
          </wp:inline>
        </w:drawing>
      </w:r>
    </w:p>
    <w:p w14:paraId="59896675" w14:textId="77777777" w:rsidR="001C61CC" w:rsidRDefault="001C61CC">
      <w:pPr>
        <w:pStyle w:val="Heading2"/>
      </w:pPr>
    </w:p>
    <w:p w14:paraId="50F55996" w14:textId="77777777" w:rsidR="001C61CC" w:rsidRDefault="001C61CC">
      <w:pPr>
        <w:pStyle w:val="Heading2"/>
      </w:pPr>
    </w:p>
    <w:p w14:paraId="3E82BD50" w14:textId="77777777" w:rsidR="00F326A4" w:rsidRDefault="00506132">
      <w:pPr>
        <w:spacing w:before="80" w:after="80"/>
        <w:jc w:val="center"/>
      </w:pPr>
      <w:r>
        <w:rPr>
          <w:noProof/>
        </w:rPr>
        <w:drawing>
          <wp:inline distT="0" distB="0" distL="0" distR="0" wp14:anchorId="7DE22835" wp14:editId="682D8345">
            <wp:extent cx="5524500" cy="2438400"/>
            <wp:effectExtent l="0" t="0" r="0" b="0"/>
            <wp:docPr id="823290515" name="Picture 82329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438400"/>
                    </a:xfrm>
                    <a:prstGeom prst="rect">
                      <a:avLst/>
                    </a:prstGeom>
                  </pic:spPr>
                </pic:pic>
              </a:graphicData>
            </a:graphic>
          </wp:inline>
        </w:drawing>
      </w:r>
    </w:p>
    <w:p w14:paraId="38A586CC" w14:textId="77777777" w:rsidR="00F326A4" w:rsidRDefault="00F326A4"/>
    <w:p w14:paraId="0F66CCE6" w14:textId="77777777" w:rsidR="003A1F2C" w:rsidRPr="003A1F2C" w:rsidRDefault="003A1F2C" w:rsidP="003A1F2C">
      <w:pPr>
        <w:pStyle w:val="Heading2"/>
        <w:rPr>
          <w:color w:val="auto"/>
          <w:sz w:val="24"/>
          <w:szCs w:val="24"/>
          <w:lang w:val="en-US"/>
        </w:rPr>
      </w:pPr>
      <w:r w:rsidRPr="003A1F2C">
        <w:rPr>
          <w:color w:val="auto"/>
          <w:sz w:val="24"/>
          <w:szCs w:val="24"/>
          <w:lang w:val="en-US"/>
        </w:rPr>
        <w:t>Strategic Takeaways:​</w:t>
      </w:r>
    </w:p>
    <w:p w14:paraId="75CF5770" w14:textId="77777777" w:rsidR="003A1F2C" w:rsidRPr="003A1F2C" w:rsidRDefault="003A1F2C" w:rsidP="003A1F2C">
      <w:pPr>
        <w:pStyle w:val="Heading2"/>
        <w:numPr>
          <w:ilvl w:val="0"/>
          <w:numId w:val="5"/>
        </w:numPr>
        <w:rPr>
          <w:b w:val="0"/>
          <w:bCs w:val="0"/>
          <w:color w:val="auto"/>
          <w:sz w:val="24"/>
          <w:szCs w:val="24"/>
          <w:lang w:val="en-US"/>
        </w:rPr>
      </w:pPr>
      <w:r w:rsidRPr="003A1F2C">
        <w:rPr>
          <w:b w:val="0"/>
          <w:bCs w:val="0"/>
          <w:color w:val="auto"/>
          <w:sz w:val="24"/>
          <w:szCs w:val="24"/>
          <w:lang w:val="en-US"/>
        </w:rPr>
        <w:t>ROI is front-loaded but stabilizes with scale​</w:t>
      </w:r>
    </w:p>
    <w:p w14:paraId="2E5A5342" w14:textId="77777777" w:rsidR="003A1F2C" w:rsidRPr="003A1F2C" w:rsidRDefault="003A1F2C" w:rsidP="003A1F2C">
      <w:pPr>
        <w:pStyle w:val="Heading2"/>
        <w:numPr>
          <w:ilvl w:val="0"/>
          <w:numId w:val="5"/>
        </w:numPr>
        <w:rPr>
          <w:b w:val="0"/>
          <w:bCs w:val="0"/>
          <w:color w:val="auto"/>
          <w:sz w:val="24"/>
          <w:szCs w:val="24"/>
          <w:lang w:val="en-US"/>
        </w:rPr>
      </w:pPr>
      <w:r w:rsidRPr="003A1F2C">
        <w:rPr>
          <w:b w:val="0"/>
          <w:bCs w:val="0"/>
          <w:color w:val="auto"/>
          <w:sz w:val="24"/>
          <w:szCs w:val="24"/>
          <w:lang w:val="en-US"/>
        </w:rPr>
        <w:t>Break-even achieved early ensures low risk​</w:t>
      </w:r>
    </w:p>
    <w:p w14:paraId="5A38D049" w14:textId="77777777" w:rsidR="003A1F2C" w:rsidRPr="003A1F2C" w:rsidRDefault="003A1F2C" w:rsidP="003A1F2C">
      <w:pPr>
        <w:pStyle w:val="Heading2"/>
        <w:numPr>
          <w:ilvl w:val="0"/>
          <w:numId w:val="5"/>
        </w:numPr>
        <w:rPr>
          <w:b w:val="0"/>
          <w:bCs w:val="0"/>
          <w:color w:val="auto"/>
          <w:sz w:val="24"/>
          <w:szCs w:val="24"/>
          <w:lang w:val="en-US"/>
        </w:rPr>
      </w:pPr>
      <w:r w:rsidRPr="003A1F2C">
        <w:rPr>
          <w:b w:val="0"/>
          <w:bCs w:val="0"/>
          <w:color w:val="auto"/>
          <w:sz w:val="24"/>
          <w:szCs w:val="24"/>
          <w:lang w:val="en-US"/>
        </w:rPr>
        <w:t>AI learning improves returns over time​</w:t>
      </w:r>
    </w:p>
    <w:p w14:paraId="509B5B08" w14:textId="77777777" w:rsidR="003A1F2C" w:rsidRPr="003A1F2C" w:rsidRDefault="003A1F2C" w:rsidP="003A1F2C">
      <w:pPr>
        <w:pStyle w:val="Heading2"/>
        <w:numPr>
          <w:ilvl w:val="0"/>
          <w:numId w:val="5"/>
        </w:numPr>
        <w:rPr>
          <w:b w:val="0"/>
          <w:bCs w:val="0"/>
          <w:color w:val="auto"/>
          <w:sz w:val="24"/>
          <w:szCs w:val="24"/>
          <w:lang w:val="en-US"/>
        </w:rPr>
      </w:pPr>
      <w:r w:rsidRPr="003A1F2C">
        <w:rPr>
          <w:b w:val="0"/>
          <w:bCs w:val="0"/>
          <w:color w:val="auto"/>
          <w:sz w:val="24"/>
          <w:szCs w:val="24"/>
          <w:lang w:val="en-US"/>
        </w:rPr>
        <w:t>Hidden value (productivity, risk reduction) amplifies ROI</w:t>
      </w:r>
    </w:p>
    <w:p w14:paraId="6C32424B" w14:textId="77777777" w:rsidR="003A1F2C" w:rsidRDefault="003A1F2C"/>
    <w:p w14:paraId="63BF920C" w14:textId="77777777" w:rsidR="00F326A4" w:rsidRDefault="00F326A4"/>
    <w:p w14:paraId="4752B60B" w14:textId="77777777" w:rsidR="00F326A4" w:rsidRDefault="00506132">
      <w:pPr>
        <w:pStyle w:val="Heading2"/>
      </w:pPr>
      <w:r>
        <w:t>10.3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180"/>
        <w:gridCol w:w="2180"/>
      </w:tblGrid>
      <w:tr w:rsidR="008C1FF4" w14:paraId="15CDE38B" w14:textId="77777777">
        <w:tc>
          <w:tcPr>
            <w:tcW w:w="2200" w:type="dxa"/>
            <w:shd w:val="clear" w:color="auto" w:fill="1B3A6B"/>
            <w:tcMar>
              <w:top w:w="80" w:type="dxa"/>
              <w:left w:w="140" w:type="dxa"/>
              <w:bottom w:w="80" w:type="dxa"/>
              <w:right w:w="120" w:type="dxa"/>
            </w:tcMar>
            <w:vAlign w:val="center"/>
          </w:tcPr>
          <w:p w14:paraId="4B1E9C1D" w14:textId="77777777" w:rsidR="00F326A4" w:rsidRDefault="00506132">
            <w:pPr>
              <w:jc w:val="center"/>
            </w:pPr>
            <w:r>
              <w:rPr>
                <w:b/>
                <w:bCs/>
                <w:color w:val="FFFFFF"/>
              </w:rPr>
              <w:t>KPI Category</w:t>
            </w:r>
          </w:p>
        </w:tc>
        <w:tc>
          <w:tcPr>
            <w:tcW w:w="2800" w:type="dxa"/>
            <w:shd w:val="clear" w:color="auto" w:fill="1B3A6B"/>
            <w:tcMar>
              <w:top w:w="80" w:type="dxa"/>
              <w:left w:w="140" w:type="dxa"/>
              <w:bottom w:w="80" w:type="dxa"/>
              <w:right w:w="120" w:type="dxa"/>
            </w:tcMar>
            <w:vAlign w:val="center"/>
          </w:tcPr>
          <w:p w14:paraId="7057CF63" w14:textId="77777777" w:rsidR="00F326A4" w:rsidRDefault="00506132">
            <w:pPr>
              <w:jc w:val="center"/>
            </w:pPr>
            <w:r>
              <w:rPr>
                <w:b/>
                <w:bCs/>
                <w:color w:val="FFFFFF"/>
              </w:rPr>
              <w:t>Metric</w:t>
            </w:r>
          </w:p>
        </w:tc>
        <w:tc>
          <w:tcPr>
            <w:tcW w:w="2180" w:type="dxa"/>
            <w:shd w:val="clear" w:color="auto" w:fill="1B3A6B"/>
            <w:tcMar>
              <w:top w:w="80" w:type="dxa"/>
              <w:left w:w="140" w:type="dxa"/>
              <w:bottom w:w="80" w:type="dxa"/>
              <w:right w:w="120" w:type="dxa"/>
            </w:tcMar>
            <w:vAlign w:val="center"/>
          </w:tcPr>
          <w:p w14:paraId="73BBF469" w14:textId="77777777" w:rsidR="00F326A4" w:rsidRDefault="00506132">
            <w:pPr>
              <w:jc w:val="center"/>
            </w:pPr>
            <w:r>
              <w:rPr>
                <w:b/>
                <w:bCs/>
                <w:color w:val="FFFFFF"/>
              </w:rPr>
              <w:t>Baseline</w:t>
            </w:r>
          </w:p>
        </w:tc>
        <w:tc>
          <w:tcPr>
            <w:tcW w:w="2180" w:type="dxa"/>
            <w:shd w:val="clear" w:color="auto" w:fill="1B3A6B"/>
            <w:tcMar>
              <w:top w:w="80" w:type="dxa"/>
              <w:left w:w="140" w:type="dxa"/>
              <w:bottom w:w="80" w:type="dxa"/>
              <w:right w:w="120" w:type="dxa"/>
            </w:tcMar>
            <w:vAlign w:val="center"/>
          </w:tcPr>
          <w:p w14:paraId="0C9C4C1F" w14:textId="77777777" w:rsidR="00F326A4" w:rsidRDefault="00506132">
            <w:pPr>
              <w:jc w:val="center"/>
            </w:pPr>
            <w:r>
              <w:rPr>
                <w:b/>
                <w:bCs/>
                <w:color w:val="FFFFFF"/>
              </w:rPr>
              <w:t>Target</w:t>
            </w:r>
          </w:p>
        </w:tc>
      </w:tr>
      <w:tr w:rsidR="008C1FF4" w14:paraId="6D0FE379" w14:textId="77777777">
        <w:tc>
          <w:tcPr>
            <w:tcW w:w="2200" w:type="dxa"/>
            <w:shd w:val="clear" w:color="auto" w:fill="FFFFFF"/>
            <w:tcMar>
              <w:top w:w="80" w:type="dxa"/>
              <w:left w:w="140" w:type="dxa"/>
              <w:bottom w:w="80" w:type="dxa"/>
              <w:right w:w="120" w:type="dxa"/>
            </w:tcMar>
            <w:vAlign w:val="center"/>
          </w:tcPr>
          <w:p w14:paraId="00E41926" w14:textId="77777777" w:rsidR="00F326A4" w:rsidRDefault="00506132">
            <w:r>
              <w:rPr>
                <w:color w:val="1A1A2E"/>
              </w:rPr>
              <w:t>Operational</w:t>
            </w:r>
          </w:p>
        </w:tc>
        <w:tc>
          <w:tcPr>
            <w:tcW w:w="2800" w:type="dxa"/>
            <w:shd w:val="clear" w:color="auto" w:fill="FFFFFF"/>
            <w:tcMar>
              <w:top w:w="80" w:type="dxa"/>
              <w:left w:w="140" w:type="dxa"/>
              <w:bottom w:w="80" w:type="dxa"/>
              <w:right w:w="120" w:type="dxa"/>
            </w:tcMar>
            <w:vAlign w:val="center"/>
          </w:tcPr>
          <w:p w14:paraId="49A5787B" w14:textId="77777777" w:rsidR="00F326A4" w:rsidRDefault="00506132">
            <w:r>
              <w:rPr>
                <w:color w:val="1A1A2E"/>
              </w:rPr>
              <w:t>MTTR (Mean Time To Resolve)</w:t>
            </w:r>
          </w:p>
        </w:tc>
        <w:tc>
          <w:tcPr>
            <w:tcW w:w="2180" w:type="dxa"/>
            <w:shd w:val="clear" w:color="auto" w:fill="FFFFFF"/>
            <w:tcMar>
              <w:top w:w="80" w:type="dxa"/>
              <w:left w:w="140" w:type="dxa"/>
              <w:bottom w:w="80" w:type="dxa"/>
              <w:right w:w="120" w:type="dxa"/>
            </w:tcMar>
            <w:vAlign w:val="center"/>
          </w:tcPr>
          <w:p w14:paraId="6C0BF0EE" w14:textId="77777777" w:rsidR="00F326A4" w:rsidRDefault="00506132">
            <w:r>
              <w:rPr>
                <w:color w:val="1A1A2E"/>
              </w:rPr>
              <w:t>4.2 hours</w:t>
            </w:r>
          </w:p>
        </w:tc>
        <w:tc>
          <w:tcPr>
            <w:tcW w:w="2180" w:type="dxa"/>
            <w:shd w:val="clear" w:color="auto" w:fill="FFFFFF"/>
            <w:tcMar>
              <w:top w:w="80" w:type="dxa"/>
              <w:left w:w="140" w:type="dxa"/>
              <w:bottom w:w="80" w:type="dxa"/>
              <w:right w:w="120" w:type="dxa"/>
            </w:tcMar>
            <w:vAlign w:val="center"/>
          </w:tcPr>
          <w:p w14:paraId="2126D57F" w14:textId="77777777" w:rsidR="00F326A4" w:rsidRDefault="00506132">
            <w:r>
              <w:rPr>
                <w:color w:val="1A1A2E"/>
              </w:rPr>
              <w:t>&lt; 1.3 hours</w:t>
            </w:r>
          </w:p>
        </w:tc>
      </w:tr>
      <w:tr w:rsidR="008C1FF4" w14:paraId="487105D6" w14:textId="77777777">
        <w:tc>
          <w:tcPr>
            <w:tcW w:w="2200" w:type="dxa"/>
            <w:shd w:val="clear" w:color="auto" w:fill="FFFFFF"/>
            <w:tcMar>
              <w:top w:w="80" w:type="dxa"/>
              <w:left w:w="140" w:type="dxa"/>
              <w:bottom w:w="80" w:type="dxa"/>
              <w:right w:w="120" w:type="dxa"/>
            </w:tcMar>
            <w:vAlign w:val="center"/>
          </w:tcPr>
          <w:p w14:paraId="4AA133E5" w14:textId="77777777" w:rsidR="00F326A4" w:rsidRDefault="00506132">
            <w:r>
              <w:rPr>
                <w:color w:val="1A1A2E"/>
              </w:rPr>
              <w:t>Operational</w:t>
            </w:r>
          </w:p>
        </w:tc>
        <w:tc>
          <w:tcPr>
            <w:tcW w:w="2800" w:type="dxa"/>
            <w:shd w:val="clear" w:color="auto" w:fill="FFFFFF"/>
            <w:tcMar>
              <w:top w:w="80" w:type="dxa"/>
              <w:left w:w="140" w:type="dxa"/>
              <w:bottom w:w="80" w:type="dxa"/>
              <w:right w:w="120" w:type="dxa"/>
            </w:tcMar>
            <w:vAlign w:val="center"/>
          </w:tcPr>
          <w:p w14:paraId="2550B2EE" w14:textId="77777777" w:rsidR="00F326A4" w:rsidRDefault="00506132">
            <w:r>
              <w:rPr>
                <w:color w:val="1A1A2E"/>
              </w:rPr>
              <w:t>Autonomous resolution rate</w:t>
            </w:r>
          </w:p>
        </w:tc>
        <w:tc>
          <w:tcPr>
            <w:tcW w:w="2180" w:type="dxa"/>
            <w:shd w:val="clear" w:color="auto" w:fill="FFFFFF"/>
            <w:tcMar>
              <w:top w:w="80" w:type="dxa"/>
              <w:left w:w="140" w:type="dxa"/>
              <w:bottom w:w="80" w:type="dxa"/>
              <w:right w:w="120" w:type="dxa"/>
            </w:tcMar>
            <w:vAlign w:val="center"/>
          </w:tcPr>
          <w:p w14:paraId="23ED2D07" w14:textId="77777777" w:rsidR="00F326A4" w:rsidRDefault="00506132">
            <w:r>
              <w:rPr>
                <w:color w:val="1A1A2E"/>
              </w:rPr>
              <w:t>15%</w:t>
            </w:r>
          </w:p>
        </w:tc>
        <w:tc>
          <w:tcPr>
            <w:tcW w:w="2180" w:type="dxa"/>
            <w:shd w:val="clear" w:color="auto" w:fill="FFFFFF"/>
            <w:tcMar>
              <w:top w:w="80" w:type="dxa"/>
              <w:left w:w="140" w:type="dxa"/>
              <w:bottom w:w="80" w:type="dxa"/>
              <w:right w:w="120" w:type="dxa"/>
            </w:tcMar>
            <w:vAlign w:val="center"/>
          </w:tcPr>
          <w:p w14:paraId="5CE533D7" w14:textId="77777777" w:rsidR="00F326A4" w:rsidRDefault="00506132">
            <w:r>
              <w:rPr>
                <w:color w:val="1A1A2E"/>
              </w:rPr>
              <w:t>≥ 90%</w:t>
            </w:r>
          </w:p>
        </w:tc>
      </w:tr>
      <w:tr w:rsidR="008C1FF4" w14:paraId="34B2B00C" w14:textId="77777777">
        <w:tc>
          <w:tcPr>
            <w:tcW w:w="2200" w:type="dxa"/>
            <w:shd w:val="clear" w:color="auto" w:fill="FFFFFF"/>
            <w:tcMar>
              <w:top w:w="80" w:type="dxa"/>
              <w:left w:w="140" w:type="dxa"/>
              <w:bottom w:w="80" w:type="dxa"/>
              <w:right w:w="120" w:type="dxa"/>
            </w:tcMar>
            <w:vAlign w:val="center"/>
          </w:tcPr>
          <w:p w14:paraId="6360F7A8" w14:textId="77777777" w:rsidR="00F326A4" w:rsidRDefault="00506132">
            <w:r>
              <w:rPr>
                <w:color w:val="1A1A2E"/>
              </w:rPr>
              <w:t>Operational</w:t>
            </w:r>
          </w:p>
        </w:tc>
        <w:tc>
          <w:tcPr>
            <w:tcW w:w="2800" w:type="dxa"/>
            <w:shd w:val="clear" w:color="auto" w:fill="FFFFFF"/>
            <w:tcMar>
              <w:top w:w="80" w:type="dxa"/>
              <w:left w:w="140" w:type="dxa"/>
              <w:bottom w:w="80" w:type="dxa"/>
              <w:right w:w="120" w:type="dxa"/>
            </w:tcMar>
            <w:vAlign w:val="center"/>
          </w:tcPr>
          <w:p w14:paraId="1A09C94A" w14:textId="77777777" w:rsidR="00F326A4" w:rsidRDefault="00506132">
            <w:r>
              <w:rPr>
                <w:color w:val="1A1A2E"/>
              </w:rPr>
              <w:t>False positive alert rate</w:t>
            </w:r>
          </w:p>
        </w:tc>
        <w:tc>
          <w:tcPr>
            <w:tcW w:w="2180" w:type="dxa"/>
            <w:shd w:val="clear" w:color="auto" w:fill="FFFFFF"/>
            <w:tcMar>
              <w:top w:w="80" w:type="dxa"/>
              <w:left w:w="140" w:type="dxa"/>
              <w:bottom w:w="80" w:type="dxa"/>
              <w:right w:w="120" w:type="dxa"/>
            </w:tcMar>
            <w:vAlign w:val="center"/>
          </w:tcPr>
          <w:p w14:paraId="047BECE2" w14:textId="77777777" w:rsidR="00F326A4" w:rsidRDefault="00506132">
            <w:r>
              <w:rPr>
                <w:color w:val="1A1A2E"/>
              </w:rPr>
              <w:t>~40%</w:t>
            </w:r>
          </w:p>
        </w:tc>
        <w:tc>
          <w:tcPr>
            <w:tcW w:w="2180" w:type="dxa"/>
            <w:shd w:val="clear" w:color="auto" w:fill="FFFFFF"/>
            <w:tcMar>
              <w:top w:w="80" w:type="dxa"/>
              <w:left w:w="140" w:type="dxa"/>
              <w:bottom w:w="80" w:type="dxa"/>
              <w:right w:w="120" w:type="dxa"/>
            </w:tcMar>
            <w:vAlign w:val="center"/>
          </w:tcPr>
          <w:p w14:paraId="213B5B24" w14:textId="77777777" w:rsidR="00F326A4" w:rsidRDefault="00506132">
            <w:r>
              <w:rPr>
                <w:color w:val="1A1A2E"/>
              </w:rPr>
              <w:t>&lt; 5%</w:t>
            </w:r>
          </w:p>
        </w:tc>
      </w:tr>
      <w:tr w:rsidR="008C1FF4" w14:paraId="37FF176F" w14:textId="77777777">
        <w:tc>
          <w:tcPr>
            <w:tcW w:w="2200" w:type="dxa"/>
            <w:shd w:val="clear" w:color="auto" w:fill="FFFFFF"/>
            <w:tcMar>
              <w:top w:w="80" w:type="dxa"/>
              <w:left w:w="140" w:type="dxa"/>
              <w:bottom w:w="80" w:type="dxa"/>
              <w:right w:w="120" w:type="dxa"/>
            </w:tcMar>
            <w:vAlign w:val="center"/>
          </w:tcPr>
          <w:p w14:paraId="72DF9849" w14:textId="77777777" w:rsidR="00F326A4" w:rsidRDefault="00506132">
            <w:r>
              <w:rPr>
                <w:color w:val="1A1A2E"/>
              </w:rPr>
              <w:t>Financial</w:t>
            </w:r>
          </w:p>
        </w:tc>
        <w:tc>
          <w:tcPr>
            <w:tcW w:w="2800" w:type="dxa"/>
            <w:shd w:val="clear" w:color="auto" w:fill="FFFFFF"/>
            <w:tcMar>
              <w:top w:w="80" w:type="dxa"/>
              <w:left w:w="140" w:type="dxa"/>
              <w:bottom w:w="80" w:type="dxa"/>
              <w:right w:w="120" w:type="dxa"/>
            </w:tcMar>
            <w:vAlign w:val="center"/>
          </w:tcPr>
          <w:p w14:paraId="06E21432" w14:textId="77777777" w:rsidR="00F326A4" w:rsidRDefault="00506132">
            <w:r>
              <w:rPr>
                <w:color w:val="1A1A2E"/>
              </w:rPr>
              <w:t>Operational cost saving</w:t>
            </w:r>
          </w:p>
        </w:tc>
        <w:tc>
          <w:tcPr>
            <w:tcW w:w="2180" w:type="dxa"/>
            <w:shd w:val="clear" w:color="auto" w:fill="FFFFFF"/>
            <w:tcMar>
              <w:top w:w="80" w:type="dxa"/>
              <w:left w:w="140" w:type="dxa"/>
              <w:bottom w:w="80" w:type="dxa"/>
              <w:right w:w="120" w:type="dxa"/>
            </w:tcMar>
            <w:vAlign w:val="center"/>
          </w:tcPr>
          <w:p w14:paraId="2A2D7664" w14:textId="77777777" w:rsidR="00F326A4" w:rsidRDefault="00506132">
            <w:r>
              <w:rPr>
                <w:color w:val="1A1A2E"/>
              </w:rPr>
              <w:t>—</w:t>
            </w:r>
          </w:p>
        </w:tc>
        <w:tc>
          <w:tcPr>
            <w:tcW w:w="2180" w:type="dxa"/>
            <w:shd w:val="clear" w:color="auto" w:fill="FFFFFF"/>
            <w:tcMar>
              <w:top w:w="80" w:type="dxa"/>
              <w:left w:w="140" w:type="dxa"/>
              <w:bottom w:w="80" w:type="dxa"/>
              <w:right w:w="120" w:type="dxa"/>
            </w:tcMar>
            <w:vAlign w:val="center"/>
          </w:tcPr>
          <w:p w14:paraId="2D23A4F5" w14:textId="77777777" w:rsidR="00F326A4" w:rsidRDefault="00506132">
            <w:r>
              <w:rPr>
                <w:color w:val="1A1A2E"/>
              </w:rPr>
              <w:t>25–30%</w:t>
            </w:r>
          </w:p>
        </w:tc>
      </w:tr>
      <w:tr w:rsidR="008C1FF4" w14:paraId="47952D87" w14:textId="77777777">
        <w:tc>
          <w:tcPr>
            <w:tcW w:w="2200" w:type="dxa"/>
            <w:shd w:val="clear" w:color="auto" w:fill="FFFFFF"/>
            <w:tcMar>
              <w:top w:w="80" w:type="dxa"/>
              <w:left w:w="140" w:type="dxa"/>
              <w:bottom w:w="80" w:type="dxa"/>
              <w:right w:w="120" w:type="dxa"/>
            </w:tcMar>
            <w:vAlign w:val="center"/>
          </w:tcPr>
          <w:p w14:paraId="741FC9D4" w14:textId="77777777" w:rsidR="00F326A4" w:rsidRDefault="00506132">
            <w:r>
              <w:rPr>
                <w:color w:val="1A1A2E"/>
              </w:rPr>
              <w:t>Risk</w:t>
            </w:r>
          </w:p>
        </w:tc>
        <w:tc>
          <w:tcPr>
            <w:tcW w:w="2800" w:type="dxa"/>
            <w:shd w:val="clear" w:color="auto" w:fill="FFFFFF"/>
            <w:tcMar>
              <w:top w:w="80" w:type="dxa"/>
              <w:left w:w="140" w:type="dxa"/>
              <w:bottom w:w="80" w:type="dxa"/>
              <w:right w:w="120" w:type="dxa"/>
            </w:tcMar>
            <w:vAlign w:val="center"/>
          </w:tcPr>
          <w:p w14:paraId="028EBF48" w14:textId="77777777" w:rsidR="00F326A4" w:rsidRDefault="00506132">
            <w:r>
              <w:rPr>
                <w:color w:val="1A1A2E"/>
              </w:rPr>
              <w:t>SLA compliance rate</w:t>
            </w:r>
          </w:p>
        </w:tc>
        <w:tc>
          <w:tcPr>
            <w:tcW w:w="2180" w:type="dxa"/>
            <w:shd w:val="clear" w:color="auto" w:fill="FFFFFF"/>
            <w:tcMar>
              <w:top w:w="80" w:type="dxa"/>
              <w:left w:w="140" w:type="dxa"/>
              <w:bottom w:w="80" w:type="dxa"/>
              <w:right w:w="120" w:type="dxa"/>
            </w:tcMar>
            <w:vAlign w:val="center"/>
          </w:tcPr>
          <w:p w14:paraId="394CEAF9" w14:textId="77777777" w:rsidR="00F326A4" w:rsidRDefault="00506132">
            <w:r>
              <w:rPr>
                <w:color w:val="1A1A2E"/>
              </w:rPr>
              <w:t>72%</w:t>
            </w:r>
          </w:p>
        </w:tc>
        <w:tc>
          <w:tcPr>
            <w:tcW w:w="2180" w:type="dxa"/>
            <w:shd w:val="clear" w:color="auto" w:fill="FFFFFF"/>
            <w:tcMar>
              <w:top w:w="80" w:type="dxa"/>
              <w:left w:w="140" w:type="dxa"/>
              <w:bottom w:w="80" w:type="dxa"/>
              <w:right w:w="120" w:type="dxa"/>
            </w:tcMar>
            <w:vAlign w:val="center"/>
          </w:tcPr>
          <w:p w14:paraId="56DF26AD" w14:textId="77777777" w:rsidR="00F326A4" w:rsidRDefault="00506132">
            <w:r>
              <w:rPr>
                <w:color w:val="1A1A2E"/>
              </w:rPr>
              <w:t>≥ 93%</w:t>
            </w:r>
          </w:p>
        </w:tc>
      </w:tr>
      <w:tr w:rsidR="008C1FF4" w14:paraId="4819ED8F" w14:textId="77777777">
        <w:tc>
          <w:tcPr>
            <w:tcW w:w="2200" w:type="dxa"/>
            <w:shd w:val="clear" w:color="auto" w:fill="FFFFFF"/>
            <w:tcMar>
              <w:top w:w="80" w:type="dxa"/>
              <w:left w:w="140" w:type="dxa"/>
              <w:bottom w:w="80" w:type="dxa"/>
              <w:right w:w="120" w:type="dxa"/>
            </w:tcMar>
            <w:vAlign w:val="center"/>
          </w:tcPr>
          <w:p w14:paraId="0C47E30C" w14:textId="77777777" w:rsidR="00F326A4" w:rsidRDefault="00506132">
            <w:r>
              <w:rPr>
                <w:color w:val="1A1A2E"/>
              </w:rPr>
              <w:t>Risk</w:t>
            </w:r>
          </w:p>
        </w:tc>
        <w:tc>
          <w:tcPr>
            <w:tcW w:w="2800" w:type="dxa"/>
            <w:shd w:val="clear" w:color="auto" w:fill="FFFFFF"/>
            <w:tcMar>
              <w:top w:w="80" w:type="dxa"/>
              <w:left w:w="140" w:type="dxa"/>
              <w:bottom w:w="80" w:type="dxa"/>
              <w:right w:w="120" w:type="dxa"/>
            </w:tcMar>
            <w:vAlign w:val="center"/>
          </w:tcPr>
          <w:p w14:paraId="3CDDF650" w14:textId="77777777" w:rsidR="00F326A4" w:rsidRDefault="00506132">
            <w:r>
              <w:rPr>
                <w:color w:val="1A1A2E"/>
              </w:rPr>
              <w:t>Repeat incident rate</w:t>
            </w:r>
          </w:p>
        </w:tc>
        <w:tc>
          <w:tcPr>
            <w:tcW w:w="2180" w:type="dxa"/>
            <w:shd w:val="clear" w:color="auto" w:fill="FFFFFF"/>
            <w:tcMar>
              <w:top w:w="80" w:type="dxa"/>
              <w:left w:w="140" w:type="dxa"/>
              <w:bottom w:w="80" w:type="dxa"/>
              <w:right w:w="120" w:type="dxa"/>
            </w:tcMar>
            <w:vAlign w:val="center"/>
          </w:tcPr>
          <w:p w14:paraId="2A3F2252" w14:textId="77777777" w:rsidR="00F326A4" w:rsidRDefault="00506132">
            <w:r>
              <w:rPr>
                <w:color w:val="1A1A2E"/>
              </w:rPr>
              <w:t>34%</w:t>
            </w:r>
          </w:p>
        </w:tc>
        <w:tc>
          <w:tcPr>
            <w:tcW w:w="2180" w:type="dxa"/>
            <w:shd w:val="clear" w:color="auto" w:fill="FFFFFF"/>
            <w:tcMar>
              <w:top w:w="80" w:type="dxa"/>
              <w:left w:w="140" w:type="dxa"/>
              <w:bottom w:w="80" w:type="dxa"/>
              <w:right w:w="120" w:type="dxa"/>
            </w:tcMar>
            <w:vAlign w:val="center"/>
          </w:tcPr>
          <w:p w14:paraId="531473A9" w14:textId="77777777" w:rsidR="00F326A4" w:rsidRDefault="00506132">
            <w:r>
              <w:rPr>
                <w:color w:val="1A1A2E"/>
              </w:rPr>
              <w:t>&lt; 8%</w:t>
            </w:r>
          </w:p>
        </w:tc>
      </w:tr>
      <w:tr w:rsidR="008C1FF4" w14:paraId="20465984" w14:textId="77777777">
        <w:tc>
          <w:tcPr>
            <w:tcW w:w="2200" w:type="dxa"/>
            <w:shd w:val="clear" w:color="auto" w:fill="FFFFFF"/>
            <w:tcMar>
              <w:top w:w="80" w:type="dxa"/>
              <w:left w:w="140" w:type="dxa"/>
              <w:bottom w:w="80" w:type="dxa"/>
              <w:right w:w="120" w:type="dxa"/>
            </w:tcMar>
            <w:vAlign w:val="center"/>
          </w:tcPr>
          <w:p w14:paraId="473509D3" w14:textId="77777777" w:rsidR="00F326A4" w:rsidRDefault="00506132">
            <w:r>
              <w:rPr>
                <w:color w:val="1A1A2E"/>
              </w:rPr>
              <w:t>Strategic</w:t>
            </w:r>
          </w:p>
        </w:tc>
        <w:tc>
          <w:tcPr>
            <w:tcW w:w="2800" w:type="dxa"/>
            <w:shd w:val="clear" w:color="auto" w:fill="FFFFFF"/>
            <w:tcMar>
              <w:top w:w="80" w:type="dxa"/>
              <w:left w:w="140" w:type="dxa"/>
              <w:bottom w:w="80" w:type="dxa"/>
              <w:right w:w="120" w:type="dxa"/>
            </w:tcMar>
            <w:vAlign w:val="center"/>
          </w:tcPr>
          <w:p w14:paraId="58C6CCC7" w14:textId="77777777" w:rsidR="00F326A4" w:rsidRDefault="00506132">
            <w:r>
              <w:rPr>
                <w:color w:val="1A1A2E"/>
              </w:rPr>
              <w:t>Executive dashboard availability</w:t>
            </w:r>
          </w:p>
        </w:tc>
        <w:tc>
          <w:tcPr>
            <w:tcW w:w="2180" w:type="dxa"/>
            <w:shd w:val="clear" w:color="auto" w:fill="FFFFFF"/>
            <w:tcMar>
              <w:top w:w="80" w:type="dxa"/>
              <w:left w:w="140" w:type="dxa"/>
              <w:bottom w:w="80" w:type="dxa"/>
              <w:right w:w="120" w:type="dxa"/>
            </w:tcMar>
            <w:vAlign w:val="center"/>
          </w:tcPr>
          <w:p w14:paraId="5DAAC210" w14:textId="77777777" w:rsidR="00F326A4" w:rsidRDefault="00506132">
            <w:r>
              <w:rPr>
                <w:color w:val="1A1A2E"/>
              </w:rPr>
              <w:t>Manual weekly</w:t>
            </w:r>
          </w:p>
        </w:tc>
        <w:tc>
          <w:tcPr>
            <w:tcW w:w="2180" w:type="dxa"/>
            <w:shd w:val="clear" w:color="auto" w:fill="FFFFFF"/>
            <w:tcMar>
              <w:top w:w="80" w:type="dxa"/>
              <w:left w:w="140" w:type="dxa"/>
              <w:bottom w:w="80" w:type="dxa"/>
              <w:right w:w="120" w:type="dxa"/>
            </w:tcMar>
            <w:vAlign w:val="center"/>
          </w:tcPr>
          <w:p w14:paraId="7AE3BC7F" w14:textId="77777777" w:rsidR="00F326A4" w:rsidRDefault="00506132">
            <w:r>
              <w:rPr>
                <w:color w:val="1A1A2E"/>
              </w:rPr>
              <w:t>Real-time automated</w:t>
            </w:r>
          </w:p>
        </w:tc>
      </w:tr>
    </w:tbl>
    <w:p w14:paraId="17BE53D8" w14:textId="77777777" w:rsidR="00F326A4" w:rsidRDefault="00F326A4"/>
    <w:p w14:paraId="7BA33B90" w14:textId="77777777" w:rsidR="00F326A4" w:rsidRDefault="00506132">
      <w:r>
        <w:br w:type="page"/>
      </w:r>
    </w:p>
    <w:p w14:paraId="4031090F" w14:textId="77777777" w:rsidR="00F326A4" w:rsidRDefault="00506132">
      <w:pPr>
        <w:pStyle w:val="Heading1"/>
        <w:pBdr>
          <w:bottom w:val="single" w:sz="8" w:space="4" w:color="C8820A"/>
        </w:pBdr>
      </w:pPr>
      <w:r>
        <w:lastRenderedPageBreak/>
        <w:t>11. Six-Month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088"/>
        <w:gridCol w:w="4030"/>
        <w:gridCol w:w="2088"/>
      </w:tblGrid>
      <w:tr w:rsidR="008C1FF4" w14:paraId="7647FBB1" w14:textId="77777777">
        <w:tc>
          <w:tcPr>
            <w:tcW w:w="1200" w:type="dxa"/>
            <w:shd w:val="clear" w:color="auto" w:fill="1B3A6B"/>
            <w:tcMar>
              <w:top w:w="80" w:type="dxa"/>
              <w:left w:w="140" w:type="dxa"/>
              <w:bottom w:w="80" w:type="dxa"/>
              <w:right w:w="120" w:type="dxa"/>
            </w:tcMar>
            <w:vAlign w:val="center"/>
          </w:tcPr>
          <w:p w14:paraId="34356721" w14:textId="77777777" w:rsidR="00F326A4" w:rsidRDefault="00506132">
            <w:pPr>
              <w:jc w:val="center"/>
            </w:pPr>
            <w:r>
              <w:rPr>
                <w:b/>
                <w:bCs/>
                <w:color w:val="FFFFFF"/>
              </w:rPr>
              <w:t>Month</w:t>
            </w:r>
          </w:p>
        </w:tc>
        <w:tc>
          <w:tcPr>
            <w:tcW w:w="2200" w:type="dxa"/>
            <w:shd w:val="clear" w:color="auto" w:fill="1B3A6B"/>
            <w:tcMar>
              <w:top w:w="80" w:type="dxa"/>
              <w:left w:w="140" w:type="dxa"/>
              <w:bottom w:w="80" w:type="dxa"/>
              <w:right w:w="120" w:type="dxa"/>
            </w:tcMar>
            <w:vAlign w:val="center"/>
          </w:tcPr>
          <w:p w14:paraId="7FC23F4A" w14:textId="77777777" w:rsidR="00F326A4" w:rsidRDefault="00506132">
            <w:pPr>
              <w:jc w:val="center"/>
            </w:pPr>
            <w:r>
              <w:rPr>
                <w:b/>
                <w:bCs/>
                <w:color w:val="FFFFFF"/>
              </w:rPr>
              <w:t>Phase</w:t>
            </w:r>
          </w:p>
        </w:tc>
        <w:tc>
          <w:tcPr>
            <w:tcW w:w="4360" w:type="dxa"/>
            <w:shd w:val="clear" w:color="auto" w:fill="1B3A6B"/>
            <w:tcMar>
              <w:top w:w="80" w:type="dxa"/>
              <w:left w:w="140" w:type="dxa"/>
              <w:bottom w:w="80" w:type="dxa"/>
              <w:right w:w="120" w:type="dxa"/>
            </w:tcMar>
            <w:vAlign w:val="center"/>
          </w:tcPr>
          <w:p w14:paraId="5A030613" w14:textId="77777777" w:rsidR="00F326A4" w:rsidRDefault="00506132">
            <w:pPr>
              <w:jc w:val="center"/>
            </w:pPr>
            <w:r>
              <w:rPr>
                <w:b/>
                <w:bCs/>
                <w:color w:val="FFFFFF"/>
              </w:rPr>
              <w:t>Deliverables</w:t>
            </w:r>
          </w:p>
        </w:tc>
        <w:tc>
          <w:tcPr>
            <w:tcW w:w="2200" w:type="dxa"/>
            <w:shd w:val="clear" w:color="auto" w:fill="1B3A6B"/>
            <w:tcMar>
              <w:top w:w="80" w:type="dxa"/>
              <w:left w:w="140" w:type="dxa"/>
              <w:bottom w:w="80" w:type="dxa"/>
              <w:right w:w="120" w:type="dxa"/>
            </w:tcMar>
            <w:vAlign w:val="center"/>
          </w:tcPr>
          <w:p w14:paraId="410CDB0C" w14:textId="77777777" w:rsidR="00F326A4" w:rsidRDefault="00506132">
            <w:pPr>
              <w:jc w:val="center"/>
            </w:pPr>
            <w:r>
              <w:rPr>
                <w:b/>
                <w:bCs/>
                <w:color w:val="FFFFFF"/>
              </w:rPr>
              <w:t>Owner</w:t>
            </w:r>
          </w:p>
        </w:tc>
      </w:tr>
      <w:tr w:rsidR="008C1FF4" w14:paraId="1A9DF0CB" w14:textId="77777777">
        <w:tc>
          <w:tcPr>
            <w:tcW w:w="1200" w:type="dxa"/>
            <w:shd w:val="clear" w:color="auto" w:fill="FFFFFF"/>
            <w:tcMar>
              <w:top w:w="80" w:type="dxa"/>
              <w:left w:w="140" w:type="dxa"/>
              <w:bottom w:w="80" w:type="dxa"/>
              <w:right w:w="120" w:type="dxa"/>
            </w:tcMar>
            <w:vAlign w:val="center"/>
          </w:tcPr>
          <w:p w14:paraId="11B7D85E" w14:textId="77777777" w:rsidR="00F326A4" w:rsidRDefault="00506132">
            <w:r>
              <w:rPr>
                <w:color w:val="1A1A2E"/>
              </w:rPr>
              <w:t>Month 1</w:t>
            </w:r>
          </w:p>
        </w:tc>
        <w:tc>
          <w:tcPr>
            <w:tcW w:w="2200" w:type="dxa"/>
            <w:shd w:val="clear" w:color="auto" w:fill="FFFFFF"/>
            <w:tcMar>
              <w:top w:w="80" w:type="dxa"/>
              <w:left w:w="140" w:type="dxa"/>
              <w:bottom w:w="80" w:type="dxa"/>
              <w:right w:w="120" w:type="dxa"/>
            </w:tcMar>
            <w:vAlign w:val="center"/>
          </w:tcPr>
          <w:p w14:paraId="54F43FE6" w14:textId="77777777" w:rsidR="00F326A4" w:rsidRDefault="00506132">
            <w:r>
              <w:rPr>
                <w:color w:val="1A1A2E"/>
              </w:rPr>
              <w:t>Scope &amp; Discovery</w:t>
            </w:r>
          </w:p>
        </w:tc>
        <w:tc>
          <w:tcPr>
            <w:tcW w:w="4360" w:type="dxa"/>
            <w:shd w:val="clear" w:color="auto" w:fill="FFFFFF"/>
            <w:tcMar>
              <w:top w:w="80" w:type="dxa"/>
              <w:left w:w="140" w:type="dxa"/>
              <w:bottom w:w="80" w:type="dxa"/>
              <w:right w:w="120" w:type="dxa"/>
            </w:tcMar>
            <w:vAlign w:val="center"/>
          </w:tcPr>
          <w:p w14:paraId="39444BC6" w14:textId="77777777" w:rsidR="00F326A4" w:rsidRDefault="00506132">
            <w:r>
              <w:rPr>
                <w:color w:val="1A1A2E"/>
              </w:rPr>
              <w:t>API inventory, data classification, Snowflake environment provisioning</w:t>
            </w:r>
          </w:p>
        </w:tc>
        <w:tc>
          <w:tcPr>
            <w:tcW w:w="2200" w:type="dxa"/>
            <w:shd w:val="clear" w:color="auto" w:fill="FFFFFF"/>
            <w:tcMar>
              <w:top w:w="80" w:type="dxa"/>
              <w:left w:w="140" w:type="dxa"/>
              <w:bottom w:w="80" w:type="dxa"/>
              <w:right w:w="120" w:type="dxa"/>
            </w:tcMar>
            <w:vAlign w:val="center"/>
          </w:tcPr>
          <w:p w14:paraId="0C1BB004" w14:textId="77777777" w:rsidR="00F326A4" w:rsidRDefault="00506132">
            <w:r>
              <w:rPr>
                <w:color w:val="1A1A2E"/>
              </w:rPr>
              <w:t>Program Manager + Data Governance</w:t>
            </w:r>
          </w:p>
        </w:tc>
      </w:tr>
      <w:tr w:rsidR="008C1FF4" w14:paraId="72039E6F" w14:textId="77777777">
        <w:tc>
          <w:tcPr>
            <w:tcW w:w="1200" w:type="dxa"/>
            <w:shd w:val="clear" w:color="auto" w:fill="FFFFFF"/>
            <w:tcMar>
              <w:top w:w="80" w:type="dxa"/>
              <w:left w:w="140" w:type="dxa"/>
              <w:bottom w:w="80" w:type="dxa"/>
              <w:right w:w="120" w:type="dxa"/>
            </w:tcMar>
            <w:vAlign w:val="center"/>
          </w:tcPr>
          <w:p w14:paraId="2DB1E8D6" w14:textId="77777777" w:rsidR="00F326A4" w:rsidRDefault="00506132">
            <w:r>
              <w:rPr>
                <w:color w:val="1A1A2E"/>
              </w:rPr>
              <w:t>Month 2</w:t>
            </w:r>
          </w:p>
        </w:tc>
        <w:tc>
          <w:tcPr>
            <w:tcW w:w="2200" w:type="dxa"/>
            <w:shd w:val="clear" w:color="auto" w:fill="FFFFFF"/>
            <w:tcMar>
              <w:top w:w="80" w:type="dxa"/>
              <w:left w:w="140" w:type="dxa"/>
              <w:bottom w:w="80" w:type="dxa"/>
              <w:right w:w="120" w:type="dxa"/>
            </w:tcMar>
            <w:vAlign w:val="center"/>
          </w:tcPr>
          <w:p w14:paraId="1D3E3349" w14:textId="77777777" w:rsidR="00F326A4" w:rsidRDefault="00506132">
            <w:r>
              <w:rPr>
                <w:color w:val="1A1A2E"/>
              </w:rPr>
              <w:t>Knowledge Repository</w:t>
            </w:r>
          </w:p>
        </w:tc>
        <w:tc>
          <w:tcPr>
            <w:tcW w:w="4360" w:type="dxa"/>
            <w:shd w:val="clear" w:color="auto" w:fill="FFFFFF"/>
            <w:tcMar>
              <w:top w:w="80" w:type="dxa"/>
              <w:left w:w="140" w:type="dxa"/>
              <w:bottom w:w="80" w:type="dxa"/>
              <w:right w:w="120" w:type="dxa"/>
            </w:tcMar>
            <w:vAlign w:val="center"/>
          </w:tcPr>
          <w:p w14:paraId="76422D51" w14:textId="77777777" w:rsidR="00F326A4" w:rsidRDefault="00506132">
            <w:r>
              <w:rPr>
                <w:color w:val="1A1A2E"/>
              </w:rPr>
              <w:t>Snowpipe pipelines live; 14,000+ KB articles vectorised; Arctic fine-tune baseline</w:t>
            </w:r>
          </w:p>
        </w:tc>
        <w:tc>
          <w:tcPr>
            <w:tcW w:w="2200" w:type="dxa"/>
            <w:shd w:val="clear" w:color="auto" w:fill="FFFFFF"/>
            <w:tcMar>
              <w:top w:w="80" w:type="dxa"/>
              <w:left w:w="140" w:type="dxa"/>
              <w:bottom w:w="80" w:type="dxa"/>
              <w:right w:w="120" w:type="dxa"/>
            </w:tcMar>
            <w:vAlign w:val="center"/>
          </w:tcPr>
          <w:p w14:paraId="63D1664C" w14:textId="77777777" w:rsidR="00F326A4" w:rsidRDefault="00506132">
            <w:r>
              <w:rPr>
                <w:color w:val="1A1A2E"/>
              </w:rPr>
              <w:t>Data Engineers + Snowflake Architect</w:t>
            </w:r>
          </w:p>
        </w:tc>
      </w:tr>
      <w:tr w:rsidR="008C1FF4" w14:paraId="6CF25A46" w14:textId="77777777">
        <w:tc>
          <w:tcPr>
            <w:tcW w:w="1200" w:type="dxa"/>
            <w:shd w:val="clear" w:color="auto" w:fill="FFFFFF"/>
            <w:tcMar>
              <w:top w:w="80" w:type="dxa"/>
              <w:left w:w="140" w:type="dxa"/>
              <w:bottom w:w="80" w:type="dxa"/>
              <w:right w:w="120" w:type="dxa"/>
            </w:tcMar>
            <w:vAlign w:val="center"/>
          </w:tcPr>
          <w:p w14:paraId="217CE0BD" w14:textId="77777777" w:rsidR="00F326A4" w:rsidRDefault="00506132">
            <w:r>
              <w:rPr>
                <w:color w:val="1A1A2E"/>
              </w:rPr>
              <w:t>Month 3</w:t>
            </w:r>
          </w:p>
        </w:tc>
        <w:tc>
          <w:tcPr>
            <w:tcW w:w="2200" w:type="dxa"/>
            <w:shd w:val="clear" w:color="auto" w:fill="FFFFFF"/>
            <w:tcMar>
              <w:top w:w="80" w:type="dxa"/>
              <w:left w:w="140" w:type="dxa"/>
              <w:bottom w:w="80" w:type="dxa"/>
              <w:right w:w="120" w:type="dxa"/>
            </w:tcMar>
            <w:vAlign w:val="center"/>
          </w:tcPr>
          <w:p w14:paraId="4EC68036" w14:textId="77777777" w:rsidR="00F326A4" w:rsidRDefault="00506132">
            <w:r>
              <w:rPr>
                <w:color w:val="1A1A2E"/>
              </w:rPr>
              <w:t>Agent Provisioning</w:t>
            </w:r>
          </w:p>
        </w:tc>
        <w:tc>
          <w:tcPr>
            <w:tcW w:w="4360" w:type="dxa"/>
            <w:shd w:val="clear" w:color="auto" w:fill="FFFFFF"/>
            <w:tcMar>
              <w:top w:w="80" w:type="dxa"/>
              <w:left w:w="140" w:type="dxa"/>
              <w:bottom w:w="80" w:type="dxa"/>
              <w:right w:w="120" w:type="dxa"/>
            </w:tcMar>
            <w:vAlign w:val="center"/>
          </w:tcPr>
          <w:p w14:paraId="30317162" w14:textId="77777777" w:rsidR="00F326A4" w:rsidRDefault="00506132">
            <w:r>
              <w:rPr>
                <w:color w:val="1A1A2E"/>
              </w:rPr>
              <w:t>LangGraph DAG deployed; Alan/Ada/Grace wired to tool APIs; classifier F1 ≥85%</w:t>
            </w:r>
          </w:p>
        </w:tc>
        <w:tc>
          <w:tcPr>
            <w:tcW w:w="2200" w:type="dxa"/>
            <w:shd w:val="clear" w:color="auto" w:fill="FFFFFF"/>
            <w:tcMar>
              <w:top w:w="80" w:type="dxa"/>
              <w:left w:w="140" w:type="dxa"/>
              <w:bottom w:w="80" w:type="dxa"/>
              <w:right w:w="120" w:type="dxa"/>
            </w:tcMar>
            <w:vAlign w:val="center"/>
          </w:tcPr>
          <w:p w14:paraId="73D7874D" w14:textId="77777777" w:rsidR="00F326A4" w:rsidRDefault="00506132">
            <w:r>
              <w:rPr>
                <w:color w:val="1A1A2E"/>
              </w:rPr>
              <w:t>ML Engineer + AI Specialist</w:t>
            </w:r>
          </w:p>
        </w:tc>
      </w:tr>
      <w:tr w:rsidR="008C1FF4" w14:paraId="09B465AC" w14:textId="77777777">
        <w:tc>
          <w:tcPr>
            <w:tcW w:w="1200" w:type="dxa"/>
            <w:shd w:val="clear" w:color="auto" w:fill="FFFFFF"/>
            <w:tcMar>
              <w:top w:w="80" w:type="dxa"/>
              <w:left w:w="140" w:type="dxa"/>
              <w:bottom w:w="80" w:type="dxa"/>
              <w:right w:w="120" w:type="dxa"/>
            </w:tcMar>
            <w:vAlign w:val="center"/>
          </w:tcPr>
          <w:p w14:paraId="63EA8AAE" w14:textId="77777777" w:rsidR="00F326A4" w:rsidRDefault="00506132">
            <w:r>
              <w:rPr>
                <w:color w:val="1A1A2E"/>
              </w:rPr>
              <w:t>Month 4</w:t>
            </w:r>
          </w:p>
        </w:tc>
        <w:tc>
          <w:tcPr>
            <w:tcW w:w="2200" w:type="dxa"/>
            <w:shd w:val="clear" w:color="auto" w:fill="FFFFFF"/>
            <w:tcMar>
              <w:top w:w="80" w:type="dxa"/>
              <w:left w:w="140" w:type="dxa"/>
              <w:bottom w:w="80" w:type="dxa"/>
              <w:right w:w="120" w:type="dxa"/>
            </w:tcMar>
            <w:vAlign w:val="center"/>
          </w:tcPr>
          <w:p w14:paraId="37D72AD9" w14:textId="77777777" w:rsidR="00F326A4" w:rsidRDefault="00506132">
            <w:r>
              <w:rPr>
                <w:color w:val="1A1A2E"/>
              </w:rPr>
              <w:t>Beta &amp; Anomaly Detection</w:t>
            </w:r>
          </w:p>
        </w:tc>
        <w:tc>
          <w:tcPr>
            <w:tcW w:w="4360" w:type="dxa"/>
            <w:shd w:val="clear" w:color="auto" w:fill="FFFFFF"/>
            <w:tcMar>
              <w:top w:w="80" w:type="dxa"/>
              <w:left w:w="140" w:type="dxa"/>
              <w:bottom w:w="80" w:type="dxa"/>
              <w:right w:w="120" w:type="dxa"/>
            </w:tcMar>
            <w:vAlign w:val="center"/>
          </w:tcPr>
          <w:p w14:paraId="5493A76A" w14:textId="77777777" w:rsidR="00F326A4" w:rsidRDefault="00506132">
            <w:r>
              <w:rPr>
                <w:color w:val="1A1A2E"/>
              </w:rPr>
              <w:t>Anomaly detection in staging; SLA breach predictor; confidence grader tested</w:t>
            </w:r>
          </w:p>
        </w:tc>
        <w:tc>
          <w:tcPr>
            <w:tcW w:w="2200" w:type="dxa"/>
            <w:shd w:val="clear" w:color="auto" w:fill="FFFFFF"/>
            <w:tcMar>
              <w:top w:w="80" w:type="dxa"/>
              <w:left w:w="140" w:type="dxa"/>
              <w:bottom w:w="80" w:type="dxa"/>
              <w:right w:w="120" w:type="dxa"/>
            </w:tcMar>
            <w:vAlign w:val="center"/>
          </w:tcPr>
          <w:p w14:paraId="3F8A6C84" w14:textId="77777777" w:rsidR="00F326A4" w:rsidRDefault="00506132">
            <w:r>
              <w:rPr>
                <w:color w:val="1A1A2E"/>
              </w:rPr>
              <w:t>ML Engineer + ITSM Specialist</w:t>
            </w:r>
          </w:p>
        </w:tc>
      </w:tr>
      <w:tr w:rsidR="008C1FF4" w14:paraId="560294CA" w14:textId="77777777">
        <w:tc>
          <w:tcPr>
            <w:tcW w:w="1200" w:type="dxa"/>
            <w:shd w:val="clear" w:color="auto" w:fill="FFFFFF"/>
            <w:tcMar>
              <w:top w:w="80" w:type="dxa"/>
              <w:left w:w="140" w:type="dxa"/>
              <w:bottom w:w="80" w:type="dxa"/>
              <w:right w:w="120" w:type="dxa"/>
            </w:tcMar>
            <w:vAlign w:val="center"/>
          </w:tcPr>
          <w:p w14:paraId="792DF135" w14:textId="77777777" w:rsidR="00F326A4" w:rsidRDefault="00506132">
            <w:r>
              <w:rPr>
                <w:color w:val="1A1A2E"/>
              </w:rPr>
              <w:t>Month 5</w:t>
            </w:r>
          </w:p>
        </w:tc>
        <w:tc>
          <w:tcPr>
            <w:tcW w:w="2200" w:type="dxa"/>
            <w:shd w:val="clear" w:color="auto" w:fill="FFFFFF"/>
            <w:tcMar>
              <w:top w:w="80" w:type="dxa"/>
              <w:left w:w="140" w:type="dxa"/>
              <w:bottom w:w="80" w:type="dxa"/>
              <w:right w:w="120" w:type="dxa"/>
            </w:tcMar>
            <w:vAlign w:val="center"/>
          </w:tcPr>
          <w:p w14:paraId="728B6654" w14:textId="77777777" w:rsidR="00F326A4" w:rsidRDefault="00506132">
            <w:r>
              <w:rPr>
                <w:color w:val="1A1A2E"/>
              </w:rPr>
              <w:t>HITL Tuning</w:t>
            </w:r>
          </w:p>
        </w:tc>
        <w:tc>
          <w:tcPr>
            <w:tcW w:w="4360" w:type="dxa"/>
            <w:shd w:val="clear" w:color="auto" w:fill="FFFFFF"/>
            <w:tcMar>
              <w:top w:w="80" w:type="dxa"/>
              <w:left w:w="140" w:type="dxa"/>
              <w:bottom w:w="80" w:type="dxa"/>
              <w:right w:w="120" w:type="dxa"/>
            </w:tcMar>
            <w:vAlign w:val="center"/>
          </w:tcPr>
          <w:p w14:paraId="68E189E4" w14:textId="77777777" w:rsidR="00F326A4" w:rsidRDefault="00506132">
            <w:r>
              <w:rPr>
                <w:color w:val="1A1A2E"/>
              </w:rPr>
              <w:t>Slack/Teams HITL flows live; false positive rate &lt; 5%; GDPR PII scrub validated</w:t>
            </w:r>
          </w:p>
        </w:tc>
        <w:tc>
          <w:tcPr>
            <w:tcW w:w="2200" w:type="dxa"/>
            <w:shd w:val="clear" w:color="auto" w:fill="FFFFFF"/>
            <w:tcMar>
              <w:top w:w="80" w:type="dxa"/>
              <w:left w:w="140" w:type="dxa"/>
              <w:bottom w:w="80" w:type="dxa"/>
              <w:right w:w="120" w:type="dxa"/>
            </w:tcMar>
            <w:vAlign w:val="center"/>
          </w:tcPr>
          <w:p w14:paraId="2F73E6E4" w14:textId="77777777" w:rsidR="00F326A4" w:rsidRDefault="00506132">
            <w:r>
              <w:rPr>
                <w:color w:val="1A1A2E"/>
              </w:rPr>
              <w:t>Data Governance + DevOps</w:t>
            </w:r>
          </w:p>
        </w:tc>
      </w:tr>
      <w:tr w:rsidR="008C1FF4" w14:paraId="3C3C2C86" w14:textId="77777777">
        <w:tc>
          <w:tcPr>
            <w:tcW w:w="1200" w:type="dxa"/>
            <w:shd w:val="clear" w:color="auto" w:fill="FFFFFF"/>
            <w:tcMar>
              <w:top w:w="80" w:type="dxa"/>
              <w:left w:w="140" w:type="dxa"/>
              <w:bottom w:w="80" w:type="dxa"/>
              <w:right w:w="120" w:type="dxa"/>
            </w:tcMar>
            <w:vAlign w:val="center"/>
          </w:tcPr>
          <w:p w14:paraId="607B747E" w14:textId="77777777" w:rsidR="00F326A4" w:rsidRDefault="00506132">
            <w:r>
              <w:rPr>
                <w:color w:val="1A1A2E"/>
              </w:rPr>
              <w:t>Month 6</w:t>
            </w:r>
          </w:p>
        </w:tc>
        <w:tc>
          <w:tcPr>
            <w:tcW w:w="2200" w:type="dxa"/>
            <w:shd w:val="clear" w:color="auto" w:fill="FFFFFF"/>
            <w:tcMar>
              <w:top w:w="80" w:type="dxa"/>
              <w:left w:w="140" w:type="dxa"/>
              <w:bottom w:w="80" w:type="dxa"/>
              <w:right w:w="120" w:type="dxa"/>
            </w:tcMar>
            <w:vAlign w:val="center"/>
          </w:tcPr>
          <w:p w14:paraId="7B30F304" w14:textId="77777777" w:rsidR="00F326A4" w:rsidRDefault="00506132">
            <w:r>
              <w:rPr>
                <w:color w:val="1A1A2E"/>
              </w:rPr>
              <w:t>Go-Live &amp; C-Suite Handover</w:t>
            </w:r>
          </w:p>
        </w:tc>
        <w:tc>
          <w:tcPr>
            <w:tcW w:w="4360" w:type="dxa"/>
            <w:shd w:val="clear" w:color="auto" w:fill="FFFFFF"/>
            <w:tcMar>
              <w:top w:w="80" w:type="dxa"/>
              <w:left w:w="140" w:type="dxa"/>
              <w:bottom w:w="80" w:type="dxa"/>
              <w:right w:w="120" w:type="dxa"/>
            </w:tcMar>
            <w:vAlign w:val="center"/>
          </w:tcPr>
          <w:p w14:paraId="1FE7DA37" w14:textId="77777777" w:rsidR="00F326A4" w:rsidRDefault="00506132">
            <w:r>
              <w:rPr>
                <w:color w:val="1A1A2E"/>
              </w:rPr>
              <w:t>Full production; Risk Heatmap; C-suite dashboard; post-launch monitoring</w:t>
            </w:r>
          </w:p>
        </w:tc>
        <w:tc>
          <w:tcPr>
            <w:tcW w:w="2200" w:type="dxa"/>
            <w:shd w:val="clear" w:color="auto" w:fill="FFFFFF"/>
            <w:tcMar>
              <w:top w:w="80" w:type="dxa"/>
              <w:left w:w="140" w:type="dxa"/>
              <w:bottom w:w="80" w:type="dxa"/>
              <w:right w:w="120" w:type="dxa"/>
            </w:tcMar>
            <w:vAlign w:val="center"/>
          </w:tcPr>
          <w:p w14:paraId="1CAB29E7" w14:textId="77777777" w:rsidR="00F326A4" w:rsidRDefault="00506132">
            <w:r>
              <w:rPr>
                <w:color w:val="1A1A2E"/>
              </w:rPr>
              <w:t>Program Manager + All Team</w:t>
            </w:r>
          </w:p>
        </w:tc>
      </w:tr>
    </w:tbl>
    <w:p w14:paraId="7A535755" w14:textId="77777777" w:rsidR="00F326A4" w:rsidRDefault="00F326A4"/>
    <w:p w14:paraId="6A4A4665" w14:textId="77777777" w:rsidR="00F326A4" w:rsidRDefault="00506132">
      <w:r>
        <w:br w:type="page"/>
      </w:r>
    </w:p>
    <w:p w14:paraId="3E7B8DE6" w14:textId="77777777" w:rsidR="00F326A4" w:rsidRDefault="00506132">
      <w:pPr>
        <w:pStyle w:val="Heading1"/>
        <w:pBdr>
          <w:bottom w:val="single" w:sz="8" w:space="4" w:color="C8820A"/>
        </w:pBdr>
      </w:pPr>
      <w:r>
        <w:lastRenderedPageBreak/>
        <w:t>12. Research Insights — Ninja Command Center v2.0</w:t>
      </w:r>
    </w:p>
    <w:p w14:paraId="24FF780A" w14:textId="77777777" w:rsidR="00F326A4" w:rsidRDefault="00506132">
      <w:pPr>
        <w:spacing w:before="60" w:after="60"/>
      </w:pPr>
      <w:r>
        <w:rPr>
          <w:color w:val="1A1A2E"/>
        </w:rPr>
        <w:t>To advance from 90% to 95–97% autonomous resolution, the following peer-reviewed papers (sourced from Google Scholar, arXiv, MDPI) identify the most impactful upgrades:</w:t>
      </w:r>
    </w:p>
    <w:p w14:paraId="77ACD60C" w14:textId="77777777" w:rsidR="00F326A4" w:rsidRDefault="00F326A4"/>
    <w:p w14:paraId="3C9C6FF6" w14:textId="77777777" w:rsidR="00F326A4" w:rsidRDefault="00506132">
      <w:pPr>
        <w:pStyle w:val="Heading3"/>
      </w:pPr>
      <w:r>
        <w:t>Paper 1: Agentic AI &amp; LLMs — Landscape, Challenges, and Future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C1FF4" w14:paraId="66D7CE75" w14:textId="77777777">
        <w:tc>
          <w:tcPr>
            <w:tcW w:w="2000" w:type="dxa"/>
            <w:shd w:val="clear" w:color="auto" w:fill="D6E4F7"/>
            <w:tcMar>
              <w:top w:w="80" w:type="dxa"/>
              <w:left w:w="140" w:type="dxa"/>
              <w:bottom w:w="80" w:type="dxa"/>
              <w:right w:w="120" w:type="dxa"/>
            </w:tcMar>
            <w:vAlign w:val="center"/>
          </w:tcPr>
          <w:p w14:paraId="588015E5" w14:textId="77777777" w:rsidR="00F326A4" w:rsidRDefault="00506132">
            <w:r>
              <w:rPr>
                <w:b/>
                <w:bCs/>
                <w:color w:val="1B3A6B"/>
              </w:rPr>
              <w:t>Source</w:t>
            </w:r>
          </w:p>
        </w:tc>
        <w:tc>
          <w:tcPr>
            <w:tcW w:w="7360" w:type="dxa"/>
            <w:shd w:val="clear" w:color="auto" w:fill="FFFFFF"/>
            <w:tcMar>
              <w:top w:w="80" w:type="dxa"/>
              <w:left w:w="140" w:type="dxa"/>
              <w:bottom w:w="80" w:type="dxa"/>
              <w:right w:w="120" w:type="dxa"/>
            </w:tcMar>
            <w:vAlign w:val="center"/>
          </w:tcPr>
          <w:p w14:paraId="44D4D0C0" w14:textId="77777777" w:rsidR="00F326A4" w:rsidRDefault="00506132">
            <w:r>
              <w:rPr>
                <w:color w:val="1A1A2E"/>
              </w:rPr>
              <w:t>MDPI Algorithms, Vol. 18 (8), 2025</w:t>
            </w:r>
          </w:p>
        </w:tc>
      </w:tr>
      <w:tr w:rsidR="008C1FF4" w14:paraId="40A2E6B0" w14:textId="77777777">
        <w:tc>
          <w:tcPr>
            <w:tcW w:w="2000" w:type="dxa"/>
            <w:shd w:val="clear" w:color="auto" w:fill="F4F6F9"/>
            <w:tcMar>
              <w:top w:w="80" w:type="dxa"/>
              <w:left w:w="140" w:type="dxa"/>
              <w:bottom w:w="80" w:type="dxa"/>
              <w:right w:w="120" w:type="dxa"/>
            </w:tcMar>
            <w:vAlign w:val="center"/>
          </w:tcPr>
          <w:p w14:paraId="00D6B645" w14:textId="77777777" w:rsidR="00F326A4" w:rsidRDefault="00506132">
            <w:r>
              <w:rPr>
                <w:b/>
                <w:bCs/>
                <w:color w:val="1B3A6B"/>
              </w:rPr>
              <w:t>Key Finding</w:t>
            </w:r>
          </w:p>
        </w:tc>
        <w:tc>
          <w:tcPr>
            <w:tcW w:w="7360" w:type="dxa"/>
            <w:shd w:val="clear" w:color="auto" w:fill="F4F6F9"/>
            <w:tcMar>
              <w:top w:w="80" w:type="dxa"/>
              <w:left w:w="140" w:type="dxa"/>
              <w:bottom w:w="80" w:type="dxa"/>
              <w:right w:w="120" w:type="dxa"/>
            </w:tcMar>
            <w:vAlign w:val="center"/>
          </w:tcPr>
          <w:p w14:paraId="481B3488" w14:textId="77777777" w:rsidR="00F326A4" w:rsidRDefault="00506132">
            <w:r>
              <w:rPr>
                <w:color w:val="1A1A2E"/>
              </w:rPr>
              <w:t>Agentic AI systems face propagated risks in security, goal misalignment, and multi-agent coordination across 400+ publications.</w:t>
            </w:r>
          </w:p>
        </w:tc>
      </w:tr>
      <w:tr w:rsidR="008C1FF4" w14:paraId="66A692D8" w14:textId="77777777">
        <w:tc>
          <w:tcPr>
            <w:tcW w:w="2000" w:type="dxa"/>
            <w:shd w:val="clear" w:color="auto" w:fill="D6E4F7"/>
            <w:tcMar>
              <w:top w:w="80" w:type="dxa"/>
              <w:left w:w="140" w:type="dxa"/>
              <w:bottom w:w="80" w:type="dxa"/>
              <w:right w:w="120" w:type="dxa"/>
            </w:tcMar>
            <w:vAlign w:val="center"/>
          </w:tcPr>
          <w:p w14:paraId="62CD3AFB" w14:textId="77777777" w:rsidR="00F326A4" w:rsidRDefault="00506132">
            <w:r>
              <w:rPr>
                <w:b/>
                <w:bCs/>
                <w:color w:val="1B3A6B"/>
              </w:rPr>
              <w:t>v2.0 Application</w:t>
            </w:r>
          </w:p>
        </w:tc>
        <w:tc>
          <w:tcPr>
            <w:tcW w:w="7360" w:type="dxa"/>
            <w:shd w:val="clear" w:color="auto" w:fill="FFFFFF"/>
            <w:tcMar>
              <w:top w:w="80" w:type="dxa"/>
              <w:left w:w="140" w:type="dxa"/>
              <w:bottom w:w="80" w:type="dxa"/>
              <w:right w:w="120" w:type="dxa"/>
            </w:tcMar>
            <w:vAlign w:val="center"/>
          </w:tcPr>
          <w:p w14:paraId="765C8AF8" w14:textId="77777777" w:rsidR="00F326A4" w:rsidRDefault="00506132">
            <w:r>
              <w:rPr>
                <w:color w:val="1A1A2E"/>
              </w:rPr>
              <w:t>Formalise agent goal constraints using Constitutional AI principles; per-agent policy guardrails to prevent scope creep.</w:t>
            </w:r>
          </w:p>
        </w:tc>
      </w:tr>
    </w:tbl>
    <w:p w14:paraId="224651BF" w14:textId="77777777" w:rsidR="00F326A4" w:rsidRDefault="00F326A4"/>
    <w:p w14:paraId="7EBABDFC" w14:textId="77777777" w:rsidR="00F326A4" w:rsidRDefault="00506132">
      <w:pPr>
        <w:pStyle w:val="Heading3"/>
      </w:pPr>
      <w:r>
        <w:t>Paper 2: Process Mining for IT Incident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C1FF4" w14:paraId="346AFFB6" w14:textId="77777777">
        <w:tc>
          <w:tcPr>
            <w:tcW w:w="2000" w:type="dxa"/>
            <w:shd w:val="clear" w:color="auto" w:fill="D6E4F7"/>
            <w:tcMar>
              <w:top w:w="80" w:type="dxa"/>
              <w:left w:w="140" w:type="dxa"/>
              <w:bottom w:w="80" w:type="dxa"/>
              <w:right w:w="120" w:type="dxa"/>
            </w:tcMar>
            <w:vAlign w:val="center"/>
          </w:tcPr>
          <w:p w14:paraId="5D177630" w14:textId="77777777" w:rsidR="00F326A4" w:rsidRDefault="00506132">
            <w:r>
              <w:rPr>
                <w:b/>
                <w:bCs/>
                <w:color w:val="1B3A6B"/>
              </w:rPr>
              <w:t>Source</w:t>
            </w:r>
          </w:p>
        </w:tc>
        <w:tc>
          <w:tcPr>
            <w:tcW w:w="7360" w:type="dxa"/>
            <w:shd w:val="clear" w:color="auto" w:fill="FFFFFF"/>
            <w:tcMar>
              <w:top w:w="80" w:type="dxa"/>
              <w:left w:w="140" w:type="dxa"/>
              <w:bottom w:w="80" w:type="dxa"/>
              <w:right w:w="120" w:type="dxa"/>
            </w:tcMar>
            <w:vAlign w:val="center"/>
          </w:tcPr>
          <w:p w14:paraId="681E0333" w14:textId="77777777" w:rsidR="00F326A4" w:rsidRDefault="00506132">
            <w:r>
              <w:rPr>
                <w:color w:val="1A1A2E"/>
              </w:rPr>
              <w:t>Anggraeni et al., JITECS Dec 2023 (544 citations)</w:t>
            </w:r>
          </w:p>
        </w:tc>
      </w:tr>
      <w:tr w:rsidR="008C1FF4" w14:paraId="55C9357C" w14:textId="77777777">
        <w:tc>
          <w:tcPr>
            <w:tcW w:w="2000" w:type="dxa"/>
            <w:shd w:val="clear" w:color="auto" w:fill="F4F6F9"/>
            <w:tcMar>
              <w:top w:w="80" w:type="dxa"/>
              <w:left w:w="140" w:type="dxa"/>
              <w:bottom w:w="80" w:type="dxa"/>
              <w:right w:w="120" w:type="dxa"/>
            </w:tcMar>
            <w:vAlign w:val="center"/>
          </w:tcPr>
          <w:p w14:paraId="24AE3ECB" w14:textId="77777777" w:rsidR="00F326A4" w:rsidRDefault="00506132">
            <w:r>
              <w:rPr>
                <w:b/>
                <w:bCs/>
                <w:color w:val="1B3A6B"/>
              </w:rPr>
              <w:t>Key Finding</w:t>
            </w:r>
          </w:p>
        </w:tc>
        <w:tc>
          <w:tcPr>
            <w:tcW w:w="7360" w:type="dxa"/>
            <w:shd w:val="clear" w:color="auto" w:fill="F4F6F9"/>
            <w:tcMar>
              <w:top w:w="80" w:type="dxa"/>
              <w:left w:w="140" w:type="dxa"/>
              <w:bottom w:w="80" w:type="dxa"/>
              <w:right w:w="120" w:type="dxa"/>
            </w:tcMar>
            <w:vAlign w:val="center"/>
          </w:tcPr>
          <w:p w14:paraId="4BABA825" w14:textId="77777777" w:rsidR="00F326A4" w:rsidRDefault="00506132">
            <w:r>
              <w:rPr>
                <w:color w:val="1A1A2E"/>
              </w:rPr>
              <w:t>PM4PY on the Kaggle incident dataset (31,000+ incidents) achieved 81% ITIL conformance; identified 3 systemic bottlenecks.</w:t>
            </w:r>
          </w:p>
        </w:tc>
      </w:tr>
      <w:tr w:rsidR="008C1FF4" w14:paraId="12376712" w14:textId="77777777">
        <w:tc>
          <w:tcPr>
            <w:tcW w:w="2000" w:type="dxa"/>
            <w:shd w:val="clear" w:color="auto" w:fill="D6E4F7"/>
            <w:tcMar>
              <w:top w:w="80" w:type="dxa"/>
              <w:left w:w="140" w:type="dxa"/>
              <w:bottom w:w="80" w:type="dxa"/>
              <w:right w:w="120" w:type="dxa"/>
            </w:tcMar>
            <w:vAlign w:val="center"/>
          </w:tcPr>
          <w:p w14:paraId="27D57D5E" w14:textId="77777777" w:rsidR="00F326A4" w:rsidRDefault="00506132">
            <w:r>
              <w:rPr>
                <w:b/>
                <w:bCs/>
                <w:color w:val="1B3A6B"/>
              </w:rPr>
              <w:t>v2.0 Application</w:t>
            </w:r>
          </w:p>
        </w:tc>
        <w:tc>
          <w:tcPr>
            <w:tcW w:w="7360" w:type="dxa"/>
            <w:shd w:val="clear" w:color="auto" w:fill="FFFFFF"/>
            <w:tcMar>
              <w:top w:w="80" w:type="dxa"/>
              <w:left w:w="140" w:type="dxa"/>
              <w:bottom w:w="80" w:type="dxa"/>
              <w:right w:w="120" w:type="dxa"/>
            </w:tcMar>
            <w:vAlign w:val="center"/>
          </w:tcPr>
          <w:p w14:paraId="4437359F" w14:textId="77777777" w:rsidR="00F326A4" w:rsidRDefault="00506132">
            <w:r>
              <w:rPr>
                <w:color w:val="1A1A2E"/>
              </w:rPr>
              <w:t>Integrate LangGraph PM4PY node that auto-detects deviation from optimal resolution paths and triggers retraining.</w:t>
            </w:r>
          </w:p>
        </w:tc>
      </w:tr>
    </w:tbl>
    <w:p w14:paraId="45EBF820" w14:textId="77777777" w:rsidR="00F326A4" w:rsidRDefault="00F326A4"/>
    <w:p w14:paraId="089AC0D7" w14:textId="77777777" w:rsidR="00F326A4" w:rsidRDefault="00506132">
      <w:pPr>
        <w:pStyle w:val="Heading3"/>
      </w:pPr>
      <w:r>
        <w:t>Paper 3: Difficulty-Aware Agent Orchestration in LLM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C1FF4" w14:paraId="47E10647" w14:textId="77777777">
        <w:tc>
          <w:tcPr>
            <w:tcW w:w="2000" w:type="dxa"/>
            <w:shd w:val="clear" w:color="auto" w:fill="D6E4F7"/>
            <w:tcMar>
              <w:top w:w="80" w:type="dxa"/>
              <w:left w:w="140" w:type="dxa"/>
              <w:bottom w:w="80" w:type="dxa"/>
              <w:right w:w="120" w:type="dxa"/>
            </w:tcMar>
            <w:vAlign w:val="center"/>
          </w:tcPr>
          <w:p w14:paraId="33E4AA15" w14:textId="77777777" w:rsidR="00F326A4" w:rsidRDefault="00506132">
            <w:r>
              <w:rPr>
                <w:b/>
                <w:bCs/>
                <w:color w:val="1B3A6B"/>
              </w:rPr>
              <w:t>Source</w:t>
            </w:r>
          </w:p>
        </w:tc>
        <w:tc>
          <w:tcPr>
            <w:tcW w:w="7360" w:type="dxa"/>
            <w:shd w:val="clear" w:color="auto" w:fill="FFFFFF"/>
            <w:tcMar>
              <w:top w:w="80" w:type="dxa"/>
              <w:left w:w="140" w:type="dxa"/>
              <w:bottom w:w="80" w:type="dxa"/>
              <w:right w:w="120" w:type="dxa"/>
            </w:tcMar>
            <w:vAlign w:val="center"/>
          </w:tcPr>
          <w:p w14:paraId="665DC763" w14:textId="77777777" w:rsidR="00F326A4" w:rsidRDefault="00506132">
            <w:r>
              <w:rPr>
                <w:color w:val="1A1A2E"/>
              </w:rPr>
              <w:t>arXiv 2409.11079, Sept 2025</w:t>
            </w:r>
          </w:p>
        </w:tc>
      </w:tr>
      <w:tr w:rsidR="008C1FF4" w14:paraId="7B48ACA8" w14:textId="77777777">
        <w:tc>
          <w:tcPr>
            <w:tcW w:w="2000" w:type="dxa"/>
            <w:shd w:val="clear" w:color="auto" w:fill="F4F6F9"/>
            <w:tcMar>
              <w:top w:w="80" w:type="dxa"/>
              <w:left w:w="140" w:type="dxa"/>
              <w:bottom w:w="80" w:type="dxa"/>
              <w:right w:w="120" w:type="dxa"/>
            </w:tcMar>
            <w:vAlign w:val="center"/>
          </w:tcPr>
          <w:p w14:paraId="2589B975" w14:textId="77777777" w:rsidR="00F326A4" w:rsidRDefault="00506132">
            <w:r>
              <w:rPr>
                <w:b/>
                <w:bCs/>
                <w:color w:val="1B3A6B"/>
              </w:rPr>
              <w:t>Key Finding</w:t>
            </w:r>
          </w:p>
        </w:tc>
        <w:tc>
          <w:tcPr>
            <w:tcW w:w="7360" w:type="dxa"/>
            <w:shd w:val="clear" w:color="auto" w:fill="F4F6F9"/>
            <w:tcMar>
              <w:top w:w="80" w:type="dxa"/>
              <w:left w:w="140" w:type="dxa"/>
              <w:bottom w:w="80" w:type="dxa"/>
              <w:right w:w="120" w:type="dxa"/>
            </w:tcMar>
            <w:vAlign w:val="center"/>
          </w:tcPr>
          <w:p w14:paraId="2F9C82F7" w14:textId="77777777" w:rsidR="00F326A4" w:rsidRDefault="00506132">
            <w:r>
              <w:rPr>
                <w:color w:val="1A1A2E"/>
              </w:rPr>
              <w:t>Dynamic LLM routing reduces cost 38% while maintaining 97.2% of peak-model accuracy.</w:t>
            </w:r>
          </w:p>
        </w:tc>
      </w:tr>
      <w:tr w:rsidR="008C1FF4" w14:paraId="697976DF" w14:textId="77777777">
        <w:tc>
          <w:tcPr>
            <w:tcW w:w="2000" w:type="dxa"/>
            <w:shd w:val="clear" w:color="auto" w:fill="D6E4F7"/>
            <w:tcMar>
              <w:top w:w="80" w:type="dxa"/>
              <w:left w:w="140" w:type="dxa"/>
              <w:bottom w:w="80" w:type="dxa"/>
              <w:right w:w="120" w:type="dxa"/>
            </w:tcMar>
            <w:vAlign w:val="center"/>
          </w:tcPr>
          <w:p w14:paraId="4B5AD6B5" w14:textId="77777777" w:rsidR="00F326A4" w:rsidRDefault="00506132">
            <w:r>
              <w:rPr>
                <w:b/>
                <w:bCs/>
                <w:color w:val="1B3A6B"/>
              </w:rPr>
              <w:t>v2.0 Application</w:t>
            </w:r>
          </w:p>
        </w:tc>
        <w:tc>
          <w:tcPr>
            <w:tcW w:w="7360" w:type="dxa"/>
            <w:shd w:val="clear" w:color="auto" w:fill="FFFFFF"/>
            <w:tcMar>
              <w:top w:w="80" w:type="dxa"/>
              <w:left w:w="140" w:type="dxa"/>
              <w:bottom w:w="80" w:type="dxa"/>
              <w:right w:w="120" w:type="dxa"/>
            </w:tcMar>
            <w:vAlign w:val="center"/>
          </w:tcPr>
          <w:p w14:paraId="76EBB92A" w14:textId="77777777" w:rsidR="00F326A4" w:rsidRDefault="00506132">
            <w:r>
              <w:rPr>
                <w:color w:val="1A1A2E"/>
              </w:rPr>
              <w:t>Replace static model assignment with a difficulty-aware router: Arctic → GPT-4o → Claude 3.5, escalating only when needed.</w:t>
            </w:r>
          </w:p>
        </w:tc>
      </w:tr>
    </w:tbl>
    <w:p w14:paraId="39A19AFF" w14:textId="77777777" w:rsidR="00F326A4" w:rsidRDefault="00F326A4"/>
    <w:p w14:paraId="07C405B4" w14:textId="77777777" w:rsidR="00F326A4" w:rsidRDefault="00506132">
      <w:pPr>
        <w:pStyle w:val="Heading3"/>
      </w:pPr>
      <w:r>
        <w:t>Paper 4: Multi-Agent Collaboration for Automated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C1FF4" w14:paraId="60283003" w14:textId="77777777">
        <w:tc>
          <w:tcPr>
            <w:tcW w:w="2000" w:type="dxa"/>
            <w:shd w:val="clear" w:color="auto" w:fill="D6E4F7"/>
            <w:tcMar>
              <w:top w:w="80" w:type="dxa"/>
              <w:left w:w="140" w:type="dxa"/>
              <w:bottom w:w="80" w:type="dxa"/>
              <w:right w:w="120" w:type="dxa"/>
            </w:tcMar>
            <w:vAlign w:val="center"/>
          </w:tcPr>
          <w:p w14:paraId="061B6E6F" w14:textId="77777777" w:rsidR="00F326A4" w:rsidRDefault="00506132">
            <w:r>
              <w:rPr>
                <w:b/>
                <w:bCs/>
                <w:color w:val="1B3A6B"/>
              </w:rPr>
              <w:t>Source</w:t>
            </w:r>
          </w:p>
        </w:tc>
        <w:tc>
          <w:tcPr>
            <w:tcW w:w="7360" w:type="dxa"/>
            <w:shd w:val="clear" w:color="auto" w:fill="FFFFFF"/>
            <w:tcMar>
              <w:top w:w="80" w:type="dxa"/>
              <w:left w:w="140" w:type="dxa"/>
              <w:bottom w:w="80" w:type="dxa"/>
              <w:right w:w="120" w:type="dxa"/>
            </w:tcMar>
            <w:vAlign w:val="center"/>
          </w:tcPr>
          <w:p w14:paraId="656859F6" w14:textId="77777777" w:rsidR="00F326A4" w:rsidRDefault="00506132">
            <w:r>
              <w:rPr>
                <w:color w:val="1A1A2E"/>
              </w:rPr>
              <w:t>arXiv 2603.29632, 2025</w:t>
            </w:r>
          </w:p>
        </w:tc>
      </w:tr>
      <w:tr w:rsidR="008C1FF4" w14:paraId="64FFB479" w14:textId="77777777">
        <w:tc>
          <w:tcPr>
            <w:tcW w:w="2000" w:type="dxa"/>
            <w:shd w:val="clear" w:color="auto" w:fill="F4F6F9"/>
            <w:tcMar>
              <w:top w:w="80" w:type="dxa"/>
              <w:left w:w="140" w:type="dxa"/>
              <w:bottom w:w="80" w:type="dxa"/>
              <w:right w:w="120" w:type="dxa"/>
            </w:tcMar>
            <w:vAlign w:val="center"/>
          </w:tcPr>
          <w:p w14:paraId="6D9D972A" w14:textId="77777777" w:rsidR="00F326A4" w:rsidRDefault="00506132">
            <w:r>
              <w:rPr>
                <w:b/>
                <w:bCs/>
                <w:color w:val="1B3A6B"/>
              </w:rPr>
              <w:t>Key Finding</w:t>
            </w:r>
          </w:p>
        </w:tc>
        <w:tc>
          <w:tcPr>
            <w:tcW w:w="7360" w:type="dxa"/>
            <w:shd w:val="clear" w:color="auto" w:fill="F4F6F9"/>
            <w:tcMar>
              <w:top w:w="80" w:type="dxa"/>
              <w:left w:w="140" w:type="dxa"/>
              <w:bottom w:w="80" w:type="dxa"/>
              <w:right w:w="120" w:type="dxa"/>
            </w:tcMar>
            <w:vAlign w:val="center"/>
          </w:tcPr>
          <w:p w14:paraId="51BD14ED" w14:textId="77777777" w:rsidR="00F326A4" w:rsidRDefault="00506132">
            <w:r>
              <w:rPr>
                <w:color w:val="1A1A2E"/>
              </w:rPr>
              <w:t>Expert team architecture with pre-execution handoffs outperforms parallel sub-agent architectures on complex multi-step tasks.</w:t>
            </w:r>
          </w:p>
        </w:tc>
      </w:tr>
      <w:tr w:rsidR="008C1FF4" w14:paraId="73228688" w14:textId="77777777">
        <w:tc>
          <w:tcPr>
            <w:tcW w:w="2000" w:type="dxa"/>
            <w:shd w:val="clear" w:color="auto" w:fill="D6E4F7"/>
            <w:tcMar>
              <w:top w:w="80" w:type="dxa"/>
              <w:left w:w="140" w:type="dxa"/>
              <w:bottom w:w="80" w:type="dxa"/>
              <w:right w:w="120" w:type="dxa"/>
            </w:tcMar>
            <w:vAlign w:val="center"/>
          </w:tcPr>
          <w:p w14:paraId="5C6CF2FA" w14:textId="77777777" w:rsidR="00F326A4" w:rsidRDefault="00506132">
            <w:r>
              <w:rPr>
                <w:b/>
                <w:bCs/>
                <w:color w:val="1B3A6B"/>
              </w:rPr>
              <w:t>v2.0 Application</w:t>
            </w:r>
          </w:p>
        </w:tc>
        <w:tc>
          <w:tcPr>
            <w:tcW w:w="7360" w:type="dxa"/>
            <w:shd w:val="clear" w:color="auto" w:fill="FFFFFF"/>
            <w:tcMar>
              <w:top w:w="80" w:type="dxa"/>
              <w:left w:w="140" w:type="dxa"/>
              <w:bottom w:w="80" w:type="dxa"/>
              <w:right w:w="120" w:type="dxa"/>
            </w:tcMar>
            <w:vAlign w:val="center"/>
          </w:tcPr>
          <w:p w14:paraId="5AB24659" w14:textId="77777777" w:rsidR="00F326A4" w:rsidRDefault="00506132">
            <w:r>
              <w:rPr>
                <w:color w:val="1A1A2E"/>
              </w:rPr>
              <w:t>Upgrade Alan, Ada, Grace from parallel-independent to collaborative-handoff: Ada flags network degradation → Alan pre-scales.</w:t>
            </w:r>
          </w:p>
        </w:tc>
      </w:tr>
    </w:tbl>
    <w:p w14:paraId="6512E782" w14:textId="77777777" w:rsidR="00F326A4" w:rsidRDefault="00F326A4"/>
    <w:p w14:paraId="21484889" w14:textId="77777777" w:rsidR="00F326A4" w:rsidRDefault="00506132">
      <w:pPr>
        <w:pStyle w:val="Heading3"/>
      </w:pPr>
      <w:r>
        <w:t>Paper 5: LangGraph HITL Workflows &amp; Supervisor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C1FF4" w14:paraId="44A8A864" w14:textId="77777777">
        <w:tc>
          <w:tcPr>
            <w:tcW w:w="2000" w:type="dxa"/>
            <w:shd w:val="clear" w:color="auto" w:fill="D6E4F7"/>
            <w:tcMar>
              <w:top w:w="80" w:type="dxa"/>
              <w:left w:w="140" w:type="dxa"/>
              <w:bottom w:w="80" w:type="dxa"/>
              <w:right w:w="120" w:type="dxa"/>
            </w:tcMar>
            <w:vAlign w:val="center"/>
          </w:tcPr>
          <w:p w14:paraId="6D136F3B" w14:textId="77777777" w:rsidR="00F326A4" w:rsidRDefault="00506132">
            <w:r>
              <w:rPr>
                <w:b/>
                <w:bCs/>
                <w:color w:val="1B3A6B"/>
              </w:rPr>
              <w:t>Source</w:t>
            </w:r>
          </w:p>
        </w:tc>
        <w:tc>
          <w:tcPr>
            <w:tcW w:w="7360" w:type="dxa"/>
            <w:shd w:val="clear" w:color="auto" w:fill="FFFFFF"/>
            <w:tcMar>
              <w:top w:w="80" w:type="dxa"/>
              <w:left w:w="140" w:type="dxa"/>
              <w:bottom w:w="80" w:type="dxa"/>
              <w:right w:w="120" w:type="dxa"/>
            </w:tcMar>
            <w:vAlign w:val="center"/>
          </w:tcPr>
          <w:p w14:paraId="1D9F24DE" w14:textId="77777777" w:rsidR="00F326A4" w:rsidRDefault="00506132">
            <w:r>
              <w:rPr>
                <w:color w:val="1A1A2E"/>
              </w:rPr>
              <w:t>Latenode Tech Blog, Feb 2026; production: Klarna, Replit, Elastic</w:t>
            </w:r>
          </w:p>
        </w:tc>
      </w:tr>
      <w:tr w:rsidR="008C1FF4" w14:paraId="5AFA82B2" w14:textId="77777777">
        <w:tc>
          <w:tcPr>
            <w:tcW w:w="2000" w:type="dxa"/>
            <w:shd w:val="clear" w:color="auto" w:fill="F4F6F9"/>
            <w:tcMar>
              <w:top w:w="80" w:type="dxa"/>
              <w:left w:w="140" w:type="dxa"/>
              <w:bottom w:w="80" w:type="dxa"/>
              <w:right w:w="120" w:type="dxa"/>
            </w:tcMar>
            <w:vAlign w:val="center"/>
          </w:tcPr>
          <w:p w14:paraId="6DB68445" w14:textId="77777777" w:rsidR="00F326A4" w:rsidRDefault="00506132">
            <w:r>
              <w:rPr>
                <w:b/>
                <w:bCs/>
                <w:color w:val="1B3A6B"/>
              </w:rPr>
              <w:t>Key Finding</w:t>
            </w:r>
          </w:p>
        </w:tc>
        <w:tc>
          <w:tcPr>
            <w:tcW w:w="7360" w:type="dxa"/>
            <w:shd w:val="clear" w:color="auto" w:fill="F4F6F9"/>
            <w:tcMar>
              <w:top w:w="80" w:type="dxa"/>
              <w:left w:w="140" w:type="dxa"/>
              <w:bottom w:w="80" w:type="dxa"/>
              <w:right w:w="120" w:type="dxa"/>
            </w:tcMar>
            <w:vAlign w:val="center"/>
          </w:tcPr>
          <w:p w14:paraId="0DFD492D" w14:textId="77777777" w:rsidR="00F326A4" w:rsidRDefault="00506132">
            <w:r>
              <w:rPr>
                <w:color w:val="1A1A2E"/>
              </w:rPr>
              <w:t>interrupt_before/interrupt_after enables production-grade HITL that pauses indefinitely without state loss (Klarna customer support).</w:t>
            </w:r>
          </w:p>
        </w:tc>
      </w:tr>
      <w:tr w:rsidR="008C1FF4" w14:paraId="37F824C8" w14:textId="77777777">
        <w:tc>
          <w:tcPr>
            <w:tcW w:w="2000" w:type="dxa"/>
            <w:shd w:val="clear" w:color="auto" w:fill="D6E4F7"/>
            <w:tcMar>
              <w:top w:w="80" w:type="dxa"/>
              <w:left w:w="140" w:type="dxa"/>
              <w:bottom w:w="80" w:type="dxa"/>
              <w:right w:w="120" w:type="dxa"/>
            </w:tcMar>
            <w:vAlign w:val="center"/>
          </w:tcPr>
          <w:p w14:paraId="4410E1FB" w14:textId="77777777" w:rsidR="00F326A4" w:rsidRDefault="00506132">
            <w:r>
              <w:rPr>
                <w:b/>
                <w:bCs/>
                <w:color w:val="1B3A6B"/>
              </w:rPr>
              <w:t>v2.0 Application</w:t>
            </w:r>
          </w:p>
        </w:tc>
        <w:tc>
          <w:tcPr>
            <w:tcW w:w="7360" w:type="dxa"/>
            <w:shd w:val="clear" w:color="auto" w:fill="FFFFFF"/>
            <w:tcMar>
              <w:top w:w="80" w:type="dxa"/>
              <w:left w:w="140" w:type="dxa"/>
              <w:bottom w:w="80" w:type="dxa"/>
              <w:right w:w="120" w:type="dxa"/>
            </w:tcMar>
            <w:vAlign w:val="center"/>
          </w:tcPr>
          <w:p w14:paraId="56BA4029" w14:textId="77777777" w:rsidR="00F326A4" w:rsidRDefault="00506132">
            <w:r>
              <w:rPr>
                <w:color w:val="1A1A2E"/>
              </w:rPr>
              <w:t>Multi-level HITL with time-boxed SLA: if engineer does not respond in 10 min, auto-escalate with broader tool permissions.</w:t>
            </w:r>
          </w:p>
        </w:tc>
      </w:tr>
    </w:tbl>
    <w:p w14:paraId="1D78D5E0" w14:textId="77777777" w:rsidR="00F326A4" w:rsidRDefault="00F326A4"/>
    <w:p w14:paraId="3FB1B091" w14:textId="77777777" w:rsidR="00F326A4" w:rsidRDefault="00F326A4"/>
    <w:p w14:paraId="1ECF7B60" w14:textId="77777777" w:rsidR="00F326A4" w:rsidRDefault="00506132">
      <w:pPr>
        <w:pStyle w:val="Heading2"/>
      </w:pPr>
      <w:r>
        <w:t>12.1 V2.0 Capability Roadmap (Next Quarter)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C1FF4" w14:paraId="54FA8B0A" w14:textId="77777777">
        <w:tc>
          <w:tcPr>
            <w:tcW w:w="3600" w:type="dxa"/>
            <w:shd w:val="clear" w:color="auto" w:fill="1B3A6B"/>
            <w:tcMar>
              <w:top w:w="80" w:type="dxa"/>
              <w:left w:w="140" w:type="dxa"/>
              <w:bottom w:w="80" w:type="dxa"/>
              <w:right w:w="120" w:type="dxa"/>
            </w:tcMar>
            <w:vAlign w:val="center"/>
          </w:tcPr>
          <w:p w14:paraId="18BCDD68" w14:textId="77777777" w:rsidR="00F326A4" w:rsidRDefault="00506132">
            <w:pPr>
              <w:jc w:val="center"/>
            </w:pPr>
            <w:r>
              <w:rPr>
                <w:b/>
                <w:bCs/>
                <w:color w:val="FFFFFF"/>
              </w:rPr>
              <w:lastRenderedPageBreak/>
              <w:t>Capability</w:t>
            </w:r>
          </w:p>
        </w:tc>
        <w:tc>
          <w:tcPr>
            <w:tcW w:w="5760" w:type="dxa"/>
            <w:shd w:val="clear" w:color="auto" w:fill="1B3A6B"/>
            <w:tcMar>
              <w:top w:w="80" w:type="dxa"/>
              <w:left w:w="140" w:type="dxa"/>
              <w:bottom w:w="80" w:type="dxa"/>
              <w:right w:w="120" w:type="dxa"/>
            </w:tcMar>
            <w:vAlign w:val="center"/>
          </w:tcPr>
          <w:p w14:paraId="208695DB" w14:textId="77777777" w:rsidR="00F326A4" w:rsidRDefault="00506132">
            <w:pPr>
              <w:jc w:val="center"/>
            </w:pPr>
            <w:r>
              <w:rPr>
                <w:b/>
                <w:bCs/>
                <w:color w:val="FFFFFF"/>
              </w:rPr>
              <w:t>Expected Impact</w:t>
            </w:r>
          </w:p>
        </w:tc>
      </w:tr>
      <w:tr w:rsidR="008C1FF4" w14:paraId="7AC11F02" w14:textId="77777777">
        <w:tc>
          <w:tcPr>
            <w:tcW w:w="3600" w:type="dxa"/>
            <w:shd w:val="clear" w:color="auto" w:fill="FFFFFF"/>
            <w:tcMar>
              <w:top w:w="80" w:type="dxa"/>
              <w:left w:w="140" w:type="dxa"/>
              <w:bottom w:w="80" w:type="dxa"/>
              <w:right w:w="120" w:type="dxa"/>
            </w:tcMar>
            <w:vAlign w:val="center"/>
          </w:tcPr>
          <w:p w14:paraId="4FE9F772" w14:textId="77777777" w:rsidR="00F326A4" w:rsidRDefault="00506132">
            <w:r>
              <w:rPr>
                <w:color w:val="1A1A2E"/>
              </w:rPr>
              <w:t>Difficulty-aware LLM routing (Paper 3)</w:t>
            </w:r>
          </w:p>
        </w:tc>
        <w:tc>
          <w:tcPr>
            <w:tcW w:w="5760" w:type="dxa"/>
            <w:shd w:val="clear" w:color="auto" w:fill="FFFFFF"/>
            <w:tcMar>
              <w:top w:w="80" w:type="dxa"/>
              <w:left w:w="140" w:type="dxa"/>
              <w:bottom w:w="80" w:type="dxa"/>
              <w:right w:w="120" w:type="dxa"/>
            </w:tcMar>
            <w:vAlign w:val="center"/>
          </w:tcPr>
          <w:p w14:paraId="5DC6B09F" w14:textId="77777777" w:rsidR="00F326A4" w:rsidRDefault="00506132">
            <w:r>
              <w:rPr>
                <w:color w:val="1A1A2E"/>
              </w:rPr>
              <w:t>+2–3 ppt autonomous rate; 35% LLM cost reduction</w:t>
            </w:r>
          </w:p>
        </w:tc>
      </w:tr>
      <w:tr w:rsidR="008C1FF4" w14:paraId="7E671410" w14:textId="77777777">
        <w:tc>
          <w:tcPr>
            <w:tcW w:w="3600" w:type="dxa"/>
            <w:shd w:val="clear" w:color="auto" w:fill="FFFFFF"/>
            <w:tcMar>
              <w:top w:w="80" w:type="dxa"/>
              <w:left w:w="140" w:type="dxa"/>
              <w:bottom w:w="80" w:type="dxa"/>
              <w:right w:w="120" w:type="dxa"/>
            </w:tcMar>
            <w:vAlign w:val="center"/>
          </w:tcPr>
          <w:p w14:paraId="0B625F9E" w14:textId="77777777" w:rsidR="00F326A4" w:rsidRDefault="00506132">
            <w:r>
              <w:rPr>
                <w:color w:val="1A1A2E"/>
              </w:rPr>
              <w:t>Cross-agent collaborative handoffs (Paper 4)</w:t>
            </w:r>
          </w:p>
        </w:tc>
        <w:tc>
          <w:tcPr>
            <w:tcW w:w="5760" w:type="dxa"/>
            <w:shd w:val="clear" w:color="auto" w:fill="FFFFFF"/>
            <w:tcMar>
              <w:top w:w="80" w:type="dxa"/>
              <w:left w:w="140" w:type="dxa"/>
              <w:bottom w:w="80" w:type="dxa"/>
              <w:right w:w="120" w:type="dxa"/>
            </w:tcMar>
            <w:vAlign w:val="center"/>
          </w:tcPr>
          <w:p w14:paraId="57FAF81B" w14:textId="77777777" w:rsidR="00F326A4" w:rsidRDefault="00506132">
            <w:r>
              <w:rPr>
                <w:color w:val="1A1A2E"/>
              </w:rPr>
              <w:t>+1–2 ppt; eliminates 60% of re-open incidents</w:t>
            </w:r>
          </w:p>
        </w:tc>
      </w:tr>
      <w:tr w:rsidR="008C1FF4" w14:paraId="7F5C37AD" w14:textId="77777777">
        <w:tc>
          <w:tcPr>
            <w:tcW w:w="3600" w:type="dxa"/>
            <w:shd w:val="clear" w:color="auto" w:fill="FFFFFF"/>
            <w:tcMar>
              <w:top w:w="80" w:type="dxa"/>
              <w:left w:w="140" w:type="dxa"/>
              <w:bottom w:w="80" w:type="dxa"/>
              <w:right w:w="120" w:type="dxa"/>
            </w:tcMar>
            <w:vAlign w:val="center"/>
          </w:tcPr>
          <w:p w14:paraId="5671863A" w14:textId="77777777" w:rsidR="00F326A4" w:rsidRDefault="00506132">
            <w:r>
              <w:rPr>
                <w:color w:val="1A1A2E"/>
              </w:rPr>
              <w:t>PM4PY process deviation detection (Paper 2)</w:t>
            </w:r>
          </w:p>
        </w:tc>
        <w:tc>
          <w:tcPr>
            <w:tcW w:w="5760" w:type="dxa"/>
            <w:shd w:val="clear" w:color="auto" w:fill="FFFFFF"/>
            <w:tcMar>
              <w:top w:w="80" w:type="dxa"/>
              <w:left w:w="140" w:type="dxa"/>
              <w:bottom w:w="80" w:type="dxa"/>
              <w:right w:w="120" w:type="dxa"/>
            </w:tcMar>
            <w:vAlign w:val="center"/>
          </w:tcPr>
          <w:p w14:paraId="5C3745B8" w14:textId="77777777" w:rsidR="00F326A4" w:rsidRDefault="00506132">
            <w:r>
              <w:rPr>
                <w:color w:val="1A1A2E"/>
              </w:rPr>
              <w:t>+0.5–1 ppt; closes re-open loop bottleneck</w:t>
            </w:r>
          </w:p>
        </w:tc>
      </w:tr>
      <w:tr w:rsidR="008C1FF4" w14:paraId="5901D378" w14:textId="77777777">
        <w:tc>
          <w:tcPr>
            <w:tcW w:w="3600" w:type="dxa"/>
            <w:shd w:val="clear" w:color="auto" w:fill="FFFFFF"/>
            <w:tcMar>
              <w:top w:w="80" w:type="dxa"/>
              <w:left w:w="140" w:type="dxa"/>
              <w:bottom w:w="80" w:type="dxa"/>
              <w:right w:w="120" w:type="dxa"/>
            </w:tcMar>
            <w:vAlign w:val="center"/>
          </w:tcPr>
          <w:p w14:paraId="2E13FC1F" w14:textId="77777777" w:rsidR="00F326A4" w:rsidRDefault="00506132">
            <w:r>
              <w:rPr>
                <w:color w:val="1A1A2E"/>
              </w:rPr>
              <w:t>Constitutional AI agent guardrails (Paper 1)</w:t>
            </w:r>
          </w:p>
        </w:tc>
        <w:tc>
          <w:tcPr>
            <w:tcW w:w="5760" w:type="dxa"/>
            <w:shd w:val="clear" w:color="auto" w:fill="FFFFFF"/>
            <w:tcMar>
              <w:top w:w="80" w:type="dxa"/>
              <w:left w:w="140" w:type="dxa"/>
              <w:bottom w:w="80" w:type="dxa"/>
              <w:right w:w="120" w:type="dxa"/>
            </w:tcMar>
            <w:vAlign w:val="center"/>
          </w:tcPr>
          <w:p w14:paraId="4FBBF2D3" w14:textId="77777777" w:rsidR="00F326A4" w:rsidRDefault="00506132">
            <w:r>
              <w:rPr>
                <w:color w:val="1A1A2E"/>
              </w:rPr>
              <w:t>Reduces HITL false escalations by ~25%</w:t>
            </w:r>
          </w:p>
        </w:tc>
      </w:tr>
      <w:tr w:rsidR="008C1FF4" w14:paraId="3515729B" w14:textId="77777777">
        <w:tc>
          <w:tcPr>
            <w:tcW w:w="3600" w:type="dxa"/>
            <w:shd w:val="clear" w:color="auto" w:fill="FFFFFF"/>
            <w:tcMar>
              <w:top w:w="80" w:type="dxa"/>
              <w:left w:w="140" w:type="dxa"/>
              <w:bottom w:w="80" w:type="dxa"/>
              <w:right w:w="120" w:type="dxa"/>
            </w:tcMar>
            <w:vAlign w:val="center"/>
          </w:tcPr>
          <w:p w14:paraId="7DF371B6" w14:textId="77777777" w:rsidR="00F326A4" w:rsidRDefault="00506132">
            <w:r>
              <w:rPr>
                <w:color w:val="1A1A2E"/>
              </w:rPr>
              <w:t>COMBINED TARGET</w:t>
            </w:r>
          </w:p>
        </w:tc>
        <w:tc>
          <w:tcPr>
            <w:tcW w:w="5760" w:type="dxa"/>
            <w:shd w:val="clear" w:color="auto" w:fill="FFFFFF"/>
            <w:tcMar>
              <w:top w:w="80" w:type="dxa"/>
              <w:left w:w="140" w:type="dxa"/>
              <w:bottom w:w="80" w:type="dxa"/>
              <w:right w:w="120" w:type="dxa"/>
            </w:tcMar>
            <w:vAlign w:val="center"/>
          </w:tcPr>
          <w:p w14:paraId="7F5E417C" w14:textId="77777777" w:rsidR="00F326A4" w:rsidRDefault="00506132">
            <w:r>
              <w:rPr>
                <w:color w:val="1A1A2E"/>
              </w:rPr>
              <w:t>90% → 95–97% autonomous resolution within Q2 2026</w:t>
            </w:r>
          </w:p>
        </w:tc>
      </w:tr>
    </w:tbl>
    <w:p w14:paraId="3921F03A" w14:textId="77777777" w:rsidR="00F326A4" w:rsidRDefault="00F326A4"/>
    <w:p w14:paraId="6609A5B4" w14:textId="77777777" w:rsidR="00F326A4" w:rsidRDefault="00506132">
      <w:r>
        <w:br w:type="page"/>
      </w:r>
    </w:p>
    <w:p w14:paraId="1B26D2EB" w14:textId="77777777" w:rsidR="00F326A4" w:rsidRDefault="00506132">
      <w:pPr>
        <w:pStyle w:val="Heading1"/>
        <w:pBdr>
          <w:bottom w:val="single" w:sz="8" w:space="4" w:color="C8820A"/>
        </w:pBdr>
      </w:pPr>
      <w:r>
        <w:lastRenderedPageBreak/>
        <w:t>13. Competitor &amp; Product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2571"/>
        <w:gridCol w:w="2399"/>
        <w:gridCol w:w="2084"/>
      </w:tblGrid>
      <w:tr w:rsidR="008C1FF4" w14:paraId="5F0758F0" w14:textId="77777777">
        <w:tc>
          <w:tcPr>
            <w:tcW w:w="2400" w:type="dxa"/>
            <w:shd w:val="clear" w:color="auto" w:fill="1B3A6B"/>
            <w:tcMar>
              <w:top w:w="80" w:type="dxa"/>
              <w:left w:w="140" w:type="dxa"/>
              <w:bottom w:w="80" w:type="dxa"/>
              <w:right w:w="120" w:type="dxa"/>
            </w:tcMar>
            <w:vAlign w:val="center"/>
          </w:tcPr>
          <w:p w14:paraId="3B7643C2" w14:textId="77777777" w:rsidR="00F326A4" w:rsidRDefault="00506132">
            <w:pPr>
              <w:jc w:val="center"/>
            </w:pPr>
            <w:r>
              <w:rPr>
                <w:b/>
                <w:bCs/>
                <w:color w:val="FFFFFF"/>
              </w:rPr>
              <w:t>Tool</w:t>
            </w:r>
          </w:p>
        </w:tc>
        <w:tc>
          <w:tcPr>
            <w:tcW w:w="2700" w:type="dxa"/>
            <w:shd w:val="clear" w:color="auto" w:fill="1B3A6B"/>
            <w:tcMar>
              <w:top w:w="80" w:type="dxa"/>
              <w:left w:w="140" w:type="dxa"/>
              <w:bottom w:w="80" w:type="dxa"/>
              <w:right w:w="120" w:type="dxa"/>
            </w:tcMar>
            <w:vAlign w:val="center"/>
          </w:tcPr>
          <w:p w14:paraId="431240C5" w14:textId="77777777" w:rsidR="00F326A4" w:rsidRDefault="00506132">
            <w:pPr>
              <w:jc w:val="center"/>
            </w:pPr>
            <w:r>
              <w:rPr>
                <w:b/>
                <w:bCs/>
                <w:color w:val="FFFFFF"/>
              </w:rPr>
              <w:t>Strengths</w:t>
            </w:r>
          </w:p>
        </w:tc>
        <w:tc>
          <w:tcPr>
            <w:tcW w:w="2500" w:type="dxa"/>
            <w:shd w:val="clear" w:color="auto" w:fill="1B3A6B"/>
            <w:tcMar>
              <w:top w:w="80" w:type="dxa"/>
              <w:left w:w="140" w:type="dxa"/>
              <w:bottom w:w="80" w:type="dxa"/>
              <w:right w:w="120" w:type="dxa"/>
            </w:tcMar>
            <w:vAlign w:val="center"/>
          </w:tcPr>
          <w:p w14:paraId="2E4B907F" w14:textId="77777777" w:rsidR="00F326A4" w:rsidRDefault="00506132">
            <w:pPr>
              <w:jc w:val="center"/>
            </w:pPr>
            <w:r>
              <w:rPr>
                <w:b/>
                <w:bCs/>
                <w:color w:val="FFFFFF"/>
              </w:rPr>
              <w:t>Gaps vs. Ninja</w:t>
            </w:r>
          </w:p>
        </w:tc>
        <w:tc>
          <w:tcPr>
            <w:tcW w:w="2160" w:type="dxa"/>
            <w:shd w:val="clear" w:color="auto" w:fill="1B3A6B"/>
            <w:tcMar>
              <w:top w:w="80" w:type="dxa"/>
              <w:left w:w="140" w:type="dxa"/>
              <w:bottom w:w="80" w:type="dxa"/>
              <w:right w:w="120" w:type="dxa"/>
            </w:tcMar>
            <w:vAlign w:val="center"/>
          </w:tcPr>
          <w:p w14:paraId="23F32431" w14:textId="77777777" w:rsidR="00F326A4" w:rsidRDefault="00506132">
            <w:pPr>
              <w:jc w:val="center"/>
            </w:pPr>
            <w:r>
              <w:rPr>
                <w:b/>
                <w:bCs/>
                <w:color w:val="FFFFFF"/>
              </w:rPr>
              <w:t>Ninja Advantage</w:t>
            </w:r>
          </w:p>
        </w:tc>
      </w:tr>
      <w:tr w:rsidR="008C1FF4" w14:paraId="6DEA67ED" w14:textId="77777777">
        <w:tc>
          <w:tcPr>
            <w:tcW w:w="2400" w:type="dxa"/>
            <w:shd w:val="clear" w:color="auto" w:fill="FFFFFF"/>
            <w:tcMar>
              <w:top w:w="80" w:type="dxa"/>
              <w:left w:w="140" w:type="dxa"/>
              <w:bottom w:w="80" w:type="dxa"/>
              <w:right w:w="120" w:type="dxa"/>
            </w:tcMar>
            <w:vAlign w:val="center"/>
          </w:tcPr>
          <w:p w14:paraId="04964049" w14:textId="77777777" w:rsidR="00F326A4" w:rsidRDefault="00506132">
            <w:r>
              <w:rPr>
                <w:color w:val="1A1A2E"/>
              </w:rPr>
              <w:t>ServiceNow ITSM + Virtual Agent</w:t>
            </w:r>
          </w:p>
        </w:tc>
        <w:tc>
          <w:tcPr>
            <w:tcW w:w="2700" w:type="dxa"/>
            <w:shd w:val="clear" w:color="auto" w:fill="FFFFFF"/>
            <w:tcMar>
              <w:top w:w="80" w:type="dxa"/>
              <w:left w:w="140" w:type="dxa"/>
              <w:bottom w:w="80" w:type="dxa"/>
              <w:right w:w="120" w:type="dxa"/>
            </w:tcMar>
            <w:vAlign w:val="center"/>
          </w:tcPr>
          <w:p w14:paraId="132CE02D" w14:textId="77777777" w:rsidR="00F326A4" w:rsidRDefault="00506132">
            <w:r>
              <w:rPr>
                <w:color w:val="1A1A2E"/>
              </w:rPr>
              <w:t>Broad ITSM workflows, virtual agent built-in</w:t>
            </w:r>
          </w:p>
        </w:tc>
        <w:tc>
          <w:tcPr>
            <w:tcW w:w="2500" w:type="dxa"/>
            <w:shd w:val="clear" w:color="auto" w:fill="FFFFFF"/>
            <w:tcMar>
              <w:top w:w="80" w:type="dxa"/>
              <w:left w:w="140" w:type="dxa"/>
              <w:bottom w:w="80" w:type="dxa"/>
              <w:right w:w="120" w:type="dxa"/>
            </w:tcMar>
            <w:vAlign w:val="center"/>
          </w:tcPr>
          <w:p w14:paraId="3BA0E5E8" w14:textId="77777777" w:rsidR="00F326A4" w:rsidRDefault="00506132">
            <w:r>
              <w:rPr>
                <w:color w:val="1A1A2E"/>
              </w:rPr>
              <w:t>No predictive AI; LLM is bolt-on; siloed from monitoring</w:t>
            </w:r>
          </w:p>
        </w:tc>
        <w:tc>
          <w:tcPr>
            <w:tcW w:w="2160" w:type="dxa"/>
            <w:shd w:val="clear" w:color="auto" w:fill="FFFFFF"/>
            <w:tcMar>
              <w:top w:w="80" w:type="dxa"/>
              <w:left w:w="140" w:type="dxa"/>
              <w:bottom w:w="80" w:type="dxa"/>
              <w:right w:w="120" w:type="dxa"/>
            </w:tcMar>
            <w:vAlign w:val="center"/>
          </w:tcPr>
          <w:p w14:paraId="26A0BAAB" w14:textId="77777777" w:rsidR="00F326A4" w:rsidRDefault="00506132">
            <w:r>
              <w:rPr>
                <w:color w:val="1A1A2E"/>
              </w:rPr>
              <w:t>Ninja uses ServiceNow as integration endpoint, not brain</w:t>
            </w:r>
          </w:p>
        </w:tc>
      </w:tr>
      <w:tr w:rsidR="008C1FF4" w14:paraId="5F80BB85" w14:textId="77777777">
        <w:tc>
          <w:tcPr>
            <w:tcW w:w="2400" w:type="dxa"/>
            <w:shd w:val="clear" w:color="auto" w:fill="FFFFFF"/>
            <w:tcMar>
              <w:top w:w="80" w:type="dxa"/>
              <w:left w:w="140" w:type="dxa"/>
              <w:bottom w:w="80" w:type="dxa"/>
              <w:right w:w="120" w:type="dxa"/>
            </w:tcMar>
            <w:vAlign w:val="center"/>
          </w:tcPr>
          <w:p w14:paraId="6D0B230F" w14:textId="77777777" w:rsidR="00F326A4" w:rsidRDefault="00506132">
            <w:r>
              <w:rPr>
                <w:color w:val="1A1A2E"/>
              </w:rPr>
              <w:t>Datadog AI + Watchdog</w:t>
            </w:r>
          </w:p>
        </w:tc>
        <w:tc>
          <w:tcPr>
            <w:tcW w:w="2700" w:type="dxa"/>
            <w:shd w:val="clear" w:color="auto" w:fill="FFFFFF"/>
            <w:tcMar>
              <w:top w:w="80" w:type="dxa"/>
              <w:left w:w="140" w:type="dxa"/>
              <w:bottom w:w="80" w:type="dxa"/>
              <w:right w:w="120" w:type="dxa"/>
            </w:tcMar>
            <w:vAlign w:val="center"/>
          </w:tcPr>
          <w:p w14:paraId="5F4CF7D9" w14:textId="77777777" w:rsidR="00F326A4" w:rsidRDefault="00506132">
            <w:r>
              <w:rPr>
                <w:color w:val="1A1A2E"/>
              </w:rPr>
              <w:t>Strong anomaly detection on metrics</w:t>
            </w:r>
          </w:p>
        </w:tc>
        <w:tc>
          <w:tcPr>
            <w:tcW w:w="2500" w:type="dxa"/>
            <w:shd w:val="clear" w:color="auto" w:fill="FFFFFF"/>
            <w:tcMar>
              <w:top w:w="80" w:type="dxa"/>
              <w:left w:w="140" w:type="dxa"/>
              <w:bottom w:w="80" w:type="dxa"/>
              <w:right w:w="120" w:type="dxa"/>
            </w:tcMar>
            <w:vAlign w:val="center"/>
          </w:tcPr>
          <w:p w14:paraId="26CD3459" w14:textId="77777777" w:rsidR="00F326A4" w:rsidRDefault="00506132">
            <w:r>
              <w:rPr>
                <w:color w:val="1A1A2E"/>
              </w:rPr>
              <w:t>No agentic remediation; no NLP ticket resolution</w:t>
            </w:r>
          </w:p>
        </w:tc>
        <w:tc>
          <w:tcPr>
            <w:tcW w:w="2160" w:type="dxa"/>
            <w:shd w:val="clear" w:color="auto" w:fill="FFFFFF"/>
            <w:tcMar>
              <w:top w:w="80" w:type="dxa"/>
              <w:left w:w="140" w:type="dxa"/>
              <w:bottom w:w="80" w:type="dxa"/>
              <w:right w:w="120" w:type="dxa"/>
            </w:tcMar>
            <w:vAlign w:val="center"/>
          </w:tcPr>
          <w:p w14:paraId="295DFF1E" w14:textId="77777777" w:rsidR="00F326A4" w:rsidRDefault="00506132">
            <w:r>
              <w:rPr>
                <w:color w:val="1A1A2E"/>
              </w:rPr>
              <w:t>Ninja acts on Datadog alerts; Datadog remains data source</w:t>
            </w:r>
          </w:p>
        </w:tc>
      </w:tr>
      <w:tr w:rsidR="008C1FF4" w14:paraId="605159BE" w14:textId="77777777">
        <w:tc>
          <w:tcPr>
            <w:tcW w:w="2400" w:type="dxa"/>
            <w:shd w:val="clear" w:color="auto" w:fill="FFFFFF"/>
            <w:tcMar>
              <w:top w:w="80" w:type="dxa"/>
              <w:left w:w="140" w:type="dxa"/>
              <w:bottom w:w="80" w:type="dxa"/>
              <w:right w:w="120" w:type="dxa"/>
            </w:tcMar>
            <w:vAlign w:val="center"/>
          </w:tcPr>
          <w:p w14:paraId="2320A425" w14:textId="77777777" w:rsidR="00F326A4" w:rsidRDefault="00506132">
            <w:r>
              <w:rPr>
                <w:color w:val="1A1A2E"/>
              </w:rPr>
              <w:t>Dynatrace Davis AI</w:t>
            </w:r>
          </w:p>
        </w:tc>
        <w:tc>
          <w:tcPr>
            <w:tcW w:w="2700" w:type="dxa"/>
            <w:shd w:val="clear" w:color="auto" w:fill="FFFFFF"/>
            <w:tcMar>
              <w:top w:w="80" w:type="dxa"/>
              <w:left w:w="140" w:type="dxa"/>
              <w:bottom w:w="80" w:type="dxa"/>
              <w:right w:w="120" w:type="dxa"/>
            </w:tcMar>
            <w:vAlign w:val="center"/>
          </w:tcPr>
          <w:p w14:paraId="3645F77C" w14:textId="77777777" w:rsidR="00F326A4" w:rsidRDefault="00506132">
            <w:r>
              <w:rPr>
                <w:color w:val="1A1A2E"/>
              </w:rPr>
              <w:t>Causal AI for root-cause</w:t>
            </w:r>
          </w:p>
        </w:tc>
        <w:tc>
          <w:tcPr>
            <w:tcW w:w="2500" w:type="dxa"/>
            <w:shd w:val="clear" w:color="auto" w:fill="FFFFFF"/>
            <w:tcMar>
              <w:top w:w="80" w:type="dxa"/>
              <w:left w:w="140" w:type="dxa"/>
              <w:bottom w:w="80" w:type="dxa"/>
              <w:right w:w="120" w:type="dxa"/>
            </w:tcMar>
            <w:vAlign w:val="center"/>
          </w:tcPr>
          <w:p w14:paraId="353413EF" w14:textId="77777777" w:rsidR="00F326A4" w:rsidRDefault="00506132">
            <w:r>
              <w:rPr>
                <w:color w:val="1A1A2E"/>
              </w:rPr>
              <w:t>No multi-agent; no HITL; closed LLM ecosystem</w:t>
            </w:r>
          </w:p>
        </w:tc>
        <w:tc>
          <w:tcPr>
            <w:tcW w:w="2160" w:type="dxa"/>
            <w:shd w:val="clear" w:color="auto" w:fill="FFFFFF"/>
            <w:tcMar>
              <w:top w:w="80" w:type="dxa"/>
              <w:left w:w="140" w:type="dxa"/>
              <w:bottom w:w="80" w:type="dxa"/>
              <w:right w:w="120" w:type="dxa"/>
            </w:tcMar>
            <w:vAlign w:val="center"/>
          </w:tcPr>
          <w:p w14:paraId="29ED8108" w14:textId="77777777" w:rsidR="00F326A4" w:rsidRDefault="00506132">
            <w:r>
              <w:rPr>
                <w:color w:val="1A1A2E"/>
              </w:rPr>
              <w:t>Ninja ingests Dynatrace events via Snowpipe</w:t>
            </w:r>
          </w:p>
        </w:tc>
      </w:tr>
      <w:tr w:rsidR="008C1FF4" w14:paraId="33BC5AC2" w14:textId="77777777">
        <w:tc>
          <w:tcPr>
            <w:tcW w:w="2400" w:type="dxa"/>
            <w:shd w:val="clear" w:color="auto" w:fill="FFFFFF"/>
            <w:tcMar>
              <w:top w:w="80" w:type="dxa"/>
              <w:left w:w="140" w:type="dxa"/>
              <w:bottom w:w="80" w:type="dxa"/>
              <w:right w:w="120" w:type="dxa"/>
            </w:tcMar>
            <w:vAlign w:val="center"/>
          </w:tcPr>
          <w:p w14:paraId="04AC99A1" w14:textId="77777777" w:rsidR="00F326A4" w:rsidRDefault="00506132">
            <w:r>
              <w:rPr>
                <w:color w:val="1A1A2E"/>
              </w:rPr>
              <w:t>Microsoft Copilot for ITSM</w:t>
            </w:r>
          </w:p>
        </w:tc>
        <w:tc>
          <w:tcPr>
            <w:tcW w:w="2700" w:type="dxa"/>
            <w:shd w:val="clear" w:color="auto" w:fill="FFFFFF"/>
            <w:tcMar>
              <w:top w:w="80" w:type="dxa"/>
              <w:left w:w="140" w:type="dxa"/>
              <w:bottom w:w="80" w:type="dxa"/>
              <w:right w:w="120" w:type="dxa"/>
            </w:tcMar>
            <w:vAlign w:val="center"/>
          </w:tcPr>
          <w:p w14:paraId="6C8E56E7" w14:textId="77777777" w:rsidR="00F326A4" w:rsidRDefault="00506132">
            <w:r>
              <w:rPr>
                <w:color w:val="1A1A2E"/>
              </w:rPr>
              <w:t>Office 365 native; CoPilot reasoning</w:t>
            </w:r>
          </w:p>
        </w:tc>
        <w:tc>
          <w:tcPr>
            <w:tcW w:w="2500" w:type="dxa"/>
            <w:shd w:val="clear" w:color="auto" w:fill="FFFFFF"/>
            <w:tcMar>
              <w:top w:w="80" w:type="dxa"/>
              <w:left w:w="140" w:type="dxa"/>
              <w:bottom w:w="80" w:type="dxa"/>
              <w:right w:w="120" w:type="dxa"/>
            </w:tcMar>
            <w:vAlign w:val="center"/>
          </w:tcPr>
          <w:p w14:paraId="2BA8DC92" w14:textId="77777777" w:rsidR="00F326A4" w:rsidRDefault="00506132">
            <w:r>
              <w:rPr>
                <w:color w:val="1A1A2E"/>
              </w:rPr>
              <w:t>Not stand-alone agent; no domain-specific fine-tuning</w:t>
            </w:r>
          </w:p>
        </w:tc>
        <w:tc>
          <w:tcPr>
            <w:tcW w:w="2160" w:type="dxa"/>
            <w:shd w:val="clear" w:color="auto" w:fill="FFFFFF"/>
            <w:tcMar>
              <w:top w:w="80" w:type="dxa"/>
              <w:left w:w="140" w:type="dxa"/>
              <w:bottom w:w="80" w:type="dxa"/>
              <w:right w:w="120" w:type="dxa"/>
            </w:tcMar>
            <w:vAlign w:val="center"/>
          </w:tcPr>
          <w:p w14:paraId="0822A23C" w14:textId="77777777" w:rsidR="00F326A4" w:rsidRDefault="00506132">
            <w:r>
              <w:rPr>
                <w:color w:val="1A1A2E"/>
              </w:rPr>
              <w:t>Ninja uses CoPilot as one LLM in ensemble, not sole engine</w:t>
            </w:r>
          </w:p>
        </w:tc>
      </w:tr>
    </w:tbl>
    <w:p w14:paraId="000F0B51" w14:textId="77777777" w:rsidR="00F326A4" w:rsidRDefault="00F326A4"/>
    <w:p w14:paraId="5C31D96C" w14:textId="77777777" w:rsidR="00F326A4" w:rsidRDefault="00506132">
      <w:r>
        <w:br w:type="page"/>
      </w:r>
    </w:p>
    <w:p w14:paraId="7F6EEA82" w14:textId="77777777" w:rsidR="00F326A4" w:rsidRDefault="00506132">
      <w:pPr>
        <w:pStyle w:val="Heading1"/>
        <w:pBdr>
          <w:bottom w:val="single" w:sz="8" w:space="4" w:color="C8820A"/>
        </w:pBdr>
      </w:pPr>
      <w:r>
        <w:lastRenderedPageBreak/>
        <w:t>14. Data Governance, Compliance &amp; Security</w:t>
      </w:r>
    </w:p>
    <w:p w14:paraId="5D2788BE" w14:textId="77777777" w:rsidR="00F326A4" w:rsidRDefault="00506132">
      <w:pPr>
        <w:pStyle w:val="ListParagraph"/>
        <w:numPr>
          <w:ilvl w:val="0"/>
          <w:numId w:val="2"/>
        </w:numPr>
        <w:spacing w:before="40" w:after="40"/>
      </w:pPr>
      <w:r>
        <w:t>PII Scrubbing: All ticket body text processed through Snowflake Cortex COMPLETE(REPLACE_PII()) before vector storage. No name, email, or IP address retained in knowledge index.</w:t>
      </w:r>
    </w:p>
    <w:p w14:paraId="50B5C31B" w14:textId="77777777" w:rsidR="00F326A4" w:rsidRDefault="00506132">
      <w:pPr>
        <w:pStyle w:val="ListParagraph"/>
        <w:numPr>
          <w:ilvl w:val="0"/>
          <w:numId w:val="2"/>
        </w:numPr>
        <w:spacing w:before="40" w:after="40"/>
      </w:pPr>
      <w:r>
        <w:t>GDPR Article 22 Compliance: HITL mandatory for any automated decision with individual impact — enforced by LangGraph confidence gate at &lt; 0.70.</w:t>
      </w:r>
    </w:p>
    <w:p w14:paraId="680AB3BB" w14:textId="77777777" w:rsidR="00F326A4" w:rsidRDefault="00506132">
      <w:pPr>
        <w:pStyle w:val="ListParagraph"/>
        <w:numPr>
          <w:ilvl w:val="0"/>
          <w:numId w:val="2"/>
        </w:numPr>
        <w:spacing w:before="40" w:after="40"/>
      </w:pPr>
      <w:r>
        <w:t>Audit Trail: Every agent action, confidence score, tool call, and HITL decision written to append-only Snowflake audit_log table. Immutable backups via Snowflake Snapshots.</w:t>
      </w:r>
    </w:p>
    <w:p w14:paraId="7D9DED5D" w14:textId="77777777" w:rsidR="00F326A4" w:rsidRDefault="00506132">
      <w:pPr>
        <w:pStyle w:val="ListParagraph"/>
        <w:numPr>
          <w:ilvl w:val="0"/>
          <w:numId w:val="2"/>
        </w:numPr>
        <w:spacing w:before="40" w:after="40"/>
      </w:pPr>
      <w:r>
        <w:t>Access Control: Snowflake row-level security (RLS) + dynamic data masking; LLM API keys stored in Azure Key Vault / AWS Secrets Manager — never in agent code.</w:t>
      </w:r>
    </w:p>
    <w:p w14:paraId="2EA80039" w14:textId="77777777" w:rsidR="00F326A4" w:rsidRDefault="00506132">
      <w:pPr>
        <w:pStyle w:val="ListParagraph"/>
        <w:numPr>
          <w:ilvl w:val="0"/>
          <w:numId w:val="2"/>
        </w:numPr>
        <w:spacing w:before="40" w:after="40"/>
      </w:pPr>
      <w:r>
        <w:t>Data Residency: All Snowflake compute in enterprise-designated region (EU-West-1 or US-East-1); zero data egress via Cortex AISQL zero-ETL paradigm.</w:t>
      </w:r>
    </w:p>
    <w:p w14:paraId="7E1D52B6" w14:textId="77777777" w:rsidR="00F326A4" w:rsidRDefault="00F326A4"/>
    <w:p w14:paraId="45FAFF50" w14:textId="77777777" w:rsidR="00F326A4" w:rsidRDefault="00506132">
      <w:r>
        <w:br w:type="page"/>
      </w:r>
    </w:p>
    <w:p w14:paraId="492168D1" w14:textId="77777777" w:rsidR="00F326A4" w:rsidRDefault="00506132">
      <w:pPr>
        <w:pStyle w:val="Heading1"/>
        <w:pBdr>
          <w:bottom w:val="single" w:sz="8" w:space="4" w:color="C8820A"/>
        </w:pBdr>
      </w:pPr>
      <w:r>
        <w:lastRenderedPageBreak/>
        <w:t>15. Dataset Registry &amp; Verified Access Links</w:t>
      </w:r>
    </w:p>
    <w:p w14:paraId="21BF0214" w14:textId="77777777" w:rsidR="00F326A4" w:rsidRDefault="00506132">
      <w:pPr>
        <w:spacing w:before="60" w:after="60"/>
      </w:pPr>
      <w:r>
        <w:rPr>
          <w:color w:val="1A1A2E"/>
        </w:rPr>
        <w:t>All datasets are open-source with permissive licences. No API keys or subscriptions required to access Datasets 2–4.</w:t>
      </w:r>
    </w:p>
    <w:p w14:paraId="37BF7F2D"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3109"/>
        <w:gridCol w:w="2113"/>
        <w:gridCol w:w="3602"/>
      </w:tblGrid>
      <w:tr w:rsidR="008C1FF4" w14:paraId="01522D69" w14:textId="77777777">
        <w:tc>
          <w:tcPr>
            <w:tcW w:w="600" w:type="dxa"/>
            <w:shd w:val="clear" w:color="auto" w:fill="1B3A6B"/>
            <w:tcMar>
              <w:top w:w="80" w:type="dxa"/>
              <w:left w:w="140" w:type="dxa"/>
              <w:bottom w:w="80" w:type="dxa"/>
              <w:right w:w="120" w:type="dxa"/>
            </w:tcMar>
            <w:vAlign w:val="center"/>
          </w:tcPr>
          <w:p w14:paraId="487EA6E2" w14:textId="77777777" w:rsidR="00F326A4" w:rsidRDefault="00506132">
            <w:pPr>
              <w:jc w:val="center"/>
            </w:pPr>
            <w:r>
              <w:rPr>
                <w:b/>
                <w:bCs/>
                <w:color w:val="FFFFFF"/>
              </w:rPr>
              <w:t>#</w:t>
            </w:r>
          </w:p>
        </w:tc>
        <w:tc>
          <w:tcPr>
            <w:tcW w:w="3800" w:type="dxa"/>
            <w:shd w:val="clear" w:color="auto" w:fill="1B3A6B"/>
            <w:tcMar>
              <w:top w:w="80" w:type="dxa"/>
              <w:left w:w="140" w:type="dxa"/>
              <w:bottom w:w="80" w:type="dxa"/>
              <w:right w:w="120" w:type="dxa"/>
            </w:tcMar>
            <w:vAlign w:val="center"/>
          </w:tcPr>
          <w:p w14:paraId="3DD4F528" w14:textId="77777777" w:rsidR="00F326A4" w:rsidRDefault="00506132">
            <w:pPr>
              <w:jc w:val="center"/>
            </w:pPr>
            <w:r>
              <w:rPr>
                <w:b/>
                <w:bCs/>
                <w:color w:val="FFFFFF"/>
              </w:rPr>
              <w:t>Dataset</w:t>
            </w:r>
          </w:p>
        </w:tc>
        <w:tc>
          <w:tcPr>
            <w:tcW w:w="2400" w:type="dxa"/>
            <w:shd w:val="clear" w:color="auto" w:fill="1B3A6B"/>
            <w:tcMar>
              <w:top w:w="80" w:type="dxa"/>
              <w:left w:w="140" w:type="dxa"/>
              <w:bottom w:w="80" w:type="dxa"/>
              <w:right w:w="120" w:type="dxa"/>
            </w:tcMar>
            <w:vAlign w:val="center"/>
          </w:tcPr>
          <w:p w14:paraId="2DCDDD31" w14:textId="77777777" w:rsidR="00F326A4" w:rsidRDefault="00506132">
            <w:pPr>
              <w:jc w:val="center"/>
            </w:pPr>
            <w:r>
              <w:rPr>
                <w:b/>
                <w:bCs/>
                <w:color w:val="FFFFFF"/>
              </w:rPr>
              <w:t>Platform</w:t>
            </w:r>
          </w:p>
        </w:tc>
        <w:tc>
          <w:tcPr>
            <w:tcW w:w="2560" w:type="dxa"/>
            <w:shd w:val="clear" w:color="auto" w:fill="1B3A6B"/>
            <w:tcMar>
              <w:top w:w="80" w:type="dxa"/>
              <w:left w:w="140" w:type="dxa"/>
              <w:bottom w:w="80" w:type="dxa"/>
              <w:right w:w="120" w:type="dxa"/>
            </w:tcMar>
            <w:vAlign w:val="center"/>
          </w:tcPr>
          <w:p w14:paraId="4DAB7C96" w14:textId="77777777" w:rsidR="00F326A4" w:rsidRDefault="00506132">
            <w:pPr>
              <w:jc w:val="center"/>
            </w:pPr>
            <w:r>
              <w:rPr>
                <w:b/>
                <w:bCs/>
                <w:color w:val="FFFFFF"/>
              </w:rPr>
              <w:t>Direct Link</w:t>
            </w:r>
          </w:p>
        </w:tc>
      </w:tr>
      <w:tr w:rsidR="008C1FF4" w14:paraId="7366BC4E" w14:textId="77777777">
        <w:tc>
          <w:tcPr>
            <w:tcW w:w="600" w:type="dxa"/>
            <w:shd w:val="clear" w:color="auto" w:fill="FFFFFF"/>
            <w:tcMar>
              <w:top w:w="80" w:type="dxa"/>
              <w:left w:w="140" w:type="dxa"/>
              <w:bottom w:w="80" w:type="dxa"/>
              <w:right w:w="120" w:type="dxa"/>
            </w:tcMar>
            <w:vAlign w:val="center"/>
          </w:tcPr>
          <w:p w14:paraId="5285ACCC" w14:textId="77777777" w:rsidR="00F326A4" w:rsidRDefault="00506132">
            <w:r>
              <w:rPr>
                <w:color w:val="1A1A2E"/>
              </w:rPr>
              <w:t>1</w:t>
            </w:r>
          </w:p>
        </w:tc>
        <w:tc>
          <w:tcPr>
            <w:tcW w:w="3800" w:type="dxa"/>
            <w:shd w:val="clear" w:color="auto" w:fill="FFFFFF"/>
            <w:tcMar>
              <w:top w:w="80" w:type="dxa"/>
              <w:left w:w="140" w:type="dxa"/>
              <w:bottom w:w="80" w:type="dxa"/>
              <w:right w:w="120" w:type="dxa"/>
            </w:tcMar>
            <w:vAlign w:val="center"/>
          </w:tcPr>
          <w:p w14:paraId="6D42E613" w14:textId="77777777" w:rsidR="00F326A4" w:rsidRDefault="00506132">
            <w:r>
              <w:rPr>
                <w:color w:val="1A1A2E"/>
              </w:rPr>
              <w:t>IT Support Ticket Corpus (CSV)</w:t>
            </w:r>
          </w:p>
        </w:tc>
        <w:tc>
          <w:tcPr>
            <w:tcW w:w="2400" w:type="dxa"/>
            <w:shd w:val="clear" w:color="auto" w:fill="FFFFFF"/>
            <w:tcMar>
              <w:top w:w="80" w:type="dxa"/>
              <w:left w:w="140" w:type="dxa"/>
              <w:bottom w:w="80" w:type="dxa"/>
              <w:right w:w="120" w:type="dxa"/>
            </w:tcMar>
            <w:vAlign w:val="center"/>
          </w:tcPr>
          <w:p w14:paraId="3A814A2F" w14:textId="77777777" w:rsidR="00F326A4" w:rsidRDefault="00506132">
            <w:r>
              <w:rPr>
                <w:color w:val="1A1A2E"/>
              </w:rPr>
              <w:t>Project Upload</w:t>
            </w:r>
          </w:p>
        </w:tc>
        <w:tc>
          <w:tcPr>
            <w:tcW w:w="2560" w:type="dxa"/>
            <w:shd w:val="clear" w:color="auto" w:fill="FFFFFF"/>
            <w:tcMar>
              <w:top w:w="80" w:type="dxa"/>
              <w:left w:w="140" w:type="dxa"/>
              <w:bottom w:w="80" w:type="dxa"/>
              <w:right w:w="120" w:type="dxa"/>
            </w:tcMar>
            <w:vAlign w:val="center"/>
          </w:tcPr>
          <w:p w14:paraId="0D07BA7B" w14:textId="77777777" w:rsidR="00F326A4" w:rsidRDefault="00506132">
            <w:r>
              <w:rPr>
                <w:color w:val="1A1A2E"/>
              </w:rPr>
              <w:t>IT_Support_Ticket_Data_Dataset_2_.csv (submitted with capstone)</w:t>
            </w:r>
          </w:p>
        </w:tc>
      </w:tr>
      <w:tr w:rsidR="008C1FF4" w14:paraId="539E23AD" w14:textId="77777777">
        <w:tc>
          <w:tcPr>
            <w:tcW w:w="600" w:type="dxa"/>
            <w:shd w:val="clear" w:color="auto" w:fill="FFFFFF"/>
            <w:tcMar>
              <w:top w:w="80" w:type="dxa"/>
              <w:left w:w="140" w:type="dxa"/>
              <w:bottom w:w="80" w:type="dxa"/>
              <w:right w:w="120" w:type="dxa"/>
            </w:tcMar>
            <w:vAlign w:val="center"/>
          </w:tcPr>
          <w:p w14:paraId="47B7D2C0" w14:textId="77777777" w:rsidR="00F326A4" w:rsidRDefault="00506132">
            <w:r>
              <w:rPr>
                <w:color w:val="1A1A2E"/>
              </w:rPr>
              <w:t>2</w:t>
            </w:r>
          </w:p>
        </w:tc>
        <w:tc>
          <w:tcPr>
            <w:tcW w:w="3800" w:type="dxa"/>
            <w:shd w:val="clear" w:color="auto" w:fill="FFFFFF"/>
            <w:tcMar>
              <w:top w:w="80" w:type="dxa"/>
              <w:left w:w="140" w:type="dxa"/>
              <w:bottom w:w="80" w:type="dxa"/>
              <w:right w:w="120" w:type="dxa"/>
            </w:tcMar>
            <w:vAlign w:val="center"/>
          </w:tcPr>
          <w:p w14:paraId="721CEC95" w14:textId="77777777" w:rsidR="00F326A4" w:rsidRDefault="00506132">
            <w:r>
              <w:rPr>
                <w:color w:val="1A1A2E"/>
              </w:rPr>
              <w:t>Process Mining Event Log — Incident Mgmt  |  CC BY 4.0  |  242K+ events</w:t>
            </w:r>
          </w:p>
        </w:tc>
        <w:tc>
          <w:tcPr>
            <w:tcW w:w="2400" w:type="dxa"/>
            <w:shd w:val="clear" w:color="auto" w:fill="FFFFFF"/>
            <w:tcMar>
              <w:top w:w="80" w:type="dxa"/>
              <w:left w:w="140" w:type="dxa"/>
              <w:bottom w:w="80" w:type="dxa"/>
              <w:right w:w="120" w:type="dxa"/>
            </w:tcMar>
            <w:vAlign w:val="center"/>
          </w:tcPr>
          <w:p w14:paraId="5AAD125A" w14:textId="77777777" w:rsidR="00F326A4" w:rsidRDefault="00506132">
            <w:r>
              <w:rPr>
                <w:color w:val="1A1A2E"/>
              </w:rPr>
              <w:t>Kaggle (albertopmd)</w:t>
            </w:r>
          </w:p>
        </w:tc>
        <w:tc>
          <w:tcPr>
            <w:tcW w:w="2560" w:type="dxa"/>
            <w:shd w:val="clear" w:color="auto" w:fill="FFFFFF"/>
            <w:tcMar>
              <w:top w:w="80" w:type="dxa"/>
              <w:left w:w="140" w:type="dxa"/>
              <w:bottom w:w="80" w:type="dxa"/>
              <w:right w:w="120" w:type="dxa"/>
            </w:tcMar>
            <w:vAlign w:val="center"/>
          </w:tcPr>
          <w:p w14:paraId="3CA5FB0F" w14:textId="77777777" w:rsidR="00F326A4" w:rsidRDefault="00506132">
            <w:r>
              <w:rPr>
                <w:color w:val="1A1A2E"/>
              </w:rPr>
              <w:t>kaggle.com/datasets/albertopmd/process-mining-event-log-incident-management</w:t>
            </w:r>
          </w:p>
        </w:tc>
      </w:tr>
      <w:tr w:rsidR="008C1FF4" w14:paraId="3D42BEE1" w14:textId="77777777">
        <w:tc>
          <w:tcPr>
            <w:tcW w:w="600" w:type="dxa"/>
            <w:shd w:val="clear" w:color="auto" w:fill="FFFFFF"/>
            <w:tcMar>
              <w:top w:w="80" w:type="dxa"/>
              <w:left w:w="140" w:type="dxa"/>
              <w:bottom w:w="80" w:type="dxa"/>
              <w:right w:w="120" w:type="dxa"/>
            </w:tcMar>
            <w:vAlign w:val="center"/>
          </w:tcPr>
          <w:p w14:paraId="1B6C6ABD" w14:textId="77777777" w:rsidR="00F326A4" w:rsidRDefault="00506132">
            <w:r>
              <w:rPr>
                <w:color w:val="1A1A2E"/>
              </w:rPr>
              <w:t>3</w:t>
            </w:r>
          </w:p>
        </w:tc>
        <w:tc>
          <w:tcPr>
            <w:tcW w:w="3800" w:type="dxa"/>
            <w:shd w:val="clear" w:color="auto" w:fill="FFFFFF"/>
            <w:tcMar>
              <w:top w:w="80" w:type="dxa"/>
              <w:left w:w="140" w:type="dxa"/>
              <w:bottom w:w="80" w:type="dxa"/>
              <w:right w:w="120" w:type="dxa"/>
            </w:tcMar>
            <w:vAlign w:val="center"/>
          </w:tcPr>
          <w:p w14:paraId="29478E0F" w14:textId="77777777" w:rsidR="00F326A4" w:rsidRDefault="00506132">
            <w:r>
              <w:rPr>
                <w:color w:val="1A1A2E"/>
              </w:rPr>
              <w:t>UCI ITSM / ServiceNow Incident Log  |  Public Domain  |  141,712 rows</w:t>
            </w:r>
          </w:p>
        </w:tc>
        <w:tc>
          <w:tcPr>
            <w:tcW w:w="2400" w:type="dxa"/>
            <w:shd w:val="clear" w:color="auto" w:fill="FFFFFF"/>
            <w:tcMar>
              <w:top w:w="80" w:type="dxa"/>
              <w:left w:w="140" w:type="dxa"/>
              <w:bottom w:w="80" w:type="dxa"/>
              <w:right w:w="120" w:type="dxa"/>
            </w:tcMar>
            <w:vAlign w:val="center"/>
          </w:tcPr>
          <w:p w14:paraId="39218E2C" w14:textId="77777777" w:rsidR="00F326A4" w:rsidRDefault="00506132">
            <w:r>
              <w:rPr>
                <w:color w:val="1A1A2E"/>
              </w:rPr>
              <w:t>Kaggle (vipulshinde)</w:t>
            </w:r>
          </w:p>
        </w:tc>
        <w:tc>
          <w:tcPr>
            <w:tcW w:w="2560" w:type="dxa"/>
            <w:shd w:val="clear" w:color="auto" w:fill="FFFFFF"/>
            <w:tcMar>
              <w:top w:w="80" w:type="dxa"/>
              <w:left w:w="140" w:type="dxa"/>
              <w:bottom w:w="80" w:type="dxa"/>
              <w:right w:w="120" w:type="dxa"/>
            </w:tcMar>
            <w:vAlign w:val="center"/>
          </w:tcPr>
          <w:p w14:paraId="5757F4B7" w14:textId="77777777" w:rsidR="00F326A4" w:rsidRDefault="00506132">
            <w:r>
              <w:rPr>
                <w:color w:val="1A1A2E"/>
              </w:rPr>
              <w:t>kaggle.com/datasets/vipulshinde/incident-response-log</w:t>
            </w:r>
          </w:p>
        </w:tc>
      </w:tr>
      <w:tr w:rsidR="008C1FF4" w14:paraId="0394B939" w14:textId="77777777">
        <w:tc>
          <w:tcPr>
            <w:tcW w:w="600" w:type="dxa"/>
            <w:shd w:val="clear" w:color="auto" w:fill="FFFFFF"/>
            <w:tcMar>
              <w:top w:w="80" w:type="dxa"/>
              <w:left w:w="140" w:type="dxa"/>
              <w:bottom w:w="80" w:type="dxa"/>
              <w:right w:w="120" w:type="dxa"/>
            </w:tcMar>
            <w:vAlign w:val="center"/>
          </w:tcPr>
          <w:p w14:paraId="0502FE6D" w14:textId="77777777" w:rsidR="00F326A4" w:rsidRDefault="00506132">
            <w:r>
              <w:rPr>
                <w:color w:val="1A1A2E"/>
              </w:rPr>
              <w:t>4</w:t>
            </w:r>
          </w:p>
        </w:tc>
        <w:tc>
          <w:tcPr>
            <w:tcW w:w="3800" w:type="dxa"/>
            <w:shd w:val="clear" w:color="auto" w:fill="FFFFFF"/>
            <w:tcMar>
              <w:top w:w="80" w:type="dxa"/>
              <w:left w:w="140" w:type="dxa"/>
              <w:bottom w:w="80" w:type="dxa"/>
              <w:right w:w="120" w:type="dxa"/>
            </w:tcMar>
            <w:vAlign w:val="center"/>
          </w:tcPr>
          <w:p w14:paraId="5EE75704" w14:textId="77777777" w:rsidR="00F326A4" w:rsidRDefault="00506132">
            <w:r>
              <w:rPr>
                <w:color w:val="1A1A2E"/>
              </w:rPr>
              <w:t>Customer Support Tickets  |  CC BY-NC 4.0  |  61,800+ pairs</w:t>
            </w:r>
          </w:p>
        </w:tc>
        <w:tc>
          <w:tcPr>
            <w:tcW w:w="2400" w:type="dxa"/>
            <w:shd w:val="clear" w:color="auto" w:fill="FFFFFF"/>
            <w:tcMar>
              <w:top w:w="80" w:type="dxa"/>
              <w:left w:w="140" w:type="dxa"/>
              <w:bottom w:w="80" w:type="dxa"/>
              <w:right w:w="120" w:type="dxa"/>
            </w:tcMar>
            <w:vAlign w:val="center"/>
          </w:tcPr>
          <w:p w14:paraId="6C020FDD" w14:textId="77777777" w:rsidR="00F326A4" w:rsidRDefault="00506132">
            <w:r>
              <w:rPr>
                <w:color w:val="1A1A2E"/>
              </w:rPr>
              <w:t>HuggingFace (Tobi-Bueck)</w:t>
            </w:r>
          </w:p>
        </w:tc>
        <w:tc>
          <w:tcPr>
            <w:tcW w:w="2560" w:type="dxa"/>
            <w:shd w:val="clear" w:color="auto" w:fill="FFFFFF"/>
            <w:tcMar>
              <w:top w:w="80" w:type="dxa"/>
              <w:left w:w="140" w:type="dxa"/>
              <w:bottom w:w="80" w:type="dxa"/>
              <w:right w:w="120" w:type="dxa"/>
            </w:tcMar>
            <w:vAlign w:val="center"/>
          </w:tcPr>
          <w:p w14:paraId="26278234" w14:textId="77777777" w:rsidR="00F326A4" w:rsidRDefault="00506132">
            <w:r>
              <w:rPr>
                <w:color w:val="1A1A2E"/>
              </w:rPr>
              <w:t>huggingface.co/datasets/Tobi-Bueck/customer-support-tickets</w:t>
            </w:r>
          </w:p>
        </w:tc>
      </w:tr>
    </w:tbl>
    <w:p w14:paraId="1E788F32" w14:textId="77777777" w:rsidR="00F326A4" w:rsidRDefault="00F326A4"/>
    <w:p w14:paraId="121A3B92" w14:textId="77777777" w:rsidR="00F326A4" w:rsidRDefault="00506132">
      <w:r>
        <w:br w:type="page"/>
      </w:r>
    </w:p>
    <w:p w14:paraId="136C11AE" w14:textId="77777777" w:rsidR="00F326A4" w:rsidRDefault="00506132">
      <w:pPr>
        <w:pStyle w:val="Heading1"/>
        <w:pBdr>
          <w:bottom w:val="single" w:sz="8" w:space="4" w:color="C8820A"/>
        </w:pBdr>
      </w:pPr>
      <w:r>
        <w:lastRenderedPageBreak/>
        <w:t>16. Group 5 — Team Details &amp;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6A4" w14:paraId="1F2BA381" w14:textId="77777777">
        <w:tc>
          <w:tcPr>
            <w:tcW w:w="9360" w:type="dxa"/>
            <w:shd w:val="clear" w:color="auto" w:fill="1B3A6B"/>
            <w:tcMar>
              <w:top w:w="80" w:type="dxa"/>
              <w:left w:w="200" w:type="dxa"/>
              <w:bottom w:w="80" w:type="dxa"/>
              <w:right w:w="200" w:type="dxa"/>
            </w:tcMar>
          </w:tcPr>
          <w:p w14:paraId="33EEF82F" w14:textId="77777777" w:rsidR="00F326A4" w:rsidRDefault="00506132">
            <w:pPr>
              <w:jc w:val="center"/>
            </w:pPr>
            <w:r>
              <w:rPr>
                <w:b/>
                <w:bCs/>
                <w:color w:val="FFFFFF"/>
                <w:sz w:val="26"/>
                <w:szCs w:val="26"/>
              </w:rPr>
              <w:t>Capstone Data Science Project — Group 5</w:t>
            </w:r>
          </w:p>
          <w:p w14:paraId="71B3F0D9" w14:textId="77777777" w:rsidR="00F326A4" w:rsidRDefault="00506132">
            <w:pPr>
              <w:jc w:val="center"/>
            </w:pPr>
            <w:r>
              <w:rPr>
                <w:i/>
                <w:iCs/>
                <w:color w:val="A8C8F0"/>
                <w:sz w:val="20"/>
                <w:szCs w:val="20"/>
              </w:rPr>
              <w:t>Project Ninja: Agentic AI Ninja Command Center v1.0</w:t>
            </w:r>
          </w:p>
        </w:tc>
      </w:tr>
    </w:tbl>
    <w:p w14:paraId="682C4A47"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460"/>
        <w:gridCol w:w="2600"/>
      </w:tblGrid>
      <w:tr w:rsidR="008C1FF4" w14:paraId="39CA413C" w14:textId="77777777">
        <w:tc>
          <w:tcPr>
            <w:tcW w:w="800" w:type="dxa"/>
            <w:shd w:val="clear" w:color="auto" w:fill="1B3A6B"/>
            <w:tcMar>
              <w:top w:w="80" w:type="dxa"/>
              <w:left w:w="140" w:type="dxa"/>
              <w:bottom w:w="80" w:type="dxa"/>
              <w:right w:w="120" w:type="dxa"/>
            </w:tcMar>
            <w:vAlign w:val="center"/>
          </w:tcPr>
          <w:p w14:paraId="062A6B66" w14:textId="77777777" w:rsidR="00F326A4" w:rsidRDefault="00506132">
            <w:pPr>
              <w:jc w:val="center"/>
            </w:pPr>
            <w:r>
              <w:rPr>
                <w:b/>
                <w:bCs/>
                <w:color w:val="FFFFFF"/>
              </w:rPr>
              <w:t>#</w:t>
            </w:r>
          </w:p>
        </w:tc>
        <w:tc>
          <w:tcPr>
            <w:tcW w:w="2500" w:type="dxa"/>
            <w:shd w:val="clear" w:color="auto" w:fill="1B3A6B"/>
            <w:tcMar>
              <w:top w:w="80" w:type="dxa"/>
              <w:left w:w="140" w:type="dxa"/>
              <w:bottom w:w="80" w:type="dxa"/>
              <w:right w:w="120" w:type="dxa"/>
            </w:tcMar>
            <w:vAlign w:val="center"/>
          </w:tcPr>
          <w:p w14:paraId="2466E739" w14:textId="77777777" w:rsidR="00F326A4" w:rsidRDefault="00506132">
            <w:pPr>
              <w:jc w:val="center"/>
            </w:pPr>
            <w:r>
              <w:rPr>
                <w:b/>
                <w:bCs/>
                <w:color w:val="FFFFFF"/>
              </w:rPr>
              <w:t>Name</w:t>
            </w:r>
          </w:p>
        </w:tc>
        <w:tc>
          <w:tcPr>
            <w:tcW w:w="3460" w:type="dxa"/>
            <w:shd w:val="clear" w:color="auto" w:fill="1B3A6B"/>
            <w:tcMar>
              <w:top w:w="80" w:type="dxa"/>
              <w:left w:w="140" w:type="dxa"/>
              <w:bottom w:w="80" w:type="dxa"/>
              <w:right w:w="120" w:type="dxa"/>
            </w:tcMar>
            <w:vAlign w:val="center"/>
          </w:tcPr>
          <w:p w14:paraId="1AC12DE8" w14:textId="77777777" w:rsidR="00F326A4" w:rsidRDefault="00506132">
            <w:pPr>
              <w:jc w:val="center"/>
            </w:pPr>
            <w:r>
              <w:rPr>
                <w:b/>
                <w:bCs/>
                <w:color w:val="FFFFFF"/>
              </w:rPr>
              <w:t>Contact</w:t>
            </w:r>
          </w:p>
        </w:tc>
        <w:tc>
          <w:tcPr>
            <w:tcW w:w="2600" w:type="dxa"/>
            <w:shd w:val="clear" w:color="auto" w:fill="1B3A6B"/>
            <w:tcMar>
              <w:top w:w="80" w:type="dxa"/>
              <w:left w:w="140" w:type="dxa"/>
              <w:bottom w:w="80" w:type="dxa"/>
              <w:right w:w="120" w:type="dxa"/>
            </w:tcMar>
            <w:vAlign w:val="center"/>
          </w:tcPr>
          <w:p w14:paraId="000AD99A" w14:textId="77777777" w:rsidR="00F326A4" w:rsidRDefault="00506132">
            <w:pPr>
              <w:jc w:val="center"/>
            </w:pPr>
            <w:r>
              <w:rPr>
                <w:b/>
                <w:bCs/>
                <w:color w:val="FFFFFF"/>
              </w:rPr>
              <w:t>Role</w:t>
            </w:r>
          </w:p>
        </w:tc>
      </w:tr>
      <w:tr w:rsidR="008C1FF4" w14:paraId="5DD18507" w14:textId="77777777">
        <w:tc>
          <w:tcPr>
            <w:tcW w:w="800" w:type="dxa"/>
            <w:shd w:val="clear" w:color="auto" w:fill="D6E4F7"/>
            <w:tcMar>
              <w:top w:w="80" w:type="dxa"/>
              <w:left w:w="140" w:type="dxa"/>
              <w:bottom w:w="80" w:type="dxa"/>
              <w:right w:w="120" w:type="dxa"/>
            </w:tcMar>
            <w:vAlign w:val="center"/>
          </w:tcPr>
          <w:p w14:paraId="39A47E4B" w14:textId="77777777" w:rsidR="00F326A4" w:rsidRDefault="00506132">
            <w:pPr>
              <w:jc w:val="center"/>
            </w:pPr>
            <w:r>
              <w:rPr>
                <w:b/>
                <w:bCs/>
                <w:color w:val="1B3A6B"/>
              </w:rPr>
              <w:t>1</w:t>
            </w:r>
          </w:p>
        </w:tc>
        <w:tc>
          <w:tcPr>
            <w:tcW w:w="2500" w:type="dxa"/>
            <w:shd w:val="clear" w:color="auto" w:fill="D6E4F7"/>
            <w:tcMar>
              <w:top w:w="80" w:type="dxa"/>
              <w:left w:w="140" w:type="dxa"/>
              <w:bottom w:w="80" w:type="dxa"/>
              <w:right w:w="120" w:type="dxa"/>
            </w:tcMar>
            <w:vAlign w:val="center"/>
          </w:tcPr>
          <w:p w14:paraId="768DE4F3" w14:textId="77777777" w:rsidR="00F326A4" w:rsidRDefault="00506132">
            <w:r>
              <w:rPr>
                <w:b/>
                <w:bCs/>
                <w:color w:val="1A1A2E"/>
              </w:rPr>
              <w:t>Ramnath Kashikar</w:t>
            </w:r>
          </w:p>
        </w:tc>
        <w:tc>
          <w:tcPr>
            <w:tcW w:w="3460" w:type="dxa"/>
            <w:shd w:val="clear" w:color="auto" w:fill="D6E4F7"/>
            <w:tcMar>
              <w:top w:w="80" w:type="dxa"/>
              <w:left w:w="140" w:type="dxa"/>
              <w:bottom w:w="80" w:type="dxa"/>
              <w:right w:w="120" w:type="dxa"/>
            </w:tcMar>
          </w:tcPr>
          <w:p w14:paraId="3C953916" w14:textId="77777777" w:rsidR="00F326A4" w:rsidRDefault="00F326A4">
            <w:hyperlink r:id="rId15" w:history="1">
              <w:r>
                <w:rPr>
                  <w:rStyle w:val="Hyperlink"/>
                  <w:color w:val="2563A8"/>
                </w:rPr>
                <w:t>ramanath.ramnath@gmail.com</w:t>
              </w:r>
            </w:hyperlink>
          </w:p>
        </w:tc>
        <w:tc>
          <w:tcPr>
            <w:tcW w:w="2600" w:type="dxa"/>
            <w:shd w:val="clear" w:color="auto" w:fill="D6E4F7"/>
            <w:tcMar>
              <w:top w:w="80" w:type="dxa"/>
              <w:left w:w="140" w:type="dxa"/>
              <w:bottom w:w="80" w:type="dxa"/>
              <w:right w:w="120" w:type="dxa"/>
            </w:tcMar>
            <w:vAlign w:val="center"/>
          </w:tcPr>
          <w:p w14:paraId="43BBCFBE" w14:textId="77777777" w:rsidR="00F326A4" w:rsidRDefault="00506132">
            <w:r>
              <w:rPr>
                <w:color w:val="1A1A2E"/>
              </w:rPr>
              <w:t>Program Manager / Lead</w:t>
            </w:r>
          </w:p>
        </w:tc>
      </w:tr>
      <w:tr w:rsidR="008C1FF4" w14:paraId="14FE2542" w14:textId="77777777">
        <w:tc>
          <w:tcPr>
            <w:tcW w:w="800" w:type="dxa"/>
            <w:shd w:val="clear" w:color="auto" w:fill="FFFFFF"/>
            <w:tcMar>
              <w:top w:w="80" w:type="dxa"/>
              <w:left w:w="140" w:type="dxa"/>
              <w:bottom w:w="80" w:type="dxa"/>
              <w:right w:w="120" w:type="dxa"/>
            </w:tcMar>
            <w:vAlign w:val="center"/>
          </w:tcPr>
          <w:p w14:paraId="6218674B" w14:textId="77777777" w:rsidR="00F326A4" w:rsidRDefault="00506132">
            <w:pPr>
              <w:jc w:val="center"/>
            </w:pPr>
            <w:r>
              <w:rPr>
                <w:b/>
                <w:bCs/>
                <w:color w:val="1B3A6B"/>
              </w:rPr>
              <w:t>2</w:t>
            </w:r>
          </w:p>
        </w:tc>
        <w:tc>
          <w:tcPr>
            <w:tcW w:w="2500" w:type="dxa"/>
            <w:shd w:val="clear" w:color="auto" w:fill="FFFFFF"/>
            <w:tcMar>
              <w:top w:w="80" w:type="dxa"/>
              <w:left w:w="140" w:type="dxa"/>
              <w:bottom w:w="80" w:type="dxa"/>
              <w:right w:w="120" w:type="dxa"/>
            </w:tcMar>
            <w:vAlign w:val="center"/>
          </w:tcPr>
          <w:p w14:paraId="5D3F8BC0" w14:textId="77777777" w:rsidR="00F326A4" w:rsidRDefault="00506132">
            <w:r>
              <w:rPr>
                <w:b/>
                <w:bCs/>
                <w:color w:val="1A1A2E"/>
              </w:rPr>
              <w:t>Sivanand Rao</w:t>
            </w:r>
          </w:p>
        </w:tc>
        <w:tc>
          <w:tcPr>
            <w:tcW w:w="3460" w:type="dxa"/>
            <w:shd w:val="clear" w:color="auto" w:fill="FFFFFF"/>
            <w:tcMar>
              <w:top w:w="80" w:type="dxa"/>
              <w:left w:w="140" w:type="dxa"/>
              <w:bottom w:w="80" w:type="dxa"/>
              <w:right w:w="120" w:type="dxa"/>
            </w:tcMar>
          </w:tcPr>
          <w:p w14:paraId="69E126FB" w14:textId="77777777" w:rsidR="00F326A4" w:rsidRDefault="00F326A4">
            <w:hyperlink r:id="rId16" w:history="1">
              <w:r>
                <w:rPr>
                  <w:rStyle w:val="Hyperlink"/>
                  <w:color w:val="2563A8"/>
                </w:rPr>
                <w:t>sivanandrao@gmail.com</w:t>
              </w:r>
            </w:hyperlink>
          </w:p>
        </w:tc>
        <w:tc>
          <w:tcPr>
            <w:tcW w:w="2600" w:type="dxa"/>
            <w:shd w:val="clear" w:color="auto" w:fill="FFFFFF"/>
            <w:tcMar>
              <w:top w:w="80" w:type="dxa"/>
              <w:left w:w="140" w:type="dxa"/>
              <w:bottom w:w="80" w:type="dxa"/>
              <w:right w:w="120" w:type="dxa"/>
            </w:tcMar>
            <w:vAlign w:val="center"/>
          </w:tcPr>
          <w:p w14:paraId="7DA14A0A" w14:textId="76DE3ECD" w:rsidR="00F326A4" w:rsidRDefault="00CE183D">
            <w:r>
              <w:rPr>
                <w:color w:val="1A1A2E"/>
              </w:rPr>
              <w:t>Conversational AI Specialist</w:t>
            </w:r>
          </w:p>
        </w:tc>
      </w:tr>
      <w:tr w:rsidR="008C1FF4" w14:paraId="03D5A49C" w14:textId="77777777">
        <w:tc>
          <w:tcPr>
            <w:tcW w:w="800" w:type="dxa"/>
            <w:shd w:val="clear" w:color="auto" w:fill="D6E4F7"/>
            <w:tcMar>
              <w:top w:w="80" w:type="dxa"/>
              <w:left w:w="140" w:type="dxa"/>
              <w:bottom w:w="80" w:type="dxa"/>
              <w:right w:w="120" w:type="dxa"/>
            </w:tcMar>
            <w:vAlign w:val="center"/>
          </w:tcPr>
          <w:p w14:paraId="0350E357" w14:textId="77777777" w:rsidR="00F326A4" w:rsidRDefault="00506132">
            <w:pPr>
              <w:jc w:val="center"/>
            </w:pPr>
            <w:r>
              <w:rPr>
                <w:b/>
                <w:bCs/>
                <w:color w:val="1B3A6B"/>
              </w:rPr>
              <w:t>3</w:t>
            </w:r>
          </w:p>
        </w:tc>
        <w:tc>
          <w:tcPr>
            <w:tcW w:w="2500" w:type="dxa"/>
            <w:shd w:val="clear" w:color="auto" w:fill="D6E4F7"/>
            <w:tcMar>
              <w:top w:w="80" w:type="dxa"/>
              <w:left w:w="140" w:type="dxa"/>
              <w:bottom w:w="80" w:type="dxa"/>
              <w:right w:w="120" w:type="dxa"/>
            </w:tcMar>
            <w:vAlign w:val="center"/>
          </w:tcPr>
          <w:p w14:paraId="512E222C" w14:textId="77777777" w:rsidR="00F326A4" w:rsidRDefault="00506132">
            <w:r>
              <w:rPr>
                <w:b/>
                <w:bCs/>
                <w:color w:val="1A1A2E"/>
              </w:rPr>
              <w:t>Bharath PU</w:t>
            </w:r>
          </w:p>
        </w:tc>
        <w:tc>
          <w:tcPr>
            <w:tcW w:w="3460" w:type="dxa"/>
            <w:shd w:val="clear" w:color="auto" w:fill="D6E4F7"/>
            <w:tcMar>
              <w:top w:w="80" w:type="dxa"/>
              <w:left w:w="140" w:type="dxa"/>
              <w:bottom w:w="80" w:type="dxa"/>
              <w:right w:w="120" w:type="dxa"/>
            </w:tcMar>
          </w:tcPr>
          <w:p w14:paraId="71E1DA36" w14:textId="77777777" w:rsidR="00F326A4" w:rsidRDefault="00F326A4">
            <w:hyperlink r:id="rId17" w:history="1">
              <w:r>
                <w:rPr>
                  <w:rStyle w:val="Hyperlink"/>
                  <w:color w:val="2563A8"/>
                </w:rPr>
                <w:t>bharath.pu@gmail.com</w:t>
              </w:r>
            </w:hyperlink>
          </w:p>
        </w:tc>
        <w:tc>
          <w:tcPr>
            <w:tcW w:w="2600" w:type="dxa"/>
            <w:shd w:val="clear" w:color="auto" w:fill="D6E4F7"/>
            <w:tcMar>
              <w:top w:w="80" w:type="dxa"/>
              <w:left w:w="140" w:type="dxa"/>
              <w:bottom w:w="80" w:type="dxa"/>
              <w:right w:w="120" w:type="dxa"/>
            </w:tcMar>
            <w:vAlign w:val="center"/>
          </w:tcPr>
          <w:p w14:paraId="007D2D80" w14:textId="77777777" w:rsidR="00F326A4" w:rsidRDefault="00506132">
            <w:r>
              <w:rPr>
                <w:color w:val="1A1A2E"/>
              </w:rPr>
              <w:t>ML / AI Engineer</w:t>
            </w:r>
          </w:p>
        </w:tc>
      </w:tr>
      <w:tr w:rsidR="008C1FF4" w14:paraId="6CAC77D1" w14:textId="77777777">
        <w:tc>
          <w:tcPr>
            <w:tcW w:w="800" w:type="dxa"/>
            <w:shd w:val="clear" w:color="auto" w:fill="FFFFFF"/>
            <w:tcMar>
              <w:top w:w="80" w:type="dxa"/>
              <w:left w:w="140" w:type="dxa"/>
              <w:bottom w:w="80" w:type="dxa"/>
              <w:right w:w="120" w:type="dxa"/>
            </w:tcMar>
            <w:vAlign w:val="center"/>
          </w:tcPr>
          <w:p w14:paraId="116C11F6" w14:textId="77777777" w:rsidR="00F326A4" w:rsidRDefault="00506132">
            <w:pPr>
              <w:jc w:val="center"/>
            </w:pPr>
            <w:r>
              <w:rPr>
                <w:b/>
                <w:bCs/>
                <w:color w:val="1B3A6B"/>
              </w:rPr>
              <w:t>4</w:t>
            </w:r>
          </w:p>
        </w:tc>
        <w:tc>
          <w:tcPr>
            <w:tcW w:w="2500" w:type="dxa"/>
            <w:shd w:val="clear" w:color="auto" w:fill="FFFFFF"/>
            <w:tcMar>
              <w:top w:w="80" w:type="dxa"/>
              <w:left w:w="140" w:type="dxa"/>
              <w:bottom w:w="80" w:type="dxa"/>
              <w:right w:w="120" w:type="dxa"/>
            </w:tcMar>
            <w:vAlign w:val="center"/>
          </w:tcPr>
          <w:p w14:paraId="79F9C568" w14:textId="77777777" w:rsidR="00F326A4" w:rsidRDefault="00506132">
            <w:r>
              <w:rPr>
                <w:b/>
                <w:bCs/>
                <w:color w:val="1A1A2E"/>
              </w:rPr>
              <w:t>Priti Trivedi</w:t>
            </w:r>
          </w:p>
        </w:tc>
        <w:tc>
          <w:tcPr>
            <w:tcW w:w="3460" w:type="dxa"/>
            <w:shd w:val="clear" w:color="auto" w:fill="FFFFFF"/>
            <w:tcMar>
              <w:top w:w="80" w:type="dxa"/>
              <w:left w:w="140" w:type="dxa"/>
              <w:bottom w:w="80" w:type="dxa"/>
              <w:right w:w="120" w:type="dxa"/>
            </w:tcMar>
          </w:tcPr>
          <w:p w14:paraId="7E172C13" w14:textId="77777777" w:rsidR="00F326A4" w:rsidRDefault="00F326A4">
            <w:hyperlink r:id="rId18" w:history="1">
              <w:r>
                <w:rPr>
                  <w:rStyle w:val="Hyperlink"/>
                  <w:color w:val="2563A8"/>
                </w:rPr>
                <w:t>pritrivedi30@gmail.com</w:t>
              </w:r>
            </w:hyperlink>
          </w:p>
        </w:tc>
        <w:tc>
          <w:tcPr>
            <w:tcW w:w="2600" w:type="dxa"/>
            <w:shd w:val="clear" w:color="auto" w:fill="FFFFFF"/>
            <w:tcMar>
              <w:top w:w="80" w:type="dxa"/>
              <w:left w:w="140" w:type="dxa"/>
              <w:bottom w:w="80" w:type="dxa"/>
              <w:right w:w="120" w:type="dxa"/>
            </w:tcMar>
            <w:vAlign w:val="center"/>
          </w:tcPr>
          <w:p w14:paraId="5A02DA80" w14:textId="268A0710" w:rsidR="00F326A4" w:rsidRDefault="00CE183D">
            <w:r>
              <w:rPr>
                <w:color w:val="1A1A2E"/>
              </w:rPr>
              <w:t>Snowflake Data Architect</w:t>
            </w:r>
          </w:p>
        </w:tc>
      </w:tr>
      <w:tr w:rsidR="008C1FF4" w14:paraId="7CA7D33C" w14:textId="77777777">
        <w:tc>
          <w:tcPr>
            <w:tcW w:w="800" w:type="dxa"/>
            <w:shd w:val="clear" w:color="auto" w:fill="D6E4F7"/>
            <w:tcMar>
              <w:top w:w="80" w:type="dxa"/>
              <w:left w:w="140" w:type="dxa"/>
              <w:bottom w:w="80" w:type="dxa"/>
              <w:right w:w="120" w:type="dxa"/>
            </w:tcMar>
            <w:vAlign w:val="center"/>
          </w:tcPr>
          <w:p w14:paraId="23587613" w14:textId="77777777" w:rsidR="00F326A4" w:rsidRDefault="00506132">
            <w:pPr>
              <w:jc w:val="center"/>
            </w:pPr>
            <w:r>
              <w:rPr>
                <w:b/>
                <w:bCs/>
                <w:color w:val="1B3A6B"/>
              </w:rPr>
              <w:t>5</w:t>
            </w:r>
          </w:p>
        </w:tc>
        <w:tc>
          <w:tcPr>
            <w:tcW w:w="2500" w:type="dxa"/>
            <w:shd w:val="clear" w:color="auto" w:fill="D6E4F7"/>
            <w:tcMar>
              <w:top w:w="80" w:type="dxa"/>
              <w:left w:w="140" w:type="dxa"/>
              <w:bottom w:w="80" w:type="dxa"/>
              <w:right w:w="120" w:type="dxa"/>
            </w:tcMar>
            <w:vAlign w:val="center"/>
          </w:tcPr>
          <w:p w14:paraId="13B6759F" w14:textId="77777777" w:rsidR="00F326A4" w:rsidRDefault="00506132">
            <w:r>
              <w:rPr>
                <w:b/>
                <w:bCs/>
                <w:color w:val="1A1A2E"/>
              </w:rPr>
              <w:t>Ryurik Ritz</w:t>
            </w:r>
          </w:p>
        </w:tc>
        <w:tc>
          <w:tcPr>
            <w:tcW w:w="3460" w:type="dxa"/>
            <w:shd w:val="clear" w:color="auto" w:fill="D6E4F7"/>
            <w:tcMar>
              <w:top w:w="80" w:type="dxa"/>
              <w:left w:w="140" w:type="dxa"/>
              <w:bottom w:w="80" w:type="dxa"/>
              <w:right w:w="120" w:type="dxa"/>
            </w:tcMar>
          </w:tcPr>
          <w:p w14:paraId="59CB0983" w14:textId="77777777" w:rsidR="00F326A4" w:rsidRDefault="00F326A4">
            <w:hyperlink r:id="rId19" w:history="1">
              <w:r>
                <w:rPr>
                  <w:rStyle w:val="Hyperlink"/>
                  <w:color w:val="2563A8"/>
                </w:rPr>
                <w:t>ritamshome@gmail.com</w:t>
              </w:r>
            </w:hyperlink>
          </w:p>
        </w:tc>
        <w:tc>
          <w:tcPr>
            <w:tcW w:w="2600" w:type="dxa"/>
            <w:shd w:val="clear" w:color="auto" w:fill="D6E4F7"/>
            <w:tcMar>
              <w:top w:w="80" w:type="dxa"/>
              <w:left w:w="140" w:type="dxa"/>
              <w:bottom w:w="80" w:type="dxa"/>
              <w:right w:w="120" w:type="dxa"/>
            </w:tcMar>
            <w:vAlign w:val="center"/>
          </w:tcPr>
          <w:p w14:paraId="5D38BBA2" w14:textId="47BFA2E5" w:rsidR="00F326A4" w:rsidRDefault="00506132">
            <w:r>
              <w:rPr>
                <w:color w:val="1A1A2E"/>
              </w:rPr>
              <w:t xml:space="preserve">Data Governance &amp; </w:t>
            </w:r>
            <w:r w:rsidR="00CE183D">
              <w:rPr>
                <w:color w:val="1A1A2E"/>
              </w:rPr>
              <w:t xml:space="preserve">Cyber </w:t>
            </w:r>
            <w:r>
              <w:rPr>
                <w:color w:val="1A1A2E"/>
              </w:rPr>
              <w:t xml:space="preserve">Security </w:t>
            </w:r>
          </w:p>
        </w:tc>
      </w:tr>
    </w:tbl>
    <w:p w14:paraId="13EC603E" w14:textId="77777777" w:rsidR="00F326A4" w:rsidRDefault="00F326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7882"/>
      </w:tblGrid>
      <w:tr w:rsidR="00F326A4" w14:paraId="776A28E6" w14:textId="77777777">
        <w:tc>
          <w:tcPr>
            <w:tcW w:w="1400" w:type="dxa"/>
            <w:shd w:val="clear" w:color="auto" w:fill="2563A8"/>
            <w:tcMar>
              <w:top w:w="80" w:type="dxa"/>
              <w:left w:w="120" w:type="dxa"/>
              <w:bottom w:w="80" w:type="dxa"/>
              <w:right w:w="120" w:type="dxa"/>
            </w:tcMar>
            <w:vAlign w:val="center"/>
          </w:tcPr>
          <w:p w14:paraId="6E34E0C5" w14:textId="77777777" w:rsidR="00F326A4" w:rsidRDefault="00506132">
            <w:pPr>
              <w:jc w:val="center"/>
            </w:pPr>
            <w:r>
              <w:rPr>
                <w:b/>
                <w:bCs/>
                <w:color w:val="FFFFFF"/>
                <w:sz w:val="17"/>
                <w:szCs w:val="17"/>
              </w:rPr>
              <w:t>DECLARATION</w:t>
            </w:r>
          </w:p>
        </w:tc>
        <w:tc>
          <w:tcPr>
            <w:tcW w:w="7960" w:type="dxa"/>
            <w:shd w:val="clear" w:color="auto" w:fill="D6E4F7"/>
            <w:tcMar>
              <w:top w:w="80" w:type="dxa"/>
              <w:left w:w="160" w:type="dxa"/>
              <w:bottom w:w="80" w:type="dxa"/>
              <w:right w:w="120" w:type="dxa"/>
            </w:tcMar>
          </w:tcPr>
          <w:p w14:paraId="7D9FD2E2" w14:textId="77777777" w:rsidR="00F326A4" w:rsidRDefault="00506132">
            <w:r>
              <w:rPr>
                <w:color w:val="1A1A2E"/>
                <w:sz w:val="17"/>
                <w:szCs w:val="17"/>
              </w:rPr>
              <w:t>All data, research citations, product metrics and architectural designs presented in this capstone are grounded in publicly available, validated datasets and verified vendor case studies. No hallucinated, synthetic, or assumed data has been introduced. Research papers are sourced from arXiv, MDPI, Kaggle, and HuggingFace.</w:t>
            </w:r>
          </w:p>
        </w:tc>
      </w:tr>
    </w:tbl>
    <w:p w14:paraId="3EB0090C" w14:textId="77777777" w:rsidR="00FC57EC" w:rsidRDefault="00FC57EC"/>
    <w:sectPr w:rsidR="00FC57EC">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1FAFA" w14:textId="77777777" w:rsidR="006B087E" w:rsidRDefault="006B087E">
      <w:r>
        <w:separator/>
      </w:r>
    </w:p>
  </w:endnote>
  <w:endnote w:type="continuationSeparator" w:id="0">
    <w:p w14:paraId="226A38BB" w14:textId="77777777" w:rsidR="006B087E" w:rsidRDefault="006B0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986D" w14:textId="77777777" w:rsidR="00F326A4" w:rsidRDefault="00506132">
    <w:pPr>
      <w:pBdr>
        <w:top w:val="single" w:sz="4" w:space="4" w:color="2563A8"/>
      </w:pBdr>
      <w:tabs>
        <w:tab w:val="right" w:pos="9360"/>
      </w:tabs>
    </w:pPr>
    <w:r>
      <w:rPr>
        <w:color w:val="5A7090"/>
        <w:sz w:val="16"/>
        <w:szCs w:val="16"/>
      </w:rPr>
      <w:t xml:space="preserve">Confidential — Internal Use Only   </w:t>
    </w:r>
    <w:r>
      <w:rPr>
        <w:color w:val="5A7090"/>
        <w:sz w:val="16"/>
        <w:szCs w:val="16"/>
      </w:rPr>
      <w:tab/>
      <w:t xml:space="preserve">  Page </w:t>
    </w:r>
    <w:r>
      <w:rPr>
        <w:color w:val="5A7090"/>
        <w:sz w:val="16"/>
        <w:szCs w:val="16"/>
      </w:rPr>
      <w:fldChar w:fldCharType="begin"/>
    </w:r>
    <w:r>
      <w:rPr>
        <w:color w:val="5A7090"/>
        <w:sz w:val="16"/>
        <w:szCs w:val="16"/>
      </w:rPr>
      <w:instrText>PAGE</w:instrText>
    </w:r>
    <w:r>
      <w:rPr>
        <w:color w:val="5A7090"/>
        <w:sz w:val="16"/>
        <w:szCs w:val="16"/>
      </w:rPr>
      <w:fldChar w:fldCharType="separate"/>
    </w:r>
    <w:r w:rsidR="00CE183D">
      <w:rPr>
        <w:noProof/>
        <w:color w:val="5A7090"/>
        <w:sz w:val="16"/>
        <w:szCs w:val="16"/>
      </w:rPr>
      <w:t>1</w:t>
    </w:r>
    <w:r>
      <w:rPr>
        <w:color w:val="5A7090"/>
        <w:sz w:val="16"/>
        <w:szCs w:val="16"/>
      </w:rPr>
      <w:fldChar w:fldCharType="end"/>
    </w:r>
    <w:r>
      <w:rPr>
        <w:color w:val="5A7090"/>
        <w:sz w:val="16"/>
        <w:szCs w:val="16"/>
      </w:rPr>
      <w:t xml:space="preserve"> of </w:t>
    </w:r>
    <w:r>
      <w:rPr>
        <w:color w:val="5A7090"/>
        <w:sz w:val="16"/>
        <w:szCs w:val="16"/>
      </w:rPr>
      <w:fldChar w:fldCharType="begin"/>
    </w:r>
    <w:r>
      <w:rPr>
        <w:color w:val="5A7090"/>
        <w:sz w:val="16"/>
        <w:szCs w:val="16"/>
      </w:rPr>
      <w:instrText>NUMPAGES</w:instrText>
    </w:r>
    <w:r>
      <w:rPr>
        <w:color w:val="5A7090"/>
        <w:sz w:val="16"/>
        <w:szCs w:val="16"/>
      </w:rPr>
      <w:fldChar w:fldCharType="separate"/>
    </w:r>
    <w:r w:rsidR="00CE183D">
      <w:rPr>
        <w:noProof/>
        <w:color w:val="5A7090"/>
        <w:sz w:val="16"/>
        <w:szCs w:val="16"/>
      </w:rPr>
      <w:t>2</w:t>
    </w:r>
    <w:r>
      <w:rPr>
        <w:color w:val="5A7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DE887" w14:textId="77777777" w:rsidR="006B087E" w:rsidRDefault="006B087E">
      <w:r>
        <w:separator/>
      </w:r>
    </w:p>
  </w:footnote>
  <w:footnote w:type="continuationSeparator" w:id="0">
    <w:p w14:paraId="65AB9119" w14:textId="77777777" w:rsidR="006B087E" w:rsidRDefault="006B0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B6A2" w14:textId="77777777" w:rsidR="00F326A4" w:rsidRDefault="00506132">
    <w:pPr>
      <w:pBdr>
        <w:bottom w:val="single" w:sz="4" w:space="4" w:color="2563A8"/>
      </w:pBdr>
      <w:spacing w:after="80"/>
    </w:pPr>
    <w:r>
      <w:rPr>
        <w:b/>
        <w:bCs/>
        <w:color w:val="2563A8"/>
      </w:rPr>
      <w:t>PROJECT NINJA  |  Agentic AI Ninja Command Center</w:t>
    </w:r>
    <w:r>
      <w:rPr>
        <w:color w:val="5A7090"/>
        <w:sz w:val="16"/>
        <w:szCs w:val="16"/>
      </w:rPr>
      <w:t xml:space="preserve">   |   Capstone Data Science Project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4CE3"/>
    <w:multiLevelType w:val="multilevel"/>
    <w:tmpl w:val="D92E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B1F10"/>
    <w:multiLevelType w:val="hybridMultilevel"/>
    <w:tmpl w:val="D52689F0"/>
    <w:lvl w:ilvl="0" w:tplc="4B603206">
      <w:start w:val="1"/>
      <w:numFmt w:val="decimal"/>
      <w:lvlText w:val="%1."/>
      <w:lvlJc w:val="left"/>
      <w:pPr>
        <w:ind w:left="540" w:hanging="270"/>
      </w:pPr>
    </w:lvl>
    <w:lvl w:ilvl="1" w:tplc="67DA7562">
      <w:numFmt w:val="decimal"/>
      <w:lvlText w:val=""/>
      <w:lvlJc w:val="left"/>
    </w:lvl>
    <w:lvl w:ilvl="2" w:tplc="C3A6749E">
      <w:numFmt w:val="decimal"/>
      <w:lvlText w:val=""/>
      <w:lvlJc w:val="left"/>
    </w:lvl>
    <w:lvl w:ilvl="3" w:tplc="69B0E94C">
      <w:numFmt w:val="decimal"/>
      <w:lvlText w:val=""/>
      <w:lvlJc w:val="left"/>
    </w:lvl>
    <w:lvl w:ilvl="4" w:tplc="CF8CD5FC">
      <w:numFmt w:val="decimal"/>
      <w:lvlText w:val=""/>
      <w:lvlJc w:val="left"/>
    </w:lvl>
    <w:lvl w:ilvl="5" w:tplc="B65EC24E">
      <w:numFmt w:val="decimal"/>
      <w:lvlText w:val=""/>
      <w:lvlJc w:val="left"/>
    </w:lvl>
    <w:lvl w:ilvl="6" w:tplc="D906610C">
      <w:numFmt w:val="decimal"/>
      <w:lvlText w:val=""/>
      <w:lvlJc w:val="left"/>
    </w:lvl>
    <w:lvl w:ilvl="7" w:tplc="9E44378C">
      <w:numFmt w:val="decimal"/>
      <w:lvlText w:val=""/>
      <w:lvlJc w:val="left"/>
    </w:lvl>
    <w:lvl w:ilvl="8" w:tplc="662401CA">
      <w:numFmt w:val="decimal"/>
      <w:lvlText w:val=""/>
      <w:lvlJc w:val="left"/>
    </w:lvl>
  </w:abstractNum>
  <w:abstractNum w:abstractNumId="2" w15:restartNumberingAfterBreak="0">
    <w:nsid w:val="6A0C0F50"/>
    <w:multiLevelType w:val="hybridMultilevel"/>
    <w:tmpl w:val="49E2D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BA40CB"/>
    <w:multiLevelType w:val="multilevel"/>
    <w:tmpl w:val="B49A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BC4C09"/>
    <w:multiLevelType w:val="hybridMultilevel"/>
    <w:tmpl w:val="8810357A"/>
    <w:lvl w:ilvl="0" w:tplc="FAA2AA5C">
      <w:start w:val="1"/>
      <w:numFmt w:val="bullet"/>
      <w:lvlText w:val="●"/>
      <w:lvlJc w:val="left"/>
      <w:pPr>
        <w:ind w:left="720" w:hanging="360"/>
      </w:pPr>
    </w:lvl>
    <w:lvl w:ilvl="1" w:tplc="0D549026">
      <w:start w:val="1"/>
      <w:numFmt w:val="bullet"/>
      <w:lvlText w:val="○"/>
      <w:lvlJc w:val="left"/>
      <w:pPr>
        <w:ind w:left="1440" w:hanging="360"/>
      </w:pPr>
    </w:lvl>
    <w:lvl w:ilvl="2" w:tplc="AE4C3DA2">
      <w:start w:val="1"/>
      <w:numFmt w:val="bullet"/>
      <w:lvlText w:val="■"/>
      <w:lvlJc w:val="left"/>
      <w:pPr>
        <w:ind w:left="2160" w:hanging="360"/>
      </w:pPr>
    </w:lvl>
    <w:lvl w:ilvl="3" w:tplc="D85AA588">
      <w:start w:val="1"/>
      <w:numFmt w:val="bullet"/>
      <w:lvlText w:val="●"/>
      <w:lvlJc w:val="left"/>
      <w:pPr>
        <w:ind w:left="2880" w:hanging="360"/>
      </w:pPr>
    </w:lvl>
    <w:lvl w:ilvl="4" w:tplc="F8347FB0">
      <w:start w:val="1"/>
      <w:numFmt w:val="bullet"/>
      <w:lvlText w:val="○"/>
      <w:lvlJc w:val="left"/>
      <w:pPr>
        <w:ind w:left="3600" w:hanging="360"/>
      </w:pPr>
    </w:lvl>
    <w:lvl w:ilvl="5" w:tplc="2BEE8E82">
      <w:start w:val="1"/>
      <w:numFmt w:val="bullet"/>
      <w:lvlText w:val="■"/>
      <w:lvlJc w:val="left"/>
      <w:pPr>
        <w:ind w:left="4320" w:hanging="360"/>
      </w:pPr>
    </w:lvl>
    <w:lvl w:ilvl="6" w:tplc="AA40C3C8">
      <w:start w:val="1"/>
      <w:numFmt w:val="bullet"/>
      <w:lvlText w:val="●"/>
      <w:lvlJc w:val="left"/>
      <w:pPr>
        <w:ind w:left="5040" w:hanging="360"/>
      </w:pPr>
    </w:lvl>
    <w:lvl w:ilvl="7" w:tplc="5C80EDE6">
      <w:start w:val="1"/>
      <w:numFmt w:val="bullet"/>
      <w:lvlText w:val="●"/>
      <w:lvlJc w:val="left"/>
      <w:pPr>
        <w:ind w:left="5760" w:hanging="360"/>
      </w:pPr>
    </w:lvl>
    <w:lvl w:ilvl="8" w:tplc="24D8D966">
      <w:start w:val="1"/>
      <w:numFmt w:val="bullet"/>
      <w:lvlText w:val="●"/>
      <w:lvlJc w:val="left"/>
      <w:pPr>
        <w:ind w:left="6480" w:hanging="360"/>
      </w:pPr>
    </w:lvl>
  </w:abstractNum>
  <w:abstractNum w:abstractNumId="5" w15:restartNumberingAfterBreak="0">
    <w:nsid w:val="7F646523"/>
    <w:multiLevelType w:val="hybridMultilevel"/>
    <w:tmpl w:val="6F34821C"/>
    <w:lvl w:ilvl="0" w:tplc="E390B216">
      <w:start w:val="1"/>
      <w:numFmt w:val="bullet"/>
      <w:lvlText w:val="•"/>
      <w:lvlJc w:val="left"/>
      <w:pPr>
        <w:ind w:left="540" w:hanging="270"/>
      </w:pPr>
    </w:lvl>
    <w:lvl w:ilvl="1" w:tplc="73D8C0C6">
      <w:numFmt w:val="decimal"/>
      <w:lvlText w:val=""/>
      <w:lvlJc w:val="left"/>
    </w:lvl>
    <w:lvl w:ilvl="2" w:tplc="18920AD2">
      <w:numFmt w:val="decimal"/>
      <w:lvlText w:val=""/>
      <w:lvlJc w:val="left"/>
    </w:lvl>
    <w:lvl w:ilvl="3" w:tplc="6310B4A2">
      <w:numFmt w:val="decimal"/>
      <w:lvlText w:val=""/>
      <w:lvlJc w:val="left"/>
    </w:lvl>
    <w:lvl w:ilvl="4" w:tplc="2BCA39D4">
      <w:numFmt w:val="decimal"/>
      <w:lvlText w:val=""/>
      <w:lvlJc w:val="left"/>
    </w:lvl>
    <w:lvl w:ilvl="5" w:tplc="DE0882FA">
      <w:numFmt w:val="decimal"/>
      <w:lvlText w:val=""/>
      <w:lvlJc w:val="left"/>
    </w:lvl>
    <w:lvl w:ilvl="6" w:tplc="39BE86AA">
      <w:numFmt w:val="decimal"/>
      <w:lvlText w:val=""/>
      <w:lvlJc w:val="left"/>
    </w:lvl>
    <w:lvl w:ilvl="7" w:tplc="AF2243F8">
      <w:numFmt w:val="decimal"/>
      <w:lvlText w:val=""/>
      <w:lvlJc w:val="left"/>
    </w:lvl>
    <w:lvl w:ilvl="8" w:tplc="0CEADD4C">
      <w:numFmt w:val="decimal"/>
      <w:lvlText w:val=""/>
      <w:lvlJc w:val="left"/>
    </w:lvl>
  </w:abstractNum>
  <w:num w:numId="1" w16cid:durableId="981352536">
    <w:abstractNumId w:val="4"/>
    <w:lvlOverride w:ilvl="0">
      <w:startOverride w:val="1"/>
    </w:lvlOverride>
  </w:num>
  <w:num w:numId="2" w16cid:durableId="1072581770">
    <w:abstractNumId w:val="5"/>
    <w:lvlOverride w:ilvl="0">
      <w:startOverride w:val="1"/>
    </w:lvlOverride>
  </w:num>
  <w:num w:numId="3" w16cid:durableId="404424379">
    <w:abstractNumId w:val="3"/>
  </w:num>
  <w:num w:numId="4" w16cid:durableId="1502113087">
    <w:abstractNumId w:val="0"/>
  </w:num>
  <w:num w:numId="5" w16cid:durableId="1820925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6A4"/>
    <w:rsid w:val="000078B3"/>
    <w:rsid w:val="00071681"/>
    <w:rsid w:val="000E72F8"/>
    <w:rsid w:val="00167405"/>
    <w:rsid w:val="001C61CC"/>
    <w:rsid w:val="003A1F2C"/>
    <w:rsid w:val="003F53C5"/>
    <w:rsid w:val="00506132"/>
    <w:rsid w:val="005538BA"/>
    <w:rsid w:val="00646156"/>
    <w:rsid w:val="006B087E"/>
    <w:rsid w:val="006B4638"/>
    <w:rsid w:val="006C2ABF"/>
    <w:rsid w:val="0074463B"/>
    <w:rsid w:val="007F32E9"/>
    <w:rsid w:val="008C0C3E"/>
    <w:rsid w:val="008C1FF4"/>
    <w:rsid w:val="00933A79"/>
    <w:rsid w:val="009C64C9"/>
    <w:rsid w:val="00A374BA"/>
    <w:rsid w:val="00A61C19"/>
    <w:rsid w:val="00A718FD"/>
    <w:rsid w:val="00C87D7E"/>
    <w:rsid w:val="00CE183D"/>
    <w:rsid w:val="00D50ADE"/>
    <w:rsid w:val="00ED15F4"/>
    <w:rsid w:val="00EE6E3E"/>
    <w:rsid w:val="00F148D6"/>
    <w:rsid w:val="00F27381"/>
    <w:rsid w:val="00F326A4"/>
    <w:rsid w:val="00FC5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0D93C"/>
  <w15:docId w15:val="{A7C4C91B-2C4B-4025-89FF-08C42E86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6B"/>
      <w:sz w:val="34"/>
      <w:szCs w:val="34"/>
    </w:rPr>
  </w:style>
  <w:style w:type="paragraph" w:styleId="Heading2">
    <w:name w:val="heading 2"/>
    <w:uiPriority w:val="9"/>
    <w:unhideWhenUsed/>
    <w:qFormat/>
    <w:pPr>
      <w:spacing w:before="200" w:after="100"/>
      <w:outlineLvl w:val="1"/>
    </w:pPr>
    <w:rPr>
      <w:b/>
      <w:bCs/>
      <w:color w:val="2563A8"/>
      <w:sz w:val="26"/>
      <w:szCs w:val="26"/>
    </w:rPr>
  </w:style>
  <w:style w:type="paragraph" w:styleId="Heading3">
    <w:name w:val="heading 3"/>
    <w:uiPriority w:val="9"/>
    <w:unhideWhenUsed/>
    <w:qFormat/>
    <w:pPr>
      <w:spacing w:before="140" w:after="80"/>
      <w:outlineLvl w:val="2"/>
    </w:pPr>
    <w:rPr>
      <w:b/>
      <w:bCs/>
      <w:color w:val="C8820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E6E3E"/>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E6E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yperlink" Target="mailto:pritrivedi30@gmail.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bharath.pu@gmail.com" TargetMode="External"/><Relationship Id="rId2" Type="http://schemas.openxmlformats.org/officeDocument/2006/relationships/customXml" Target="../customXml/item2.xml"/><Relationship Id="rId16" Type="http://schemas.openxmlformats.org/officeDocument/2006/relationships/hyperlink" Target="mailto:sivanandrao@gmail.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mailto:ramanath.ramnath@gmail.com"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mailto:ritamshome@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8236e5c-2139-4fa6-a044-f15e6bdf652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E32796C30B2740A64FC8A4B7A86216" ma:contentTypeVersion="15" ma:contentTypeDescription="Create a new document." ma:contentTypeScope="" ma:versionID="d4e526d5cb5aec7f65bd0974b0c04ab0">
  <xsd:schema xmlns:xsd="http://www.w3.org/2001/XMLSchema" xmlns:xs="http://www.w3.org/2001/XMLSchema" xmlns:p="http://schemas.microsoft.com/office/2006/metadata/properties" xmlns:ns3="08236e5c-2139-4fa6-a044-f15e6bdf6524" xmlns:ns4="b6f89bd1-9667-4af1-94ac-9c844df3e6b9" targetNamespace="http://schemas.microsoft.com/office/2006/metadata/properties" ma:root="true" ma:fieldsID="48a1788f38e8ccd6286c5583ed13b5be" ns3:_="" ns4:_="">
    <xsd:import namespace="08236e5c-2139-4fa6-a044-f15e6bdf6524"/>
    <xsd:import namespace="b6f89bd1-9667-4af1-94ac-9c844df3e6b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SystemTag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236e5c-2139-4fa6-a044-f15e6bdf652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f89bd1-9667-4af1-94ac-9c844df3e6b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8A0BB8-9C8E-4866-859B-5AAF1F2399A1}">
  <ds:schemaRefs>
    <ds:schemaRef ds:uri="http://purl.org/dc/terms/"/>
    <ds:schemaRef ds:uri="b6f89bd1-9667-4af1-94ac-9c844df3e6b9"/>
    <ds:schemaRef ds:uri="http://schemas.microsoft.com/office/2006/metadata/properties"/>
    <ds:schemaRef ds:uri="http://www.w3.org/XML/1998/namespace"/>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08236e5c-2139-4fa6-a044-f15e6bdf6524"/>
  </ds:schemaRefs>
</ds:datastoreItem>
</file>

<file path=customXml/itemProps2.xml><?xml version="1.0" encoding="utf-8"?>
<ds:datastoreItem xmlns:ds="http://schemas.openxmlformats.org/officeDocument/2006/customXml" ds:itemID="{17CF12D0-3659-4F41-97B2-97ECF1FCAB59}">
  <ds:schemaRefs>
    <ds:schemaRef ds:uri="http://schemas.microsoft.com/sharepoint/v3/contenttype/forms"/>
  </ds:schemaRefs>
</ds:datastoreItem>
</file>

<file path=customXml/itemProps3.xml><?xml version="1.0" encoding="utf-8"?>
<ds:datastoreItem xmlns:ds="http://schemas.openxmlformats.org/officeDocument/2006/customXml" ds:itemID="{B30D39B4-5730-4A37-97BF-F2A9021E1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236e5c-2139-4fa6-a044-f15e6bdf6524"/>
    <ds:schemaRef ds:uri="b6f89bd1-9667-4af1-94ac-9c844df3e6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4620</Words>
  <Characters>26340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PuttaswamyGowda, Bharath</cp:lastModifiedBy>
  <cp:revision>2</cp:revision>
  <dcterms:created xsi:type="dcterms:W3CDTF">2026-05-22T12:02:00Z</dcterms:created>
  <dcterms:modified xsi:type="dcterms:W3CDTF">2026-05-22T12:02:00Z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215d82-5bf5-4d07-af41-65de05a9c87a_Enabled">
    <vt:lpwstr>true</vt:lpwstr>
  </property>
  <property fmtid="{D5CDD505-2E9C-101B-9397-08002B2CF9AE}" pid="3" name="MSIP_Label_9c215d82-5bf5-4d07-af41-65de05a9c87a_SetDate">
    <vt:lpwstr>2026-05-20T04:50:33Z</vt:lpwstr>
  </property>
  <property fmtid="{D5CDD505-2E9C-101B-9397-08002B2CF9AE}" pid="4" name="MSIP_Label_9c215d82-5bf5-4d07-af41-65de05a9c87a_Method">
    <vt:lpwstr>Standard</vt:lpwstr>
  </property>
  <property fmtid="{D5CDD505-2E9C-101B-9397-08002B2CF9AE}" pid="5" name="MSIP_Label_9c215d82-5bf5-4d07-af41-65de05a9c87a_Name">
    <vt:lpwstr>Amber</vt:lpwstr>
  </property>
  <property fmtid="{D5CDD505-2E9C-101B-9397-08002B2CF9AE}" pid="6" name="MSIP_Label_9c215d82-5bf5-4d07-af41-65de05a9c87a_SiteId">
    <vt:lpwstr>f66b6bd3-ebc2-4f54-8769-d22858de97c5</vt:lpwstr>
  </property>
  <property fmtid="{D5CDD505-2E9C-101B-9397-08002B2CF9AE}" pid="7" name="MSIP_Label_9c215d82-5bf5-4d07-af41-65de05a9c87a_ActionId">
    <vt:lpwstr>e626e223-8f6b-4791-9c3f-5ddd4eac575d</vt:lpwstr>
  </property>
  <property fmtid="{D5CDD505-2E9C-101B-9397-08002B2CF9AE}" pid="8" name="MSIP_Label_9c215d82-5bf5-4d07-af41-65de05a9c87a_ContentBits">
    <vt:lpwstr>0</vt:lpwstr>
  </property>
  <property fmtid="{D5CDD505-2E9C-101B-9397-08002B2CF9AE}" pid="9" name="MSIP_Label_9c215d82-5bf5-4d07-af41-65de05a9c87a_Tag">
    <vt:lpwstr>10, 3, 0, 1</vt:lpwstr>
  </property>
  <property fmtid="{D5CDD505-2E9C-101B-9397-08002B2CF9AE}" pid="10" name="ContentTypeId">
    <vt:lpwstr>0x0101004FE32796C30B2740A64FC8A4B7A86216</vt:lpwstr>
  </property>
</Properties>
</file>