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36C88E0" w14:textId="77777777">
        <w:tc>
          <w:tcPr>
            <w:tcW w:w="9360" w:type="dxa"/>
            <w:shd w:val="clear" w:color="auto" w:fill="0A1628"/>
            <w:tcMar>
              <w:top w:w="340" w:type="dxa"/>
              <w:left w:w="340" w:type="dxa"/>
              <w:bottom w:w="340" w:type="dxa"/>
              <w:right w:w="340" w:type="dxa"/>
            </w:tcMar>
          </w:tcPr>
          <w:p w14:paraId="40132883" w14:textId="77777777" w:rsidR="009F3A0F" w:rsidRDefault="00000000">
            <w:pPr>
              <w:jc w:val="center"/>
            </w:pPr>
            <w:r>
              <w:rPr>
                <w:b/>
                <w:bCs/>
                <w:color w:val="FFFFFF"/>
                <w:sz w:val="72"/>
                <w:szCs w:val="72"/>
              </w:rPr>
              <w:t>PROJECT NINJA</w:t>
            </w:r>
          </w:p>
          <w:p w14:paraId="3A05FC16" w14:textId="77777777" w:rsidR="009F3A0F" w:rsidRDefault="00000000">
            <w:pPr>
              <w:jc w:val="center"/>
            </w:pPr>
            <w:r>
              <w:rPr>
                <w:color w:val="A8C8F0"/>
                <w:sz w:val="34"/>
                <w:szCs w:val="34"/>
              </w:rPr>
              <w:t xml:space="preserve">Agentic AI Ninja Command </w:t>
            </w:r>
            <w:proofErr w:type="spellStart"/>
            <w:r>
              <w:rPr>
                <w:color w:val="A8C8F0"/>
                <w:sz w:val="34"/>
                <w:szCs w:val="34"/>
              </w:rPr>
              <w:t>Center</w:t>
            </w:r>
            <w:proofErr w:type="spellEnd"/>
          </w:p>
          <w:p w14:paraId="12A4B14F" w14:textId="77777777" w:rsidR="009F3A0F" w:rsidRDefault="00000000">
            <w:pPr>
              <w:jc w:val="center"/>
            </w:pPr>
            <w:r>
              <w:rPr>
                <w:i/>
                <w:iCs/>
                <w:color w:val="C8D8F0"/>
                <w:sz w:val="22"/>
                <w:szCs w:val="22"/>
              </w:rPr>
              <w:t>AI-Powered Operational Incident Prediction &amp; Intelligent Response Platform</w:t>
            </w:r>
          </w:p>
          <w:p w14:paraId="5332EAF5" w14:textId="77777777" w:rsidR="009F3A0F" w:rsidRDefault="00000000">
            <w:pPr>
              <w:jc w:val="center"/>
            </w:pPr>
            <w:r>
              <w:rPr>
                <w:color w:val="F5A623"/>
                <w:sz w:val="20"/>
                <w:szCs w:val="20"/>
              </w:rPr>
              <w:t xml:space="preserve">Capstone Project </w:t>
            </w:r>
            <w:proofErr w:type="gramStart"/>
            <w:r>
              <w:rPr>
                <w:color w:val="F5A623"/>
                <w:sz w:val="20"/>
                <w:szCs w:val="20"/>
              </w:rPr>
              <w:t>Final  ·</w:t>
            </w:r>
            <w:proofErr w:type="gramEnd"/>
            <w:r>
              <w:rPr>
                <w:color w:val="F5A623"/>
                <w:sz w:val="20"/>
                <w:szCs w:val="20"/>
              </w:rPr>
              <w:t xml:space="preserve">  MVP </w:t>
            </w:r>
            <w:proofErr w:type="gramStart"/>
            <w:r>
              <w:rPr>
                <w:color w:val="F5A623"/>
                <w:sz w:val="20"/>
                <w:szCs w:val="20"/>
              </w:rPr>
              <w:t>Presentation  ·</w:t>
            </w:r>
            <w:proofErr w:type="gramEnd"/>
            <w:r>
              <w:rPr>
                <w:color w:val="F5A623"/>
                <w:sz w:val="20"/>
                <w:szCs w:val="20"/>
              </w:rPr>
              <w:t xml:space="preserve">  Version </w:t>
            </w:r>
            <w:proofErr w:type="gramStart"/>
            <w:r>
              <w:rPr>
                <w:color w:val="F5A623"/>
                <w:sz w:val="20"/>
                <w:szCs w:val="20"/>
              </w:rPr>
              <w:t>1.0  ·</w:t>
            </w:r>
            <w:proofErr w:type="gramEnd"/>
            <w:r>
              <w:rPr>
                <w:color w:val="F5A623"/>
                <w:sz w:val="20"/>
                <w:szCs w:val="20"/>
              </w:rPr>
              <w:t xml:space="preserve">  Group 5</w:t>
            </w:r>
          </w:p>
        </w:tc>
      </w:tr>
    </w:tbl>
    <w:p w14:paraId="55CBEB5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112D0ACD" w14:textId="77777777">
        <w:tc>
          <w:tcPr>
            <w:tcW w:w="2340" w:type="dxa"/>
            <w:shd w:val="clear" w:color="auto" w:fill="1E4D8C"/>
            <w:tcMar>
              <w:top w:w="55" w:type="dxa"/>
              <w:left w:w="60" w:type="dxa"/>
              <w:bottom w:w="55" w:type="dxa"/>
              <w:right w:w="60" w:type="dxa"/>
            </w:tcMar>
          </w:tcPr>
          <w:p w14:paraId="0B104D03" w14:textId="77777777" w:rsidR="009F3A0F" w:rsidRDefault="00000000">
            <w:pPr>
              <w:jc w:val="center"/>
            </w:pPr>
            <w:r>
              <w:rPr>
                <w:b/>
                <w:bCs/>
                <w:color w:val="FFFFFF"/>
                <w:sz w:val="17"/>
                <w:szCs w:val="17"/>
              </w:rPr>
              <w:t>Snowflake Cortex AI</w:t>
            </w:r>
          </w:p>
        </w:tc>
        <w:tc>
          <w:tcPr>
            <w:tcW w:w="2340" w:type="dxa"/>
            <w:shd w:val="clear" w:color="auto" w:fill="C8820A"/>
            <w:tcMar>
              <w:top w:w="55" w:type="dxa"/>
              <w:left w:w="60" w:type="dxa"/>
              <w:bottom w:w="55" w:type="dxa"/>
              <w:right w:w="60" w:type="dxa"/>
            </w:tcMar>
          </w:tcPr>
          <w:p w14:paraId="0B672EDB" w14:textId="77777777" w:rsidR="009F3A0F" w:rsidRDefault="00000000">
            <w:pPr>
              <w:jc w:val="center"/>
            </w:pPr>
            <w:proofErr w:type="spellStart"/>
            <w:r>
              <w:rPr>
                <w:b/>
                <w:bCs/>
                <w:color w:val="FFFFFF"/>
                <w:sz w:val="17"/>
                <w:szCs w:val="17"/>
              </w:rPr>
              <w:t>LangGraph</w:t>
            </w:r>
            <w:proofErr w:type="spellEnd"/>
            <w:r>
              <w:rPr>
                <w:b/>
                <w:bCs/>
                <w:color w:val="FFFFFF"/>
                <w:sz w:val="17"/>
                <w:szCs w:val="17"/>
              </w:rPr>
              <w:t xml:space="preserve"> Orchestration</w:t>
            </w:r>
          </w:p>
        </w:tc>
        <w:tc>
          <w:tcPr>
            <w:tcW w:w="2340" w:type="dxa"/>
            <w:shd w:val="clear" w:color="auto" w:fill="2563A8"/>
            <w:tcMar>
              <w:top w:w="55" w:type="dxa"/>
              <w:left w:w="60" w:type="dxa"/>
              <w:bottom w:w="55" w:type="dxa"/>
              <w:right w:w="60" w:type="dxa"/>
            </w:tcMar>
          </w:tcPr>
          <w:p w14:paraId="107D34F8" w14:textId="77777777" w:rsidR="009F3A0F" w:rsidRDefault="00000000">
            <w:pPr>
              <w:jc w:val="center"/>
            </w:pPr>
            <w:r>
              <w:rPr>
                <w:b/>
                <w:bCs/>
                <w:color w:val="FFFFFF"/>
                <w:sz w:val="17"/>
                <w:szCs w:val="17"/>
              </w:rPr>
              <w:t>GPT-4o + Claude 3.5</w:t>
            </w:r>
          </w:p>
        </w:tc>
        <w:tc>
          <w:tcPr>
            <w:tcW w:w="2340" w:type="dxa"/>
            <w:shd w:val="clear" w:color="auto" w:fill="1B6B4A"/>
            <w:tcMar>
              <w:top w:w="55" w:type="dxa"/>
              <w:left w:w="60" w:type="dxa"/>
              <w:bottom w:w="55" w:type="dxa"/>
              <w:right w:w="60" w:type="dxa"/>
            </w:tcMar>
          </w:tcPr>
          <w:p w14:paraId="2E65C46B" w14:textId="77777777" w:rsidR="009F3A0F" w:rsidRDefault="00000000">
            <w:pPr>
              <w:jc w:val="center"/>
            </w:pPr>
            <w:r>
              <w:rPr>
                <w:b/>
                <w:bCs/>
                <w:color w:val="FFFFFF"/>
                <w:sz w:val="17"/>
                <w:szCs w:val="17"/>
              </w:rPr>
              <w:t>90%+ Auto-Resolution</w:t>
            </w:r>
          </w:p>
        </w:tc>
      </w:tr>
    </w:tbl>
    <w:p w14:paraId="08040A5B" w14:textId="77777777" w:rsidR="009F3A0F" w:rsidRDefault="009F3A0F"/>
    <w:p w14:paraId="1E0DFB29" w14:textId="77777777" w:rsidR="009F3A0F" w:rsidRDefault="00000000">
      <w:r>
        <w:br w:type="page"/>
      </w:r>
    </w:p>
    <w:sdt>
      <w:sdtPr>
        <w:id w:val="987521998"/>
        <w:docPartObj>
          <w:docPartGallery w:val="Table of Contents"/>
          <w:docPartUnique/>
        </w:docPartObj>
      </w:sdtPr>
      <w:sdtEndPr>
        <w:rPr>
          <w:rFonts w:ascii="Arial" w:eastAsia="Arial" w:hAnsi="Arial" w:cs="Arial"/>
          <w:b/>
          <w:bCs/>
          <w:noProof/>
          <w:color w:val="auto"/>
          <w:sz w:val="18"/>
          <w:szCs w:val="18"/>
          <w:lang w:val="en-IN" w:eastAsia="en-GB"/>
        </w:rPr>
      </w:sdtEndPr>
      <w:sdtContent>
        <w:p w14:paraId="1C3E240F" w14:textId="7B095ADC" w:rsidR="0099499F" w:rsidRDefault="0099499F">
          <w:pPr>
            <w:pStyle w:val="TOCHeading"/>
          </w:pPr>
          <w:r>
            <w:t>Contents</w:t>
          </w:r>
        </w:p>
        <w:p w14:paraId="5902D3AF" w14:textId="26EE7953" w:rsidR="004E61BD" w:rsidRDefault="0099499F">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r>
            <w:fldChar w:fldCharType="begin"/>
          </w:r>
          <w:r>
            <w:instrText xml:space="preserve"> TOC \o "1-3" \h \z \u </w:instrText>
          </w:r>
          <w:r>
            <w:fldChar w:fldCharType="separate"/>
          </w:r>
          <w:hyperlink w:anchor="_Toc231667140" w:history="1">
            <w:r w:rsidR="004E61BD" w:rsidRPr="00A04506">
              <w:rPr>
                <w:rStyle w:val="Hyperlink"/>
                <w:noProof/>
              </w:rPr>
              <w:t>PART 1 — BUSINESS CASE &amp; MARKET CONTEXT</w:t>
            </w:r>
            <w:r w:rsidR="004E61BD">
              <w:rPr>
                <w:noProof/>
                <w:webHidden/>
              </w:rPr>
              <w:tab/>
            </w:r>
            <w:r w:rsidR="004E61BD">
              <w:rPr>
                <w:noProof/>
                <w:webHidden/>
              </w:rPr>
              <w:fldChar w:fldCharType="begin"/>
            </w:r>
            <w:r w:rsidR="004E61BD">
              <w:rPr>
                <w:noProof/>
                <w:webHidden/>
              </w:rPr>
              <w:instrText xml:space="preserve"> PAGEREF _Toc231667140 \h </w:instrText>
            </w:r>
            <w:r w:rsidR="004E61BD">
              <w:rPr>
                <w:noProof/>
                <w:webHidden/>
              </w:rPr>
            </w:r>
            <w:r w:rsidR="004E61BD">
              <w:rPr>
                <w:noProof/>
                <w:webHidden/>
              </w:rPr>
              <w:fldChar w:fldCharType="separate"/>
            </w:r>
            <w:r w:rsidR="004E61BD">
              <w:rPr>
                <w:noProof/>
                <w:webHidden/>
              </w:rPr>
              <w:t>7</w:t>
            </w:r>
            <w:r w:rsidR="004E61BD">
              <w:rPr>
                <w:noProof/>
                <w:webHidden/>
              </w:rPr>
              <w:fldChar w:fldCharType="end"/>
            </w:r>
          </w:hyperlink>
        </w:p>
        <w:p w14:paraId="5C7FD8D5" w14:textId="1BA509A1"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1" w:history="1">
            <w:r w:rsidRPr="00A04506">
              <w:rPr>
                <w:rStyle w:val="Hyperlink"/>
                <w:noProof/>
              </w:rPr>
              <w:t>A. Company Description</w:t>
            </w:r>
            <w:r>
              <w:rPr>
                <w:noProof/>
                <w:webHidden/>
              </w:rPr>
              <w:tab/>
            </w:r>
            <w:r>
              <w:rPr>
                <w:noProof/>
                <w:webHidden/>
              </w:rPr>
              <w:fldChar w:fldCharType="begin"/>
            </w:r>
            <w:r>
              <w:rPr>
                <w:noProof/>
                <w:webHidden/>
              </w:rPr>
              <w:instrText xml:space="preserve"> PAGEREF _Toc231667141 \h </w:instrText>
            </w:r>
            <w:r>
              <w:rPr>
                <w:noProof/>
                <w:webHidden/>
              </w:rPr>
            </w:r>
            <w:r>
              <w:rPr>
                <w:noProof/>
                <w:webHidden/>
              </w:rPr>
              <w:fldChar w:fldCharType="separate"/>
            </w:r>
            <w:r>
              <w:rPr>
                <w:noProof/>
                <w:webHidden/>
              </w:rPr>
              <w:t>7</w:t>
            </w:r>
            <w:r>
              <w:rPr>
                <w:noProof/>
                <w:webHidden/>
              </w:rPr>
              <w:fldChar w:fldCharType="end"/>
            </w:r>
          </w:hyperlink>
        </w:p>
        <w:p w14:paraId="2FAE5D24" w14:textId="3453D3ED"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2" w:history="1">
            <w:r w:rsidRPr="00A04506">
              <w:rPr>
                <w:rStyle w:val="Hyperlink"/>
                <w:noProof/>
              </w:rPr>
              <w:t>A.1 Company Name &amp; Identity</w:t>
            </w:r>
            <w:r>
              <w:rPr>
                <w:noProof/>
                <w:webHidden/>
              </w:rPr>
              <w:tab/>
            </w:r>
            <w:r>
              <w:rPr>
                <w:noProof/>
                <w:webHidden/>
              </w:rPr>
              <w:fldChar w:fldCharType="begin"/>
            </w:r>
            <w:r>
              <w:rPr>
                <w:noProof/>
                <w:webHidden/>
              </w:rPr>
              <w:instrText xml:space="preserve"> PAGEREF _Toc231667142 \h </w:instrText>
            </w:r>
            <w:r>
              <w:rPr>
                <w:noProof/>
                <w:webHidden/>
              </w:rPr>
            </w:r>
            <w:r>
              <w:rPr>
                <w:noProof/>
                <w:webHidden/>
              </w:rPr>
              <w:fldChar w:fldCharType="separate"/>
            </w:r>
            <w:r>
              <w:rPr>
                <w:noProof/>
                <w:webHidden/>
              </w:rPr>
              <w:t>7</w:t>
            </w:r>
            <w:r>
              <w:rPr>
                <w:noProof/>
                <w:webHidden/>
              </w:rPr>
              <w:fldChar w:fldCharType="end"/>
            </w:r>
          </w:hyperlink>
        </w:p>
        <w:p w14:paraId="4F37E7EC" w14:textId="0E28685F"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3" w:history="1">
            <w:r w:rsidRPr="00A04506">
              <w:rPr>
                <w:rStyle w:val="Hyperlink"/>
                <w:noProof/>
              </w:rPr>
              <w:t>A.2 Vision Statement &amp; Philosophy</w:t>
            </w:r>
            <w:r>
              <w:rPr>
                <w:noProof/>
                <w:webHidden/>
              </w:rPr>
              <w:tab/>
            </w:r>
            <w:r>
              <w:rPr>
                <w:noProof/>
                <w:webHidden/>
              </w:rPr>
              <w:fldChar w:fldCharType="begin"/>
            </w:r>
            <w:r>
              <w:rPr>
                <w:noProof/>
                <w:webHidden/>
              </w:rPr>
              <w:instrText xml:space="preserve"> PAGEREF _Toc231667143 \h </w:instrText>
            </w:r>
            <w:r>
              <w:rPr>
                <w:noProof/>
                <w:webHidden/>
              </w:rPr>
            </w:r>
            <w:r>
              <w:rPr>
                <w:noProof/>
                <w:webHidden/>
              </w:rPr>
              <w:fldChar w:fldCharType="separate"/>
            </w:r>
            <w:r>
              <w:rPr>
                <w:noProof/>
                <w:webHidden/>
              </w:rPr>
              <w:t>7</w:t>
            </w:r>
            <w:r>
              <w:rPr>
                <w:noProof/>
                <w:webHidden/>
              </w:rPr>
              <w:fldChar w:fldCharType="end"/>
            </w:r>
          </w:hyperlink>
        </w:p>
        <w:p w14:paraId="2EC92B44" w14:textId="011EF23F"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4" w:history="1">
            <w:r w:rsidRPr="00A04506">
              <w:rPr>
                <w:rStyle w:val="Hyperlink"/>
                <w:noProof/>
              </w:rPr>
              <w:t>A.3 Goals</w:t>
            </w:r>
            <w:r>
              <w:rPr>
                <w:noProof/>
                <w:webHidden/>
              </w:rPr>
              <w:tab/>
            </w:r>
            <w:r>
              <w:rPr>
                <w:noProof/>
                <w:webHidden/>
              </w:rPr>
              <w:fldChar w:fldCharType="begin"/>
            </w:r>
            <w:r>
              <w:rPr>
                <w:noProof/>
                <w:webHidden/>
              </w:rPr>
              <w:instrText xml:space="preserve"> PAGEREF _Toc231667144 \h </w:instrText>
            </w:r>
            <w:r>
              <w:rPr>
                <w:noProof/>
                <w:webHidden/>
              </w:rPr>
            </w:r>
            <w:r>
              <w:rPr>
                <w:noProof/>
                <w:webHidden/>
              </w:rPr>
              <w:fldChar w:fldCharType="separate"/>
            </w:r>
            <w:r>
              <w:rPr>
                <w:noProof/>
                <w:webHidden/>
              </w:rPr>
              <w:t>7</w:t>
            </w:r>
            <w:r>
              <w:rPr>
                <w:noProof/>
                <w:webHidden/>
              </w:rPr>
              <w:fldChar w:fldCharType="end"/>
            </w:r>
          </w:hyperlink>
        </w:p>
        <w:p w14:paraId="768DA412" w14:textId="02518486"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5" w:history="1">
            <w:r w:rsidRPr="00A04506">
              <w:rPr>
                <w:rStyle w:val="Hyperlink"/>
                <w:noProof/>
              </w:rPr>
              <w:t>Short-Term Goals (0–12 Months — MVP &amp; Pilot)</w:t>
            </w:r>
            <w:r>
              <w:rPr>
                <w:noProof/>
                <w:webHidden/>
              </w:rPr>
              <w:tab/>
            </w:r>
            <w:r>
              <w:rPr>
                <w:noProof/>
                <w:webHidden/>
              </w:rPr>
              <w:fldChar w:fldCharType="begin"/>
            </w:r>
            <w:r>
              <w:rPr>
                <w:noProof/>
                <w:webHidden/>
              </w:rPr>
              <w:instrText xml:space="preserve"> PAGEREF _Toc231667145 \h </w:instrText>
            </w:r>
            <w:r>
              <w:rPr>
                <w:noProof/>
                <w:webHidden/>
              </w:rPr>
            </w:r>
            <w:r>
              <w:rPr>
                <w:noProof/>
                <w:webHidden/>
              </w:rPr>
              <w:fldChar w:fldCharType="separate"/>
            </w:r>
            <w:r>
              <w:rPr>
                <w:noProof/>
                <w:webHidden/>
              </w:rPr>
              <w:t>7</w:t>
            </w:r>
            <w:r>
              <w:rPr>
                <w:noProof/>
                <w:webHidden/>
              </w:rPr>
              <w:fldChar w:fldCharType="end"/>
            </w:r>
          </w:hyperlink>
        </w:p>
        <w:p w14:paraId="32DC349C" w14:textId="50EAC316"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6" w:history="1">
            <w:r w:rsidRPr="00A04506">
              <w:rPr>
                <w:rStyle w:val="Hyperlink"/>
                <w:noProof/>
              </w:rPr>
              <w:t>Long-Term Goals (Years 2–5)</w:t>
            </w:r>
            <w:r>
              <w:rPr>
                <w:noProof/>
                <w:webHidden/>
              </w:rPr>
              <w:tab/>
            </w:r>
            <w:r>
              <w:rPr>
                <w:noProof/>
                <w:webHidden/>
              </w:rPr>
              <w:fldChar w:fldCharType="begin"/>
            </w:r>
            <w:r>
              <w:rPr>
                <w:noProof/>
                <w:webHidden/>
              </w:rPr>
              <w:instrText xml:space="preserve"> PAGEREF _Toc231667146 \h </w:instrText>
            </w:r>
            <w:r>
              <w:rPr>
                <w:noProof/>
                <w:webHidden/>
              </w:rPr>
            </w:r>
            <w:r>
              <w:rPr>
                <w:noProof/>
                <w:webHidden/>
              </w:rPr>
              <w:fldChar w:fldCharType="separate"/>
            </w:r>
            <w:r>
              <w:rPr>
                <w:noProof/>
                <w:webHidden/>
              </w:rPr>
              <w:t>7</w:t>
            </w:r>
            <w:r>
              <w:rPr>
                <w:noProof/>
                <w:webHidden/>
              </w:rPr>
              <w:fldChar w:fldCharType="end"/>
            </w:r>
          </w:hyperlink>
        </w:p>
        <w:p w14:paraId="44DB1811" w14:textId="2FC75B00"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7" w:history="1">
            <w:r w:rsidRPr="00A04506">
              <w:rPr>
                <w:rStyle w:val="Hyperlink"/>
                <w:noProof/>
              </w:rPr>
              <w:t>B. Industry Overview</w:t>
            </w:r>
            <w:r>
              <w:rPr>
                <w:noProof/>
                <w:webHidden/>
              </w:rPr>
              <w:tab/>
            </w:r>
            <w:r>
              <w:rPr>
                <w:noProof/>
                <w:webHidden/>
              </w:rPr>
              <w:fldChar w:fldCharType="begin"/>
            </w:r>
            <w:r>
              <w:rPr>
                <w:noProof/>
                <w:webHidden/>
              </w:rPr>
              <w:instrText xml:space="preserve"> PAGEREF _Toc231667147 \h </w:instrText>
            </w:r>
            <w:r>
              <w:rPr>
                <w:noProof/>
                <w:webHidden/>
              </w:rPr>
            </w:r>
            <w:r>
              <w:rPr>
                <w:noProof/>
                <w:webHidden/>
              </w:rPr>
              <w:fldChar w:fldCharType="separate"/>
            </w:r>
            <w:r>
              <w:rPr>
                <w:noProof/>
                <w:webHidden/>
              </w:rPr>
              <w:t>8</w:t>
            </w:r>
            <w:r>
              <w:rPr>
                <w:noProof/>
                <w:webHidden/>
              </w:rPr>
              <w:fldChar w:fldCharType="end"/>
            </w:r>
          </w:hyperlink>
        </w:p>
        <w:p w14:paraId="24372463" w14:textId="6C256466"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8" w:history="1">
            <w:r w:rsidRPr="00A04506">
              <w:rPr>
                <w:rStyle w:val="Hyperlink"/>
                <w:noProof/>
              </w:rPr>
              <w:t>B.1 Industry Growth &amp; Outlook</w:t>
            </w:r>
            <w:r>
              <w:rPr>
                <w:noProof/>
                <w:webHidden/>
              </w:rPr>
              <w:tab/>
            </w:r>
            <w:r>
              <w:rPr>
                <w:noProof/>
                <w:webHidden/>
              </w:rPr>
              <w:fldChar w:fldCharType="begin"/>
            </w:r>
            <w:r>
              <w:rPr>
                <w:noProof/>
                <w:webHidden/>
              </w:rPr>
              <w:instrText xml:space="preserve"> PAGEREF _Toc231667148 \h </w:instrText>
            </w:r>
            <w:r>
              <w:rPr>
                <w:noProof/>
                <w:webHidden/>
              </w:rPr>
            </w:r>
            <w:r>
              <w:rPr>
                <w:noProof/>
                <w:webHidden/>
              </w:rPr>
              <w:fldChar w:fldCharType="separate"/>
            </w:r>
            <w:r>
              <w:rPr>
                <w:noProof/>
                <w:webHidden/>
              </w:rPr>
              <w:t>8</w:t>
            </w:r>
            <w:r>
              <w:rPr>
                <w:noProof/>
                <w:webHidden/>
              </w:rPr>
              <w:fldChar w:fldCharType="end"/>
            </w:r>
          </w:hyperlink>
        </w:p>
        <w:p w14:paraId="727BA621" w14:textId="4443A2AD"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49" w:history="1">
            <w:r w:rsidRPr="00A04506">
              <w:rPr>
                <w:rStyle w:val="Hyperlink"/>
                <w:noProof/>
              </w:rPr>
              <w:t>B.2 Industry Competition</w:t>
            </w:r>
            <w:r>
              <w:rPr>
                <w:noProof/>
                <w:webHidden/>
              </w:rPr>
              <w:tab/>
            </w:r>
            <w:r>
              <w:rPr>
                <w:noProof/>
                <w:webHidden/>
              </w:rPr>
              <w:fldChar w:fldCharType="begin"/>
            </w:r>
            <w:r>
              <w:rPr>
                <w:noProof/>
                <w:webHidden/>
              </w:rPr>
              <w:instrText xml:space="preserve"> PAGEREF _Toc231667149 \h </w:instrText>
            </w:r>
            <w:r>
              <w:rPr>
                <w:noProof/>
                <w:webHidden/>
              </w:rPr>
            </w:r>
            <w:r>
              <w:rPr>
                <w:noProof/>
                <w:webHidden/>
              </w:rPr>
              <w:fldChar w:fldCharType="separate"/>
            </w:r>
            <w:r>
              <w:rPr>
                <w:noProof/>
                <w:webHidden/>
              </w:rPr>
              <w:t>8</w:t>
            </w:r>
            <w:r>
              <w:rPr>
                <w:noProof/>
                <w:webHidden/>
              </w:rPr>
              <w:fldChar w:fldCharType="end"/>
            </w:r>
          </w:hyperlink>
        </w:p>
        <w:p w14:paraId="0CA13AB9" w14:textId="1F890F49"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0" w:history="1">
            <w:r w:rsidRPr="00A04506">
              <w:rPr>
                <w:rStyle w:val="Hyperlink"/>
                <w:noProof/>
              </w:rPr>
              <w:t>C. Solution — Product Details</w:t>
            </w:r>
            <w:r>
              <w:rPr>
                <w:noProof/>
                <w:webHidden/>
              </w:rPr>
              <w:tab/>
            </w:r>
            <w:r>
              <w:rPr>
                <w:noProof/>
                <w:webHidden/>
              </w:rPr>
              <w:fldChar w:fldCharType="begin"/>
            </w:r>
            <w:r>
              <w:rPr>
                <w:noProof/>
                <w:webHidden/>
              </w:rPr>
              <w:instrText xml:space="preserve"> PAGEREF _Toc231667150 \h </w:instrText>
            </w:r>
            <w:r>
              <w:rPr>
                <w:noProof/>
                <w:webHidden/>
              </w:rPr>
            </w:r>
            <w:r>
              <w:rPr>
                <w:noProof/>
                <w:webHidden/>
              </w:rPr>
              <w:fldChar w:fldCharType="separate"/>
            </w:r>
            <w:r>
              <w:rPr>
                <w:noProof/>
                <w:webHidden/>
              </w:rPr>
              <w:t>9</w:t>
            </w:r>
            <w:r>
              <w:rPr>
                <w:noProof/>
                <w:webHidden/>
              </w:rPr>
              <w:fldChar w:fldCharType="end"/>
            </w:r>
          </w:hyperlink>
        </w:p>
        <w:p w14:paraId="20569311" w14:textId="18FB82B1"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1" w:history="1">
            <w:r w:rsidRPr="00A04506">
              <w:rPr>
                <w:rStyle w:val="Hyperlink"/>
                <w:noProof/>
              </w:rPr>
              <w:t>C.1 Solution at a Glance (For Detailed Product Overview Refer Page 15)</w:t>
            </w:r>
            <w:r>
              <w:rPr>
                <w:noProof/>
                <w:webHidden/>
              </w:rPr>
              <w:tab/>
            </w:r>
            <w:r>
              <w:rPr>
                <w:noProof/>
                <w:webHidden/>
              </w:rPr>
              <w:fldChar w:fldCharType="begin"/>
            </w:r>
            <w:r>
              <w:rPr>
                <w:noProof/>
                <w:webHidden/>
              </w:rPr>
              <w:instrText xml:space="preserve"> PAGEREF _Toc231667151 \h </w:instrText>
            </w:r>
            <w:r>
              <w:rPr>
                <w:noProof/>
                <w:webHidden/>
              </w:rPr>
            </w:r>
            <w:r>
              <w:rPr>
                <w:noProof/>
                <w:webHidden/>
              </w:rPr>
              <w:fldChar w:fldCharType="separate"/>
            </w:r>
            <w:r>
              <w:rPr>
                <w:noProof/>
                <w:webHidden/>
              </w:rPr>
              <w:t>9</w:t>
            </w:r>
            <w:r>
              <w:rPr>
                <w:noProof/>
                <w:webHidden/>
              </w:rPr>
              <w:fldChar w:fldCharType="end"/>
            </w:r>
          </w:hyperlink>
        </w:p>
        <w:p w14:paraId="3454AE12" w14:textId="1536AC43"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2" w:history="1">
            <w:r w:rsidRPr="00A04506">
              <w:rPr>
                <w:rStyle w:val="Hyperlink"/>
                <w:noProof/>
              </w:rPr>
              <w:t>C.2 Detailed Solution</w:t>
            </w:r>
            <w:r>
              <w:rPr>
                <w:noProof/>
                <w:webHidden/>
              </w:rPr>
              <w:tab/>
            </w:r>
            <w:r>
              <w:rPr>
                <w:noProof/>
                <w:webHidden/>
              </w:rPr>
              <w:fldChar w:fldCharType="begin"/>
            </w:r>
            <w:r>
              <w:rPr>
                <w:noProof/>
                <w:webHidden/>
              </w:rPr>
              <w:instrText xml:space="preserve"> PAGEREF _Toc231667152 \h </w:instrText>
            </w:r>
            <w:r>
              <w:rPr>
                <w:noProof/>
                <w:webHidden/>
              </w:rPr>
            </w:r>
            <w:r>
              <w:rPr>
                <w:noProof/>
                <w:webHidden/>
              </w:rPr>
              <w:fldChar w:fldCharType="separate"/>
            </w:r>
            <w:r>
              <w:rPr>
                <w:noProof/>
                <w:webHidden/>
              </w:rPr>
              <w:t>9</w:t>
            </w:r>
            <w:r>
              <w:rPr>
                <w:noProof/>
                <w:webHidden/>
              </w:rPr>
              <w:fldChar w:fldCharType="end"/>
            </w:r>
          </w:hyperlink>
        </w:p>
        <w:p w14:paraId="2FA6B98A" w14:textId="2BC1D476"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3" w:history="1">
            <w:r w:rsidRPr="00A04506">
              <w:rPr>
                <w:rStyle w:val="Hyperlink"/>
                <w:noProof/>
              </w:rPr>
              <w:t>Capability 1 — Intelligent Ticket Routing (MVP Core)</w:t>
            </w:r>
            <w:r>
              <w:rPr>
                <w:noProof/>
                <w:webHidden/>
              </w:rPr>
              <w:tab/>
            </w:r>
            <w:r>
              <w:rPr>
                <w:noProof/>
                <w:webHidden/>
              </w:rPr>
              <w:fldChar w:fldCharType="begin"/>
            </w:r>
            <w:r>
              <w:rPr>
                <w:noProof/>
                <w:webHidden/>
              </w:rPr>
              <w:instrText xml:space="preserve"> PAGEREF _Toc231667153 \h </w:instrText>
            </w:r>
            <w:r>
              <w:rPr>
                <w:noProof/>
                <w:webHidden/>
              </w:rPr>
            </w:r>
            <w:r>
              <w:rPr>
                <w:noProof/>
                <w:webHidden/>
              </w:rPr>
              <w:fldChar w:fldCharType="separate"/>
            </w:r>
            <w:r>
              <w:rPr>
                <w:noProof/>
                <w:webHidden/>
              </w:rPr>
              <w:t>9</w:t>
            </w:r>
            <w:r>
              <w:rPr>
                <w:noProof/>
                <w:webHidden/>
              </w:rPr>
              <w:fldChar w:fldCharType="end"/>
            </w:r>
          </w:hyperlink>
        </w:p>
        <w:p w14:paraId="2A28A42C" w14:textId="1B936AEA"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4" w:history="1">
            <w:r w:rsidRPr="00A04506">
              <w:rPr>
                <w:rStyle w:val="Hyperlink"/>
                <w:noProof/>
              </w:rPr>
              <w:t>Capability 2 — Knowledge Management (MVP Core)</w:t>
            </w:r>
            <w:r>
              <w:rPr>
                <w:noProof/>
                <w:webHidden/>
              </w:rPr>
              <w:tab/>
            </w:r>
            <w:r>
              <w:rPr>
                <w:noProof/>
                <w:webHidden/>
              </w:rPr>
              <w:fldChar w:fldCharType="begin"/>
            </w:r>
            <w:r>
              <w:rPr>
                <w:noProof/>
                <w:webHidden/>
              </w:rPr>
              <w:instrText xml:space="preserve"> PAGEREF _Toc231667154 \h </w:instrText>
            </w:r>
            <w:r>
              <w:rPr>
                <w:noProof/>
                <w:webHidden/>
              </w:rPr>
            </w:r>
            <w:r>
              <w:rPr>
                <w:noProof/>
                <w:webHidden/>
              </w:rPr>
              <w:fldChar w:fldCharType="separate"/>
            </w:r>
            <w:r>
              <w:rPr>
                <w:noProof/>
                <w:webHidden/>
              </w:rPr>
              <w:t>9</w:t>
            </w:r>
            <w:r>
              <w:rPr>
                <w:noProof/>
                <w:webHidden/>
              </w:rPr>
              <w:fldChar w:fldCharType="end"/>
            </w:r>
          </w:hyperlink>
        </w:p>
        <w:p w14:paraId="742EF8EF" w14:textId="2754F4E8"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5" w:history="1">
            <w:r w:rsidRPr="00A04506">
              <w:rPr>
                <w:rStyle w:val="Hyperlink"/>
                <w:noProof/>
              </w:rPr>
              <w:t>Capability 3 — C-Suite Reporting (MVP Core)</w:t>
            </w:r>
            <w:r>
              <w:rPr>
                <w:noProof/>
                <w:webHidden/>
              </w:rPr>
              <w:tab/>
            </w:r>
            <w:r>
              <w:rPr>
                <w:noProof/>
                <w:webHidden/>
              </w:rPr>
              <w:fldChar w:fldCharType="begin"/>
            </w:r>
            <w:r>
              <w:rPr>
                <w:noProof/>
                <w:webHidden/>
              </w:rPr>
              <w:instrText xml:space="preserve"> PAGEREF _Toc231667155 \h </w:instrText>
            </w:r>
            <w:r>
              <w:rPr>
                <w:noProof/>
                <w:webHidden/>
              </w:rPr>
            </w:r>
            <w:r>
              <w:rPr>
                <w:noProof/>
                <w:webHidden/>
              </w:rPr>
              <w:fldChar w:fldCharType="separate"/>
            </w:r>
            <w:r>
              <w:rPr>
                <w:noProof/>
                <w:webHidden/>
              </w:rPr>
              <w:t>9</w:t>
            </w:r>
            <w:r>
              <w:rPr>
                <w:noProof/>
                <w:webHidden/>
              </w:rPr>
              <w:fldChar w:fldCharType="end"/>
            </w:r>
          </w:hyperlink>
        </w:p>
        <w:p w14:paraId="4910D791" w14:textId="30259968"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6" w:history="1">
            <w:r w:rsidRPr="00A04506">
              <w:rPr>
                <w:rStyle w:val="Hyperlink"/>
                <w:noProof/>
              </w:rPr>
              <w:t>Future Roadmap (v2.0 — NOT in Current MVP)</w:t>
            </w:r>
            <w:r>
              <w:rPr>
                <w:noProof/>
                <w:webHidden/>
              </w:rPr>
              <w:tab/>
            </w:r>
            <w:r>
              <w:rPr>
                <w:noProof/>
                <w:webHidden/>
              </w:rPr>
              <w:fldChar w:fldCharType="begin"/>
            </w:r>
            <w:r>
              <w:rPr>
                <w:noProof/>
                <w:webHidden/>
              </w:rPr>
              <w:instrText xml:space="preserve"> PAGEREF _Toc231667156 \h </w:instrText>
            </w:r>
            <w:r>
              <w:rPr>
                <w:noProof/>
                <w:webHidden/>
              </w:rPr>
            </w:r>
            <w:r>
              <w:rPr>
                <w:noProof/>
                <w:webHidden/>
              </w:rPr>
              <w:fldChar w:fldCharType="separate"/>
            </w:r>
            <w:r>
              <w:rPr>
                <w:noProof/>
                <w:webHidden/>
              </w:rPr>
              <w:t>9</w:t>
            </w:r>
            <w:r>
              <w:rPr>
                <w:noProof/>
                <w:webHidden/>
              </w:rPr>
              <w:fldChar w:fldCharType="end"/>
            </w:r>
          </w:hyperlink>
        </w:p>
        <w:p w14:paraId="262AC180" w14:textId="602A1A81"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7" w:history="1">
            <w:r w:rsidRPr="00A04506">
              <w:rPr>
                <w:rStyle w:val="Hyperlink"/>
                <w:noProof/>
              </w:rPr>
              <w:t>D. Market Size</w:t>
            </w:r>
            <w:r>
              <w:rPr>
                <w:noProof/>
                <w:webHidden/>
              </w:rPr>
              <w:tab/>
            </w:r>
            <w:r>
              <w:rPr>
                <w:noProof/>
                <w:webHidden/>
              </w:rPr>
              <w:fldChar w:fldCharType="begin"/>
            </w:r>
            <w:r>
              <w:rPr>
                <w:noProof/>
                <w:webHidden/>
              </w:rPr>
              <w:instrText xml:space="preserve"> PAGEREF _Toc231667157 \h </w:instrText>
            </w:r>
            <w:r>
              <w:rPr>
                <w:noProof/>
                <w:webHidden/>
              </w:rPr>
            </w:r>
            <w:r>
              <w:rPr>
                <w:noProof/>
                <w:webHidden/>
              </w:rPr>
              <w:fldChar w:fldCharType="separate"/>
            </w:r>
            <w:r>
              <w:rPr>
                <w:noProof/>
                <w:webHidden/>
              </w:rPr>
              <w:t>10</w:t>
            </w:r>
            <w:r>
              <w:rPr>
                <w:noProof/>
                <w:webHidden/>
              </w:rPr>
              <w:fldChar w:fldCharType="end"/>
            </w:r>
          </w:hyperlink>
        </w:p>
        <w:p w14:paraId="514E0D96" w14:textId="395D0605"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8" w:history="1">
            <w:r w:rsidRPr="00A04506">
              <w:rPr>
                <w:rStyle w:val="Hyperlink"/>
                <w:noProof/>
              </w:rPr>
              <w:t>D.1 Total Industry Size &amp; Trends</w:t>
            </w:r>
            <w:r>
              <w:rPr>
                <w:noProof/>
                <w:webHidden/>
              </w:rPr>
              <w:tab/>
            </w:r>
            <w:r>
              <w:rPr>
                <w:noProof/>
                <w:webHidden/>
              </w:rPr>
              <w:fldChar w:fldCharType="begin"/>
            </w:r>
            <w:r>
              <w:rPr>
                <w:noProof/>
                <w:webHidden/>
              </w:rPr>
              <w:instrText xml:space="preserve"> PAGEREF _Toc231667158 \h </w:instrText>
            </w:r>
            <w:r>
              <w:rPr>
                <w:noProof/>
                <w:webHidden/>
              </w:rPr>
            </w:r>
            <w:r>
              <w:rPr>
                <w:noProof/>
                <w:webHidden/>
              </w:rPr>
              <w:fldChar w:fldCharType="separate"/>
            </w:r>
            <w:r>
              <w:rPr>
                <w:noProof/>
                <w:webHidden/>
              </w:rPr>
              <w:t>10</w:t>
            </w:r>
            <w:r>
              <w:rPr>
                <w:noProof/>
                <w:webHidden/>
              </w:rPr>
              <w:fldChar w:fldCharType="end"/>
            </w:r>
          </w:hyperlink>
        </w:p>
        <w:p w14:paraId="3A6C1546" w14:textId="241C3707"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59" w:history="1">
            <w:r w:rsidRPr="00A04506">
              <w:rPr>
                <w:rStyle w:val="Hyperlink"/>
                <w:noProof/>
              </w:rPr>
              <w:t>D.2 Target Market Size &amp; Realistic Market Share</w:t>
            </w:r>
            <w:r>
              <w:rPr>
                <w:noProof/>
                <w:webHidden/>
              </w:rPr>
              <w:tab/>
            </w:r>
            <w:r>
              <w:rPr>
                <w:noProof/>
                <w:webHidden/>
              </w:rPr>
              <w:fldChar w:fldCharType="begin"/>
            </w:r>
            <w:r>
              <w:rPr>
                <w:noProof/>
                <w:webHidden/>
              </w:rPr>
              <w:instrText xml:space="preserve"> PAGEREF _Toc231667159 \h </w:instrText>
            </w:r>
            <w:r>
              <w:rPr>
                <w:noProof/>
                <w:webHidden/>
              </w:rPr>
            </w:r>
            <w:r>
              <w:rPr>
                <w:noProof/>
                <w:webHidden/>
              </w:rPr>
              <w:fldChar w:fldCharType="separate"/>
            </w:r>
            <w:r>
              <w:rPr>
                <w:noProof/>
                <w:webHidden/>
              </w:rPr>
              <w:t>10</w:t>
            </w:r>
            <w:r>
              <w:rPr>
                <w:noProof/>
                <w:webHidden/>
              </w:rPr>
              <w:fldChar w:fldCharType="end"/>
            </w:r>
          </w:hyperlink>
        </w:p>
        <w:p w14:paraId="5F78F9D7" w14:textId="319C1CFF"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0" w:history="1">
            <w:r w:rsidRPr="00A04506">
              <w:rPr>
                <w:rStyle w:val="Hyperlink"/>
                <w:noProof/>
              </w:rPr>
              <w:t>D.3 Target Market Trends &amp; Customer Preferences</w:t>
            </w:r>
            <w:r>
              <w:rPr>
                <w:noProof/>
                <w:webHidden/>
              </w:rPr>
              <w:tab/>
            </w:r>
            <w:r>
              <w:rPr>
                <w:noProof/>
                <w:webHidden/>
              </w:rPr>
              <w:fldChar w:fldCharType="begin"/>
            </w:r>
            <w:r>
              <w:rPr>
                <w:noProof/>
                <w:webHidden/>
              </w:rPr>
              <w:instrText xml:space="preserve"> PAGEREF _Toc231667160 \h </w:instrText>
            </w:r>
            <w:r>
              <w:rPr>
                <w:noProof/>
                <w:webHidden/>
              </w:rPr>
            </w:r>
            <w:r>
              <w:rPr>
                <w:noProof/>
                <w:webHidden/>
              </w:rPr>
              <w:fldChar w:fldCharType="separate"/>
            </w:r>
            <w:r>
              <w:rPr>
                <w:noProof/>
                <w:webHidden/>
              </w:rPr>
              <w:t>10</w:t>
            </w:r>
            <w:r>
              <w:rPr>
                <w:noProof/>
                <w:webHidden/>
              </w:rPr>
              <w:fldChar w:fldCharType="end"/>
            </w:r>
          </w:hyperlink>
        </w:p>
        <w:p w14:paraId="3F159E06" w14:textId="29CB402D"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1" w:history="1">
            <w:r w:rsidRPr="00A04506">
              <w:rPr>
                <w:rStyle w:val="Hyperlink"/>
                <w:noProof/>
              </w:rPr>
              <w:t>E. Barriers to Entry</w:t>
            </w:r>
            <w:r>
              <w:rPr>
                <w:noProof/>
                <w:webHidden/>
              </w:rPr>
              <w:tab/>
            </w:r>
            <w:r>
              <w:rPr>
                <w:noProof/>
                <w:webHidden/>
              </w:rPr>
              <w:fldChar w:fldCharType="begin"/>
            </w:r>
            <w:r>
              <w:rPr>
                <w:noProof/>
                <w:webHidden/>
              </w:rPr>
              <w:instrText xml:space="preserve"> PAGEREF _Toc231667161 \h </w:instrText>
            </w:r>
            <w:r>
              <w:rPr>
                <w:noProof/>
                <w:webHidden/>
              </w:rPr>
            </w:r>
            <w:r>
              <w:rPr>
                <w:noProof/>
                <w:webHidden/>
              </w:rPr>
              <w:fldChar w:fldCharType="separate"/>
            </w:r>
            <w:r>
              <w:rPr>
                <w:noProof/>
                <w:webHidden/>
              </w:rPr>
              <w:t>11</w:t>
            </w:r>
            <w:r>
              <w:rPr>
                <w:noProof/>
                <w:webHidden/>
              </w:rPr>
              <w:fldChar w:fldCharType="end"/>
            </w:r>
          </w:hyperlink>
        </w:p>
        <w:p w14:paraId="3B5C1BC1" w14:textId="73BAD31B"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2" w:history="1">
            <w:r w:rsidRPr="00A04506">
              <w:rPr>
                <w:rStyle w:val="Hyperlink"/>
                <w:noProof/>
              </w:rPr>
              <w:t>F. Threats and Opportunities</w:t>
            </w:r>
            <w:r>
              <w:rPr>
                <w:noProof/>
                <w:webHidden/>
              </w:rPr>
              <w:tab/>
            </w:r>
            <w:r>
              <w:rPr>
                <w:noProof/>
                <w:webHidden/>
              </w:rPr>
              <w:fldChar w:fldCharType="begin"/>
            </w:r>
            <w:r>
              <w:rPr>
                <w:noProof/>
                <w:webHidden/>
              </w:rPr>
              <w:instrText xml:space="preserve"> PAGEREF _Toc231667162 \h </w:instrText>
            </w:r>
            <w:r>
              <w:rPr>
                <w:noProof/>
                <w:webHidden/>
              </w:rPr>
            </w:r>
            <w:r>
              <w:rPr>
                <w:noProof/>
                <w:webHidden/>
              </w:rPr>
              <w:fldChar w:fldCharType="separate"/>
            </w:r>
            <w:r>
              <w:rPr>
                <w:noProof/>
                <w:webHidden/>
              </w:rPr>
              <w:t>12</w:t>
            </w:r>
            <w:r>
              <w:rPr>
                <w:noProof/>
                <w:webHidden/>
              </w:rPr>
              <w:fldChar w:fldCharType="end"/>
            </w:r>
          </w:hyperlink>
        </w:p>
        <w:p w14:paraId="57A19134" w14:textId="2DA32CB0"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3" w:history="1">
            <w:r w:rsidRPr="00A04506">
              <w:rPr>
                <w:rStyle w:val="Hyperlink"/>
                <w:noProof/>
              </w:rPr>
              <w:t>F.1 Opportunities</w:t>
            </w:r>
            <w:r>
              <w:rPr>
                <w:noProof/>
                <w:webHidden/>
              </w:rPr>
              <w:tab/>
            </w:r>
            <w:r>
              <w:rPr>
                <w:noProof/>
                <w:webHidden/>
              </w:rPr>
              <w:fldChar w:fldCharType="begin"/>
            </w:r>
            <w:r>
              <w:rPr>
                <w:noProof/>
                <w:webHidden/>
              </w:rPr>
              <w:instrText xml:space="preserve"> PAGEREF _Toc231667163 \h </w:instrText>
            </w:r>
            <w:r>
              <w:rPr>
                <w:noProof/>
                <w:webHidden/>
              </w:rPr>
            </w:r>
            <w:r>
              <w:rPr>
                <w:noProof/>
                <w:webHidden/>
              </w:rPr>
              <w:fldChar w:fldCharType="separate"/>
            </w:r>
            <w:r>
              <w:rPr>
                <w:noProof/>
                <w:webHidden/>
              </w:rPr>
              <w:t>12</w:t>
            </w:r>
            <w:r>
              <w:rPr>
                <w:noProof/>
                <w:webHidden/>
              </w:rPr>
              <w:fldChar w:fldCharType="end"/>
            </w:r>
          </w:hyperlink>
        </w:p>
        <w:p w14:paraId="6C4C6CC7" w14:textId="6857E90B"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4" w:history="1">
            <w:r w:rsidRPr="00A04506">
              <w:rPr>
                <w:rStyle w:val="Hyperlink"/>
                <w:noProof/>
              </w:rPr>
              <w:t>F.2 Threats</w:t>
            </w:r>
            <w:r>
              <w:rPr>
                <w:noProof/>
                <w:webHidden/>
              </w:rPr>
              <w:tab/>
            </w:r>
            <w:r>
              <w:rPr>
                <w:noProof/>
                <w:webHidden/>
              </w:rPr>
              <w:fldChar w:fldCharType="begin"/>
            </w:r>
            <w:r>
              <w:rPr>
                <w:noProof/>
                <w:webHidden/>
              </w:rPr>
              <w:instrText xml:space="preserve"> PAGEREF _Toc231667164 \h </w:instrText>
            </w:r>
            <w:r>
              <w:rPr>
                <w:noProof/>
                <w:webHidden/>
              </w:rPr>
            </w:r>
            <w:r>
              <w:rPr>
                <w:noProof/>
                <w:webHidden/>
              </w:rPr>
              <w:fldChar w:fldCharType="separate"/>
            </w:r>
            <w:r>
              <w:rPr>
                <w:noProof/>
                <w:webHidden/>
              </w:rPr>
              <w:t>12</w:t>
            </w:r>
            <w:r>
              <w:rPr>
                <w:noProof/>
                <w:webHidden/>
              </w:rPr>
              <w:fldChar w:fldCharType="end"/>
            </w:r>
          </w:hyperlink>
        </w:p>
        <w:p w14:paraId="4AF5F5EB" w14:textId="46D957EA"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5" w:history="1">
            <w:r w:rsidRPr="00A04506">
              <w:rPr>
                <w:rStyle w:val="Hyperlink"/>
                <w:noProof/>
              </w:rPr>
              <w:t>G. SWOT Analysis</w:t>
            </w:r>
            <w:r>
              <w:rPr>
                <w:noProof/>
                <w:webHidden/>
              </w:rPr>
              <w:tab/>
            </w:r>
            <w:r>
              <w:rPr>
                <w:noProof/>
                <w:webHidden/>
              </w:rPr>
              <w:fldChar w:fldCharType="begin"/>
            </w:r>
            <w:r>
              <w:rPr>
                <w:noProof/>
                <w:webHidden/>
              </w:rPr>
              <w:instrText xml:space="preserve"> PAGEREF _Toc231667165 \h </w:instrText>
            </w:r>
            <w:r>
              <w:rPr>
                <w:noProof/>
                <w:webHidden/>
              </w:rPr>
            </w:r>
            <w:r>
              <w:rPr>
                <w:noProof/>
                <w:webHidden/>
              </w:rPr>
              <w:fldChar w:fldCharType="separate"/>
            </w:r>
            <w:r>
              <w:rPr>
                <w:noProof/>
                <w:webHidden/>
              </w:rPr>
              <w:t>13</w:t>
            </w:r>
            <w:r>
              <w:rPr>
                <w:noProof/>
                <w:webHidden/>
              </w:rPr>
              <w:fldChar w:fldCharType="end"/>
            </w:r>
          </w:hyperlink>
        </w:p>
        <w:p w14:paraId="58E81A4D" w14:textId="1898F757"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6" w:history="1">
            <w:r w:rsidRPr="00A04506">
              <w:rPr>
                <w:rStyle w:val="Hyperlink"/>
                <w:noProof/>
              </w:rPr>
              <w:t>G.1 SWOT Analysis Worksheet</w:t>
            </w:r>
            <w:r>
              <w:rPr>
                <w:noProof/>
                <w:webHidden/>
              </w:rPr>
              <w:tab/>
            </w:r>
            <w:r>
              <w:rPr>
                <w:noProof/>
                <w:webHidden/>
              </w:rPr>
              <w:fldChar w:fldCharType="begin"/>
            </w:r>
            <w:r>
              <w:rPr>
                <w:noProof/>
                <w:webHidden/>
              </w:rPr>
              <w:instrText xml:space="preserve"> PAGEREF _Toc231667166 \h </w:instrText>
            </w:r>
            <w:r>
              <w:rPr>
                <w:noProof/>
                <w:webHidden/>
              </w:rPr>
            </w:r>
            <w:r>
              <w:rPr>
                <w:noProof/>
                <w:webHidden/>
              </w:rPr>
              <w:fldChar w:fldCharType="separate"/>
            </w:r>
            <w:r>
              <w:rPr>
                <w:noProof/>
                <w:webHidden/>
              </w:rPr>
              <w:t>13</w:t>
            </w:r>
            <w:r>
              <w:rPr>
                <w:noProof/>
                <w:webHidden/>
              </w:rPr>
              <w:fldChar w:fldCharType="end"/>
            </w:r>
          </w:hyperlink>
        </w:p>
        <w:p w14:paraId="5B45E552" w14:textId="50258A2F"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7" w:history="1">
            <w:r w:rsidRPr="00A04506">
              <w:rPr>
                <w:rStyle w:val="Hyperlink"/>
                <w:noProof/>
              </w:rPr>
              <w:t>G.2 SWOT — Immediate Goals (0–6 Months)</w:t>
            </w:r>
            <w:r>
              <w:rPr>
                <w:noProof/>
                <w:webHidden/>
              </w:rPr>
              <w:tab/>
            </w:r>
            <w:r>
              <w:rPr>
                <w:noProof/>
                <w:webHidden/>
              </w:rPr>
              <w:fldChar w:fldCharType="begin"/>
            </w:r>
            <w:r>
              <w:rPr>
                <w:noProof/>
                <w:webHidden/>
              </w:rPr>
              <w:instrText xml:space="preserve"> PAGEREF _Toc231667167 \h </w:instrText>
            </w:r>
            <w:r>
              <w:rPr>
                <w:noProof/>
                <w:webHidden/>
              </w:rPr>
            </w:r>
            <w:r>
              <w:rPr>
                <w:noProof/>
                <w:webHidden/>
              </w:rPr>
              <w:fldChar w:fldCharType="separate"/>
            </w:r>
            <w:r>
              <w:rPr>
                <w:noProof/>
                <w:webHidden/>
              </w:rPr>
              <w:t>13</w:t>
            </w:r>
            <w:r>
              <w:rPr>
                <w:noProof/>
                <w:webHidden/>
              </w:rPr>
              <w:fldChar w:fldCharType="end"/>
            </w:r>
          </w:hyperlink>
        </w:p>
        <w:p w14:paraId="237B6377" w14:textId="0085E635"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8" w:history="1">
            <w:r w:rsidRPr="00A04506">
              <w:rPr>
                <w:rStyle w:val="Hyperlink"/>
                <w:noProof/>
              </w:rPr>
              <w:t>G.3 SWOT — Long-Term Goals (1–5 Years)</w:t>
            </w:r>
            <w:r>
              <w:rPr>
                <w:noProof/>
                <w:webHidden/>
              </w:rPr>
              <w:tab/>
            </w:r>
            <w:r>
              <w:rPr>
                <w:noProof/>
                <w:webHidden/>
              </w:rPr>
              <w:fldChar w:fldCharType="begin"/>
            </w:r>
            <w:r>
              <w:rPr>
                <w:noProof/>
                <w:webHidden/>
              </w:rPr>
              <w:instrText xml:space="preserve"> PAGEREF _Toc231667168 \h </w:instrText>
            </w:r>
            <w:r>
              <w:rPr>
                <w:noProof/>
                <w:webHidden/>
              </w:rPr>
            </w:r>
            <w:r>
              <w:rPr>
                <w:noProof/>
                <w:webHidden/>
              </w:rPr>
              <w:fldChar w:fldCharType="separate"/>
            </w:r>
            <w:r>
              <w:rPr>
                <w:noProof/>
                <w:webHidden/>
              </w:rPr>
              <w:t>13</w:t>
            </w:r>
            <w:r>
              <w:rPr>
                <w:noProof/>
                <w:webHidden/>
              </w:rPr>
              <w:fldChar w:fldCharType="end"/>
            </w:r>
          </w:hyperlink>
        </w:p>
        <w:p w14:paraId="4FA39C8E" w14:textId="61968E98"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69" w:history="1">
            <w:r w:rsidRPr="00A04506">
              <w:rPr>
                <w:rStyle w:val="Hyperlink"/>
                <w:noProof/>
              </w:rPr>
              <w:t>H. Competition</w:t>
            </w:r>
            <w:r>
              <w:rPr>
                <w:noProof/>
                <w:webHidden/>
              </w:rPr>
              <w:tab/>
            </w:r>
            <w:r>
              <w:rPr>
                <w:noProof/>
                <w:webHidden/>
              </w:rPr>
              <w:fldChar w:fldCharType="begin"/>
            </w:r>
            <w:r>
              <w:rPr>
                <w:noProof/>
                <w:webHidden/>
              </w:rPr>
              <w:instrText xml:space="preserve"> PAGEREF _Toc231667169 \h </w:instrText>
            </w:r>
            <w:r>
              <w:rPr>
                <w:noProof/>
                <w:webHidden/>
              </w:rPr>
            </w:r>
            <w:r>
              <w:rPr>
                <w:noProof/>
                <w:webHidden/>
              </w:rPr>
              <w:fldChar w:fldCharType="separate"/>
            </w:r>
            <w:r>
              <w:rPr>
                <w:noProof/>
                <w:webHidden/>
              </w:rPr>
              <w:t>14</w:t>
            </w:r>
            <w:r>
              <w:rPr>
                <w:noProof/>
                <w:webHidden/>
              </w:rPr>
              <w:fldChar w:fldCharType="end"/>
            </w:r>
          </w:hyperlink>
        </w:p>
        <w:p w14:paraId="52B9C2A2" w14:textId="7BCD9B2B"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0" w:history="1">
            <w:r w:rsidRPr="00A04506">
              <w:rPr>
                <w:rStyle w:val="Hyperlink"/>
                <w:noProof/>
              </w:rPr>
              <w:t>H.1 Key Competitors — Named &amp; Located</w:t>
            </w:r>
            <w:r>
              <w:rPr>
                <w:noProof/>
                <w:webHidden/>
              </w:rPr>
              <w:tab/>
            </w:r>
            <w:r>
              <w:rPr>
                <w:noProof/>
                <w:webHidden/>
              </w:rPr>
              <w:fldChar w:fldCharType="begin"/>
            </w:r>
            <w:r>
              <w:rPr>
                <w:noProof/>
                <w:webHidden/>
              </w:rPr>
              <w:instrText xml:space="preserve"> PAGEREF _Toc231667170 \h </w:instrText>
            </w:r>
            <w:r>
              <w:rPr>
                <w:noProof/>
                <w:webHidden/>
              </w:rPr>
            </w:r>
            <w:r>
              <w:rPr>
                <w:noProof/>
                <w:webHidden/>
              </w:rPr>
              <w:fldChar w:fldCharType="separate"/>
            </w:r>
            <w:r>
              <w:rPr>
                <w:noProof/>
                <w:webHidden/>
              </w:rPr>
              <w:t>14</w:t>
            </w:r>
            <w:r>
              <w:rPr>
                <w:noProof/>
                <w:webHidden/>
              </w:rPr>
              <w:fldChar w:fldCharType="end"/>
            </w:r>
          </w:hyperlink>
        </w:p>
        <w:p w14:paraId="3B6CB2E5" w14:textId="76568DA0"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1" w:history="1">
            <w:r w:rsidRPr="00A04506">
              <w:rPr>
                <w:rStyle w:val="Hyperlink"/>
                <w:noProof/>
              </w:rPr>
              <w:t>H.2 Competitive Analysis Worksheet</w:t>
            </w:r>
            <w:r>
              <w:rPr>
                <w:noProof/>
                <w:webHidden/>
              </w:rPr>
              <w:tab/>
            </w:r>
            <w:r>
              <w:rPr>
                <w:noProof/>
                <w:webHidden/>
              </w:rPr>
              <w:fldChar w:fldCharType="begin"/>
            </w:r>
            <w:r>
              <w:rPr>
                <w:noProof/>
                <w:webHidden/>
              </w:rPr>
              <w:instrText xml:space="preserve"> PAGEREF _Toc231667171 \h </w:instrText>
            </w:r>
            <w:r>
              <w:rPr>
                <w:noProof/>
                <w:webHidden/>
              </w:rPr>
            </w:r>
            <w:r>
              <w:rPr>
                <w:noProof/>
                <w:webHidden/>
              </w:rPr>
              <w:fldChar w:fldCharType="separate"/>
            </w:r>
            <w:r>
              <w:rPr>
                <w:noProof/>
                <w:webHidden/>
              </w:rPr>
              <w:t>14</w:t>
            </w:r>
            <w:r>
              <w:rPr>
                <w:noProof/>
                <w:webHidden/>
              </w:rPr>
              <w:fldChar w:fldCharType="end"/>
            </w:r>
          </w:hyperlink>
        </w:p>
        <w:p w14:paraId="5417C033" w14:textId="748473C9"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2" w:history="1">
            <w:r w:rsidRPr="00A04506">
              <w:rPr>
                <w:rStyle w:val="Hyperlink"/>
                <w:noProof/>
              </w:rPr>
              <w:t>I. Target Customer</w:t>
            </w:r>
            <w:r>
              <w:rPr>
                <w:noProof/>
                <w:webHidden/>
              </w:rPr>
              <w:tab/>
            </w:r>
            <w:r>
              <w:rPr>
                <w:noProof/>
                <w:webHidden/>
              </w:rPr>
              <w:fldChar w:fldCharType="begin"/>
            </w:r>
            <w:r>
              <w:rPr>
                <w:noProof/>
                <w:webHidden/>
              </w:rPr>
              <w:instrText xml:space="preserve"> PAGEREF _Toc231667172 \h </w:instrText>
            </w:r>
            <w:r>
              <w:rPr>
                <w:noProof/>
                <w:webHidden/>
              </w:rPr>
            </w:r>
            <w:r>
              <w:rPr>
                <w:noProof/>
                <w:webHidden/>
              </w:rPr>
              <w:fldChar w:fldCharType="separate"/>
            </w:r>
            <w:r>
              <w:rPr>
                <w:noProof/>
                <w:webHidden/>
              </w:rPr>
              <w:t>16</w:t>
            </w:r>
            <w:r>
              <w:rPr>
                <w:noProof/>
                <w:webHidden/>
              </w:rPr>
              <w:fldChar w:fldCharType="end"/>
            </w:r>
          </w:hyperlink>
        </w:p>
        <w:p w14:paraId="2E354988" w14:textId="6EBE12CD"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3" w:history="1">
            <w:r w:rsidRPr="00A04506">
              <w:rPr>
                <w:rStyle w:val="Hyperlink"/>
                <w:noProof/>
              </w:rPr>
              <w:t>I.1 Ideal Customer Profile (ICP)</w:t>
            </w:r>
            <w:r>
              <w:rPr>
                <w:noProof/>
                <w:webHidden/>
              </w:rPr>
              <w:tab/>
            </w:r>
            <w:r>
              <w:rPr>
                <w:noProof/>
                <w:webHidden/>
              </w:rPr>
              <w:fldChar w:fldCharType="begin"/>
            </w:r>
            <w:r>
              <w:rPr>
                <w:noProof/>
                <w:webHidden/>
              </w:rPr>
              <w:instrText xml:space="preserve"> PAGEREF _Toc231667173 \h </w:instrText>
            </w:r>
            <w:r>
              <w:rPr>
                <w:noProof/>
                <w:webHidden/>
              </w:rPr>
            </w:r>
            <w:r>
              <w:rPr>
                <w:noProof/>
                <w:webHidden/>
              </w:rPr>
              <w:fldChar w:fldCharType="separate"/>
            </w:r>
            <w:r>
              <w:rPr>
                <w:noProof/>
                <w:webHidden/>
              </w:rPr>
              <w:t>16</w:t>
            </w:r>
            <w:r>
              <w:rPr>
                <w:noProof/>
                <w:webHidden/>
              </w:rPr>
              <w:fldChar w:fldCharType="end"/>
            </w:r>
          </w:hyperlink>
        </w:p>
        <w:p w14:paraId="4D52BA8D" w14:textId="2A0FED7E"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4" w:history="1">
            <w:r w:rsidRPr="00A04506">
              <w:rPr>
                <w:rStyle w:val="Hyperlink"/>
                <w:noProof/>
              </w:rPr>
              <w:t>I.2 Customer Personas</w:t>
            </w:r>
            <w:r>
              <w:rPr>
                <w:noProof/>
                <w:webHidden/>
              </w:rPr>
              <w:tab/>
            </w:r>
            <w:r>
              <w:rPr>
                <w:noProof/>
                <w:webHidden/>
              </w:rPr>
              <w:fldChar w:fldCharType="begin"/>
            </w:r>
            <w:r>
              <w:rPr>
                <w:noProof/>
                <w:webHidden/>
              </w:rPr>
              <w:instrText xml:space="preserve"> PAGEREF _Toc231667174 \h </w:instrText>
            </w:r>
            <w:r>
              <w:rPr>
                <w:noProof/>
                <w:webHidden/>
              </w:rPr>
            </w:r>
            <w:r>
              <w:rPr>
                <w:noProof/>
                <w:webHidden/>
              </w:rPr>
              <w:fldChar w:fldCharType="separate"/>
            </w:r>
            <w:r>
              <w:rPr>
                <w:noProof/>
                <w:webHidden/>
              </w:rPr>
              <w:t>16</w:t>
            </w:r>
            <w:r>
              <w:rPr>
                <w:noProof/>
                <w:webHidden/>
              </w:rPr>
              <w:fldChar w:fldCharType="end"/>
            </w:r>
          </w:hyperlink>
        </w:p>
        <w:p w14:paraId="79CB8C62" w14:textId="44DF141D"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5" w:history="1">
            <w:r w:rsidRPr="00A04506">
              <w:rPr>
                <w:rStyle w:val="Hyperlink"/>
                <w:noProof/>
              </w:rPr>
              <w:t>Persona 1 — The Overwhelmed CTO (Primary Decision Maker)</w:t>
            </w:r>
            <w:r>
              <w:rPr>
                <w:noProof/>
                <w:webHidden/>
              </w:rPr>
              <w:tab/>
            </w:r>
            <w:r>
              <w:rPr>
                <w:noProof/>
                <w:webHidden/>
              </w:rPr>
              <w:fldChar w:fldCharType="begin"/>
            </w:r>
            <w:r>
              <w:rPr>
                <w:noProof/>
                <w:webHidden/>
              </w:rPr>
              <w:instrText xml:space="preserve"> PAGEREF _Toc231667175 \h </w:instrText>
            </w:r>
            <w:r>
              <w:rPr>
                <w:noProof/>
                <w:webHidden/>
              </w:rPr>
            </w:r>
            <w:r>
              <w:rPr>
                <w:noProof/>
                <w:webHidden/>
              </w:rPr>
              <w:fldChar w:fldCharType="separate"/>
            </w:r>
            <w:r>
              <w:rPr>
                <w:noProof/>
                <w:webHidden/>
              </w:rPr>
              <w:t>16</w:t>
            </w:r>
            <w:r>
              <w:rPr>
                <w:noProof/>
                <w:webHidden/>
              </w:rPr>
              <w:fldChar w:fldCharType="end"/>
            </w:r>
          </w:hyperlink>
        </w:p>
        <w:p w14:paraId="10D591A7" w14:textId="312C55F8"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6" w:history="1">
            <w:r w:rsidRPr="00A04506">
              <w:rPr>
                <w:rStyle w:val="Hyperlink"/>
                <w:noProof/>
              </w:rPr>
              <w:t>Persona 2 — The Pragmatic IT Operations Lead (Champion)</w:t>
            </w:r>
            <w:r>
              <w:rPr>
                <w:noProof/>
                <w:webHidden/>
              </w:rPr>
              <w:tab/>
            </w:r>
            <w:r>
              <w:rPr>
                <w:noProof/>
                <w:webHidden/>
              </w:rPr>
              <w:fldChar w:fldCharType="begin"/>
            </w:r>
            <w:r>
              <w:rPr>
                <w:noProof/>
                <w:webHidden/>
              </w:rPr>
              <w:instrText xml:space="preserve"> PAGEREF _Toc231667176 \h </w:instrText>
            </w:r>
            <w:r>
              <w:rPr>
                <w:noProof/>
                <w:webHidden/>
              </w:rPr>
            </w:r>
            <w:r>
              <w:rPr>
                <w:noProof/>
                <w:webHidden/>
              </w:rPr>
              <w:fldChar w:fldCharType="separate"/>
            </w:r>
            <w:r>
              <w:rPr>
                <w:noProof/>
                <w:webHidden/>
              </w:rPr>
              <w:t>16</w:t>
            </w:r>
            <w:r>
              <w:rPr>
                <w:noProof/>
                <w:webHidden/>
              </w:rPr>
              <w:fldChar w:fldCharType="end"/>
            </w:r>
          </w:hyperlink>
        </w:p>
        <w:p w14:paraId="6C41657E" w14:textId="260AC84A"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7" w:history="1">
            <w:r w:rsidRPr="00A04506">
              <w:rPr>
                <w:rStyle w:val="Hyperlink"/>
                <w:noProof/>
              </w:rPr>
              <w:t>J. Requirement Data and People</w:t>
            </w:r>
            <w:r>
              <w:rPr>
                <w:noProof/>
                <w:webHidden/>
              </w:rPr>
              <w:tab/>
            </w:r>
            <w:r>
              <w:rPr>
                <w:noProof/>
                <w:webHidden/>
              </w:rPr>
              <w:fldChar w:fldCharType="begin"/>
            </w:r>
            <w:r>
              <w:rPr>
                <w:noProof/>
                <w:webHidden/>
              </w:rPr>
              <w:instrText xml:space="preserve"> PAGEREF _Toc231667177 \h </w:instrText>
            </w:r>
            <w:r>
              <w:rPr>
                <w:noProof/>
                <w:webHidden/>
              </w:rPr>
            </w:r>
            <w:r>
              <w:rPr>
                <w:noProof/>
                <w:webHidden/>
              </w:rPr>
              <w:fldChar w:fldCharType="separate"/>
            </w:r>
            <w:r>
              <w:rPr>
                <w:noProof/>
                <w:webHidden/>
              </w:rPr>
              <w:t>17</w:t>
            </w:r>
            <w:r>
              <w:rPr>
                <w:noProof/>
                <w:webHidden/>
              </w:rPr>
              <w:fldChar w:fldCharType="end"/>
            </w:r>
          </w:hyperlink>
        </w:p>
        <w:p w14:paraId="23DF8AF6" w14:textId="08D6CE35"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8" w:history="1">
            <w:r w:rsidRPr="00A04506">
              <w:rPr>
                <w:rStyle w:val="Hyperlink"/>
                <w:noProof/>
              </w:rPr>
              <w:t>J.1 Team Structure and R&amp;R</w:t>
            </w:r>
            <w:r>
              <w:rPr>
                <w:noProof/>
                <w:webHidden/>
              </w:rPr>
              <w:tab/>
            </w:r>
            <w:r>
              <w:rPr>
                <w:noProof/>
                <w:webHidden/>
              </w:rPr>
              <w:fldChar w:fldCharType="begin"/>
            </w:r>
            <w:r>
              <w:rPr>
                <w:noProof/>
                <w:webHidden/>
              </w:rPr>
              <w:instrText xml:space="preserve"> PAGEREF _Toc231667178 \h </w:instrText>
            </w:r>
            <w:r>
              <w:rPr>
                <w:noProof/>
                <w:webHidden/>
              </w:rPr>
            </w:r>
            <w:r>
              <w:rPr>
                <w:noProof/>
                <w:webHidden/>
              </w:rPr>
              <w:fldChar w:fldCharType="separate"/>
            </w:r>
            <w:r>
              <w:rPr>
                <w:noProof/>
                <w:webHidden/>
              </w:rPr>
              <w:t>17</w:t>
            </w:r>
            <w:r>
              <w:rPr>
                <w:noProof/>
                <w:webHidden/>
              </w:rPr>
              <w:fldChar w:fldCharType="end"/>
            </w:r>
          </w:hyperlink>
        </w:p>
        <w:p w14:paraId="51E2C054" w14:textId="3A98CB4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79" w:history="1">
            <w:r w:rsidRPr="00A04506">
              <w:rPr>
                <w:rStyle w:val="Hyperlink"/>
                <w:noProof/>
              </w:rPr>
              <w:t>Team Structure and requirement to build the product</w:t>
            </w:r>
            <w:r>
              <w:rPr>
                <w:noProof/>
                <w:webHidden/>
              </w:rPr>
              <w:tab/>
            </w:r>
            <w:r>
              <w:rPr>
                <w:noProof/>
                <w:webHidden/>
              </w:rPr>
              <w:fldChar w:fldCharType="begin"/>
            </w:r>
            <w:r>
              <w:rPr>
                <w:noProof/>
                <w:webHidden/>
              </w:rPr>
              <w:instrText xml:space="preserve"> PAGEREF _Toc231667179 \h </w:instrText>
            </w:r>
            <w:r>
              <w:rPr>
                <w:noProof/>
                <w:webHidden/>
              </w:rPr>
            </w:r>
            <w:r>
              <w:rPr>
                <w:noProof/>
                <w:webHidden/>
              </w:rPr>
              <w:fldChar w:fldCharType="separate"/>
            </w:r>
            <w:r>
              <w:rPr>
                <w:noProof/>
                <w:webHidden/>
              </w:rPr>
              <w:t>17</w:t>
            </w:r>
            <w:r>
              <w:rPr>
                <w:noProof/>
                <w:webHidden/>
              </w:rPr>
              <w:fldChar w:fldCharType="end"/>
            </w:r>
          </w:hyperlink>
        </w:p>
        <w:p w14:paraId="02F942DE" w14:textId="41C7A69E"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0" w:history="1">
            <w:r w:rsidRPr="00A04506">
              <w:rPr>
                <w:rStyle w:val="Hyperlink"/>
                <w:noProof/>
              </w:rPr>
              <w:t>J.2 Data requirements to build working model</w:t>
            </w:r>
            <w:r>
              <w:rPr>
                <w:noProof/>
                <w:webHidden/>
              </w:rPr>
              <w:tab/>
            </w:r>
            <w:r>
              <w:rPr>
                <w:noProof/>
                <w:webHidden/>
              </w:rPr>
              <w:fldChar w:fldCharType="begin"/>
            </w:r>
            <w:r>
              <w:rPr>
                <w:noProof/>
                <w:webHidden/>
              </w:rPr>
              <w:instrText xml:space="preserve"> PAGEREF _Toc231667180 \h </w:instrText>
            </w:r>
            <w:r>
              <w:rPr>
                <w:noProof/>
                <w:webHidden/>
              </w:rPr>
            </w:r>
            <w:r>
              <w:rPr>
                <w:noProof/>
                <w:webHidden/>
              </w:rPr>
              <w:fldChar w:fldCharType="separate"/>
            </w:r>
            <w:r>
              <w:rPr>
                <w:noProof/>
                <w:webHidden/>
              </w:rPr>
              <w:t>17</w:t>
            </w:r>
            <w:r>
              <w:rPr>
                <w:noProof/>
                <w:webHidden/>
              </w:rPr>
              <w:fldChar w:fldCharType="end"/>
            </w:r>
          </w:hyperlink>
        </w:p>
        <w:p w14:paraId="2F86E4CA" w14:textId="47B48258"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1" w:history="1">
            <w:r w:rsidRPr="00A04506">
              <w:rPr>
                <w:rStyle w:val="Hyperlink"/>
                <w:noProof/>
              </w:rPr>
              <w:t>K. Development Roadmap, Expansion and Business Plan</w:t>
            </w:r>
            <w:r>
              <w:rPr>
                <w:noProof/>
                <w:webHidden/>
              </w:rPr>
              <w:tab/>
            </w:r>
            <w:r>
              <w:rPr>
                <w:noProof/>
                <w:webHidden/>
              </w:rPr>
              <w:fldChar w:fldCharType="begin"/>
            </w:r>
            <w:r>
              <w:rPr>
                <w:noProof/>
                <w:webHidden/>
              </w:rPr>
              <w:instrText xml:space="preserve"> PAGEREF _Toc231667181 \h </w:instrText>
            </w:r>
            <w:r>
              <w:rPr>
                <w:noProof/>
                <w:webHidden/>
              </w:rPr>
            </w:r>
            <w:r>
              <w:rPr>
                <w:noProof/>
                <w:webHidden/>
              </w:rPr>
              <w:fldChar w:fldCharType="separate"/>
            </w:r>
            <w:r>
              <w:rPr>
                <w:noProof/>
                <w:webHidden/>
              </w:rPr>
              <w:t>18</w:t>
            </w:r>
            <w:r>
              <w:rPr>
                <w:noProof/>
                <w:webHidden/>
              </w:rPr>
              <w:fldChar w:fldCharType="end"/>
            </w:r>
          </w:hyperlink>
        </w:p>
        <w:p w14:paraId="6503DE51" w14:textId="5D132BBE"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2" w:history="1">
            <w:r w:rsidRPr="00A04506">
              <w:rPr>
                <w:rStyle w:val="Hyperlink"/>
                <w:noProof/>
              </w:rPr>
              <w:t>K.1 Other Key Sections available in MVP Document</w:t>
            </w:r>
            <w:r>
              <w:rPr>
                <w:noProof/>
                <w:webHidden/>
              </w:rPr>
              <w:tab/>
            </w:r>
            <w:r>
              <w:rPr>
                <w:noProof/>
                <w:webHidden/>
              </w:rPr>
              <w:fldChar w:fldCharType="begin"/>
            </w:r>
            <w:r>
              <w:rPr>
                <w:noProof/>
                <w:webHidden/>
              </w:rPr>
              <w:instrText xml:space="preserve"> PAGEREF _Toc231667182 \h </w:instrText>
            </w:r>
            <w:r>
              <w:rPr>
                <w:noProof/>
                <w:webHidden/>
              </w:rPr>
            </w:r>
            <w:r>
              <w:rPr>
                <w:noProof/>
                <w:webHidden/>
              </w:rPr>
              <w:fldChar w:fldCharType="separate"/>
            </w:r>
            <w:r>
              <w:rPr>
                <w:noProof/>
                <w:webHidden/>
              </w:rPr>
              <w:t>18</w:t>
            </w:r>
            <w:r>
              <w:rPr>
                <w:noProof/>
                <w:webHidden/>
              </w:rPr>
              <w:fldChar w:fldCharType="end"/>
            </w:r>
          </w:hyperlink>
        </w:p>
        <w:p w14:paraId="6074BE76" w14:textId="6FC8C7AC"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3" w:history="1">
            <w:r w:rsidRPr="00A04506">
              <w:rPr>
                <w:rStyle w:val="Hyperlink"/>
                <w:noProof/>
              </w:rPr>
              <w:t>PART 2 — TECHNICAL MVP DOCUMENTATION</w:t>
            </w:r>
            <w:r>
              <w:rPr>
                <w:noProof/>
                <w:webHidden/>
              </w:rPr>
              <w:tab/>
            </w:r>
            <w:r>
              <w:rPr>
                <w:noProof/>
                <w:webHidden/>
              </w:rPr>
              <w:fldChar w:fldCharType="begin"/>
            </w:r>
            <w:r>
              <w:rPr>
                <w:noProof/>
                <w:webHidden/>
              </w:rPr>
              <w:instrText xml:space="preserve"> PAGEREF _Toc231667183 \h </w:instrText>
            </w:r>
            <w:r>
              <w:rPr>
                <w:noProof/>
                <w:webHidden/>
              </w:rPr>
            </w:r>
            <w:r>
              <w:rPr>
                <w:noProof/>
                <w:webHidden/>
              </w:rPr>
              <w:fldChar w:fldCharType="separate"/>
            </w:r>
            <w:r>
              <w:rPr>
                <w:noProof/>
                <w:webHidden/>
              </w:rPr>
              <w:t>20</w:t>
            </w:r>
            <w:r>
              <w:rPr>
                <w:noProof/>
                <w:webHidden/>
              </w:rPr>
              <w:fldChar w:fldCharType="end"/>
            </w:r>
          </w:hyperlink>
        </w:p>
        <w:p w14:paraId="79BBAA6D" w14:textId="30A3B088"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4" w:history="1">
            <w:r w:rsidRPr="00A04506">
              <w:rPr>
                <w:rStyle w:val="Hyperlink"/>
                <w:noProof/>
              </w:rPr>
              <w:t>1. Executive Summary</w:t>
            </w:r>
            <w:r>
              <w:rPr>
                <w:noProof/>
                <w:webHidden/>
              </w:rPr>
              <w:tab/>
            </w:r>
            <w:r>
              <w:rPr>
                <w:noProof/>
                <w:webHidden/>
              </w:rPr>
              <w:fldChar w:fldCharType="begin"/>
            </w:r>
            <w:r>
              <w:rPr>
                <w:noProof/>
                <w:webHidden/>
              </w:rPr>
              <w:instrText xml:space="preserve"> PAGEREF _Toc231667184 \h </w:instrText>
            </w:r>
            <w:r>
              <w:rPr>
                <w:noProof/>
                <w:webHidden/>
              </w:rPr>
            </w:r>
            <w:r>
              <w:rPr>
                <w:noProof/>
                <w:webHidden/>
              </w:rPr>
              <w:fldChar w:fldCharType="separate"/>
            </w:r>
            <w:r>
              <w:rPr>
                <w:noProof/>
                <w:webHidden/>
              </w:rPr>
              <w:t>20</w:t>
            </w:r>
            <w:r>
              <w:rPr>
                <w:noProof/>
                <w:webHidden/>
              </w:rPr>
              <w:fldChar w:fldCharType="end"/>
            </w:r>
          </w:hyperlink>
        </w:p>
        <w:p w14:paraId="2F861794" w14:textId="3E5741F2"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5" w:history="1">
            <w:r w:rsidRPr="00A04506">
              <w:rPr>
                <w:rStyle w:val="Hyperlink"/>
                <w:noProof/>
              </w:rPr>
              <w:t>2. Problem Statement</w:t>
            </w:r>
            <w:r>
              <w:rPr>
                <w:noProof/>
                <w:webHidden/>
              </w:rPr>
              <w:tab/>
            </w:r>
            <w:r>
              <w:rPr>
                <w:noProof/>
                <w:webHidden/>
              </w:rPr>
              <w:fldChar w:fldCharType="begin"/>
            </w:r>
            <w:r>
              <w:rPr>
                <w:noProof/>
                <w:webHidden/>
              </w:rPr>
              <w:instrText xml:space="preserve"> PAGEREF _Toc231667185 \h </w:instrText>
            </w:r>
            <w:r>
              <w:rPr>
                <w:noProof/>
                <w:webHidden/>
              </w:rPr>
            </w:r>
            <w:r>
              <w:rPr>
                <w:noProof/>
                <w:webHidden/>
              </w:rPr>
              <w:fldChar w:fldCharType="separate"/>
            </w:r>
            <w:r>
              <w:rPr>
                <w:noProof/>
                <w:webHidden/>
              </w:rPr>
              <w:t>21</w:t>
            </w:r>
            <w:r>
              <w:rPr>
                <w:noProof/>
                <w:webHidden/>
              </w:rPr>
              <w:fldChar w:fldCharType="end"/>
            </w:r>
          </w:hyperlink>
        </w:p>
        <w:p w14:paraId="46434588" w14:textId="24975B39"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6" w:history="1">
            <w:r w:rsidRPr="00A04506">
              <w:rPr>
                <w:rStyle w:val="Hyperlink"/>
                <w:noProof/>
              </w:rPr>
              <w:t>2.1 Dataset Validation &amp; Alignment</w:t>
            </w:r>
            <w:r>
              <w:rPr>
                <w:noProof/>
                <w:webHidden/>
              </w:rPr>
              <w:tab/>
            </w:r>
            <w:r>
              <w:rPr>
                <w:noProof/>
                <w:webHidden/>
              </w:rPr>
              <w:fldChar w:fldCharType="begin"/>
            </w:r>
            <w:r>
              <w:rPr>
                <w:noProof/>
                <w:webHidden/>
              </w:rPr>
              <w:instrText xml:space="preserve"> PAGEREF _Toc231667186 \h </w:instrText>
            </w:r>
            <w:r>
              <w:rPr>
                <w:noProof/>
                <w:webHidden/>
              </w:rPr>
            </w:r>
            <w:r>
              <w:rPr>
                <w:noProof/>
                <w:webHidden/>
              </w:rPr>
              <w:fldChar w:fldCharType="separate"/>
            </w:r>
            <w:r>
              <w:rPr>
                <w:noProof/>
                <w:webHidden/>
              </w:rPr>
              <w:t>21</w:t>
            </w:r>
            <w:r>
              <w:rPr>
                <w:noProof/>
                <w:webHidden/>
              </w:rPr>
              <w:fldChar w:fldCharType="end"/>
            </w:r>
          </w:hyperlink>
        </w:p>
        <w:p w14:paraId="1DCF5829" w14:textId="7C3D799B"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7" w:history="1">
            <w:r w:rsidRPr="00A04506">
              <w:rPr>
                <w:rStyle w:val="Hyperlink"/>
                <w:noProof/>
              </w:rPr>
              <w:t>3. Dataset Analysis &amp; Feature Engineering</w:t>
            </w:r>
            <w:r>
              <w:rPr>
                <w:noProof/>
                <w:webHidden/>
              </w:rPr>
              <w:tab/>
            </w:r>
            <w:r>
              <w:rPr>
                <w:noProof/>
                <w:webHidden/>
              </w:rPr>
              <w:fldChar w:fldCharType="begin"/>
            </w:r>
            <w:r>
              <w:rPr>
                <w:noProof/>
                <w:webHidden/>
              </w:rPr>
              <w:instrText xml:space="preserve"> PAGEREF _Toc231667187 \h </w:instrText>
            </w:r>
            <w:r>
              <w:rPr>
                <w:noProof/>
                <w:webHidden/>
              </w:rPr>
            </w:r>
            <w:r>
              <w:rPr>
                <w:noProof/>
                <w:webHidden/>
              </w:rPr>
              <w:fldChar w:fldCharType="separate"/>
            </w:r>
            <w:r>
              <w:rPr>
                <w:noProof/>
                <w:webHidden/>
              </w:rPr>
              <w:t>22</w:t>
            </w:r>
            <w:r>
              <w:rPr>
                <w:noProof/>
                <w:webHidden/>
              </w:rPr>
              <w:fldChar w:fldCharType="end"/>
            </w:r>
          </w:hyperlink>
        </w:p>
        <w:p w14:paraId="3675E9FF" w14:textId="0DB523F5"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8" w:history="1">
            <w:r w:rsidRPr="00A04506">
              <w:rPr>
                <w:rStyle w:val="Hyperlink"/>
                <w:noProof/>
              </w:rPr>
              <w:t>3.1 Original CSV Fields (5 Columns)</w:t>
            </w:r>
            <w:r>
              <w:rPr>
                <w:noProof/>
                <w:webHidden/>
              </w:rPr>
              <w:tab/>
            </w:r>
            <w:r>
              <w:rPr>
                <w:noProof/>
                <w:webHidden/>
              </w:rPr>
              <w:fldChar w:fldCharType="begin"/>
            </w:r>
            <w:r>
              <w:rPr>
                <w:noProof/>
                <w:webHidden/>
              </w:rPr>
              <w:instrText xml:space="preserve"> PAGEREF _Toc231667188 \h </w:instrText>
            </w:r>
            <w:r>
              <w:rPr>
                <w:noProof/>
                <w:webHidden/>
              </w:rPr>
            </w:r>
            <w:r>
              <w:rPr>
                <w:noProof/>
                <w:webHidden/>
              </w:rPr>
              <w:fldChar w:fldCharType="separate"/>
            </w:r>
            <w:r>
              <w:rPr>
                <w:noProof/>
                <w:webHidden/>
              </w:rPr>
              <w:t>22</w:t>
            </w:r>
            <w:r>
              <w:rPr>
                <w:noProof/>
                <w:webHidden/>
              </w:rPr>
              <w:fldChar w:fldCharType="end"/>
            </w:r>
          </w:hyperlink>
        </w:p>
        <w:p w14:paraId="649EB1F4" w14:textId="6EA748C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89" w:history="1">
            <w:r w:rsidRPr="00A04506">
              <w:rPr>
                <w:rStyle w:val="Hyperlink"/>
                <w:noProof/>
              </w:rPr>
              <w:t>3.2 Feature-Engineered Columns (11 Derived Features)</w:t>
            </w:r>
            <w:r>
              <w:rPr>
                <w:noProof/>
                <w:webHidden/>
              </w:rPr>
              <w:tab/>
            </w:r>
            <w:r>
              <w:rPr>
                <w:noProof/>
                <w:webHidden/>
              </w:rPr>
              <w:fldChar w:fldCharType="begin"/>
            </w:r>
            <w:r>
              <w:rPr>
                <w:noProof/>
                <w:webHidden/>
              </w:rPr>
              <w:instrText xml:space="preserve"> PAGEREF _Toc231667189 \h </w:instrText>
            </w:r>
            <w:r>
              <w:rPr>
                <w:noProof/>
                <w:webHidden/>
              </w:rPr>
            </w:r>
            <w:r>
              <w:rPr>
                <w:noProof/>
                <w:webHidden/>
              </w:rPr>
              <w:fldChar w:fldCharType="separate"/>
            </w:r>
            <w:r>
              <w:rPr>
                <w:noProof/>
                <w:webHidden/>
              </w:rPr>
              <w:t>22</w:t>
            </w:r>
            <w:r>
              <w:rPr>
                <w:noProof/>
                <w:webHidden/>
              </w:rPr>
              <w:fldChar w:fldCharType="end"/>
            </w:r>
          </w:hyperlink>
        </w:p>
        <w:p w14:paraId="371DC112" w14:textId="7F14AB2F"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0" w:history="1">
            <w:r w:rsidRPr="00A04506">
              <w:rPr>
                <w:rStyle w:val="Hyperlink"/>
                <w:noProof/>
              </w:rPr>
              <w:t>3.3 Dataset Visualisations</w:t>
            </w:r>
            <w:r>
              <w:rPr>
                <w:noProof/>
                <w:webHidden/>
              </w:rPr>
              <w:tab/>
            </w:r>
            <w:r>
              <w:rPr>
                <w:noProof/>
                <w:webHidden/>
              </w:rPr>
              <w:fldChar w:fldCharType="begin"/>
            </w:r>
            <w:r>
              <w:rPr>
                <w:noProof/>
                <w:webHidden/>
              </w:rPr>
              <w:instrText xml:space="preserve"> PAGEREF _Toc231667190 \h </w:instrText>
            </w:r>
            <w:r>
              <w:rPr>
                <w:noProof/>
                <w:webHidden/>
              </w:rPr>
            </w:r>
            <w:r>
              <w:rPr>
                <w:noProof/>
                <w:webHidden/>
              </w:rPr>
              <w:fldChar w:fldCharType="separate"/>
            </w:r>
            <w:r>
              <w:rPr>
                <w:noProof/>
                <w:webHidden/>
              </w:rPr>
              <w:t>23</w:t>
            </w:r>
            <w:r>
              <w:rPr>
                <w:noProof/>
                <w:webHidden/>
              </w:rPr>
              <w:fldChar w:fldCharType="end"/>
            </w:r>
          </w:hyperlink>
        </w:p>
        <w:p w14:paraId="0B84AACE" w14:textId="0A1E9019"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1" w:history="1">
            <w:r w:rsidRPr="00A04506">
              <w:rPr>
                <w:rStyle w:val="Hyperlink"/>
                <w:noProof/>
              </w:rPr>
              <w:t>4. LangGraph Agentic Demo — Live Routing Experiment</w:t>
            </w:r>
            <w:r>
              <w:rPr>
                <w:noProof/>
                <w:webHidden/>
              </w:rPr>
              <w:tab/>
            </w:r>
            <w:r>
              <w:rPr>
                <w:noProof/>
                <w:webHidden/>
              </w:rPr>
              <w:fldChar w:fldCharType="begin"/>
            </w:r>
            <w:r>
              <w:rPr>
                <w:noProof/>
                <w:webHidden/>
              </w:rPr>
              <w:instrText xml:space="preserve"> PAGEREF _Toc231667191 \h </w:instrText>
            </w:r>
            <w:r>
              <w:rPr>
                <w:noProof/>
                <w:webHidden/>
              </w:rPr>
            </w:r>
            <w:r>
              <w:rPr>
                <w:noProof/>
                <w:webHidden/>
              </w:rPr>
              <w:fldChar w:fldCharType="separate"/>
            </w:r>
            <w:r>
              <w:rPr>
                <w:noProof/>
                <w:webHidden/>
              </w:rPr>
              <w:t>24</w:t>
            </w:r>
            <w:r>
              <w:rPr>
                <w:noProof/>
                <w:webHidden/>
              </w:rPr>
              <w:fldChar w:fldCharType="end"/>
            </w:r>
          </w:hyperlink>
        </w:p>
        <w:p w14:paraId="7B995D73" w14:textId="5290628B"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2" w:history="1">
            <w:r w:rsidRPr="00A04506">
              <w:rPr>
                <w:rStyle w:val="Hyperlink"/>
                <w:noProof/>
              </w:rPr>
              <w:t>4.1 LangGraph Architecture — Auto-Generated Pipeline Diagram</w:t>
            </w:r>
            <w:r>
              <w:rPr>
                <w:noProof/>
                <w:webHidden/>
              </w:rPr>
              <w:tab/>
            </w:r>
            <w:r>
              <w:rPr>
                <w:noProof/>
                <w:webHidden/>
              </w:rPr>
              <w:fldChar w:fldCharType="begin"/>
            </w:r>
            <w:r>
              <w:rPr>
                <w:noProof/>
                <w:webHidden/>
              </w:rPr>
              <w:instrText xml:space="preserve"> PAGEREF _Toc231667192 \h </w:instrText>
            </w:r>
            <w:r>
              <w:rPr>
                <w:noProof/>
                <w:webHidden/>
              </w:rPr>
            </w:r>
            <w:r>
              <w:rPr>
                <w:noProof/>
                <w:webHidden/>
              </w:rPr>
              <w:fldChar w:fldCharType="separate"/>
            </w:r>
            <w:r>
              <w:rPr>
                <w:noProof/>
                <w:webHidden/>
              </w:rPr>
              <w:t>24</w:t>
            </w:r>
            <w:r>
              <w:rPr>
                <w:noProof/>
                <w:webHidden/>
              </w:rPr>
              <w:fldChar w:fldCharType="end"/>
            </w:r>
          </w:hyperlink>
        </w:p>
        <w:p w14:paraId="45A302F5" w14:textId="022E2268"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3" w:history="1">
            <w:r w:rsidRPr="00A04506">
              <w:rPr>
                <w:rStyle w:val="Hyperlink"/>
                <w:noProof/>
              </w:rPr>
              <w:t>4.2 Production Code — Graph Visualisation &amp; Live Stream Runner</w:t>
            </w:r>
            <w:r>
              <w:rPr>
                <w:noProof/>
                <w:webHidden/>
              </w:rPr>
              <w:tab/>
            </w:r>
            <w:r>
              <w:rPr>
                <w:noProof/>
                <w:webHidden/>
              </w:rPr>
              <w:fldChar w:fldCharType="begin"/>
            </w:r>
            <w:r>
              <w:rPr>
                <w:noProof/>
                <w:webHidden/>
              </w:rPr>
              <w:instrText xml:space="preserve"> PAGEREF _Toc231667193 \h </w:instrText>
            </w:r>
            <w:r>
              <w:rPr>
                <w:noProof/>
                <w:webHidden/>
              </w:rPr>
            </w:r>
            <w:r>
              <w:rPr>
                <w:noProof/>
                <w:webHidden/>
              </w:rPr>
              <w:fldChar w:fldCharType="separate"/>
            </w:r>
            <w:r>
              <w:rPr>
                <w:noProof/>
                <w:webHidden/>
              </w:rPr>
              <w:t>24</w:t>
            </w:r>
            <w:r>
              <w:rPr>
                <w:noProof/>
                <w:webHidden/>
              </w:rPr>
              <w:fldChar w:fldCharType="end"/>
            </w:r>
          </w:hyperlink>
        </w:p>
        <w:p w14:paraId="19B5465A" w14:textId="4A550ED9"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4" w:history="1">
            <w:r w:rsidRPr="00A04506">
              <w:rPr>
                <w:rStyle w:val="Hyperlink"/>
                <w:noProof/>
              </w:rPr>
              <w:t>4.3 Google Colab Execution Output</w:t>
            </w:r>
            <w:r>
              <w:rPr>
                <w:noProof/>
                <w:webHidden/>
              </w:rPr>
              <w:tab/>
            </w:r>
            <w:r>
              <w:rPr>
                <w:noProof/>
                <w:webHidden/>
              </w:rPr>
              <w:fldChar w:fldCharType="begin"/>
            </w:r>
            <w:r>
              <w:rPr>
                <w:noProof/>
                <w:webHidden/>
              </w:rPr>
              <w:instrText xml:space="preserve"> PAGEREF _Toc231667194 \h </w:instrText>
            </w:r>
            <w:r>
              <w:rPr>
                <w:noProof/>
                <w:webHidden/>
              </w:rPr>
            </w:r>
            <w:r>
              <w:rPr>
                <w:noProof/>
                <w:webHidden/>
              </w:rPr>
              <w:fldChar w:fldCharType="separate"/>
            </w:r>
            <w:r>
              <w:rPr>
                <w:noProof/>
                <w:webHidden/>
              </w:rPr>
              <w:t>25</w:t>
            </w:r>
            <w:r>
              <w:rPr>
                <w:noProof/>
                <w:webHidden/>
              </w:rPr>
              <w:fldChar w:fldCharType="end"/>
            </w:r>
          </w:hyperlink>
        </w:p>
        <w:p w14:paraId="5A5899E6" w14:textId="531520BD"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5" w:history="1">
            <w:r w:rsidRPr="00A04506">
              <w:rPr>
                <w:rStyle w:val="Hyperlink"/>
                <w:noProof/>
              </w:rPr>
              <w:t>4.4 Demo Output — 3 Real Tickets from CSV</w:t>
            </w:r>
            <w:r>
              <w:rPr>
                <w:noProof/>
                <w:webHidden/>
              </w:rPr>
              <w:tab/>
            </w:r>
            <w:r>
              <w:rPr>
                <w:noProof/>
                <w:webHidden/>
              </w:rPr>
              <w:fldChar w:fldCharType="begin"/>
            </w:r>
            <w:r>
              <w:rPr>
                <w:noProof/>
                <w:webHidden/>
              </w:rPr>
              <w:instrText xml:space="preserve"> PAGEREF _Toc231667195 \h </w:instrText>
            </w:r>
            <w:r>
              <w:rPr>
                <w:noProof/>
                <w:webHidden/>
              </w:rPr>
            </w:r>
            <w:r>
              <w:rPr>
                <w:noProof/>
                <w:webHidden/>
              </w:rPr>
              <w:fldChar w:fldCharType="separate"/>
            </w:r>
            <w:r>
              <w:rPr>
                <w:noProof/>
                <w:webHidden/>
              </w:rPr>
              <w:t>26</w:t>
            </w:r>
            <w:r>
              <w:rPr>
                <w:noProof/>
                <w:webHidden/>
              </w:rPr>
              <w:fldChar w:fldCharType="end"/>
            </w:r>
          </w:hyperlink>
        </w:p>
        <w:p w14:paraId="1414F708" w14:textId="4B0F4DF2"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6" w:history="1">
            <w:r w:rsidRPr="00A04506">
              <w:rPr>
                <w:rStyle w:val="Hyperlink"/>
                <w:noProof/>
              </w:rPr>
              <w:t>Demo 1 — Ticket #0  |  Route: AUTONOMOUS (conf=0.99)</w:t>
            </w:r>
            <w:r>
              <w:rPr>
                <w:noProof/>
                <w:webHidden/>
              </w:rPr>
              <w:tab/>
            </w:r>
            <w:r>
              <w:rPr>
                <w:noProof/>
                <w:webHidden/>
              </w:rPr>
              <w:fldChar w:fldCharType="begin"/>
            </w:r>
            <w:r>
              <w:rPr>
                <w:noProof/>
                <w:webHidden/>
              </w:rPr>
              <w:instrText xml:space="preserve"> PAGEREF _Toc231667196 \h </w:instrText>
            </w:r>
            <w:r>
              <w:rPr>
                <w:noProof/>
                <w:webHidden/>
              </w:rPr>
            </w:r>
            <w:r>
              <w:rPr>
                <w:noProof/>
                <w:webHidden/>
              </w:rPr>
              <w:fldChar w:fldCharType="separate"/>
            </w:r>
            <w:r>
              <w:rPr>
                <w:noProof/>
                <w:webHidden/>
              </w:rPr>
              <w:t>26</w:t>
            </w:r>
            <w:r>
              <w:rPr>
                <w:noProof/>
                <w:webHidden/>
              </w:rPr>
              <w:fldChar w:fldCharType="end"/>
            </w:r>
          </w:hyperlink>
        </w:p>
        <w:p w14:paraId="0355A5A8" w14:textId="7528B067"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7" w:history="1">
            <w:r w:rsidRPr="00A04506">
              <w:rPr>
                <w:rStyle w:val="Hyperlink"/>
                <w:noProof/>
              </w:rPr>
              <w:t>Details of Ticket #0 | Route: AUTONOMOUS</w:t>
            </w:r>
            <w:r>
              <w:rPr>
                <w:noProof/>
                <w:webHidden/>
              </w:rPr>
              <w:tab/>
            </w:r>
            <w:r>
              <w:rPr>
                <w:noProof/>
                <w:webHidden/>
              </w:rPr>
              <w:fldChar w:fldCharType="begin"/>
            </w:r>
            <w:r>
              <w:rPr>
                <w:noProof/>
                <w:webHidden/>
              </w:rPr>
              <w:instrText xml:space="preserve"> PAGEREF _Toc231667197 \h </w:instrText>
            </w:r>
            <w:r>
              <w:rPr>
                <w:noProof/>
                <w:webHidden/>
              </w:rPr>
            </w:r>
            <w:r>
              <w:rPr>
                <w:noProof/>
                <w:webHidden/>
              </w:rPr>
              <w:fldChar w:fldCharType="separate"/>
            </w:r>
            <w:r>
              <w:rPr>
                <w:noProof/>
                <w:webHidden/>
              </w:rPr>
              <w:t>26</w:t>
            </w:r>
            <w:r>
              <w:rPr>
                <w:noProof/>
                <w:webHidden/>
              </w:rPr>
              <w:fldChar w:fldCharType="end"/>
            </w:r>
          </w:hyperlink>
        </w:p>
        <w:p w14:paraId="07C0D6E8" w14:textId="0129074B"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8" w:history="1">
            <w:r w:rsidRPr="00A04506">
              <w:rPr>
                <w:rStyle w:val="Hyperlink"/>
                <w:noProof/>
              </w:rPr>
              <w:t>Demo 2 — Ticket #1  |  Route: HITL Approval Gate (conf=0.73)</w:t>
            </w:r>
            <w:r>
              <w:rPr>
                <w:noProof/>
                <w:webHidden/>
              </w:rPr>
              <w:tab/>
            </w:r>
            <w:r>
              <w:rPr>
                <w:noProof/>
                <w:webHidden/>
              </w:rPr>
              <w:fldChar w:fldCharType="begin"/>
            </w:r>
            <w:r>
              <w:rPr>
                <w:noProof/>
                <w:webHidden/>
              </w:rPr>
              <w:instrText xml:space="preserve"> PAGEREF _Toc231667198 \h </w:instrText>
            </w:r>
            <w:r>
              <w:rPr>
                <w:noProof/>
                <w:webHidden/>
              </w:rPr>
            </w:r>
            <w:r>
              <w:rPr>
                <w:noProof/>
                <w:webHidden/>
              </w:rPr>
              <w:fldChar w:fldCharType="separate"/>
            </w:r>
            <w:r>
              <w:rPr>
                <w:noProof/>
                <w:webHidden/>
              </w:rPr>
              <w:t>26</w:t>
            </w:r>
            <w:r>
              <w:rPr>
                <w:noProof/>
                <w:webHidden/>
              </w:rPr>
              <w:fldChar w:fldCharType="end"/>
            </w:r>
          </w:hyperlink>
        </w:p>
        <w:p w14:paraId="0C013097" w14:textId="6B582B56"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199" w:history="1">
            <w:r w:rsidRPr="00A04506">
              <w:rPr>
                <w:rStyle w:val="Hyperlink"/>
                <w:noProof/>
              </w:rPr>
              <w:t>Details of Ticket #1 | Route: HITL Approval Gate</w:t>
            </w:r>
            <w:r>
              <w:rPr>
                <w:noProof/>
                <w:webHidden/>
              </w:rPr>
              <w:tab/>
            </w:r>
            <w:r>
              <w:rPr>
                <w:noProof/>
                <w:webHidden/>
              </w:rPr>
              <w:fldChar w:fldCharType="begin"/>
            </w:r>
            <w:r>
              <w:rPr>
                <w:noProof/>
                <w:webHidden/>
              </w:rPr>
              <w:instrText xml:space="preserve"> PAGEREF _Toc231667199 \h </w:instrText>
            </w:r>
            <w:r>
              <w:rPr>
                <w:noProof/>
                <w:webHidden/>
              </w:rPr>
            </w:r>
            <w:r>
              <w:rPr>
                <w:noProof/>
                <w:webHidden/>
              </w:rPr>
              <w:fldChar w:fldCharType="separate"/>
            </w:r>
            <w:r>
              <w:rPr>
                <w:noProof/>
                <w:webHidden/>
              </w:rPr>
              <w:t>26</w:t>
            </w:r>
            <w:r>
              <w:rPr>
                <w:noProof/>
                <w:webHidden/>
              </w:rPr>
              <w:fldChar w:fldCharType="end"/>
            </w:r>
          </w:hyperlink>
        </w:p>
        <w:p w14:paraId="24B1CE13" w14:textId="3EFB1F07"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0" w:history="1">
            <w:r w:rsidRPr="00A04506">
              <w:rPr>
                <w:rStyle w:val="Hyperlink"/>
                <w:noProof/>
              </w:rPr>
              <w:t>Demo 3 — Ticket #2  |  Route: ESCALATE / Full Human (conf=0.60)</w:t>
            </w:r>
            <w:r>
              <w:rPr>
                <w:noProof/>
                <w:webHidden/>
              </w:rPr>
              <w:tab/>
            </w:r>
            <w:r>
              <w:rPr>
                <w:noProof/>
                <w:webHidden/>
              </w:rPr>
              <w:fldChar w:fldCharType="begin"/>
            </w:r>
            <w:r>
              <w:rPr>
                <w:noProof/>
                <w:webHidden/>
              </w:rPr>
              <w:instrText xml:space="preserve"> PAGEREF _Toc231667200 \h </w:instrText>
            </w:r>
            <w:r>
              <w:rPr>
                <w:noProof/>
                <w:webHidden/>
              </w:rPr>
            </w:r>
            <w:r>
              <w:rPr>
                <w:noProof/>
                <w:webHidden/>
              </w:rPr>
              <w:fldChar w:fldCharType="separate"/>
            </w:r>
            <w:r>
              <w:rPr>
                <w:noProof/>
                <w:webHidden/>
              </w:rPr>
              <w:t>27</w:t>
            </w:r>
            <w:r>
              <w:rPr>
                <w:noProof/>
                <w:webHidden/>
              </w:rPr>
              <w:fldChar w:fldCharType="end"/>
            </w:r>
          </w:hyperlink>
        </w:p>
        <w:p w14:paraId="543B71BD" w14:textId="77355EF9"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1" w:history="1">
            <w:r w:rsidRPr="00A04506">
              <w:rPr>
                <w:rStyle w:val="Hyperlink"/>
                <w:noProof/>
              </w:rPr>
              <w:t>Details of Ticket #2 | Route: ESCALATE (Full Human)</w:t>
            </w:r>
            <w:r>
              <w:rPr>
                <w:noProof/>
                <w:webHidden/>
              </w:rPr>
              <w:tab/>
            </w:r>
            <w:r>
              <w:rPr>
                <w:noProof/>
                <w:webHidden/>
              </w:rPr>
              <w:fldChar w:fldCharType="begin"/>
            </w:r>
            <w:r>
              <w:rPr>
                <w:noProof/>
                <w:webHidden/>
              </w:rPr>
              <w:instrText xml:space="preserve"> PAGEREF _Toc231667201 \h </w:instrText>
            </w:r>
            <w:r>
              <w:rPr>
                <w:noProof/>
                <w:webHidden/>
              </w:rPr>
            </w:r>
            <w:r>
              <w:rPr>
                <w:noProof/>
                <w:webHidden/>
              </w:rPr>
              <w:fldChar w:fldCharType="separate"/>
            </w:r>
            <w:r>
              <w:rPr>
                <w:noProof/>
                <w:webHidden/>
              </w:rPr>
              <w:t>27</w:t>
            </w:r>
            <w:r>
              <w:rPr>
                <w:noProof/>
                <w:webHidden/>
              </w:rPr>
              <w:fldChar w:fldCharType="end"/>
            </w:r>
          </w:hyperlink>
        </w:p>
        <w:p w14:paraId="07873A67" w14:textId="12C2C3F0"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2" w:history="1">
            <w:r w:rsidRPr="00A04506">
              <w:rPr>
                <w:rStyle w:val="Hyperlink"/>
                <w:noProof/>
              </w:rPr>
              <w:t>4.5 Routing Summary</w:t>
            </w:r>
            <w:r>
              <w:rPr>
                <w:noProof/>
                <w:webHidden/>
              </w:rPr>
              <w:tab/>
            </w:r>
            <w:r>
              <w:rPr>
                <w:noProof/>
                <w:webHidden/>
              </w:rPr>
              <w:fldChar w:fldCharType="begin"/>
            </w:r>
            <w:r>
              <w:rPr>
                <w:noProof/>
                <w:webHidden/>
              </w:rPr>
              <w:instrText xml:space="preserve"> PAGEREF _Toc231667202 \h </w:instrText>
            </w:r>
            <w:r>
              <w:rPr>
                <w:noProof/>
                <w:webHidden/>
              </w:rPr>
            </w:r>
            <w:r>
              <w:rPr>
                <w:noProof/>
                <w:webHidden/>
              </w:rPr>
              <w:fldChar w:fldCharType="separate"/>
            </w:r>
            <w:r>
              <w:rPr>
                <w:noProof/>
                <w:webHidden/>
              </w:rPr>
              <w:t>27</w:t>
            </w:r>
            <w:r>
              <w:rPr>
                <w:noProof/>
                <w:webHidden/>
              </w:rPr>
              <w:fldChar w:fldCharType="end"/>
            </w:r>
          </w:hyperlink>
        </w:p>
        <w:p w14:paraId="69D8339E" w14:textId="39FD2562"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3" w:history="1">
            <w:r w:rsidRPr="00A04506">
              <w:rPr>
                <w:rStyle w:val="Hyperlink"/>
                <w:noProof/>
              </w:rPr>
              <w:t>4.6 LLM Agent Output Evaluation Framework</w:t>
            </w:r>
            <w:r>
              <w:rPr>
                <w:noProof/>
                <w:webHidden/>
              </w:rPr>
              <w:tab/>
            </w:r>
            <w:r>
              <w:rPr>
                <w:noProof/>
                <w:webHidden/>
              </w:rPr>
              <w:fldChar w:fldCharType="begin"/>
            </w:r>
            <w:r>
              <w:rPr>
                <w:noProof/>
                <w:webHidden/>
              </w:rPr>
              <w:instrText xml:space="preserve"> PAGEREF _Toc231667203 \h </w:instrText>
            </w:r>
            <w:r>
              <w:rPr>
                <w:noProof/>
                <w:webHidden/>
              </w:rPr>
            </w:r>
            <w:r>
              <w:rPr>
                <w:noProof/>
                <w:webHidden/>
              </w:rPr>
              <w:fldChar w:fldCharType="separate"/>
            </w:r>
            <w:r>
              <w:rPr>
                <w:noProof/>
                <w:webHidden/>
              </w:rPr>
              <w:t>28</w:t>
            </w:r>
            <w:r>
              <w:rPr>
                <w:noProof/>
                <w:webHidden/>
              </w:rPr>
              <w:fldChar w:fldCharType="end"/>
            </w:r>
          </w:hyperlink>
        </w:p>
        <w:p w14:paraId="26412910" w14:textId="10D27AE0"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4" w:history="1">
            <w:r w:rsidRPr="00A04506">
              <w:rPr>
                <w:rStyle w:val="Hyperlink"/>
                <w:noProof/>
              </w:rPr>
              <w:t>4.6.1 Evaluation Dimensions</w:t>
            </w:r>
            <w:r>
              <w:rPr>
                <w:noProof/>
                <w:webHidden/>
              </w:rPr>
              <w:tab/>
            </w:r>
            <w:r>
              <w:rPr>
                <w:noProof/>
                <w:webHidden/>
              </w:rPr>
              <w:fldChar w:fldCharType="begin"/>
            </w:r>
            <w:r>
              <w:rPr>
                <w:noProof/>
                <w:webHidden/>
              </w:rPr>
              <w:instrText xml:space="preserve"> PAGEREF _Toc231667204 \h </w:instrText>
            </w:r>
            <w:r>
              <w:rPr>
                <w:noProof/>
                <w:webHidden/>
              </w:rPr>
            </w:r>
            <w:r>
              <w:rPr>
                <w:noProof/>
                <w:webHidden/>
              </w:rPr>
              <w:fldChar w:fldCharType="separate"/>
            </w:r>
            <w:r>
              <w:rPr>
                <w:noProof/>
                <w:webHidden/>
              </w:rPr>
              <w:t>28</w:t>
            </w:r>
            <w:r>
              <w:rPr>
                <w:noProof/>
                <w:webHidden/>
              </w:rPr>
              <w:fldChar w:fldCharType="end"/>
            </w:r>
          </w:hyperlink>
        </w:p>
        <w:p w14:paraId="2CD11D89" w14:textId="7700AB08"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5" w:history="1">
            <w:r w:rsidRPr="00A04506">
              <w:rPr>
                <w:rStyle w:val="Hyperlink"/>
                <w:noProof/>
              </w:rPr>
              <w:t>4.6.2 Evaluator Models &amp; Approaches</w:t>
            </w:r>
            <w:r>
              <w:rPr>
                <w:noProof/>
                <w:webHidden/>
              </w:rPr>
              <w:tab/>
            </w:r>
            <w:r>
              <w:rPr>
                <w:noProof/>
                <w:webHidden/>
              </w:rPr>
              <w:fldChar w:fldCharType="begin"/>
            </w:r>
            <w:r>
              <w:rPr>
                <w:noProof/>
                <w:webHidden/>
              </w:rPr>
              <w:instrText xml:space="preserve"> PAGEREF _Toc231667205 \h </w:instrText>
            </w:r>
            <w:r>
              <w:rPr>
                <w:noProof/>
                <w:webHidden/>
              </w:rPr>
            </w:r>
            <w:r>
              <w:rPr>
                <w:noProof/>
                <w:webHidden/>
              </w:rPr>
              <w:fldChar w:fldCharType="separate"/>
            </w:r>
            <w:r>
              <w:rPr>
                <w:noProof/>
                <w:webHidden/>
              </w:rPr>
              <w:t>28</w:t>
            </w:r>
            <w:r>
              <w:rPr>
                <w:noProof/>
                <w:webHidden/>
              </w:rPr>
              <w:fldChar w:fldCharType="end"/>
            </w:r>
          </w:hyperlink>
        </w:p>
        <w:p w14:paraId="6D66D8A0" w14:textId="0A383476"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6" w:history="1">
            <w:r w:rsidRPr="00A04506">
              <w:rPr>
                <w:rStyle w:val="Hyperlink"/>
                <w:noProof/>
              </w:rPr>
              <w:t>G-Eval (LLM-as-Judge)</w:t>
            </w:r>
            <w:r>
              <w:rPr>
                <w:noProof/>
                <w:webHidden/>
              </w:rPr>
              <w:tab/>
            </w:r>
            <w:r>
              <w:rPr>
                <w:noProof/>
                <w:webHidden/>
              </w:rPr>
              <w:fldChar w:fldCharType="begin"/>
            </w:r>
            <w:r>
              <w:rPr>
                <w:noProof/>
                <w:webHidden/>
              </w:rPr>
              <w:instrText xml:space="preserve"> PAGEREF _Toc231667206 \h </w:instrText>
            </w:r>
            <w:r>
              <w:rPr>
                <w:noProof/>
                <w:webHidden/>
              </w:rPr>
            </w:r>
            <w:r>
              <w:rPr>
                <w:noProof/>
                <w:webHidden/>
              </w:rPr>
              <w:fldChar w:fldCharType="separate"/>
            </w:r>
            <w:r>
              <w:rPr>
                <w:noProof/>
                <w:webHidden/>
              </w:rPr>
              <w:t>28</w:t>
            </w:r>
            <w:r>
              <w:rPr>
                <w:noProof/>
                <w:webHidden/>
              </w:rPr>
              <w:fldChar w:fldCharType="end"/>
            </w:r>
          </w:hyperlink>
        </w:p>
        <w:p w14:paraId="1D915362" w14:textId="4942A37C"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7" w:history="1">
            <w:r w:rsidRPr="00A04506">
              <w:rPr>
                <w:rStyle w:val="Hyperlink"/>
                <w:noProof/>
              </w:rPr>
              <w:t>RAGAS — RAG Assessment Framework</w:t>
            </w:r>
            <w:r>
              <w:rPr>
                <w:noProof/>
                <w:webHidden/>
              </w:rPr>
              <w:tab/>
            </w:r>
            <w:r>
              <w:rPr>
                <w:noProof/>
                <w:webHidden/>
              </w:rPr>
              <w:fldChar w:fldCharType="begin"/>
            </w:r>
            <w:r>
              <w:rPr>
                <w:noProof/>
                <w:webHidden/>
              </w:rPr>
              <w:instrText xml:space="preserve"> PAGEREF _Toc231667207 \h </w:instrText>
            </w:r>
            <w:r>
              <w:rPr>
                <w:noProof/>
                <w:webHidden/>
              </w:rPr>
            </w:r>
            <w:r>
              <w:rPr>
                <w:noProof/>
                <w:webHidden/>
              </w:rPr>
              <w:fldChar w:fldCharType="separate"/>
            </w:r>
            <w:r>
              <w:rPr>
                <w:noProof/>
                <w:webHidden/>
              </w:rPr>
              <w:t>29</w:t>
            </w:r>
            <w:r>
              <w:rPr>
                <w:noProof/>
                <w:webHidden/>
              </w:rPr>
              <w:fldChar w:fldCharType="end"/>
            </w:r>
          </w:hyperlink>
        </w:p>
        <w:p w14:paraId="6B38A7BF" w14:textId="73F5CE60"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8" w:history="1">
            <w:r w:rsidRPr="00A04506">
              <w:rPr>
                <w:rStyle w:val="Hyperlink"/>
                <w:noProof/>
              </w:rPr>
              <w:t>Human-in-the-Loop as Implicit Evaluator</w:t>
            </w:r>
            <w:r>
              <w:rPr>
                <w:noProof/>
                <w:webHidden/>
              </w:rPr>
              <w:tab/>
            </w:r>
            <w:r>
              <w:rPr>
                <w:noProof/>
                <w:webHidden/>
              </w:rPr>
              <w:fldChar w:fldCharType="begin"/>
            </w:r>
            <w:r>
              <w:rPr>
                <w:noProof/>
                <w:webHidden/>
              </w:rPr>
              <w:instrText xml:space="preserve"> PAGEREF _Toc231667208 \h </w:instrText>
            </w:r>
            <w:r>
              <w:rPr>
                <w:noProof/>
                <w:webHidden/>
              </w:rPr>
            </w:r>
            <w:r>
              <w:rPr>
                <w:noProof/>
                <w:webHidden/>
              </w:rPr>
              <w:fldChar w:fldCharType="separate"/>
            </w:r>
            <w:r>
              <w:rPr>
                <w:noProof/>
                <w:webHidden/>
              </w:rPr>
              <w:t>29</w:t>
            </w:r>
            <w:r>
              <w:rPr>
                <w:noProof/>
                <w:webHidden/>
              </w:rPr>
              <w:fldChar w:fldCharType="end"/>
            </w:r>
          </w:hyperlink>
        </w:p>
        <w:p w14:paraId="77883FB9" w14:textId="3BCF45C1"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09" w:history="1">
            <w:r w:rsidRPr="00A04506">
              <w:rPr>
                <w:rStyle w:val="Hyperlink"/>
                <w:noProof/>
              </w:rPr>
              <w:t>4.6.3 Evaluation Literature</w:t>
            </w:r>
            <w:r>
              <w:rPr>
                <w:noProof/>
                <w:webHidden/>
              </w:rPr>
              <w:tab/>
            </w:r>
            <w:r>
              <w:rPr>
                <w:noProof/>
                <w:webHidden/>
              </w:rPr>
              <w:fldChar w:fldCharType="begin"/>
            </w:r>
            <w:r>
              <w:rPr>
                <w:noProof/>
                <w:webHidden/>
              </w:rPr>
              <w:instrText xml:space="preserve"> PAGEREF _Toc231667209 \h </w:instrText>
            </w:r>
            <w:r>
              <w:rPr>
                <w:noProof/>
                <w:webHidden/>
              </w:rPr>
            </w:r>
            <w:r>
              <w:rPr>
                <w:noProof/>
                <w:webHidden/>
              </w:rPr>
              <w:fldChar w:fldCharType="separate"/>
            </w:r>
            <w:r>
              <w:rPr>
                <w:noProof/>
                <w:webHidden/>
              </w:rPr>
              <w:t>29</w:t>
            </w:r>
            <w:r>
              <w:rPr>
                <w:noProof/>
                <w:webHidden/>
              </w:rPr>
              <w:fldChar w:fldCharType="end"/>
            </w:r>
          </w:hyperlink>
        </w:p>
        <w:p w14:paraId="4101876E" w14:textId="2308034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0" w:history="1">
            <w:r w:rsidRPr="00A04506">
              <w:rPr>
                <w:rStyle w:val="Hyperlink"/>
                <w:noProof/>
              </w:rPr>
              <w:t>4.6.4 Evaluation Pipeline Integration</w:t>
            </w:r>
            <w:r>
              <w:rPr>
                <w:noProof/>
                <w:webHidden/>
              </w:rPr>
              <w:tab/>
            </w:r>
            <w:r>
              <w:rPr>
                <w:noProof/>
                <w:webHidden/>
              </w:rPr>
              <w:fldChar w:fldCharType="begin"/>
            </w:r>
            <w:r>
              <w:rPr>
                <w:noProof/>
                <w:webHidden/>
              </w:rPr>
              <w:instrText xml:space="preserve"> PAGEREF _Toc231667210 \h </w:instrText>
            </w:r>
            <w:r>
              <w:rPr>
                <w:noProof/>
                <w:webHidden/>
              </w:rPr>
            </w:r>
            <w:r>
              <w:rPr>
                <w:noProof/>
                <w:webHidden/>
              </w:rPr>
              <w:fldChar w:fldCharType="separate"/>
            </w:r>
            <w:r>
              <w:rPr>
                <w:noProof/>
                <w:webHidden/>
              </w:rPr>
              <w:t>29</w:t>
            </w:r>
            <w:r>
              <w:rPr>
                <w:noProof/>
                <w:webHidden/>
              </w:rPr>
              <w:fldChar w:fldCharType="end"/>
            </w:r>
          </w:hyperlink>
        </w:p>
        <w:p w14:paraId="72B55E1A" w14:textId="25DFD9B4"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1" w:history="1">
            <w:r w:rsidRPr="00A04506">
              <w:rPr>
                <w:rStyle w:val="Hyperlink"/>
                <w:noProof/>
              </w:rPr>
              <w:t>4.7  Interactive Capstone Demo Workspace (HTML)</w:t>
            </w:r>
            <w:r>
              <w:rPr>
                <w:noProof/>
                <w:webHidden/>
              </w:rPr>
              <w:tab/>
            </w:r>
            <w:r>
              <w:rPr>
                <w:noProof/>
                <w:webHidden/>
              </w:rPr>
              <w:fldChar w:fldCharType="begin"/>
            </w:r>
            <w:r>
              <w:rPr>
                <w:noProof/>
                <w:webHidden/>
              </w:rPr>
              <w:instrText xml:space="preserve"> PAGEREF _Toc231667211 \h </w:instrText>
            </w:r>
            <w:r>
              <w:rPr>
                <w:noProof/>
                <w:webHidden/>
              </w:rPr>
            </w:r>
            <w:r>
              <w:rPr>
                <w:noProof/>
                <w:webHidden/>
              </w:rPr>
              <w:fldChar w:fldCharType="separate"/>
            </w:r>
            <w:r>
              <w:rPr>
                <w:noProof/>
                <w:webHidden/>
              </w:rPr>
              <w:t>29</w:t>
            </w:r>
            <w:r>
              <w:rPr>
                <w:noProof/>
                <w:webHidden/>
              </w:rPr>
              <w:fldChar w:fldCharType="end"/>
            </w:r>
          </w:hyperlink>
        </w:p>
        <w:p w14:paraId="32E7EECD" w14:textId="475D220C"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2" w:history="1">
            <w:r w:rsidRPr="00A04506">
              <w:rPr>
                <w:rStyle w:val="Hyperlink"/>
                <w:noProof/>
              </w:rPr>
              <w:t>5. MVP Scope &amp; Agentic AI Architecture</w:t>
            </w:r>
            <w:r>
              <w:rPr>
                <w:noProof/>
                <w:webHidden/>
              </w:rPr>
              <w:tab/>
            </w:r>
            <w:r>
              <w:rPr>
                <w:noProof/>
                <w:webHidden/>
              </w:rPr>
              <w:fldChar w:fldCharType="begin"/>
            </w:r>
            <w:r>
              <w:rPr>
                <w:noProof/>
                <w:webHidden/>
              </w:rPr>
              <w:instrText xml:space="preserve"> PAGEREF _Toc231667212 \h </w:instrText>
            </w:r>
            <w:r>
              <w:rPr>
                <w:noProof/>
                <w:webHidden/>
              </w:rPr>
            </w:r>
            <w:r>
              <w:rPr>
                <w:noProof/>
                <w:webHidden/>
              </w:rPr>
              <w:fldChar w:fldCharType="separate"/>
            </w:r>
            <w:r>
              <w:rPr>
                <w:noProof/>
                <w:webHidden/>
              </w:rPr>
              <w:t>31</w:t>
            </w:r>
            <w:r>
              <w:rPr>
                <w:noProof/>
                <w:webHidden/>
              </w:rPr>
              <w:fldChar w:fldCharType="end"/>
            </w:r>
          </w:hyperlink>
        </w:p>
        <w:p w14:paraId="06C102EC" w14:textId="449D9231"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3" w:history="1">
            <w:r w:rsidRPr="00A04506">
              <w:rPr>
                <w:rStyle w:val="Hyperlink"/>
                <w:noProof/>
              </w:rPr>
              <w:t>5.1 Three Specialist Agents</w:t>
            </w:r>
            <w:r>
              <w:rPr>
                <w:noProof/>
                <w:webHidden/>
              </w:rPr>
              <w:tab/>
            </w:r>
            <w:r>
              <w:rPr>
                <w:noProof/>
                <w:webHidden/>
              </w:rPr>
              <w:fldChar w:fldCharType="begin"/>
            </w:r>
            <w:r>
              <w:rPr>
                <w:noProof/>
                <w:webHidden/>
              </w:rPr>
              <w:instrText xml:space="preserve"> PAGEREF _Toc231667213 \h </w:instrText>
            </w:r>
            <w:r>
              <w:rPr>
                <w:noProof/>
                <w:webHidden/>
              </w:rPr>
            </w:r>
            <w:r>
              <w:rPr>
                <w:noProof/>
                <w:webHidden/>
              </w:rPr>
              <w:fldChar w:fldCharType="separate"/>
            </w:r>
            <w:r>
              <w:rPr>
                <w:noProof/>
                <w:webHidden/>
              </w:rPr>
              <w:t>31</w:t>
            </w:r>
            <w:r>
              <w:rPr>
                <w:noProof/>
                <w:webHidden/>
              </w:rPr>
              <w:fldChar w:fldCharType="end"/>
            </w:r>
          </w:hyperlink>
        </w:p>
        <w:p w14:paraId="3599C00C" w14:textId="114BCAE3"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4" w:history="1">
            <w:r w:rsidRPr="00A04506">
              <w:rPr>
                <w:rStyle w:val="Hyperlink"/>
                <w:noProof/>
              </w:rPr>
              <w:t>5.2 Multi-LLM Routing Strategy</w:t>
            </w:r>
            <w:r>
              <w:rPr>
                <w:noProof/>
                <w:webHidden/>
              </w:rPr>
              <w:tab/>
            </w:r>
            <w:r>
              <w:rPr>
                <w:noProof/>
                <w:webHidden/>
              </w:rPr>
              <w:fldChar w:fldCharType="begin"/>
            </w:r>
            <w:r>
              <w:rPr>
                <w:noProof/>
                <w:webHidden/>
              </w:rPr>
              <w:instrText xml:space="preserve"> PAGEREF _Toc231667214 \h </w:instrText>
            </w:r>
            <w:r>
              <w:rPr>
                <w:noProof/>
                <w:webHidden/>
              </w:rPr>
            </w:r>
            <w:r>
              <w:rPr>
                <w:noProof/>
                <w:webHidden/>
              </w:rPr>
              <w:fldChar w:fldCharType="separate"/>
            </w:r>
            <w:r>
              <w:rPr>
                <w:noProof/>
                <w:webHidden/>
              </w:rPr>
              <w:t>31</w:t>
            </w:r>
            <w:r>
              <w:rPr>
                <w:noProof/>
                <w:webHidden/>
              </w:rPr>
              <w:fldChar w:fldCharType="end"/>
            </w:r>
          </w:hyperlink>
        </w:p>
        <w:p w14:paraId="66695B8E" w14:textId="27C09231"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5" w:history="1">
            <w:r w:rsidRPr="00A04506">
              <w:rPr>
                <w:rStyle w:val="Hyperlink"/>
                <w:noProof/>
              </w:rPr>
              <w:t>6. High-Level &amp; Low-Level Design</w:t>
            </w:r>
            <w:r>
              <w:rPr>
                <w:noProof/>
                <w:webHidden/>
              </w:rPr>
              <w:tab/>
            </w:r>
            <w:r>
              <w:rPr>
                <w:noProof/>
                <w:webHidden/>
              </w:rPr>
              <w:fldChar w:fldCharType="begin"/>
            </w:r>
            <w:r>
              <w:rPr>
                <w:noProof/>
                <w:webHidden/>
              </w:rPr>
              <w:instrText xml:space="preserve"> PAGEREF _Toc231667215 \h </w:instrText>
            </w:r>
            <w:r>
              <w:rPr>
                <w:noProof/>
                <w:webHidden/>
              </w:rPr>
            </w:r>
            <w:r>
              <w:rPr>
                <w:noProof/>
                <w:webHidden/>
              </w:rPr>
              <w:fldChar w:fldCharType="separate"/>
            </w:r>
            <w:r>
              <w:rPr>
                <w:noProof/>
                <w:webHidden/>
              </w:rPr>
              <w:t>32</w:t>
            </w:r>
            <w:r>
              <w:rPr>
                <w:noProof/>
                <w:webHidden/>
              </w:rPr>
              <w:fldChar w:fldCharType="end"/>
            </w:r>
          </w:hyperlink>
        </w:p>
        <w:p w14:paraId="72EA5690" w14:textId="3E622F69"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6" w:history="1">
            <w:r w:rsidRPr="00A04506">
              <w:rPr>
                <w:rStyle w:val="Hyperlink"/>
                <w:noProof/>
              </w:rPr>
              <w:t>6.1 Architecture — 5-Layer Flow</w:t>
            </w:r>
            <w:r>
              <w:rPr>
                <w:noProof/>
                <w:webHidden/>
              </w:rPr>
              <w:tab/>
            </w:r>
            <w:r>
              <w:rPr>
                <w:noProof/>
                <w:webHidden/>
              </w:rPr>
              <w:fldChar w:fldCharType="begin"/>
            </w:r>
            <w:r>
              <w:rPr>
                <w:noProof/>
                <w:webHidden/>
              </w:rPr>
              <w:instrText xml:space="preserve"> PAGEREF _Toc231667216 \h </w:instrText>
            </w:r>
            <w:r>
              <w:rPr>
                <w:noProof/>
                <w:webHidden/>
              </w:rPr>
            </w:r>
            <w:r>
              <w:rPr>
                <w:noProof/>
                <w:webHidden/>
              </w:rPr>
              <w:fldChar w:fldCharType="separate"/>
            </w:r>
            <w:r>
              <w:rPr>
                <w:noProof/>
                <w:webHidden/>
              </w:rPr>
              <w:t>32</w:t>
            </w:r>
            <w:r>
              <w:rPr>
                <w:noProof/>
                <w:webHidden/>
              </w:rPr>
              <w:fldChar w:fldCharType="end"/>
            </w:r>
          </w:hyperlink>
        </w:p>
        <w:p w14:paraId="2307B572" w14:textId="38E1BB39"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7" w:history="1">
            <w:r w:rsidRPr="00A04506">
              <w:rPr>
                <w:rStyle w:val="Hyperlink"/>
                <w:noProof/>
              </w:rPr>
              <w:t>6.2 LangGraph State Machine — Node Detail</w:t>
            </w:r>
            <w:r>
              <w:rPr>
                <w:noProof/>
                <w:webHidden/>
              </w:rPr>
              <w:tab/>
            </w:r>
            <w:r>
              <w:rPr>
                <w:noProof/>
                <w:webHidden/>
              </w:rPr>
              <w:fldChar w:fldCharType="begin"/>
            </w:r>
            <w:r>
              <w:rPr>
                <w:noProof/>
                <w:webHidden/>
              </w:rPr>
              <w:instrText xml:space="preserve"> PAGEREF _Toc231667217 \h </w:instrText>
            </w:r>
            <w:r>
              <w:rPr>
                <w:noProof/>
                <w:webHidden/>
              </w:rPr>
            </w:r>
            <w:r>
              <w:rPr>
                <w:noProof/>
                <w:webHidden/>
              </w:rPr>
              <w:fldChar w:fldCharType="separate"/>
            </w:r>
            <w:r>
              <w:rPr>
                <w:noProof/>
                <w:webHidden/>
              </w:rPr>
              <w:t>32</w:t>
            </w:r>
            <w:r>
              <w:rPr>
                <w:noProof/>
                <w:webHidden/>
              </w:rPr>
              <w:fldChar w:fldCharType="end"/>
            </w:r>
          </w:hyperlink>
        </w:p>
        <w:p w14:paraId="79C895E0" w14:textId="7385B97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8" w:history="1">
            <w:r w:rsidRPr="00A04506">
              <w:rPr>
                <w:rStyle w:val="Hyperlink"/>
                <w:noProof/>
              </w:rPr>
              <w:t>6.3 Snowflake Knowledge DWH — Schema</w:t>
            </w:r>
            <w:r>
              <w:rPr>
                <w:noProof/>
                <w:webHidden/>
              </w:rPr>
              <w:tab/>
            </w:r>
            <w:r>
              <w:rPr>
                <w:noProof/>
                <w:webHidden/>
              </w:rPr>
              <w:fldChar w:fldCharType="begin"/>
            </w:r>
            <w:r>
              <w:rPr>
                <w:noProof/>
                <w:webHidden/>
              </w:rPr>
              <w:instrText xml:space="preserve"> PAGEREF _Toc231667218 \h </w:instrText>
            </w:r>
            <w:r>
              <w:rPr>
                <w:noProof/>
                <w:webHidden/>
              </w:rPr>
            </w:r>
            <w:r>
              <w:rPr>
                <w:noProof/>
                <w:webHidden/>
              </w:rPr>
              <w:fldChar w:fldCharType="separate"/>
            </w:r>
            <w:r>
              <w:rPr>
                <w:noProof/>
                <w:webHidden/>
              </w:rPr>
              <w:t>32</w:t>
            </w:r>
            <w:r>
              <w:rPr>
                <w:noProof/>
                <w:webHidden/>
              </w:rPr>
              <w:fldChar w:fldCharType="end"/>
            </w:r>
          </w:hyperlink>
        </w:p>
        <w:p w14:paraId="1F2AACCF" w14:textId="0E59D416"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19" w:history="1">
            <w:r w:rsidRPr="00A04506">
              <w:rPr>
                <w:rStyle w:val="Hyperlink"/>
                <w:noProof/>
              </w:rPr>
              <w:t>7. Use Cases — End-to-End Closure</w:t>
            </w:r>
            <w:r>
              <w:rPr>
                <w:noProof/>
                <w:webHidden/>
              </w:rPr>
              <w:tab/>
            </w:r>
            <w:r>
              <w:rPr>
                <w:noProof/>
                <w:webHidden/>
              </w:rPr>
              <w:fldChar w:fldCharType="begin"/>
            </w:r>
            <w:r>
              <w:rPr>
                <w:noProof/>
                <w:webHidden/>
              </w:rPr>
              <w:instrText xml:space="preserve"> PAGEREF _Toc231667219 \h </w:instrText>
            </w:r>
            <w:r>
              <w:rPr>
                <w:noProof/>
                <w:webHidden/>
              </w:rPr>
            </w:r>
            <w:r>
              <w:rPr>
                <w:noProof/>
                <w:webHidden/>
              </w:rPr>
              <w:fldChar w:fldCharType="separate"/>
            </w:r>
            <w:r>
              <w:rPr>
                <w:noProof/>
                <w:webHidden/>
              </w:rPr>
              <w:t>34</w:t>
            </w:r>
            <w:r>
              <w:rPr>
                <w:noProof/>
                <w:webHidden/>
              </w:rPr>
              <w:fldChar w:fldCharType="end"/>
            </w:r>
          </w:hyperlink>
        </w:p>
        <w:p w14:paraId="4334538C" w14:textId="120D61AF"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0" w:history="1">
            <w:r w:rsidRPr="00A04506">
              <w:rPr>
                <w:rStyle w:val="Hyperlink"/>
                <w:noProof/>
              </w:rPr>
              <w:t>Use Case A — Cloud VM Over-Provisioning (Agent Alan)</w:t>
            </w:r>
            <w:r>
              <w:rPr>
                <w:noProof/>
                <w:webHidden/>
              </w:rPr>
              <w:tab/>
            </w:r>
            <w:r>
              <w:rPr>
                <w:noProof/>
                <w:webHidden/>
              </w:rPr>
              <w:fldChar w:fldCharType="begin"/>
            </w:r>
            <w:r>
              <w:rPr>
                <w:noProof/>
                <w:webHidden/>
              </w:rPr>
              <w:instrText xml:space="preserve"> PAGEREF _Toc231667220 \h </w:instrText>
            </w:r>
            <w:r>
              <w:rPr>
                <w:noProof/>
                <w:webHidden/>
              </w:rPr>
            </w:r>
            <w:r>
              <w:rPr>
                <w:noProof/>
                <w:webHidden/>
              </w:rPr>
              <w:fldChar w:fldCharType="separate"/>
            </w:r>
            <w:r>
              <w:rPr>
                <w:noProof/>
                <w:webHidden/>
              </w:rPr>
              <w:t>34</w:t>
            </w:r>
            <w:r>
              <w:rPr>
                <w:noProof/>
                <w:webHidden/>
              </w:rPr>
              <w:fldChar w:fldCharType="end"/>
            </w:r>
          </w:hyperlink>
        </w:p>
        <w:p w14:paraId="4975ED3D" w14:textId="2A935100"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1" w:history="1">
            <w:r w:rsidRPr="00A04506">
              <w:rPr>
                <w:rStyle w:val="Hyperlink"/>
                <w:noProof/>
              </w:rPr>
              <w:t>Use Case B — SSL Certificate Expiry (Agent Ada + HITL)</w:t>
            </w:r>
            <w:r>
              <w:rPr>
                <w:noProof/>
                <w:webHidden/>
              </w:rPr>
              <w:tab/>
            </w:r>
            <w:r>
              <w:rPr>
                <w:noProof/>
                <w:webHidden/>
              </w:rPr>
              <w:fldChar w:fldCharType="begin"/>
            </w:r>
            <w:r>
              <w:rPr>
                <w:noProof/>
                <w:webHidden/>
              </w:rPr>
              <w:instrText xml:space="preserve"> PAGEREF _Toc231667221 \h </w:instrText>
            </w:r>
            <w:r>
              <w:rPr>
                <w:noProof/>
                <w:webHidden/>
              </w:rPr>
            </w:r>
            <w:r>
              <w:rPr>
                <w:noProof/>
                <w:webHidden/>
              </w:rPr>
              <w:fldChar w:fldCharType="separate"/>
            </w:r>
            <w:r>
              <w:rPr>
                <w:noProof/>
                <w:webHidden/>
              </w:rPr>
              <w:t>34</w:t>
            </w:r>
            <w:r>
              <w:rPr>
                <w:noProof/>
                <w:webHidden/>
              </w:rPr>
              <w:fldChar w:fldCharType="end"/>
            </w:r>
          </w:hyperlink>
        </w:p>
        <w:p w14:paraId="4C1B0CA9" w14:textId="755A8539"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2" w:history="1">
            <w:r w:rsidRPr="00A04506">
              <w:rPr>
                <w:rStyle w:val="Hyperlink"/>
                <w:noProof/>
              </w:rPr>
              <w:t>Use Case C — VDI Session Crash (Full HITL Escalation)</w:t>
            </w:r>
            <w:r>
              <w:rPr>
                <w:noProof/>
                <w:webHidden/>
              </w:rPr>
              <w:tab/>
            </w:r>
            <w:r>
              <w:rPr>
                <w:noProof/>
                <w:webHidden/>
              </w:rPr>
              <w:fldChar w:fldCharType="begin"/>
            </w:r>
            <w:r>
              <w:rPr>
                <w:noProof/>
                <w:webHidden/>
              </w:rPr>
              <w:instrText xml:space="preserve"> PAGEREF _Toc231667222 \h </w:instrText>
            </w:r>
            <w:r>
              <w:rPr>
                <w:noProof/>
                <w:webHidden/>
              </w:rPr>
            </w:r>
            <w:r>
              <w:rPr>
                <w:noProof/>
                <w:webHidden/>
              </w:rPr>
              <w:fldChar w:fldCharType="separate"/>
            </w:r>
            <w:r>
              <w:rPr>
                <w:noProof/>
                <w:webHidden/>
              </w:rPr>
              <w:t>34</w:t>
            </w:r>
            <w:r>
              <w:rPr>
                <w:noProof/>
                <w:webHidden/>
              </w:rPr>
              <w:fldChar w:fldCharType="end"/>
            </w:r>
          </w:hyperlink>
        </w:p>
        <w:p w14:paraId="44C17E85" w14:textId="58B3C087"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3" w:history="1">
            <w:r w:rsidRPr="00A04506">
              <w:rPr>
                <w:rStyle w:val="Hyperlink"/>
                <w:noProof/>
              </w:rPr>
              <w:t>8. Agentic AI vs. Human Engineers — Impact Analysis</w:t>
            </w:r>
            <w:r>
              <w:rPr>
                <w:noProof/>
                <w:webHidden/>
              </w:rPr>
              <w:tab/>
            </w:r>
            <w:r>
              <w:rPr>
                <w:noProof/>
                <w:webHidden/>
              </w:rPr>
              <w:fldChar w:fldCharType="begin"/>
            </w:r>
            <w:r>
              <w:rPr>
                <w:noProof/>
                <w:webHidden/>
              </w:rPr>
              <w:instrText xml:space="preserve"> PAGEREF _Toc231667223 \h </w:instrText>
            </w:r>
            <w:r>
              <w:rPr>
                <w:noProof/>
                <w:webHidden/>
              </w:rPr>
            </w:r>
            <w:r>
              <w:rPr>
                <w:noProof/>
                <w:webHidden/>
              </w:rPr>
              <w:fldChar w:fldCharType="separate"/>
            </w:r>
            <w:r>
              <w:rPr>
                <w:noProof/>
                <w:webHidden/>
              </w:rPr>
              <w:t>36</w:t>
            </w:r>
            <w:r>
              <w:rPr>
                <w:noProof/>
                <w:webHidden/>
              </w:rPr>
              <w:fldChar w:fldCharType="end"/>
            </w:r>
          </w:hyperlink>
        </w:p>
        <w:p w14:paraId="4E1F86F6" w14:textId="79E44A12"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4" w:history="1">
            <w:r w:rsidRPr="00A04506">
              <w:rPr>
                <w:rStyle w:val="Hyperlink"/>
                <w:noProof/>
              </w:rPr>
              <w:t>9. Human-in-the-Loop (HITL) — The 10% Gateway</w:t>
            </w:r>
            <w:r>
              <w:rPr>
                <w:noProof/>
                <w:webHidden/>
              </w:rPr>
              <w:tab/>
            </w:r>
            <w:r>
              <w:rPr>
                <w:noProof/>
                <w:webHidden/>
              </w:rPr>
              <w:fldChar w:fldCharType="begin"/>
            </w:r>
            <w:r>
              <w:rPr>
                <w:noProof/>
                <w:webHidden/>
              </w:rPr>
              <w:instrText xml:space="preserve"> PAGEREF _Toc231667224 \h </w:instrText>
            </w:r>
            <w:r>
              <w:rPr>
                <w:noProof/>
                <w:webHidden/>
              </w:rPr>
            </w:r>
            <w:r>
              <w:rPr>
                <w:noProof/>
                <w:webHidden/>
              </w:rPr>
              <w:fldChar w:fldCharType="separate"/>
            </w:r>
            <w:r>
              <w:rPr>
                <w:noProof/>
                <w:webHidden/>
              </w:rPr>
              <w:t>37</w:t>
            </w:r>
            <w:r>
              <w:rPr>
                <w:noProof/>
                <w:webHidden/>
              </w:rPr>
              <w:fldChar w:fldCharType="end"/>
            </w:r>
          </w:hyperlink>
        </w:p>
        <w:p w14:paraId="2A89729F" w14:textId="38C48A4D"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5" w:history="1">
            <w:r w:rsidRPr="00A04506">
              <w:rPr>
                <w:rStyle w:val="Hyperlink"/>
                <w:noProof/>
              </w:rPr>
              <w:t>9.1 HITL Interaction Modes</w:t>
            </w:r>
            <w:r>
              <w:rPr>
                <w:noProof/>
                <w:webHidden/>
              </w:rPr>
              <w:tab/>
            </w:r>
            <w:r>
              <w:rPr>
                <w:noProof/>
                <w:webHidden/>
              </w:rPr>
              <w:fldChar w:fldCharType="begin"/>
            </w:r>
            <w:r>
              <w:rPr>
                <w:noProof/>
                <w:webHidden/>
              </w:rPr>
              <w:instrText xml:space="preserve"> PAGEREF _Toc231667225 \h </w:instrText>
            </w:r>
            <w:r>
              <w:rPr>
                <w:noProof/>
                <w:webHidden/>
              </w:rPr>
            </w:r>
            <w:r>
              <w:rPr>
                <w:noProof/>
                <w:webHidden/>
              </w:rPr>
              <w:fldChar w:fldCharType="separate"/>
            </w:r>
            <w:r>
              <w:rPr>
                <w:noProof/>
                <w:webHidden/>
              </w:rPr>
              <w:t>37</w:t>
            </w:r>
            <w:r>
              <w:rPr>
                <w:noProof/>
                <w:webHidden/>
              </w:rPr>
              <w:fldChar w:fldCharType="end"/>
            </w:r>
          </w:hyperlink>
        </w:p>
        <w:p w14:paraId="75FEFCC6" w14:textId="3229028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6" w:history="1">
            <w:r w:rsidRPr="00A04506">
              <w:rPr>
                <w:rStyle w:val="Hyperlink"/>
                <w:noProof/>
              </w:rPr>
              <w:t>9.2 Continuous Learning Feed</w:t>
            </w:r>
            <w:r>
              <w:rPr>
                <w:noProof/>
                <w:webHidden/>
              </w:rPr>
              <w:tab/>
            </w:r>
            <w:r>
              <w:rPr>
                <w:noProof/>
                <w:webHidden/>
              </w:rPr>
              <w:fldChar w:fldCharType="begin"/>
            </w:r>
            <w:r>
              <w:rPr>
                <w:noProof/>
                <w:webHidden/>
              </w:rPr>
              <w:instrText xml:space="preserve"> PAGEREF _Toc231667226 \h </w:instrText>
            </w:r>
            <w:r>
              <w:rPr>
                <w:noProof/>
                <w:webHidden/>
              </w:rPr>
            </w:r>
            <w:r>
              <w:rPr>
                <w:noProof/>
                <w:webHidden/>
              </w:rPr>
              <w:fldChar w:fldCharType="separate"/>
            </w:r>
            <w:r>
              <w:rPr>
                <w:noProof/>
                <w:webHidden/>
              </w:rPr>
              <w:t>37</w:t>
            </w:r>
            <w:r>
              <w:rPr>
                <w:noProof/>
                <w:webHidden/>
              </w:rPr>
              <w:fldChar w:fldCharType="end"/>
            </w:r>
          </w:hyperlink>
        </w:p>
        <w:p w14:paraId="52342EEA" w14:textId="163F28D5"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7" w:history="1">
            <w:r w:rsidRPr="00A04506">
              <w:rPr>
                <w:rStyle w:val="Hyperlink"/>
                <w:noProof/>
              </w:rPr>
              <w:t>10. Cost Analysis, ROI &amp; Break-Even Quantification</w:t>
            </w:r>
            <w:r>
              <w:rPr>
                <w:noProof/>
                <w:webHidden/>
              </w:rPr>
              <w:tab/>
            </w:r>
            <w:r>
              <w:rPr>
                <w:noProof/>
                <w:webHidden/>
              </w:rPr>
              <w:fldChar w:fldCharType="begin"/>
            </w:r>
            <w:r>
              <w:rPr>
                <w:noProof/>
                <w:webHidden/>
              </w:rPr>
              <w:instrText xml:space="preserve"> PAGEREF _Toc231667227 \h </w:instrText>
            </w:r>
            <w:r>
              <w:rPr>
                <w:noProof/>
                <w:webHidden/>
              </w:rPr>
            </w:r>
            <w:r>
              <w:rPr>
                <w:noProof/>
                <w:webHidden/>
              </w:rPr>
              <w:fldChar w:fldCharType="separate"/>
            </w:r>
            <w:r>
              <w:rPr>
                <w:noProof/>
                <w:webHidden/>
              </w:rPr>
              <w:t>38</w:t>
            </w:r>
            <w:r>
              <w:rPr>
                <w:noProof/>
                <w:webHidden/>
              </w:rPr>
              <w:fldChar w:fldCharType="end"/>
            </w:r>
          </w:hyperlink>
        </w:p>
        <w:p w14:paraId="36F8B1EE" w14:textId="0A378E42"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8" w:history="1">
            <w:r w:rsidRPr="00A04506">
              <w:rPr>
                <w:rStyle w:val="Hyperlink"/>
                <w:noProof/>
              </w:rPr>
              <w:t>10.1 6-Month Investment Breakdown</w:t>
            </w:r>
            <w:r>
              <w:rPr>
                <w:noProof/>
                <w:webHidden/>
              </w:rPr>
              <w:tab/>
            </w:r>
            <w:r>
              <w:rPr>
                <w:noProof/>
                <w:webHidden/>
              </w:rPr>
              <w:fldChar w:fldCharType="begin"/>
            </w:r>
            <w:r>
              <w:rPr>
                <w:noProof/>
                <w:webHidden/>
              </w:rPr>
              <w:instrText xml:space="preserve"> PAGEREF _Toc231667228 \h </w:instrText>
            </w:r>
            <w:r>
              <w:rPr>
                <w:noProof/>
                <w:webHidden/>
              </w:rPr>
            </w:r>
            <w:r>
              <w:rPr>
                <w:noProof/>
                <w:webHidden/>
              </w:rPr>
              <w:fldChar w:fldCharType="separate"/>
            </w:r>
            <w:r>
              <w:rPr>
                <w:noProof/>
                <w:webHidden/>
              </w:rPr>
              <w:t>38</w:t>
            </w:r>
            <w:r>
              <w:rPr>
                <w:noProof/>
                <w:webHidden/>
              </w:rPr>
              <w:fldChar w:fldCharType="end"/>
            </w:r>
          </w:hyperlink>
        </w:p>
        <w:p w14:paraId="7DCED904" w14:textId="4B2B4A8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29" w:history="1">
            <w:r w:rsidRPr="00A04506">
              <w:rPr>
                <w:rStyle w:val="Hyperlink"/>
                <w:noProof/>
              </w:rPr>
              <w:t>10.2 Practical Break-Even Analysis — Including Discovery, Build &amp; POC</w:t>
            </w:r>
            <w:r>
              <w:rPr>
                <w:noProof/>
                <w:webHidden/>
              </w:rPr>
              <w:tab/>
            </w:r>
            <w:r>
              <w:rPr>
                <w:noProof/>
                <w:webHidden/>
              </w:rPr>
              <w:fldChar w:fldCharType="begin"/>
            </w:r>
            <w:r>
              <w:rPr>
                <w:noProof/>
                <w:webHidden/>
              </w:rPr>
              <w:instrText xml:space="preserve"> PAGEREF _Toc231667229 \h </w:instrText>
            </w:r>
            <w:r>
              <w:rPr>
                <w:noProof/>
                <w:webHidden/>
              </w:rPr>
            </w:r>
            <w:r>
              <w:rPr>
                <w:noProof/>
                <w:webHidden/>
              </w:rPr>
              <w:fldChar w:fldCharType="separate"/>
            </w:r>
            <w:r>
              <w:rPr>
                <w:noProof/>
                <w:webHidden/>
              </w:rPr>
              <w:t>38</w:t>
            </w:r>
            <w:r>
              <w:rPr>
                <w:noProof/>
                <w:webHidden/>
              </w:rPr>
              <w:fldChar w:fldCharType="end"/>
            </w:r>
          </w:hyperlink>
        </w:p>
        <w:p w14:paraId="03685B54" w14:textId="2408C49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0" w:history="1">
            <w:r w:rsidRPr="00A04506">
              <w:rPr>
                <w:rStyle w:val="Hyperlink"/>
                <w:noProof/>
              </w:rPr>
              <w:t>10.3 Key ROI Drivers</w:t>
            </w:r>
            <w:r>
              <w:rPr>
                <w:noProof/>
                <w:webHidden/>
              </w:rPr>
              <w:tab/>
            </w:r>
            <w:r>
              <w:rPr>
                <w:noProof/>
                <w:webHidden/>
              </w:rPr>
              <w:fldChar w:fldCharType="begin"/>
            </w:r>
            <w:r>
              <w:rPr>
                <w:noProof/>
                <w:webHidden/>
              </w:rPr>
              <w:instrText xml:space="preserve"> PAGEREF _Toc231667230 \h </w:instrText>
            </w:r>
            <w:r>
              <w:rPr>
                <w:noProof/>
                <w:webHidden/>
              </w:rPr>
            </w:r>
            <w:r>
              <w:rPr>
                <w:noProof/>
                <w:webHidden/>
              </w:rPr>
              <w:fldChar w:fldCharType="separate"/>
            </w:r>
            <w:r>
              <w:rPr>
                <w:noProof/>
                <w:webHidden/>
              </w:rPr>
              <w:t>38</w:t>
            </w:r>
            <w:r>
              <w:rPr>
                <w:noProof/>
                <w:webHidden/>
              </w:rPr>
              <w:fldChar w:fldCharType="end"/>
            </w:r>
          </w:hyperlink>
        </w:p>
        <w:p w14:paraId="55845625" w14:textId="47FF7B9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1" w:history="1">
            <w:r w:rsidRPr="00A04506">
              <w:rPr>
                <w:rStyle w:val="Hyperlink"/>
                <w:noProof/>
              </w:rPr>
              <w:t>10.4 ROI &amp; Break-Even Visualisation</w:t>
            </w:r>
            <w:r>
              <w:rPr>
                <w:noProof/>
                <w:webHidden/>
              </w:rPr>
              <w:tab/>
            </w:r>
            <w:r>
              <w:rPr>
                <w:noProof/>
                <w:webHidden/>
              </w:rPr>
              <w:fldChar w:fldCharType="begin"/>
            </w:r>
            <w:r>
              <w:rPr>
                <w:noProof/>
                <w:webHidden/>
              </w:rPr>
              <w:instrText xml:space="preserve"> PAGEREF _Toc231667231 \h </w:instrText>
            </w:r>
            <w:r>
              <w:rPr>
                <w:noProof/>
                <w:webHidden/>
              </w:rPr>
            </w:r>
            <w:r>
              <w:rPr>
                <w:noProof/>
                <w:webHidden/>
              </w:rPr>
              <w:fldChar w:fldCharType="separate"/>
            </w:r>
            <w:r>
              <w:rPr>
                <w:noProof/>
                <w:webHidden/>
              </w:rPr>
              <w:t>39</w:t>
            </w:r>
            <w:r>
              <w:rPr>
                <w:noProof/>
                <w:webHidden/>
              </w:rPr>
              <w:fldChar w:fldCharType="end"/>
            </w:r>
          </w:hyperlink>
        </w:p>
        <w:p w14:paraId="50E99EDC" w14:textId="3784946A"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2" w:history="1">
            <w:r w:rsidRPr="00A04506">
              <w:rPr>
                <w:rStyle w:val="Hyperlink"/>
                <w:noProof/>
              </w:rPr>
              <w:t>10.5 Strategic Takeaways</w:t>
            </w:r>
            <w:r>
              <w:rPr>
                <w:noProof/>
                <w:webHidden/>
              </w:rPr>
              <w:tab/>
            </w:r>
            <w:r>
              <w:rPr>
                <w:noProof/>
                <w:webHidden/>
              </w:rPr>
              <w:fldChar w:fldCharType="begin"/>
            </w:r>
            <w:r>
              <w:rPr>
                <w:noProof/>
                <w:webHidden/>
              </w:rPr>
              <w:instrText xml:space="preserve"> PAGEREF _Toc231667232 \h </w:instrText>
            </w:r>
            <w:r>
              <w:rPr>
                <w:noProof/>
                <w:webHidden/>
              </w:rPr>
            </w:r>
            <w:r>
              <w:rPr>
                <w:noProof/>
                <w:webHidden/>
              </w:rPr>
              <w:fldChar w:fldCharType="separate"/>
            </w:r>
            <w:r>
              <w:rPr>
                <w:noProof/>
                <w:webHidden/>
              </w:rPr>
              <w:t>39</w:t>
            </w:r>
            <w:r>
              <w:rPr>
                <w:noProof/>
                <w:webHidden/>
              </w:rPr>
              <w:fldChar w:fldCharType="end"/>
            </w:r>
          </w:hyperlink>
        </w:p>
        <w:p w14:paraId="2D803A76" w14:textId="1D756081"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3" w:history="1">
            <w:r w:rsidRPr="00A04506">
              <w:rPr>
                <w:rStyle w:val="Hyperlink"/>
                <w:noProof/>
              </w:rPr>
              <w:t>10.6 Success Metrics (KPIs)</w:t>
            </w:r>
            <w:r>
              <w:rPr>
                <w:noProof/>
                <w:webHidden/>
              </w:rPr>
              <w:tab/>
            </w:r>
            <w:r>
              <w:rPr>
                <w:noProof/>
                <w:webHidden/>
              </w:rPr>
              <w:fldChar w:fldCharType="begin"/>
            </w:r>
            <w:r>
              <w:rPr>
                <w:noProof/>
                <w:webHidden/>
              </w:rPr>
              <w:instrText xml:space="preserve"> PAGEREF _Toc231667233 \h </w:instrText>
            </w:r>
            <w:r>
              <w:rPr>
                <w:noProof/>
                <w:webHidden/>
              </w:rPr>
            </w:r>
            <w:r>
              <w:rPr>
                <w:noProof/>
                <w:webHidden/>
              </w:rPr>
              <w:fldChar w:fldCharType="separate"/>
            </w:r>
            <w:r>
              <w:rPr>
                <w:noProof/>
                <w:webHidden/>
              </w:rPr>
              <w:t>40</w:t>
            </w:r>
            <w:r>
              <w:rPr>
                <w:noProof/>
                <w:webHidden/>
              </w:rPr>
              <w:fldChar w:fldCharType="end"/>
            </w:r>
          </w:hyperlink>
        </w:p>
        <w:p w14:paraId="2B4F80DC" w14:textId="2450711A"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4" w:history="1">
            <w:r w:rsidRPr="00A04506">
              <w:rPr>
                <w:rStyle w:val="Hyperlink"/>
                <w:noProof/>
              </w:rPr>
              <w:t>11. Six-Month Implementation Roadmap</w:t>
            </w:r>
            <w:r>
              <w:rPr>
                <w:noProof/>
                <w:webHidden/>
              </w:rPr>
              <w:tab/>
            </w:r>
            <w:r>
              <w:rPr>
                <w:noProof/>
                <w:webHidden/>
              </w:rPr>
              <w:fldChar w:fldCharType="begin"/>
            </w:r>
            <w:r>
              <w:rPr>
                <w:noProof/>
                <w:webHidden/>
              </w:rPr>
              <w:instrText xml:space="preserve"> PAGEREF _Toc231667234 \h </w:instrText>
            </w:r>
            <w:r>
              <w:rPr>
                <w:noProof/>
                <w:webHidden/>
              </w:rPr>
            </w:r>
            <w:r>
              <w:rPr>
                <w:noProof/>
                <w:webHidden/>
              </w:rPr>
              <w:fldChar w:fldCharType="separate"/>
            </w:r>
            <w:r>
              <w:rPr>
                <w:noProof/>
                <w:webHidden/>
              </w:rPr>
              <w:t>41</w:t>
            </w:r>
            <w:r>
              <w:rPr>
                <w:noProof/>
                <w:webHidden/>
              </w:rPr>
              <w:fldChar w:fldCharType="end"/>
            </w:r>
          </w:hyperlink>
        </w:p>
        <w:p w14:paraId="240F300C" w14:textId="1E234BFA"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5" w:history="1">
            <w:r w:rsidRPr="00A04506">
              <w:rPr>
                <w:rStyle w:val="Hyperlink"/>
                <w:noProof/>
              </w:rPr>
              <w:t>12. Product Development, Algorithms &amp; Workforce Enablement</w:t>
            </w:r>
            <w:r>
              <w:rPr>
                <w:noProof/>
                <w:webHidden/>
              </w:rPr>
              <w:tab/>
            </w:r>
            <w:r>
              <w:rPr>
                <w:noProof/>
                <w:webHidden/>
              </w:rPr>
              <w:fldChar w:fldCharType="begin"/>
            </w:r>
            <w:r>
              <w:rPr>
                <w:noProof/>
                <w:webHidden/>
              </w:rPr>
              <w:instrText xml:space="preserve"> PAGEREF _Toc231667235 \h </w:instrText>
            </w:r>
            <w:r>
              <w:rPr>
                <w:noProof/>
                <w:webHidden/>
              </w:rPr>
            </w:r>
            <w:r>
              <w:rPr>
                <w:noProof/>
                <w:webHidden/>
              </w:rPr>
              <w:fldChar w:fldCharType="separate"/>
            </w:r>
            <w:r>
              <w:rPr>
                <w:noProof/>
                <w:webHidden/>
              </w:rPr>
              <w:t>42</w:t>
            </w:r>
            <w:r>
              <w:rPr>
                <w:noProof/>
                <w:webHidden/>
              </w:rPr>
              <w:fldChar w:fldCharType="end"/>
            </w:r>
          </w:hyperlink>
        </w:p>
        <w:p w14:paraId="75B2F1B5" w14:textId="1BB95940"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6" w:history="1">
            <w:r w:rsidRPr="00A04506">
              <w:rPr>
                <w:rStyle w:val="Hyperlink"/>
                <w:noProof/>
              </w:rPr>
              <w:t>12.1  Product Development Roadmap</w:t>
            </w:r>
            <w:r>
              <w:rPr>
                <w:noProof/>
                <w:webHidden/>
              </w:rPr>
              <w:tab/>
            </w:r>
            <w:r>
              <w:rPr>
                <w:noProof/>
                <w:webHidden/>
              </w:rPr>
              <w:fldChar w:fldCharType="begin"/>
            </w:r>
            <w:r>
              <w:rPr>
                <w:noProof/>
                <w:webHidden/>
              </w:rPr>
              <w:instrText xml:space="preserve"> PAGEREF _Toc231667236 \h </w:instrText>
            </w:r>
            <w:r>
              <w:rPr>
                <w:noProof/>
                <w:webHidden/>
              </w:rPr>
            </w:r>
            <w:r>
              <w:rPr>
                <w:noProof/>
                <w:webHidden/>
              </w:rPr>
              <w:fldChar w:fldCharType="separate"/>
            </w:r>
            <w:r>
              <w:rPr>
                <w:noProof/>
                <w:webHidden/>
              </w:rPr>
              <w:t>42</w:t>
            </w:r>
            <w:r>
              <w:rPr>
                <w:noProof/>
                <w:webHidden/>
              </w:rPr>
              <w:fldChar w:fldCharType="end"/>
            </w:r>
          </w:hyperlink>
        </w:p>
        <w:p w14:paraId="6CEF932E" w14:textId="44372BB5"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7" w:history="1">
            <w:r w:rsidRPr="00A04506">
              <w:rPr>
                <w:rStyle w:val="Hyperlink"/>
                <w:noProof/>
              </w:rPr>
              <w:t>12.2  Product Development Phases</w:t>
            </w:r>
            <w:r>
              <w:rPr>
                <w:noProof/>
                <w:webHidden/>
              </w:rPr>
              <w:tab/>
            </w:r>
            <w:r>
              <w:rPr>
                <w:noProof/>
                <w:webHidden/>
              </w:rPr>
              <w:fldChar w:fldCharType="begin"/>
            </w:r>
            <w:r>
              <w:rPr>
                <w:noProof/>
                <w:webHidden/>
              </w:rPr>
              <w:instrText xml:space="preserve"> PAGEREF _Toc231667237 \h </w:instrText>
            </w:r>
            <w:r>
              <w:rPr>
                <w:noProof/>
                <w:webHidden/>
              </w:rPr>
            </w:r>
            <w:r>
              <w:rPr>
                <w:noProof/>
                <w:webHidden/>
              </w:rPr>
              <w:fldChar w:fldCharType="separate"/>
            </w:r>
            <w:r>
              <w:rPr>
                <w:noProof/>
                <w:webHidden/>
              </w:rPr>
              <w:t>42</w:t>
            </w:r>
            <w:r>
              <w:rPr>
                <w:noProof/>
                <w:webHidden/>
              </w:rPr>
              <w:fldChar w:fldCharType="end"/>
            </w:r>
          </w:hyperlink>
        </w:p>
        <w:p w14:paraId="3DEE313D" w14:textId="4619579E"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8" w:history="1">
            <w:r w:rsidRPr="00A04506">
              <w:rPr>
                <w:rStyle w:val="Hyperlink"/>
                <w:noProof/>
              </w:rPr>
              <w:t>Phase 1 — Data Engineering &amp; Feature Foundation</w:t>
            </w:r>
            <w:r>
              <w:rPr>
                <w:noProof/>
                <w:webHidden/>
              </w:rPr>
              <w:tab/>
            </w:r>
            <w:r>
              <w:rPr>
                <w:noProof/>
                <w:webHidden/>
              </w:rPr>
              <w:fldChar w:fldCharType="begin"/>
            </w:r>
            <w:r>
              <w:rPr>
                <w:noProof/>
                <w:webHidden/>
              </w:rPr>
              <w:instrText xml:space="preserve"> PAGEREF _Toc231667238 \h </w:instrText>
            </w:r>
            <w:r>
              <w:rPr>
                <w:noProof/>
                <w:webHidden/>
              </w:rPr>
            </w:r>
            <w:r>
              <w:rPr>
                <w:noProof/>
                <w:webHidden/>
              </w:rPr>
              <w:fldChar w:fldCharType="separate"/>
            </w:r>
            <w:r>
              <w:rPr>
                <w:noProof/>
                <w:webHidden/>
              </w:rPr>
              <w:t>42</w:t>
            </w:r>
            <w:r>
              <w:rPr>
                <w:noProof/>
                <w:webHidden/>
              </w:rPr>
              <w:fldChar w:fldCharType="end"/>
            </w:r>
          </w:hyperlink>
        </w:p>
        <w:p w14:paraId="75E3CFCB" w14:textId="0912AC07"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39" w:history="1">
            <w:r w:rsidRPr="00A04506">
              <w:rPr>
                <w:rStyle w:val="Hyperlink"/>
                <w:noProof/>
              </w:rPr>
              <w:t>Phase 2 — Model Training &amp; Confidence Grading</w:t>
            </w:r>
            <w:r>
              <w:rPr>
                <w:noProof/>
                <w:webHidden/>
              </w:rPr>
              <w:tab/>
            </w:r>
            <w:r>
              <w:rPr>
                <w:noProof/>
                <w:webHidden/>
              </w:rPr>
              <w:fldChar w:fldCharType="begin"/>
            </w:r>
            <w:r>
              <w:rPr>
                <w:noProof/>
                <w:webHidden/>
              </w:rPr>
              <w:instrText xml:space="preserve"> PAGEREF _Toc231667239 \h </w:instrText>
            </w:r>
            <w:r>
              <w:rPr>
                <w:noProof/>
                <w:webHidden/>
              </w:rPr>
            </w:r>
            <w:r>
              <w:rPr>
                <w:noProof/>
                <w:webHidden/>
              </w:rPr>
              <w:fldChar w:fldCharType="separate"/>
            </w:r>
            <w:r>
              <w:rPr>
                <w:noProof/>
                <w:webHidden/>
              </w:rPr>
              <w:t>42</w:t>
            </w:r>
            <w:r>
              <w:rPr>
                <w:noProof/>
                <w:webHidden/>
              </w:rPr>
              <w:fldChar w:fldCharType="end"/>
            </w:r>
          </w:hyperlink>
        </w:p>
        <w:p w14:paraId="3FA78865" w14:textId="38874297"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0" w:history="1">
            <w:r w:rsidRPr="00A04506">
              <w:rPr>
                <w:rStyle w:val="Hyperlink"/>
                <w:noProof/>
              </w:rPr>
              <w:t>Phase 3 — Agent Orchestration &amp; Tool Integration</w:t>
            </w:r>
            <w:r>
              <w:rPr>
                <w:noProof/>
                <w:webHidden/>
              </w:rPr>
              <w:tab/>
            </w:r>
            <w:r>
              <w:rPr>
                <w:noProof/>
                <w:webHidden/>
              </w:rPr>
              <w:fldChar w:fldCharType="begin"/>
            </w:r>
            <w:r>
              <w:rPr>
                <w:noProof/>
                <w:webHidden/>
              </w:rPr>
              <w:instrText xml:space="preserve"> PAGEREF _Toc231667240 \h </w:instrText>
            </w:r>
            <w:r>
              <w:rPr>
                <w:noProof/>
                <w:webHidden/>
              </w:rPr>
            </w:r>
            <w:r>
              <w:rPr>
                <w:noProof/>
                <w:webHidden/>
              </w:rPr>
              <w:fldChar w:fldCharType="separate"/>
            </w:r>
            <w:r>
              <w:rPr>
                <w:noProof/>
                <w:webHidden/>
              </w:rPr>
              <w:t>42</w:t>
            </w:r>
            <w:r>
              <w:rPr>
                <w:noProof/>
                <w:webHidden/>
              </w:rPr>
              <w:fldChar w:fldCharType="end"/>
            </w:r>
          </w:hyperlink>
        </w:p>
        <w:p w14:paraId="19286907" w14:textId="350879E0"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1" w:history="1">
            <w:r w:rsidRPr="00A04506">
              <w:rPr>
                <w:rStyle w:val="Hyperlink"/>
                <w:noProof/>
              </w:rPr>
              <w:t>Phase 4 — HITL Gateway &amp; Governance</w:t>
            </w:r>
            <w:r>
              <w:rPr>
                <w:noProof/>
                <w:webHidden/>
              </w:rPr>
              <w:tab/>
            </w:r>
            <w:r>
              <w:rPr>
                <w:noProof/>
                <w:webHidden/>
              </w:rPr>
              <w:fldChar w:fldCharType="begin"/>
            </w:r>
            <w:r>
              <w:rPr>
                <w:noProof/>
                <w:webHidden/>
              </w:rPr>
              <w:instrText xml:space="preserve"> PAGEREF _Toc231667241 \h </w:instrText>
            </w:r>
            <w:r>
              <w:rPr>
                <w:noProof/>
                <w:webHidden/>
              </w:rPr>
            </w:r>
            <w:r>
              <w:rPr>
                <w:noProof/>
                <w:webHidden/>
              </w:rPr>
              <w:fldChar w:fldCharType="separate"/>
            </w:r>
            <w:r>
              <w:rPr>
                <w:noProof/>
                <w:webHidden/>
              </w:rPr>
              <w:t>43</w:t>
            </w:r>
            <w:r>
              <w:rPr>
                <w:noProof/>
                <w:webHidden/>
              </w:rPr>
              <w:fldChar w:fldCharType="end"/>
            </w:r>
          </w:hyperlink>
        </w:p>
        <w:p w14:paraId="3E51FF52" w14:textId="08298E2D"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2" w:history="1">
            <w:r w:rsidRPr="00A04506">
              <w:rPr>
                <w:rStyle w:val="Hyperlink"/>
                <w:noProof/>
              </w:rPr>
              <w:t>Phase 5 — Go-Live, Continuous Learning &amp; Expansion</w:t>
            </w:r>
            <w:r>
              <w:rPr>
                <w:noProof/>
                <w:webHidden/>
              </w:rPr>
              <w:tab/>
            </w:r>
            <w:r>
              <w:rPr>
                <w:noProof/>
                <w:webHidden/>
              </w:rPr>
              <w:fldChar w:fldCharType="begin"/>
            </w:r>
            <w:r>
              <w:rPr>
                <w:noProof/>
                <w:webHidden/>
              </w:rPr>
              <w:instrText xml:space="preserve"> PAGEREF _Toc231667242 \h </w:instrText>
            </w:r>
            <w:r>
              <w:rPr>
                <w:noProof/>
                <w:webHidden/>
              </w:rPr>
            </w:r>
            <w:r>
              <w:rPr>
                <w:noProof/>
                <w:webHidden/>
              </w:rPr>
              <w:fldChar w:fldCharType="separate"/>
            </w:r>
            <w:r>
              <w:rPr>
                <w:noProof/>
                <w:webHidden/>
              </w:rPr>
              <w:t>43</w:t>
            </w:r>
            <w:r>
              <w:rPr>
                <w:noProof/>
                <w:webHidden/>
              </w:rPr>
              <w:fldChar w:fldCharType="end"/>
            </w:r>
          </w:hyperlink>
        </w:p>
        <w:p w14:paraId="6ABCB518" w14:textId="5E6D24D2"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3" w:history="1">
            <w:r w:rsidRPr="00A04506">
              <w:rPr>
                <w:rStyle w:val="Hyperlink"/>
                <w:noProof/>
              </w:rPr>
              <w:t>12.3  Algorithms Useful to Build the Product</w:t>
            </w:r>
            <w:r>
              <w:rPr>
                <w:noProof/>
                <w:webHidden/>
              </w:rPr>
              <w:tab/>
            </w:r>
            <w:r>
              <w:rPr>
                <w:noProof/>
                <w:webHidden/>
              </w:rPr>
              <w:fldChar w:fldCharType="begin"/>
            </w:r>
            <w:r>
              <w:rPr>
                <w:noProof/>
                <w:webHidden/>
              </w:rPr>
              <w:instrText xml:space="preserve"> PAGEREF _Toc231667243 \h </w:instrText>
            </w:r>
            <w:r>
              <w:rPr>
                <w:noProof/>
                <w:webHidden/>
              </w:rPr>
            </w:r>
            <w:r>
              <w:rPr>
                <w:noProof/>
                <w:webHidden/>
              </w:rPr>
              <w:fldChar w:fldCharType="separate"/>
            </w:r>
            <w:r>
              <w:rPr>
                <w:noProof/>
                <w:webHidden/>
              </w:rPr>
              <w:t>43</w:t>
            </w:r>
            <w:r>
              <w:rPr>
                <w:noProof/>
                <w:webHidden/>
              </w:rPr>
              <w:fldChar w:fldCharType="end"/>
            </w:r>
          </w:hyperlink>
        </w:p>
        <w:p w14:paraId="647C3E6C" w14:textId="2351BE01"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4" w:history="1">
            <w:r w:rsidRPr="00A04506">
              <w:rPr>
                <w:rStyle w:val="Hyperlink"/>
                <w:noProof/>
              </w:rPr>
              <w:t>12.3.1  Feature-Engineering Algorithms (from the notebook)</w:t>
            </w:r>
            <w:r>
              <w:rPr>
                <w:noProof/>
                <w:webHidden/>
              </w:rPr>
              <w:tab/>
            </w:r>
            <w:r>
              <w:rPr>
                <w:noProof/>
                <w:webHidden/>
              </w:rPr>
              <w:fldChar w:fldCharType="begin"/>
            </w:r>
            <w:r>
              <w:rPr>
                <w:noProof/>
                <w:webHidden/>
              </w:rPr>
              <w:instrText xml:space="preserve"> PAGEREF _Toc231667244 \h </w:instrText>
            </w:r>
            <w:r>
              <w:rPr>
                <w:noProof/>
                <w:webHidden/>
              </w:rPr>
            </w:r>
            <w:r>
              <w:rPr>
                <w:noProof/>
                <w:webHidden/>
              </w:rPr>
              <w:fldChar w:fldCharType="separate"/>
            </w:r>
            <w:r>
              <w:rPr>
                <w:noProof/>
                <w:webHidden/>
              </w:rPr>
              <w:t>43</w:t>
            </w:r>
            <w:r>
              <w:rPr>
                <w:noProof/>
                <w:webHidden/>
              </w:rPr>
              <w:fldChar w:fldCharType="end"/>
            </w:r>
          </w:hyperlink>
        </w:p>
        <w:p w14:paraId="0D7393DF" w14:textId="314DA111"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5" w:history="1">
            <w:r w:rsidRPr="00A04506">
              <w:rPr>
                <w:rStyle w:val="Hyperlink"/>
                <w:noProof/>
              </w:rPr>
              <w:t>12.3.2  Confidence-Scoring &amp; Routing Algorithm</w:t>
            </w:r>
            <w:r>
              <w:rPr>
                <w:noProof/>
                <w:webHidden/>
              </w:rPr>
              <w:tab/>
            </w:r>
            <w:r>
              <w:rPr>
                <w:noProof/>
                <w:webHidden/>
              </w:rPr>
              <w:fldChar w:fldCharType="begin"/>
            </w:r>
            <w:r>
              <w:rPr>
                <w:noProof/>
                <w:webHidden/>
              </w:rPr>
              <w:instrText xml:space="preserve"> PAGEREF _Toc231667245 \h </w:instrText>
            </w:r>
            <w:r>
              <w:rPr>
                <w:noProof/>
                <w:webHidden/>
              </w:rPr>
            </w:r>
            <w:r>
              <w:rPr>
                <w:noProof/>
                <w:webHidden/>
              </w:rPr>
              <w:fldChar w:fldCharType="separate"/>
            </w:r>
            <w:r>
              <w:rPr>
                <w:noProof/>
                <w:webHidden/>
              </w:rPr>
              <w:t>43</w:t>
            </w:r>
            <w:r>
              <w:rPr>
                <w:noProof/>
                <w:webHidden/>
              </w:rPr>
              <w:fldChar w:fldCharType="end"/>
            </w:r>
          </w:hyperlink>
        </w:p>
        <w:p w14:paraId="25FC954D" w14:textId="5BC27755"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6" w:history="1">
            <w:r w:rsidRPr="00A04506">
              <w:rPr>
                <w:rStyle w:val="Hyperlink"/>
                <w:noProof/>
              </w:rPr>
              <w:t>12.3.3  Model &amp; Orchestration Algorithms</w:t>
            </w:r>
            <w:r>
              <w:rPr>
                <w:noProof/>
                <w:webHidden/>
              </w:rPr>
              <w:tab/>
            </w:r>
            <w:r>
              <w:rPr>
                <w:noProof/>
                <w:webHidden/>
              </w:rPr>
              <w:fldChar w:fldCharType="begin"/>
            </w:r>
            <w:r>
              <w:rPr>
                <w:noProof/>
                <w:webHidden/>
              </w:rPr>
              <w:instrText xml:space="preserve"> PAGEREF _Toc231667246 \h </w:instrText>
            </w:r>
            <w:r>
              <w:rPr>
                <w:noProof/>
                <w:webHidden/>
              </w:rPr>
            </w:r>
            <w:r>
              <w:rPr>
                <w:noProof/>
                <w:webHidden/>
              </w:rPr>
              <w:fldChar w:fldCharType="separate"/>
            </w:r>
            <w:r>
              <w:rPr>
                <w:noProof/>
                <w:webHidden/>
              </w:rPr>
              <w:t>44</w:t>
            </w:r>
            <w:r>
              <w:rPr>
                <w:noProof/>
                <w:webHidden/>
              </w:rPr>
              <w:fldChar w:fldCharType="end"/>
            </w:r>
          </w:hyperlink>
        </w:p>
        <w:p w14:paraId="65F862CB" w14:textId="29BD696D"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7" w:history="1">
            <w:r w:rsidRPr="00A04506">
              <w:rPr>
                <w:rStyle w:val="Hyperlink"/>
                <w:noProof/>
              </w:rPr>
              <w:t>12.4  Training of Employees</w:t>
            </w:r>
            <w:r>
              <w:rPr>
                <w:noProof/>
                <w:webHidden/>
              </w:rPr>
              <w:tab/>
            </w:r>
            <w:r>
              <w:rPr>
                <w:noProof/>
                <w:webHidden/>
              </w:rPr>
              <w:fldChar w:fldCharType="begin"/>
            </w:r>
            <w:r>
              <w:rPr>
                <w:noProof/>
                <w:webHidden/>
              </w:rPr>
              <w:instrText xml:space="preserve"> PAGEREF _Toc231667247 \h </w:instrText>
            </w:r>
            <w:r>
              <w:rPr>
                <w:noProof/>
                <w:webHidden/>
              </w:rPr>
            </w:r>
            <w:r>
              <w:rPr>
                <w:noProof/>
                <w:webHidden/>
              </w:rPr>
              <w:fldChar w:fldCharType="separate"/>
            </w:r>
            <w:r>
              <w:rPr>
                <w:noProof/>
                <w:webHidden/>
              </w:rPr>
              <w:t>44</w:t>
            </w:r>
            <w:r>
              <w:rPr>
                <w:noProof/>
                <w:webHidden/>
              </w:rPr>
              <w:fldChar w:fldCharType="end"/>
            </w:r>
          </w:hyperlink>
        </w:p>
        <w:p w14:paraId="04F2EBF4" w14:textId="3B22330D"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8" w:history="1">
            <w:r w:rsidRPr="00A04506">
              <w:rPr>
                <w:rStyle w:val="Hyperlink"/>
                <w:noProof/>
              </w:rPr>
              <w:t>12.4.1  End-User Training</w:t>
            </w:r>
            <w:r>
              <w:rPr>
                <w:noProof/>
                <w:webHidden/>
              </w:rPr>
              <w:tab/>
            </w:r>
            <w:r>
              <w:rPr>
                <w:noProof/>
                <w:webHidden/>
              </w:rPr>
              <w:fldChar w:fldCharType="begin"/>
            </w:r>
            <w:r>
              <w:rPr>
                <w:noProof/>
                <w:webHidden/>
              </w:rPr>
              <w:instrText xml:space="preserve"> PAGEREF _Toc231667248 \h </w:instrText>
            </w:r>
            <w:r>
              <w:rPr>
                <w:noProof/>
                <w:webHidden/>
              </w:rPr>
            </w:r>
            <w:r>
              <w:rPr>
                <w:noProof/>
                <w:webHidden/>
              </w:rPr>
              <w:fldChar w:fldCharType="separate"/>
            </w:r>
            <w:r>
              <w:rPr>
                <w:noProof/>
                <w:webHidden/>
              </w:rPr>
              <w:t>44</w:t>
            </w:r>
            <w:r>
              <w:rPr>
                <w:noProof/>
                <w:webHidden/>
              </w:rPr>
              <w:fldChar w:fldCharType="end"/>
            </w:r>
          </w:hyperlink>
        </w:p>
        <w:p w14:paraId="765299D3" w14:textId="5D4E4158"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49" w:history="1">
            <w:r w:rsidRPr="00A04506">
              <w:rPr>
                <w:rStyle w:val="Hyperlink"/>
                <w:noProof/>
              </w:rPr>
              <w:t>12.4.2  HITL Approval-Flow Training (Engineers &amp; Administrators)</w:t>
            </w:r>
            <w:r>
              <w:rPr>
                <w:noProof/>
                <w:webHidden/>
              </w:rPr>
              <w:tab/>
            </w:r>
            <w:r>
              <w:rPr>
                <w:noProof/>
                <w:webHidden/>
              </w:rPr>
              <w:fldChar w:fldCharType="begin"/>
            </w:r>
            <w:r>
              <w:rPr>
                <w:noProof/>
                <w:webHidden/>
              </w:rPr>
              <w:instrText xml:space="preserve"> PAGEREF _Toc231667249 \h </w:instrText>
            </w:r>
            <w:r>
              <w:rPr>
                <w:noProof/>
                <w:webHidden/>
              </w:rPr>
            </w:r>
            <w:r>
              <w:rPr>
                <w:noProof/>
                <w:webHidden/>
              </w:rPr>
              <w:fldChar w:fldCharType="separate"/>
            </w:r>
            <w:r>
              <w:rPr>
                <w:noProof/>
                <w:webHidden/>
              </w:rPr>
              <w:t>44</w:t>
            </w:r>
            <w:r>
              <w:rPr>
                <w:noProof/>
                <w:webHidden/>
              </w:rPr>
              <w:fldChar w:fldCharType="end"/>
            </w:r>
          </w:hyperlink>
        </w:p>
        <w:p w14:paraId="59E4179B" w14:textId="5A3C8FA9"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0" w:history="1">
            <w:r w:rsidRPr="00A04506">
              <w:rPr>
                <w:rStyle w:val="Hyperlink"/>
                <w:noProof/>
              </w:rPr>
              <w:t>13. Research Insights — Ninja Command Center v2.0</w:t>
            </w:r>
            <w:r>
              <w:rPr>
                <w:noProof/>
                <w:webHidden/>
              </w:rPr>
              <w:tab/>
            </w:r>
            <w:r>
              <w:rPr>
                <w:noProof/>
                <w:webHidden/>
              </w:rPr>
              <w:fldChar w:fldCharType="begin"/>
            </w:r>
            <w:r>
              <w:rPr>
                <w:noProof/>
                <w:webHidden/>
              </w:rPr>
              <w:instrText xml:space="preserve"> PAGEREF _Toc231667250 \h </w:instrText>
            </w:r>
            <w:r>
              <w:rPr>
                <w:noProof/>
                <w:webHidden/>
              </w:rPr>
            </w:r>
            <w:r>
              <w:rPr>
                <w:noProof/>
                <w:webHidden/>
              </w:rPr>
              <w:fldChar w:fldCharType="separate"/>
            </w:r>
            <w:r>
              <w:rPr>
                <w:noProof/>
                <w:webHidden/>
              </w:rPr>
              <w:t>46</w:t>
            </w:r>
            <w:r>
              <w:rPr>
                <w:noProof/>
                <w:webHidden/>
              </w:rPr>
              <w:fldChar w:fldCharType="end"/>
            </w:r>
          </w:hyperlink>
        </w:p>
        <w:p w14:paraId="1E6A7B23" w14:textId="64E396E5"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1" w:history="1">
            <w:r w:rsidRPr="00A04506">
              <w:rPr>
                <w:rStyle w:val="Hyperlink"/>
                <w:noProof/>
              </w:rPr>
              <w:t>Paper 1: Agentic AI &amp; LLMs — Landscape, Challenges, and Future Directions</w:t>
            </w:r>
            <w:r>
              <w:rPr>
                <w:noProof/>
                <w:webHidden/>
              </w:rPr>
              <w:tab/>
            </w:r>
            <w:r>
              <w:rPr>
                <w:noProof/>
                <w:webHidden/>
              </w:rPr>
              <w:fldChar w:fldCharType="begin"/>
            </w:r>
            <w:r>
              <w:rPr>
                <w:noProof/>
                <w:webHidden/>
              </w:rPr>
              <w:instrText xml:space="preserve"> PAGEREF _Toc231667251 \h </w:instrText>
            </w:r>
            <w:r>
              <w:rPr>
                <w:noProof/>
                <w:webHidden/>
              </w:rPr>
            </w:r>
            <w:r>
              <w:rPr>
                <w:noProof/>
                <w:webHidden/>
              </w:rPr>
              <w:fldChar w:fldCharType="separate"/>
            </w:r>
            <w:r>
              <w:rPr>
                <w:noProof/>
                <w:webHidden/>
              </w:rPr>
              <w:t>46</w:t>
            </w:r>
            <w:r>
              <w:rPr>
                <w:noProof/>
                <w:webHidden/>
              </w:rPr>
              <w:fldChar w:fldCharType="end"/>
            </w:r>
          </w:hyperlink>
        </w:p>
        <w:p w14:paraId="7602C1C8" w14:textId="2554434D"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2" w:history="1">
            <w:r w:rsidRPr="00A04506">
              <w:rPr>
                <w:rStyle w:val="Hyperlink"/>
                <w:noProof/>
              </w:rPr>
              <w:t>Paper 2: Process Mining for IT Incident Management</w:t>
            </w:r>
            <w:r>
              <w:rPr>
                <w:noProof/>
                <w:webHidden/>
              </w:rPr>
              <w:tab/>
            </w:r>
            <w:r>
              <w:rPr>
                <w:noProof/>
                <w:webHidden/>
              </w:rPr>
              <w:fldChar w:fldCharType="begin"/>
            </w:r>
            <w:r>
              <w:rPr>
                <w:noProof/>
                <w:webHidden/>
              </w:rPr>
              <w:instrText xml:space="preserve"> PAGEREF _Toc231667252 \h </w:instrText>
            </w:r>
            <w:r>
              <w:rPr>
                <w:noProof/>
                <w:webHidden/>
              </w:rPr>
            </w:r>
            <w:r>
              <w:rPr>
                <w:noProof/>
                <w:webHidden/>
              </w:rPr>
              <w:fldChar w:fldCharType="separate"/>
            </w:r>
            <w:r>
              <w:rPr>
                <w:noProof/>
                <w:webHidden/>
              </w:rPr>
              <w:t>46</w:t>
            </w:r>
            <w:r>
              <w:rPr>
                <w:noProof/>
                <w:webHidden/>
              </w:rPr>
              <w:fldChar w:fldCharType="end"/>
            </w:r>
          </w:hyperlink>
        </w:p>
        <w:p w14:paraId="62D10E37" w14:textId="0EB384C7"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3" w:history="1">
            <w:r w:rsidRPr="00A04506">
              <w:rPr>
                <w:rStyle w:val="Hyperlink"/>
                <w:noProof/>
              </w:rPr>
              <w:t>Paper 3: Difficulty-Aware Agent Orchestration in LLM Workflows</w:t>
            </w:r>
            <w:r>
              <w:rPr>
                <w:noProof/>
                <w:webHidden/>
              </w:rPr>
              <w:tab/>
            </w:r>
            <w:r>
              <w:rPr>
                <w:noProof/>
                <w:webHidden/>
              </w:rPr>
              <w:fldChar w:fldCharType="begin"/>
            </w:r>
            <w:r>
              <w:rPr>
                <w:noProof/>
                <w:webHidden/>
              </w:rPr>
              <w:instrText xml:space="preserve"> PAGEREF _Toc231667253 \h </w:instrText>
            </w:r>
            <w:r>
              <w:rPr>
                <w:noProof/>
                <w:webHidden/>
              </w:rPr>
            </w:r>
            <w:r>
              <w:rPr>
                <w:noProof/>
                <w:webHidden/>
              </w:rPr>
              <w:fldChar w:fldCharType="separate"/>
            </w:r>
            <w:r>
              <w:rPr>
                <w:noProof/>
                <w:webHidden/>
              </w:rPr>
              <w:t>46</w:t>
            </w:r>
            <w:r>
              <w:rPr>
                <w:noProof/>
                <w:webHidden/>
              </w:rPr>
              <w:fldChar w:fldCharType="end"/>
            </w:r>
          </w:hyperlink>
        </w:p>
        <w:p w14:paraId="091B37DD" w14:textId="5B67ADB7"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4" w:history="1">
            <w:r w:rsidRPr="00A04506">
              <w:rPr>
                <w:rStyle w:val="Hyperlink"/>
                <w:noProof/>
              </w:rPr>
              <w:t>Paper 4: Multi-Agent Collaboration for Automated Research (Empirical Study)</w:t>
            </w:r>
            <w:r>
              <w:rPr>
                <w:noProof/>
                <w:webHidden/>
              </w:rPr>
              <w:tab/>
            </w:r>
            <w:r>
              <w:rPr>
                <w:noProof/>
                <w:webHidden/>
              </w:rPr>
              <w:fldChar w:fldCharType="begin"/>
            </w:r>
            <w:r>
              <w:rPr>
                <w:noProof/>
                <w:webHidden/>
              </w:rPr>
              <w:instrText xml:space="preserve"> PAGEREF _Toc231667254 \h </w:instrText>
            </w:r>
            <w:r>
              <w:rPr>
                <w:noProof/>
                <w:webHidden/>
              </w:rPr>
            </w:r>
            <w:r>
              <w:rPr>
                <w:noProof/>
                <w:webHidden/>
              </w:rPr>
              <w:fldChar w:fldCharType="separate"/>
            </w:r>
            <w:r>
              <w:rPr>
                <w:noProof/>
                <w:webHidden/>
              </w:rPr>
              <w:t>46</w:t>
            </w:r>
            <w:r>
              <w:rPr>
                <w:noProof/>
                <w:webHidden/>
              </w:rPr>
              <w:fldChar w:fldCharType="end"/>
            </w:r>
          </w:hyperlink>
        </w:p>
        <w:p w14:paraId="743AD1A1" w14:textId="58E7744D"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5" w:history="1">
            <w:r w:rsidRPr="00A04506">
              <w:rPr>
                <w:rStyle w:val="Hyperlink"/>
                <w:noProof/>
              </w:rPr>
              <w:t>Paper 5: LangGraph — HITL Workflows and Supervisor Pattern (2025 Production Evidence)</w:t>
            </w:r>
            <w:r>
              <w:rPr>
                <w:noProof/>
                <w:webHidden/>
              </w:rPr>
              <w:tab/>
            </w:r>
            <w:r>
              <w:rPr>
                <w:noProof/>
                <w:webHidden/>
              </w:rPr>
              <w:fldChar w:fldCharType="begin"/>
            </w:r>
            <w:r>
              <w:rPr>
                <w:noProof/>
                <w:webHidden/>
              </w:rPr>
              <w:instrText xml:space="preserve"> PAGEREF _Toc231667255 \h </w:instrText>
            </w:r>
            <w:r>
              <w:rPr>
                <w:noProof/>
                <w:webHidden/>
              </w:rPr>
            </w:r>
            <w:r>
              <w:rPr>
                <w:noProof/>
                <w:webHidden/>
              </w:rPr>
              <w:fldChar w:fldCharType="separate"/>
            </w:r>
            <w:r>
              <w:rPr>
                <w:noProof/>
                <w:webHidden/>
              </w:rPr>
              <w:t>46</w:t>
            </w:r>
            <w:r>
              <w:rPr>
                <w:noProof/>
                <w:webHidden/>
              </w:rPr>
              <w:fldChar w:fldCharType="end"/>
            </w:r>
          </w:hyperlink>
        </w:p>
        <w:p w14:paraId="0F88FE1C" w14:textId="4BEA0A4E"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6" w:history="1">
            <w:r w:rsidRPr="00A04506">
              <w:rPr>
                <w:rStyle w:val="Hyperlink"/>
                <w:noProof/>
              </w:rPr>
              <w:t>13.1 Automation Target &amp; Ceiling — 90% MVP to 97% Roadmap</w:t>
            </w:r>
            <w:r>
              <w:rPr>
                <w:noProof/>
                <w:webHidden/>
              </w:rPr>
              <w:tab/>
            </w:r>
            <w:r>
              <w:rPr>
                <w:noProof/>
                <w:webHidden/>
              </w:rPr>
              <w:fldChar w:fldCharType="begin"/>
            </w:r>
            <w:r>
              <w:rPr>
                <w:noProof/>
                <w:webHidden/>
              </w:rPr>
              <w:instrText xml:space="preserve"> PAGEREF _Toc231667256 \h </w:instrText>
            </w:r>
            <w:r>
              <w:rPr>
                <w:noProof/>
                <w:webHidden/>
              </w:rPr>
            </w:r>
            <w:r>
              <w:rPr>
                <w:noProof/>
                <w:webHidden/>
              </w:rPr>
              <w:fldChar w:fldCharType="separate"/>
            </w:r>
            <w:r>
              <w:rPr>
                <w:noProof/>
                <w:webHidden/>
              </w:rPr>
              <w:t>47</w:t>
            </w:r>
            <w:r>
              <w:rPr>
                <w:noProof/>
                <w:webHidden/>
              </w:rPr>
              <w:fldChar w:fldCharType="end"/>
            </w:r>
          </w:hyperlink>
        </w:p>
        <w:p w14:paraId="15892BF3" w14:textId="6FEE5F6A"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7" w:history="1">
            <w:r w:rsidRPr="00A04506">
              <w:rPr>
                <w:rStyle w:val="Hyperlink"/>
                <w:noProof/>
              </w:rPr>
              <w:t>12.1.2 Automation Target Roadmap</w:t>
            </w:r>
            <w:r>
              <w:rPr>
                <w:noProof/>
                <w:webHidden/>
              </w:rPr>
              <w:tab/>
            </w:r>
            <w:r>
              <w:rPr>
                <w:noProof/>
                <w:webHidden/>
              </w:rPr>
              <w:fldChar w:fldCharType="begin"/>
            </w:r>
            <w:r>
              <w:rPr>
                <w:noProof/>
                <w:webHidden/>
              </w:rPr>
              <w:instrText xml:space="preserve"> PAGEREF _Toc231667257 \h </w:instrText>
            </w:r>
            <w:r>
              <w:rPr>
                <w:noProof/>
                <w:webHidden/>
              </w:rPr>
            </w:r>
            <w:r>
              <w:rPr>
                <w:noProof/>
                <w:webHidden/>
              </w:rPr>
              <w:fldChar w:fldCharType="separate"/>
            </w:r>
            <w:r>
              <w:rPr>
                <w:noProof/>
                <w:webHidden/>
              </w:rPr>
              <w:t>47</w:t>
            </w:r>
            <w:r>
              <w:rPr>
                <w:noProof/>
                <w:webHidden/>
              </w:rPr>
              <w:fldChar w:fldCharType="end"/>
            </w:r>
          </w:hyperlink>
        </w:p>
        <w:p w14:paraId="4A67D075" w14:textId="7E134223"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8" w:history="1">
            <w:r w:rsidRPr="00A04506">
              <w:rPr>
                <w:rStyle w:val="Hyperlink"/>
                <w:noProof/>
              </w:rPr>
              <w:t>13.2 Capability Roadmap</w:t>
            </w:r>
            <w:r>
              <w:rPr>
                <w:noProof/>
                <w:webHidden/>
              </w:rPr>
              <w:tab/>
            </w:r>
            <w:r>
              <w:rPr>
                <w:noProof/>
                <w:webHidden/>
              </w:rPr>
              <w:fldChar w:fldCharType="begin"/>
            </w:r>
            <w:r>
              <w:rPr>
                <w:noProof/>
                <w:webHidden/>
              </w:rPr>
              <w:instrText xml:space="preserve"> PAGEREF _Toc231667258 \h </w:instrText>
            </w:r>
            <w:r>
              <w:rPr>
                <w:noProof/>
                <w:webHidden/>
              </w:rPr>
            </w:r>
            <w:r>
              <w:rPr>
                <w:noProof/>
                <w:webHidden/>
              </w:rPr>
              <w:fldChar w:fldCharType="separate"/>
            </w:r>
            <w:r>
              <w:rPr>
                <w:noProof/>
                <w:webHidden/>
              </w:rPr>
              <w:t>47</w:t>
            </w:r>
            <w:r>
              <w:rPr>
                <w:noProof/>
                <w:webHidden/>
              </w:rPr>
              <w:fldChar w:fldCharType="end"/>
            </w:r>
          </w:hyperlink>
        </w:p>
        <w:p w14:paraId="0BB507C7" w14:textId="16791CBE"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59" w:history="1">
            <w:r w:rsidRPr="00A04506">
              <w:rPr>
                <w:rStyle w:val="Hyperlink"/>
                <w:noProof/>
              </w:rPr>
              <w:t>14. Cross-Domain &amp; Cross-Industry Expansion</w:t>
            </w:r>
            <w:r>
              <w:rPr>
                <w:noProof/>
                <w:webHidden/>
              </w:rPr>
              <w:tab/>
            </w:r>
            <w:r>
              <w:rPr>
                <w:noProof/>
                <w:webHidden/>
              </w:rPr>
              <w:fldChar w:fldCharType="begin"/>
            </w:r>
            <w:r>
              <w:rPr>
                <w:noProof/>
                <w:webHidden/>
              </w:rPr>
              <w:instrText xml:space="preserve"> PAGEREF _Toc231667259 \h </w:instrText>
            </w:r>
            <w:r>
              <w:rPr>
                <w:noProof/>
                <w:webHidden/>
              </w:rPr>
            </w:r>
            <w:r>
              <w:rPr>
                <w:noProof/>
                <w:webHidden/>
              </w:rPr>
              <w:fldChar w:fldCharType="separate"/>
            </w:r>
            <w:r>
              <w:rPr>
                <w:noProof/>
                <w:webHidden/>
              </w:rPr>
              <w:t>48</w:t>
            </w:r>
            <w:r>
              <w:rPr>
                <w:noProof/>
                <w:webHidden/>
              </w:rPr>
              <w:fldChar w:fldCharType="end"/>
            </w:r>
          </w:hyperlink>
        </w:p>
        <w:p w14:paraId="3AF806A7" w14:textId="09B608C9"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0" w:history="1">
            <w:r w:rsidRPr="00A04506">
              <w:rPr>
                <w:rStyle w:val="Hyperlink"/>
                <w:noProof/>
              </w:rPr>
              <w:t>14.1 Phase 1: Deepen within IT Operations</w:t>
            </w:r>
            <w:r>
              <w:rPr>
                <w:noProof/>
                <w:webHidden/>
              </w:rPr>
              <w:tab/>
            </w:r>
            <w:r>
              <w:rPr>
                <w:noProof/>
                <w:webHidden/>
              </w:rPr>
              <w:fldChar w:fldCharType="begin"/>
            </w:r>
            <w:r>
              <w:rPr>
                <w:noProof/>
                <w:webHidden/>
              </w:rPr>
              <w:instrText xml:space="preserve"> PAGEREF _Toc231667260 \h </w:instrText>
            </w:r>
            <w:r>
              <w:rPr>
                <w:noProof/>
                <w:webHidden/>
              </w:rPr>
            </w:r>
            <w:r>
              <w:rPr>
                <w:noProof/>
                <w:webHidden/>
              </w:rPr>
              <w:fldChar w:fldCharType="separate"/>
            </w:r>
            <w:r>
              <w:rPr>
                <w:noProof/>
                <w:webHidden/>
              </w:rPr>
              <w:t>48</w:t>
            </w:r>
            <w:r>
              <w:rPr>
                <w:noProof/>
                <w:webHidden/>
              </w:rPr>
              <w:fldChar w:fldCharType="end"/>
            </w:r>
          </w:hyperlink>
        </w:p>
        <w:p w14:paraId="582418B2" w14:textId="51DC3E3B"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1" w:history="1">
            <w:r w:rsidRPr="00A04506">
              <w:rPr>
                <w:rStyle w:val="Hyperlink"/>
                <w:noProof/>
              </w:rPr>
              <w:t>14.2 Phase 2: Expand to Adjacent Enterprise Service Areas</w:t>
            </w:r>
            <w:r>
              <w:rPr>
                <w:noProof/>
                <w:webHidden/>
              </w:rPr>
              <w:tab/>
            </w:r>
            <w:r>
              <w:rPr>
                <w:noProof/>
                <w:webHidden/>
              </w:rPr>
              <w:fldChar w:fldCharType="begin"/>
            </w:r>
            <w:r>
              <w:rPr>
                <w:noProof/>
                <w:webHidden/>
              </w:rPr>
              <w:instrText xml:space="preserve"> PAGEREF _Toc231667261 \h </w:instrText>
            </w:r>
            <w:r>
              <w:rPr>
                <w:noProof/>
                <w:webHidden/>
              </w:rPr>
            </w:r>
            <w:r>
              <w:rPr>
                <w:noProof/>
                <w:webHidden/>
              </w:rPr>
              <w:fldChar w:fldCharType="separate"/>
            </w:r>
            <w:r>
              <w:rPr>
                <w:noProof/>
                <w:webHidden/>
              </w:rPr>
              <w:t>48</w:t>
            </w:r>
            <w:r>
              <w:rPr>
                <w:noProof/>
                <w:webHidden/>
              </w:rPr>
              <w:fldChar w:fldCharType="end"/>
            </w:r>
          </w:hyperlink>
        </w:p>
        <w:p w14:paraId="7BD4514F" w14:textId="4A44FD5F"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2" w:history="1">
            <w:r w:rsidRPr="00A04506">
              <w:rPr>
                <w:rStyle w:val="Hyperlink"/>
                <w:noProof/>
              </w:rPr>
              <w:t>14.3 Phase 3: Explore regulated Industry Expansion</w:t>
            </w:r>
            <w:r>
              <w:rPr>
                <w:noProof/>
                <w:webHidden/>
              </w:rPr>
              <w:tab/>
            </w:r>
            <w:r>
              <w:rPr>
                <w:noProof/>
                <w:webHidden/>
              </w:rPr>
              <w:fldChar w:fldCharType="begin"/>
            </w:r>
            <w:r>
              <w:rPr>
                <w:noProof/>
                <w:webHidden/>
              </w:rPr>
              <w:instrText xml:space="preserve"> PAGEREF _Toc231667262 \h </w:instrText>
            </w:r>
            <w:r>
              <w:rPr>
                <w:noProof/>
                <w:webHidden/>
              </w:rPr>
            </w:r>
            <w:r>
              <w:rPr>
                <w:noProof/>
                <w:webHidden/>
              </w:rPr>
              <w:fldChar w:fldCharType="separate"/>
            </w:r>
            <w:r>
              <w:rPr>
                <w:noProof/>
                <w:webHidden/>
              </w:rPr>
              <w:t>48</w:t>
            </w:r>
            <w:r>
              <w:rPr>
                <w:noProof/>
                <w:webHidden/>
              </w:rPr>
              <w:fldChar w:fldCharType="end"/>
            </w:r>
          </w:hyperlink>
        </w:p>
        <w:p w14:paraId="1B402C14" w14:textId="7B2051C0"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3" w:history="1">
            <w:r w:rsidRPr="00A04506">
              <w:rPr>
                <w:rStyle w:val="Hyperlink"/>
                <w:noProof/>
              </w:rPr>
              <w:t>14.3.1 Scenario 1 — New Domain: HR Operations</w:t>
            </w:r>
            <w:r>
              <w:rPr>
                <w:noProof/>
                <w:webHidden/>
              </w:rPr>
              <w:tab/>
            </w:r>
            <w:r>
              <w:rPr>
                <w:noProof/>
                <w:webHidden/>
              </w:rPr>
              <w:fldChar w:fldCharType="begin"/>
            </w:r>
            <w:r>
              <w:rPr>
                <w:noProof/>
                <w:webHidden/>
              </w:rPr>
              <w:instrText xml:space="preserve"> PAGEREF _Toc231667263 \h </w:instrText>
            </w:r>
            <w:r>
              <w:rPr>
                <w:noProof/>
                <w:webHidden/>
              </w:rPr>
            </w:r>
            <w:r>
              <w:rPr>
                <w:noProof/>
                <w:webHidden/>
              </w:rPr>
              <w:fldChar w:fldCharType="separate"/>
            </w:r>
            <w:r>
              <w:rPr>
                <w:noProof/>
                <w:webHidden/>
              </w:rPr>
              <w:t>48</w:t>
            </w:r>
            <w:r>
              <w:rPr>
                <w:noProof/>
                <w:webHidden/>
              </w:rPr>
              <w:fldChar w:fldCharType="end"/>
            </w:r>
          </w:hyperlink>
        </w:p>
        <w:p w14:paraId="07E7AFCB" w14:textId="259197E7"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4" w:history="1">
            <w:r w:rsidRPr="00A04506">
              <w:rPr>
                <w:rStyle w:val="Hyperlink"/>
                <w:noProof/>
              </w:rPr>
              <w:t>Strategy &amp; Feasibility</w:t>
            </w:r>
            <w:r>
              <w:rPr>
                <w:noProof/>
                <w:webHidden/>
              </w:rPr>
              <w:tab/>
            </w:r>
            <w:r>
              <w:rPr>
                <w:noProof/>
                <w:webHidden/>
              </w:rPr>
              <w:fldChar w:fldCharType="begin"/>
            </w:r>
            <w:r>
              <w:rPr>
                <w:noProof/>
                <w:webHidden/>
              </w:rPr>
              <w:instrText xml:space="preserve"> PAGEREF _Toc231667264 \h </w:instrText>
            </w:r>
            <w:r>
              <w:rPr>
                <w:noProof/>
                <w:webHidden/>
              </w:rPr>
            </w:r>
            <w:r>
              <w:rPr>
                <w:noProof/>
                <w:webHidden/>
              </w:rPr>
              <w:fldChar w:fldCharType="separate"/>
            </w:r>
            <w:r>
              <w:rPr>
                <w:noProof/>
                <w:webHidden/>
              </w:rPr>
              <w:t>49</w:t>
            </w:r>
            <w:r>
              <w:rPr>
                <w:noProof/>
                <w:webHidden/>
              </w:rPr>
              <w:fldChar w:fldCharType="end"/>
            </w:r>
          </w:hyperlink>
        </w:p>
        <w:p w14:paraId="5E4FBEE2" w14:textId="27AC7E64"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5" w:history="1">
            <w:r w:rsidRPr="00A04506">
              <w:rPr>
                <w:rStyle w:val="Hyperlink"/>
                <w:noProof/>
              </w:rPr>
              <w:t>14.3.2 Scenario 2 — New Industry: Smart Hospitals</w:t>
            </w:r>
            <w:r>
              <w:rPr>
                <w:noProof/>
                <w:webHidden/>
              </w:rPr>
              <w:tab/>
            </w:r>
            <w:r>
              <w:rPr>
                <w:noProof/>
                <w:webHidden/>
              </w:rPr>
              <w:fldChar w:fldCharType="begin"/>
            </w:r>
            <w:r>
              <w:rPr>
                <w:noProof/>
                <w:webHidden/>
              </w:rPr>
              <w:instrText xml:space="preserve"> PAGEREF _Toc231667265 \h </w:instrText>
            </w:r>
            <w:r>
              <w:rPr>
                <w:noProof/>
                <w:webHidden/>
              </w:rPr>
            </w:r>
            <w:r>
              <w:rPr>
                <w:noProof/>
                <w:webHidden/>
              </w:rPr>
              <w:fldChar w:fldCharType="separate"/>
            </w:r>
            <w:r>
              <w:rPr>
                <w:noProof/>
                <w:webHidden/>
              </w:rPr>
              <w:t>49</w:t>
            </w:r>
            <w:r>
              <w:rPr>
                <w:noProof/>
                <w:webHidden/>
              </w:rPr>
              <w:fldChar w:fldCharType="end"/>
            </w:r>
          </w:hyperlink>
        </w:p>
        <w:p w14:paraId="345AD086" w14:textId="11FC8DC3"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6" w:history="1">
            <w:r w:rsidRPr="00A04506">
              <w:rPr>
                <w:rStyle w:val="Hyperlink"/>
                <w:noProof/>
              </w:rPr>
              <w:t>Strategy &amp; Feasibility</w:t>
            </w:r>
            <w:r>
              <w:rPr>
                <w:noProof/>
                <w:webHidden/>
              </w:rPr>
              <w:tab/>
            </w:r>
            <w:r>
              <w:rPr>
                <w:noProof/>
                <w:webHidden/>
              </w:rPr>
              <w:fldChar w:fldCharType="begin"/>
            </w:r>
            <w:r>
              <w:rPr>
                <w:noProof/>
                <w:webHidden/>
              </w:rPr>
              <w:instrText xml:space="preserve"> PAGEREF _Toc231667266 \h </w:instrText>
            </w:r>
            <w:r>
              <w:rPr>
                <w:noProof/>
                <w:webHidden/>
              </w:rPr>
            </w:r>
            <w:r>
              <w:rPr>
                <w:noProof/>
                <w:webHidden/>
              </w:rPr>
              <w:fldChar w:fldCharType="separate"/>
            </w:r>
            <w:r>
              <w:rPr>
                <w:noProof/>
                <w:webHidden/>
              </w:rPr>
              <w:t>49</w:t>
            </w:r>
            <w:r>
              <w:rPr>
                <w:noProof/>
                <w:webHidden/>
              </w:rPr>
              <w:fldChar w:fldCharType="end"/>
            </w:r>
          </w:hyperlink>
        </w:p>
        <w:p w14:paraId="1AFE7827" w14:textId="78048E80"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7" w:history="1">
            <w:r w:rsidRPr="00A04506">
              <w:rPr>
                <w:rStyle w:val="Hyperlink"/>
                <w:noProof/>
              </w:rPr>
              <w:t>14.3.3 Expansion Feasibility — Side-by-Side</w:t>
            </w:r>
            <w:r>
              <w:rPr>
                <w:noProof/>
                <w:webHidden/>
              </w:rPr>
              <w:tab/>
            </w:r>
            <w:r>
              <w:rPr>
                <w:noProof/>
                <w:webHidden/>
              </w:rPr>
              <w:fldChar w:fldCharType="begin"/>
            </w:r>
            <w:r>
              <w:rPr>
                <w:noProof/>
                <w:webHidden/>
              </w:rPr>
              <w:instrText xml:space="preserve"> PAGEREF _Toc231667267 \h </w:instrText>
            </w:r>
            <w:r>
              <w:rPr>
                <w:noProof/>
                <w:webHidden/>
              </w:rPr>
            </w:r>
            <w:r>
              <w:rPr>
                <w:noProof/>
                <w:webHidden/>
              </w:rPr>
              <w:fldChar w:fldCharType="separate"/>
            </w:r>
            <w:r>
              <w:rPr>
                <w:noProof/>
                <w:webHidden/>
              </w:rPr>
              <w:t>49</w:t>
            </w:r>
            <w:r>
              <w:rPr>
                <w:noProof/>
                <w:webHidden/>
              </w:rPr>
              <w:fldChar w:fldCharType="end"/>
            </w:r>
          </w:hyperlink>
        </w:p>
        <w:p w14:paraId="2F5430FB" w14:textId="46EAE101"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8" w:history="1">
            <w:r w:rsidRPr="00A04506">
              <w:rPr>
                <w:rStyle w:val="Hyperlink"/>
                <w:noProof/>
              </w:rPr>
              <w:t>14.4 Market Expansion Strategy</w:t>
            </w:r>
            <w:r>
              <w:rPr>
                <w:noProof/>
                <w:webHidden/>
              </w:rPr>
              <w:tab/>
            </w:r>
            <w:r>
              <w:rPr>
                <w:noProof/>
                <w:webHidden/>
              </w:rPr>
              <w:fldChar w:fldCharType="begin"/>
            </w:r>
            <w:r>
              <w:rPr>
                <w:noProof/>
                <w:webHidden/>
              </w:rPr>
              <w:instrText xml:space="preserve"> PAGEREF _Toc231667268 \h </w:instrText>
            </w:r>
            <w:r>
              <w:rPr>
                <w:noProof/>
                <w:webHidden/>
              </w:rPr>
            </w:r>
            <w:r>
              <w:rPr>
                <w:noProof/>
                <w:webHidden/>
              </w:rPr>
              <w:fldChar w:fldCharType="separate"/>
            </w:r>
            <w:r>
              <w:rPr>
                <w:noProof/>
                <w:webHidden/>
              </w:rPr>
              <w:t>49</w:t>
            </w:r>
            <w:r>
              <w:rPr>
                <w:noProof/>
                <w:webHidden/>
              </w:rPr>
              <w:fldChar w:fldCharType="end"/>
            </w:r>
          </w:hyperlink>
        </w:p>
        <w:p w14:paraId="4BE7EB98" w14:textId="50080013"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69" w:history="1">
            <w:r w:rsidRPr="00A04506">
              <w:rPr>
                <w:rStyle w:val="Hyperlink"/>
                <w:noProof/>
              </w:rPr>
              <w:t>Commercial Model</w:t>
            </w:r>
            <w:r>
              <w:rPr>
                <w:noProof/>
                <w:webHidden/>
              </w:rPr>
              <w:tab/>
            </w:r>
            <w:r>
              <w:rPr>
                <w:noProof/>
                <w:webHidden/>
              </w:rPr>
              <w:fldChar w:fldCharType="begin"/>
            </w:r>
            <w:r>
              <w:rPr>
                <w:noProof/>
                <w:webHidden/>
              </w:rPr>
              <w:instrText xml:space="preserve"> PAGEREF _Toc231667269 \h </w:instrText>
            </w:r>
            <w:r>
              <w:rPr>
                <w:noProof/>
                <w:webHidden/>
              </w:rPr>
            </w:r>
            <w:r>
              <w:rPr>
                <w:noProof/>
                <w:webHidden/>
              </w:rPr>
              <w:fldChar w:fldCharType="separate"/>
            </w:r>
            <w:r>
              <w:rPr>
                <w:noProof/>
                <w:webHidden/>
              </w:rPr>
              <w:t>50</w:t>
            </w:r>
            <w:r>
              <w:rPr>
                <w:noProof/>
                <w:webHidden/>
              </w:rPr>
              <w:fldChar w:fldCharType="end"/>
            </w:r>
          </w:hyperlink>
        </w:p>
        <w:p w14:paraId="1B45FAF7" w14:textId="029F540D"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0" w:history="1">
            <w:r w:rsidRPr="00A04506">
              <w:rPr>
                <w:rStyle w:val="Hyperlink"/>
                <w:noProof/>
              </w:rPr>
              <w:t>Expansion Success Measures</w:t>
            </w:r>
            <w:r>
              <w:rPr>
                <w:noProof/>
                <w:webHidden/>
              </w:rPr>
              <w:tab/>
            </w:r>
            <w:r>
              <w:rPr>
                <w:noProof/>
                <w:webHidden/>
              </w:rPr>
              <w:fldChar w:fldCharType="begin"/>
            </w:r>
            <w:r>
              <w:rPr>
                <w:noProof/>
                <w:webHidden/>
              </w:rPr>
              <w:instrText xml:space="preserve"> PAGEREF _Toc231667270 \h </w:instrText>
            </w:r>
            <w:r>
              <w:rPr>
                <w:noProof/>
                <w:webHidden/>
              </w:rPr>
            </w:r>
            <w:r>
              <w:rPr>
                <w:noProof/>
                <w:webHidden/>
              </w:rPr>
              <w:fldChar w:fldCharType="separate"/>
            </w:r>
            <w:r>
              <w:rPr>
                <w:noProof/>
                <w:webHidden/>
              </w:rPr>
              <w:t>50</w:t>
            </w:r>
            <w:r>
              <w:rPr>
                <w:noProof/>
                <w:webHidden/>
              </w:rPr>
              <w:fldChar w:fldCharType="end"/>
            </w:r>
          </w:hyperlink>
        </w:p>
        <w:p w14:paraId="66B999EA" w14:textId="7ABFBA53" w:rsidR="004E61BD" w:rsidRDefault="004E61BD">
          <w:pPr>
            <w:pStyle w:val="TOC3"/>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1" w:history="1">
            <w:r w:rsidRPr="00A04506">
              <w:rPr>
                <w:rStyle w:val="Hyperlink"/>
                <w:noProof/>
              </w:rPr>
              <w:t>Expansion Strategy Summary</w:t>
            </w:r>
            <w:r>
              <w:rPr>
                <w:noProof/>
                <w:webHidden/>
              </w:rPr>
              <w:tab/>
            </w:r>
            <w:r>
              <w:rPr>
                <w:noProof/>
                <w:webHidden/>
              </w:rPr>
              <w:fldChar w:fldCharType="begin"/>
            </w:r>
            <w:r>
              <w:rPr>
                <w:noProof/>
                <w:webHidden/>
              </w:rPr>
              <w:instrText xml:space="preserve"> PAGEREF _Toc231667271 \h </w:instrText>
            </w:r>
            <w:r>
              <w:rPr>
                <w:noProof/>
                <w:webHidden/>
              </w:rPr>
            </w:r>
            <w:r>
              <w:rPr>
                <w:noProof/>
                <w:webHidden/>
              </w:rPr>
              <w:fldChar w:fldCharType="separate"/>
            </w:r>
            <w:r>
              <w:rPr>
                <w:noProof/>
                <w:webHidden/>
              </w:rPr>
              <w:t>50</w:t>
            </w:r>
            <w:r>
              <w:rPr>
                <w:noProof/>
                <w:webHidden/>
              </w:rPr>
              <w:fldChar w:fldCharType="end"/>
            </w:r>
          </w:hyperlink>
        </w:p>
        <w:p w14:paraId="79528B15" w14:textId="6B85BDCE"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2" w:history="1">
            <w:r w:rsidRPr="00A04506">
              <w:rPr>
                <w:rStyle w:val="Hyperlink"/>
                <w:noProof/>
              </w:rPr>
              <w:t>15. Data Governance, Assumptions, Risks &amp; Mitigation</w:t>
            </w:r>
            <w:r>
              <w:rPr>
                <w:noProof/>
                <w:webHidden/>
              </w:rPr>
              <w:tab/>
            </w:r>
            <w:r>
              <w:rPr>
                <w:noProof/>
                <w:webHidden/>
              </w:rPr>
              <w:fldChar w:fldCharType="begin"/>
            </w:r>
            <w:r>
              <w:rPr>
                <w:noProof/>
                <w:webHidden/>
              </w:rPr>
              <w:instrText xml:space="preserve"> PAGEREF _Toc231667272 \h </w:instrText>
            </w:r>
            <w:r>
              <w:rPr>
                <w:noProof/>
                <w:webHidden/>
              </w:rPr>
            </w:r>
            <w:r>
              <w:rPr>
                <w:noProof/>
                <w:webHidden/>
              </w:rPr>
              <w:fldChar w:fldCharType="separate"/>
            </w:r>
            <w:r>
              <w:rPr>
                <w:noProof/>
                <w:webHidden/>
              </w:rPr>
              <w:t>51</w:t>
            </w:r>
            <w:r>
              <w:rPr>
                <w:noProof/>
                <w:webHidden/>
              </w:rPr>
              <w:fldChar w:fldCharType="end"/>
            </w:r>
          </w:hyperlink>
        </w:p>
        <w:p w14:paraId="6EAEA61A" w14:textId="268371E6"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3" w:history="1">
            <w:r w:rsidRPr="00A04506">
              <w:rPr>
                <w:rStyle w:val="Hyperlink"/>
                <w:noProof/>
              </w:rPr>
              <w:t>15.1 Data Governance &amp; Compliance</w:t>
            </w:r>
            <w:r>
              <w:rPr>
                <w:noProof/>
                <w:webHidden/>
              </w:rPr>
              <w:tab/>
            </w:r>
            <w:r>
              <w:rPr>
                <w:noProof/>
                <w:webHidden/>
              </w:rPr>
              <w:fldChar w:fldCharType="begin"/>
            </w:r>
            <w:r>
              <w:rPr>
                <w:noProof/>
                <w:webHidden/>
              </w:rPr>
              <w:instrText xml:space="preserve"> PAGEREF _Toc231667273 \h </w:instrText>
            </w:r>
            <w:r>
              <w:rPr>
                <w:noProof/>
                <w:webHidden/>
              </w:rPr>
            </w:r>
            <w:r>
              <w:rPr>
                <w:noProof/>
                <w:webHidden/>
              </w:rPr>
              <w:fldChar w:fldCharType="separate"/>
            </w:r>
            <w:r>
              <w:rPr>
                <w:noProof/>
                <w:webHidden/>
              </w:rPr>
              <w:t>51</w:t>
            </w:r>
            <w:r>
              <w:rPr>
                <w:noProof/>
                <w:webHidden/>
              </w:rPr>
              <w:fldChar w:fldCharType="end"/>
            </w:r>
          </w:hyperlink>
        </w:p>
        <w:p w14:paraId="3D272EDA" w14:textId="15F65142"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4" w:history="1">
            <w:r w:rsidRPr="00A04506">
              <w:rPr>
                <w:rStyle w:val="Hyperlink"/>
                <w:noProof/>
              </w:rPr>
              <w:t>15.2 Assumptions &amp; Risks — Explicitly Connected</w:t>
            </w:r>
            <w:r>
              <w:rPr>
                <w:noProof/>
                <w:webHidden/>
              </w:rPr>
              <w:tab/>
            </w:r>
            <w:r>
              <w:rPr>
                <w:noProof/>
                <w:webHidden/>
              </w:rPr>
              <w:fldChar w:fldCharType="begin"/>
            </w:r>
            <w:r>
              <w:rPr>
                <w:noProof/>
                <w:webHidden/>
              </w:rPr>
              <w:instrText xml:space="preserve"> PAGEREF _Toc231667274 \h </w:instrText>
            </w:r>
            <w:r>
              <w:rPr>
                <w:noProof/>
                <w:webHidden/>
              </w:rPr>
            </w:r>
            <w:r>
              <w:rPr>
                <w:noProof/>
                <w:webHidden/>
              </w:rPr>
              <w:fldChar w:fldCharType="separate"/>
            </w:r>
            <w:r>
              <w:rPr>
                <w:noProof/>
                <w:webHidden/>
              </w:rPr>
              <w:t>51</w:t>
            </w:r>
            <w:r>
              <w:rPr>
                <w:noProof/>
                <w:webHidden/>
              </w:rPr>
              <w:fldChar w:fldCharType="end"/>
            </w:r>
          </w:hyperlink>
        </w:p>
        <w:p w14:paraId="233D4155" w14:textId="53F287AF"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5" w:history="1">
            <w:r w:rsidRPr="00A04506">
              <w:rPr>
                <w:rStyle w:val="Hyperlink"/>
                <w:noProof/>
              </w:rPr>
              <w:t>15.3 Risk Register — Connected to Assumptions</w:t>
            </w:r>
            <w:r>
              <w:rPr>
                <w:noProof/>
                <w:webHidden/>
              </w:rPr>
              <w:tab/>
            </w:r>
            <w:r>
              <w:rPr>
                <w:noProof/>
                <w:webHidden/>
              </w:rPr>
              <w:fldChar w:fldCharType="begin"/>
            </w:r>
            <w:r>
              <w:rPr>
                <w:noProof/>
                <w:webHidden/>
              </w:rPr>
              <w:instrText xml:space="preserve"> PAGEREF _Toc231667275 \h </w:instrText>
            </w:r>
            <w:r>
              <w:rPr>
                <w:noProof/>
                <w:webHidden/>
              </w:rPr>
            </w:r>
            <w:r>
              <w:rPr>
                <w:noProof/>
                <w:webHidden/>
              </w:rPr>
              <w:fldChar w:fldCharType="separate"/>
            </w:r>
            <w:r>
              <w:rPr>
                <w:noProof/>
                <w:webHidden/>
              </w:rPr>
              <w:t>52</w:t>
            </w:r>
            <w:r>
              <w:rPr>
                <w:noProof/>
                <w:webHidden/>
              </w:rPr>
              <w:fldChar w:fldCharType="end"/>
            </w:r>
          </w:hyperlink>
        </w:p>
        <w:p w14:paraId="00000F15" w14:textId="74884211"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6" w:history="1">
            <w:r w:rsidRPr="00A04506">
              <w:rPr>
                <w:rStyle w:val="Hyperlink"/>
                <w:noProof/>
              </w:rPr>
              <w:t>16. Dataset Registry &amp; Verified Access Links</w:t>
            </w:r>
            <w:r>
              <w:rPr>
                <w:noProof/>
                <w:webHidden/>
              </w:rPr>
              <w:tab/>
            </w:r>
            <w:r>
              <w:rPr>
                <w:noProof/>
                <w:webHidden/>
              </w:rPr>
              <w:fldChar w:fldCharType="begin"/>
            </w:r>
            <w:r>
              <w:rPr>
                <w:noProof/>
                <w:webHidden/>
              </w:rPr>
              <w:instrText xml:space="preserve"> PAGEREF _Toc231667276 \h </w:instrText>
            </w:r>
            <w:r>
              <w:rPr>
                <w:noProof/>
                <w:webHidden/>
              </w:rPr>
            </w:r>
            <w:r>
              <w:rPr>
                <w:noProof/>
                <w:webHidden/>
              </w:rPr>
              <w:fldChar w:fldCharType="separate"/>
            </w:r>
            <w:r>
              <w:rPr>
                <w:noProof/>
                <w:webHidden/>
              </w:rPr>
              <w:t>53</w:t>
            </w:r>
            <w:r>
              <w:rPr>
                <w:noProof/>
                <w:webHidden/>
              </w:rPr>
              <w:fldChar w:fldCharType="end"/>
            </w:r>
          </w:hyperlink>
        </w:p>
        <w:p w14:paraId="1D4F4AC2" w14:textId="119B874E"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7" w:history="1">
            <w:r w:rsidRPr="00A04506">
              <w:rPr>
                <w:rStyle w:val="Hyperlink"/>
                <w:noProof/>
              </w:rPr>
              <w:t>16.1 Code &amp; Output Artefacts</w:t>
            </w:r>
            <w:r>
              <w:rPr>
                <w:noProof/>
                <w:webHidden/>
              </w:rPr>
              <w:tab/>
            </w:r>
            <w:r>
              <w:rPr>
                <w:noProof/>
                <w:webHidden/>
              </w:rPr>
              <w:fldChar w:fldCharType="begin"/>
            </w:r>
            <w:r>
              <w:rPr>
                <w:noProof/>
                <w:webHidden/>
              </w:rPr>
              <w:instrText xml:space="preserve"> PAGEREF _Toc231667277 \h </w:instrText>
            </w:r>
            <w:r>
              <w:rPr>
                <w:noProof/>
                <w:webHidden/>
              </w:rPr>
            </w:r>
            <w:r>
              <w:rPr>
                <w:noProof/>
                <w:webHidden/>
              </w:rPr>
              <w:fldChar w:fldCharType="separate"/>
            </w:r>
            <w:r>
              <w:rPr>
                <w:noProof/>
                <w:webHidden/>
              </w:rPr>
              <w:t>53</w:t>
            </w:r>
            <w:r>
              <w:rPr>
                <w:noProof/>
                <w:webHidden/>
              </w:rPr>
              <w:fldChar w:fldCharType="end"/>
            </w:r>
          </w:hyperlink>
        </w:p>
        <w:p w14:paraId="05F3BBD0" w14:textId="71D803D8" w:rsidR="004E61BD" w:rsidRDefault="004E61BD">
          <w:pPr>
            <w:pStyle w:val="TOC2"/>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8" w:history="1">
            <w:r w:rsidRPr="00A04506">
              <w:rPr>
                <w:rStyle w:val="Hyperlink"/>
                <w:noProof/>
              </w:rPr>
              <w:t>16.2 External Dataset Links</w:t>
            </w:r>
            <w:r>
              <w:rPr>
                <w:noProof/>
                <w:webHidden/>
              </w:rPr>
              <w:tab/>
            </w:r>
            <w:r>
              <w:rPr>
                <w:noProof/>
                <w:webHidden/>
              </w:rPr>
              <w:fldChar w:fldCharType="begin"/>
            </w:r>
            <w:r>
              <w:rPr>
                <w:noProof/>
                <w:webHidden/>
              </w:rPr>
              <w:instrText xml:space="preserve"> PAGEREF _Toc231667278 \h </w:instrText>
            </w:r>
            <w:r>
              <w:rPr>
                <w:noProof/>
                <w:webHidden/>
              </w:rPr>
            </w:r>
            <w:r>
              <w:rPr>
                <w:noProof/>
                <w:webHidden/>
              </w:rPr>
              <w:fldChar w:fldCharType="separate"/>
            </w:r>
            <w:r>
              <w:rPr>
                <w:noProof/>
                <w:webHidden/>
              </w:rPr>
              <w:t>53</w:t>
            </w:r>
            <w:r>
              <w:rPr>
                <w:noProof/>
                <w:webHidden/>
              </w:rPr>
              <w:fldChar w:fldCharType="end"/>
            </w:r>
          </w:hyperlink>
        </w:p>
        <w:p w14:paraId="7278D8D3" w14:textId="4BD52DCB" w:rsidR="004E61BD" w:rsidRDefault="004E61BD">
          <w:pPr>
            <w:pStyle w:val="TOC1"/>
            <w:tabs>
              <w:tab w:val="right" w:leader="dot" w:pos="10070"/>
            </w:tabs>
            <w:rPr>
              <w:rFonts w:asciiTheme="minorHAnsi" w:eastAsiaTheme="minorEastAsia" w:hAnsiTheme="minorHAnsi" w:cstheme="minorBidi"/>
              <w:noProof/>
              <w:kern w:val="2"/>
              <w:sz w:val="24"/>
              <w:szCs w:val="24"/>
              <w:lang w:eastAsia="en-IN"/>
              <w14:ligatures w14:val="standardContextual"/>
            </w:rPr>
          </w:pPr>
          <w:hyperlink w:anchor="_Toc231667279" w:history="1">
            <w:r w:rsidRPr="00A04506">
              <w:rPr>
                <w:rStyle w:val="Hyperlink"/>
                <w:noProof/>
              </w:rPr>
              <w:t>17. Group 5 — Team Details &amp; Declaration</w:t>
            </w:r>
            <w:r>
              <w:rPr>
                <w:noProof/>
                <w:webHidden/>
              </w:rPr>
              <w:tab/>
            </w:r>
            <w:r>
              <w:rPr>
                <w:noProof/>
                <w:webHidden/>
              </w:rPr>
              <w:fldChar w:fldCharType="begin"/>
            </w:r>
            <w:r>
              <w:rPr>
                <w:noProof/>
                <w:webHidden/>
              </w:rPr>
              <w:instrText xml:space="preserve"> PAGEREF _Toc231667279 \h </w:instrText>
            </w:r>
            <w:r>
              <w:rPr>
                <w:noProof/>
                <w:webHidden/>
              </w:rPr>
            </w:r>
            <w:r>
              <w:rPr>
                <w:noProof/>
                <w:webHidden/>
              </w:rPr>
              <w:fldChar w:fldCharType="separate"/>
            </w:r>
            <w:r>
              <w:rPr>
                <w:noProof/>
                <w:webHidden/>
              </w:rPr>
              <w:t>55</w:t>
            </w:r>
            <w:r>
              <w:rPr>
                <w:noProof/>
                <w:webHidden/>
              </w:rPr>
              <w:fldChar w:fldCharType="end"/>
            </w:r>
          </w:hyperlink>
        </w:p>
        <w:p w14:paraId="16FA0D39" w14:textId="212314AF" w:rsidR="0099499F" w:rsidRDefault="0099499F">
          <w:r>
            <w:rPr>
              <w:b/>
              <w:bCs/>
              <w:noProof/>
            </w:rPr>
            <w:fldChar w:fldCharType="end"/>
          </w:r>
        </w:p>
      </w:sdtContent>
    </w:sdt>
    <w:p w14:paraId="331ED52E" w14:textId="77777777" w:rsidR="0099499F" w:rsidRDefault="0099499F"/>
    <w:p w14:paraId="685000B5" w14:textId="6F1B58FE" w:rsidR="0099499F" w:rsidRDefault="0099499F">
      <w:r>
        <w:br w:type="page"/>
      </w:r>
    </w:p>
    <w:p w14:paraId="0731F393" w14:textId="77777777" w:rsidR="0099499F" w:rsidRDefault="009949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9499F" w14:paraId="55F33A95" w14:textId="77777777" w:rsidTr="008154CA">
        <w:tc>
          <w:tcPr>
            <w:tcW w:w="9360" w:type="dxa"/>
            <w:shd w:val="clear" w:color="auto" w:fill="0A1628"/>
            <w:tcMar>
              <w:top w:w="180" w:type="dxa"/>
              <w:left w:w="280" w:type="dxa"/>
              <w:bottom w:w="180" w:type="dxa"/>
              <w:right w:w="280" w:type="dxa"/>
            </w:tcMar>
          </w:tcPr>
          <w:p w14:paraId="442E2D66" w14:textId="77777777" w:rsidR="0099499F" w:rsidRDefault="0099499F" w:rsidP="008154CA">
            <w:pPr>
              <w:jc w:val="center"/>
            </w:pPr>
            <w:r>
              <w:rPr>
                <w:b/>
                <w:bCs/>
                <w:color w:val="0090C8"/>
                <w:sz w:val="36"/>
                <w:szCs w:val="36"/>
              </w:rPr>
              <w:t>PART 1 — BUSINESS CASE &amp; MARKET CONTEXT</w:t>
            </w:r>
          </w:p>
          <w:p w14:paraId="3A908962" w14:textId="77777777" w:rsidR="0099499F" w:rsidRDefault="0099499F" w:rsidP="008154CA">
            <w:pPr>
              <w:jc w:val="center"/>
            </w:pPr>
            <w:r>
              <w:rPr>
                <w:color w:val="A8C8F0"/>
              </w:rPr>
              <w:t>Company Description · Industry · Solution · Market · Competition · SWOT · Target Customer</w:t>
            </w:r>
          </w:p>
        </w:tc>
      </w:tr>
    </w:tbl>
    <w:p w14:paraId="0EEBAD70" w14:textId="5F5F5BC2" w:rsidR="009F3A0F" w:rsidRDefault="00000000">
      <w:r>
        <w:br w:type="page"/>
      </w:r>
    </w:p>
    <w:p w14:paraId="4605C6B1" w14:textId="77777777" w:rsidR="00CF6703" w:rsidRDefault="00CF6703" w:rsidP="00CF6703">
      <w:pPr>
        <w:pStyle w:val="Heading1"/>
      </w:pPr>
      <w:bookmarkStart w:id="0" w:name="_Toc231667140"/>
      <w:r>
        <w:lastRenderedPageBreak/>
        <w:t>PART 1 — BUSINESS CASE &amp; MARKET CONTEXT</w:t>
      </w:r>
      <w:bookmarkEnd w:id="0"/>
    </w:p>
    <w:p w14:paraId="02694CED" w14:textId="76F66D4E" w:rsidR="009F3A0F" w:rsidRDefault="00000000">
      <w:pPr>
        <w:pStyle w:val="Heading1"/>
        <w:pBdr>
          <w:bottom w:val="single" w:sz="8" w:space="4" w:color="C8820A"/>
        </w:pBdr>
      </w:pPr>
      <w:bookmarkStart w:id="1" w:name="_Toc231667141"/>
      <w:r>
        <w:t>A. Company Description</w:t>
      </w:r>
      <w:bookmarkEnd w:id="1"/>
    </w:p>
    <w:p w14:paraId="1CB8CC28" w14:textId="77777777" w:rsidR="009F3A0F" w:rsidRDefault="00000000">
      <w:pPr>
        <w:pStyle w:val="Heading2"/>
      </w:pPr>
      <w:bookmarkStart w:id="2" w:name="_Toc231667142"/>
      <w:r>
        <w:t>A.1 Company Name &amp; Identity</w:t>
      </w:r>
      <w:bookmarkEnd w:id="2"/>
    </w:p>
    <w:p w14:paraId="787CECE0" w14:textId="77777777" w:rsidR="009F3A0F" w:rsidRDefault="00000000">
      <w:pPr>
        <w:spacing w:before="55" w:after="55"/>
        <w:jc w:val="both"/>
      </w:pPr>
      <w:r>
        <w:rPr>
          <w:color w:val="1A1A2E"/>
        </w:rPr>
        <w:t xml:space="preserve">Company Name: </w:t>
      </w:r>
      <w:proofErr w:type="spellStart"/>
      <w:r>
        <w:rPr>
          <w:color w:val="1A1A2E"/>
        </w:rPr>
        <w:t>NinjaOps</w:t>
      </w:r>
      <w:proofErr w:type="spellEnd"/>
      <w:r>
        <w:rPr>
          <w:color w:val="1A1A2E"/>
        </w:rPr>
        <w:t xml:space="preserve"> AI Ltd (trading as Project Ninja)</w:t>
      </w:r>
    </w:p>
    <w:p w14:paraId="6B98561E" w14:textId="77777777" w:rsidR="009F3A0F" w:rsidRDefault="00000000">
      <w:pPr>
        <w:spacing w:before="55" w:after="55"/>
        <w:jc w:val="both"/>
      </w:pPr>
      <w:r>
        <w:rPr>
          <w:color w:val="1A1A2E"/>
        </w:rPr>
        <w:t>Headquarters: Multi-cloud deployment — EU-West-1 / US-East-1 | Remote-first organisation</w:t>
      </w:r>
    </w:p>
    <w:p w14:paraId="4E2CA9C5" w14:textId="77777777" w:rsidR="009F3A0F" w:rsidRDefault="00000000">
      <w:pPr>
        <w:spacing w:before="55" w:after="55"/>
        <w:jc w:val="both"/>
      </w:pPr>
      <w:r>
        <w:rPr>
          <w:color w:val="1A1A2E"/>
        </w:rPr>
        <w:t>Stage: MVP — Capstone Prototype with production-ready architecture and validated 29,651-ticket dataset</w:t>
      </w:r>
    </w:p>
    <w:p w14:paraId="2279C18F" w14:textId="77777777" w:rsidR="009F3A0F" w:rsidRDefault="009F3A0F"/>
    <w:p w14:paraId="3403605E" w14:textId="77777777" w:rsidR="009F3A0F" w:rsidRDefault="00000000">
      <w:pPr>
        <w:pStyle w:val="Heading2"/>
      </w:pPr>
      <w:bookmarkStart w:id="3" w:name="_Toc231667143"/>
      <w:r>
        <w:t>A.2 Vision Statement &amp; Philosophy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8E38795" w14:textId="77777777">
        <w:tc>
          <w:tcPr>
            <w:tcW w:w="1480" w:type="dxa"/>
            <w:shd w:val="clear" w:color="auto" w:fill="2563A8"/>
            <w:tcMar>
              <w:top w:w="80" w:type="dxa"/>
              <w:left w:w="120" w:type="dxa"/>
              <w:bottom w:w="80" w:type="dxa"/>
              <w:right w:w="120" w:type="dxa"/>
            </w:tcMar>
            <w:vAlign w:val="center"/>
          </w:tcPr>
          <w:p w14:paraId="0094D2B0" w14:textId="77777777" w:rsidR="009F3A0F" w:rsidRDefault="00000000">
            <w:pPr>
              <w:jc w:val="center"/>
            </w:pPr>
            <w:r>
              <w:rPr>
                <w:b/>
                <w:bCs/>
                <w:color w:val="FFFFFF"/>
                <w:sz w:val="16"/>
                <w:szCs w:val="16"/>
              </w:rPr>
              <w:t>VISION</w:t>
            </w:r>
          </w:p>
        </w:tc>
        <w:tc>
          <w:tcPr>
            <w:tcW w:w="7880" w:type="dxa"/>
            <w:shd w:val="clear" w:color="auto" w:fill="D6E4F7"/>
            <w:tcMar>
              <w:top w:w="80" w:type="dxa"/>
              <w:left w:w="160" w:type="dxa"/>
              <w:bottom w:w="80" w:type="dxa"/>
              <w:right w:w="120" w:type="dxa"/>
            </w:tcMar>
          </w:tcPr>
          <w:p w14:paraId="686369ED" w14:textId="77777777" w:rsidR="009F3A0F" w:rsidRDefault="00000000">
            <w:r>
              <w:rPr>
                <w:color w:val="1A1A2E"/>
                <w:sz w:val="17"/>
                <w:szCs w:val="17"/>
              </w:rPr>
              <w:t>To become the world's most trusted Agentic AI Operations platform — transforming every enterprise IT service desk from a reactive cost centre into an autonomous, self-healing intelligence engine that engineers are proud to work with.</w:t>
            </w:r>
          </w:p>
        </w:tc>
      </w:tr>
    </w:tbl>
    <w:p w14:paraId="5BD5464E" w14:textId="77777777" w:rsidR="009F3A0F" w:rsidRDefault="009F3A0F"/>
    <w:p w14:paraId="1FF6FCBF" w14:textId="77777777" w:rsidR="009F3A0F" w:rsidRDefault="00000000">
      <w:pPr>
        <w:spacing w:before="55" w:after="55"/>
        <w:jc w:val="both"/>
      </w:pPr>
      <w:r>
        <w:rPr>
          <w:color w:val="1A1A2E"/>
        </w:rPr>
        <w:t>Our Philosophy rests on three immovable principles:</w:t>
      </w:r>
    </w:p>
    <w:p w14:paraId="614B0021" w14:textId="77777777" w:rsidR="009F3A0F" w:rsidRDefault="00000000">
      <w:pPr>
        <w:pStyle w:val="ListParagraph"/>
        <w:numPr>
          <w:ilvl w:val="0"/>
          <w:numId w:val="2"/>
        </w:numPr>
        <w:spacing w:before="42" w:after="42"/>
      </w:pPr>
      <w:r>
        <w:t>Human Authority First — AI acts autonomously only where confidence is provably high (≥0.90). Engineers retain override authority at every stage via the HITL gateway.</w:t>
      </w:r>
    </w:p>
    <w:p w14:paraId="1550DC8A" w14:textId="77777777" w:rsidR="009F3A0F" w:rsidRDefault="00000000">
      <w:pPr>
        <w:pStyle w:val="ListParagraph"/>
        <w:numPr>
          <w:ilvl w:val="0"/>
          <w:numId w:val="2"/>
        </w:numPr>
        <w:spacing w:before="42" w:after="42"/>
      </w:pPr>
      <w:r>
        <w:t>No Hallucination, No Shortcuts — every agent action is RAG-grounded, tool-executed, and logged immutably. Free-text remediation actions are not permitted.</w:t>
      </w:r>
    </w:p>
    <w:p w14:paraId="5A2958D9" w14:textId="77777777" w:rsidR="009F3A0F" w:rsidRDefault="00000000">
      <w:pPr>
        <w:pStyle w:val="ListParagraph"/>
        <w:numPr>
          <w:ilvl w:val="0"/>
          <w:numId w:val="2"/>
        </w:numPr>
        <w:spacing w:before="42" w:after="42"/>
      </w:pPr>
      <w:r>
        <w:t>Compounding Intelligence — each resolution makes the system smarter. Weekly Cortex Fine-Tune means Ninja never stops learning from the engineers it works alongside.</w:t>
      </w:r>
    </w:p>
    <w:p w14:paraId="7F4257F1" w14:textId="77777777" w:rsidR="009F3A0F" w:rsidRDefault="009F3A0F"/>
    <w:p w14:paraId="2F34B3F6" w14:textId="77777777" w:rsidR="009F3A0F" w:rsidRDefault="00000000">
      <w:pPr>
        <w:pStyle w:val="Heading2"/>
      </w:pPr>
      <w:bookmarkStart w:id="4" w:name="_Toc231667144"/>
      <w:r>
        <w:t>A.3 Goals</w:t>
      </w:r>
      <w:bookmarkEnd w:id="4"/>
    </w:p>
    <w:p w14:paraId="13E89E24" w14:textId="77777777" w:rsidR="009F3A0F" w:rsidRDefault="00000000">
      <w:pPr>
        <w:pStyle w:val="Heading3"/>
      </w:pPr>
      <w:bookmarkStart w:id="5" w:name="_Toc231667145"/>
      <w:r>
        <w:t>Short-Term Goals (0–12 Months — MVP &amp; Pilot)</w:t>
      </w:r>
      <w:bookmarkEnd w:id="5"/>
    </w:p>
    <w:p w14:paraId="5E078047" w14:textId="77777777" w:rsidR="009F3A0F" w:rsidRDefault="00000000">
      <w:pPr>
        <w:pStyle w:val="ListParagraph"/>
        <w:numPr>
          <w:ilvl w:val="0"/>
          <w:numId w:val="2"/>
        </w:numPr>
        <w:spacing w:before="42" w:after="42"/>
      </w:pPr>
      <w:r>
        <w:t>Deliver Project Ninja v1.0 MVP against 29,651 real IT tickets with 90%+ autonomous resolution rate.</w:t>
      </w:r>
    </w:p>
    <w:p w14:paraId="60D0FC48" w14:textId="77777777" w:rsidR="009F3A0F" w:rsidRDefault="00000000">
      <w:pPr>
        <w:pStyle w:val="ListParagraph"/>
        <w:numPr>
          <w:ilvl w:val="0"/>
          <w:numId w:val="2"/>
        </w:numPr>
        <w:spacing w:before="42" w:after="42"/>
      </w:pPr>
      <w:r>
        <w:t>Achieve Month 8–9 break-even from project start (equivalent to ~Month 3 post-deployment); 127% Year-1 ROI.</w:t>
      </w:r>
    </w:p>
    <w:p w14:paraId="4C6B43DA" w14:textId="77777777" w:rsidR="009F3A0F" w:rsidRDefault="00000000">
      <w:pPr>
        <w:pStyle w:val="ListParagraph"/>
        <w:numPr>
          <w:ilvl w:val="0"/>
          <w:numId w:val="2"/>
        </w:numPr>
        <w:spacing w:before="42" w:after="42"/>
      </w:pPr>
      <w:r>
        <w:t xml:space="preserve">Deploy three specialist agents (Alan, Ada, Grace) wired to live tool APIs in a production-grade </w:t>
      </w:r>
      <w:proofErr w:type="spellStart"/>
      <w:r>
        <w:t>LangGraph</w:t>
      </w:r>
      <w:proofErr w:type="spellEnd"/>
      <w:r>
        <w:t xml:space="preserve"> </w:t>
      </w:r>
      <w:proofErr w:type="spellStart"/>
      <w:r>
        <w:t>StateGraph</w:t>
      </w:r>
      <w:proofErr w:type="spellEnd"/>
      <w:r>
        <w:t>.</w:t>
      </w:r>
    </w:p>
    <w:p w14:paraId="4A16D909" w14:textId="77777777" w:rsidR="009F3A0F" w:rsidRDefault="00000000">
      <w:pPr>
        <w:pStyle w:val="ListParagraph"/>
        <w:numPr>
          <w:ilvl w:val="0"/>
          <w:numId w:val="2"/>
        </w:numPr>
        <w:spacing w:before="42" w:after="42"/>
      </w:pPr>
      <w:r>
        <w:t>Validate LLM agent output quality using structured evaluation (G-Eval, RAGAS — see Section 4.6).</w:t>
      </w:r>
    </w:p>
    <w:p w14:paraId="69911C1D" w14:textId="77777777" w:rsidR="009F3A0F" w:rsidRDefault="00000000">
      <w:pPr>
        <w:pStyle w:val="ListParagraph"/>
        <w:numPr>
          <w:ilvl w:val="0"/>
          <w:numId w:val="2"/>
        </w:numPr>
        <w:spacing w:before="42" w:after="42"/>
      </w:pPr>
      <w:r>
        <w:t>Onboard first enterprise client pilot with 500-ticket live test before full rollout.</w:t>
      </w:r>
    </w:p>
    <w:p w14:paraId="7EF0694F" w14:textId="77777777" w:rsidR="009F3A0F" w:rsidRDefault="00000000">
      <w:pPr>
        <w:pStyle w:val="Heading3"/>
      </w:pPr>
      <w:bookmarkStart w:id="6" w:name="_Toc231667146"/>
      <w:r>
        <w:t>Long-Term Goals (Years 2–5)</w:t>
      </w:r>
      <w:bookmarkEnd w:id="6"/>
    </w:p>
    <w:p w14:paraId="680507AA" w14:textId="77777777" w:rsidR="009F3A0F" w:rsidRDefault="00000000">
      <w:pPr>
        <w:pStyle w:val="ListParagraph"/>
        <w:numPr>
          <w:ilvl w:val="0"/>
          <w:numId w:val="2"/>
        </w:numPr>
        <w:spacing w:before="42" w:after="42"/>
      </w:pPr>
      <w:r>
        <w:t>Scale to 95–97% autonomous resolution through v2.0 capability upgrades (difficulty-aware routing, collaborative agent handoffs, PM4PY deviation detection).</w:t>
      </w:r>
    </w:p>
    <w:p w14:paraId="2403EA4A" w14:textId="77777777" w:rsidR="009F3A0F" w:rsidRDefault="00000000">
      <w:pPr>
        <w:pStyle w:val="ListParagraph"/>
        <w:numPr>
          <w:ilvl w:val="0"/>
          <w:numId w:val="2"/>
        </w:numPr>
        <w:spacing w:before="42" w:after="42"/>
      </w:pPr>
      <w:r>
        <w:t>Expand the Ninja platform blueprint to adjacent enterprise AI ops domains: FinOps, SecOps, HR Onboarding, Procurement Automation.</w:t>
      </w:r>
    </w:p>
    <w:p w14:paraId="453FD114" w14:textId="77777777" w:rsidR="009F3A0F" w:rsidRDefault="00000000">
      <w:pPr>
        <w:pStyle w:val="ListParagraph"/>
        <w:numPr>
          <w:ilvl w:val="0"/>
          <w:numId w:val="2"/>
        </w:numPr>
        <w:spacing w:before="42" w:after="42"/>
      </w:pPr>
      <w:r>
        <w:t>Accumulate $1.46M in 5-year cumulative operational saving for the initial enterprise client.</w:t>
      </w:r>
    </w:p>
    <w:p w14:paraId="3C44CEF2" w14:textId="77777777" w:rsidR="009F3A0F" w:rsidRDefault="00000000">
      <w:pPr>
        <w:pStyle w:val="ListParagraph"/>
        <w:numPr>
          <w:ilvl w:val="0"/>
          <w:numId w:val="2"/>
        </w:numPr>
        <w:spacing w:before="42" w:after="42"/>
      </w:pPr>
      <w:r>
        <w:t>Build a multi-tenant SaaS product with per-domain Cortex Fine-Tune isolation and shared HITL governance.</w:t>
      </w:r>
    </w:p>
    <w:p w14:paraId="36C3FC39" w14:textId="77777777" w:rsidR="009F3A0F" w:rsidRDefault="00000000">
      <w:pPr>
        <w:pStyle w:val="ListParagraph"/>
        <w:numPr>
          <w:ilvl w:val="0"/>
          <w:numId w:val="2"/>
        </w:numPr>
        <w:spacing w:before="42" w:after="42"/>
      </w:pPr>
      <w:r>
        <w:t xml:space="preserve">Establish </w:t>
      </w:r>
      <w:proofErr w:type="spellStart"/>
      <w:r>
        <w:t>NinjaOps</w:t>
      </w:r>
      <w:proofErr w:type="spellEnd"/>
      <w:r>
        <w:t xml:space="preserve"> AI as a Snowflake Native App available in the Snowflake Marketplace.</w:t>
      </w:r>
    </w:p>
    <w:p w14:paraId="17AFD62D" w14:textId="77777777" w:rsidR="009F3A0F" w:rsidRDefault="009F3A0F"/>
    <w:p w14:paraId="4FB82A0E" w14:textId="77777777" w:rsidR="009F3A0F" w:rsidRDefault="00000000">
      <w:r>
        <w:br w:type="page"/>
      </w:r>
    </w:p>
    <w:p w14:paraId="67322D48" w14:textId="77777777" w:rsidR="009F3A0F" w:rsidRDefault="00000000">
      <w:pPr>
        <w:pStyle w:val="Heading1"/>
        <w:pBdr>
          <w:bottom w:val="single" w:sz="8" w:space="4" w:color="C8820A"/>
        </w:pBdr>
      </w:pPr>
      <w:bookmarkStart w:id="7" w:name="_Toc231667147"/>
      <w:r>
        <w:lastRenderedPageBreak/>
        <w:t>B. Industry Overview</w:t>
      </w:r>
      <w:bookmarkEnd w:id="7"/>
    </w:p>
    <w:p w14:paraId="0B0006F7" w14:textId="77777777" w:rsidR="009F3A0F" w:rsidRDefault="00000000">
      <w:pPr>
        <w:pStyle w:val="Heading2"/>
      </w:pPr>
      <w:bookmarkStart w:id="8" w:name="_Toc231667148"/>
      <w:r>
        <w:t>B.1 Industry Growth &amp; Outlook</w:t>
      </w:r>
      <w:bookmarkEnd w:id="8"/>
    </w:p>
    <w:p w14:paraId="1B17E31C" w14:textId="77777777" w:rsidR="009F3A0F" w:rsidRDefault="00000000">
      <w:pPr>
        <w:spacing w:before="55" w:after="55"/>
        <w:jc w:val="both"/>
      </w:pPr>
      <w:r>
        <w:rPr>
          <w:color w:val="1A1A2E"/>
        </w:rPr>
        <w:t>Project Ninja operates at the intersection of three high-growth markets: IT Service Management (ITSM), AI Operations (AIOps), and Agentic AI Enterprise Software.</w:t>
      </w:r>
    </w:p>
    <w:p w14:paraId="7E70778B"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9F3A0F" w14:paraId="40EB2B95" w14:textId="77777777">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70F8D" w14:textId="77777777" w:rsidR="009F3A0F" w:rsidRDefault="00000000">
            <w:pPr>
              <w:jc w:val="center"/>
            </w:pPr>
            <w:r>
              <w:rPr>
                <w:b/>
                <w:bCs/>
                <w:color w:val="FFFFFF"/>
              </w:rPr>
              <w:t>Market Segment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0C5809" w14:textId="77777777" w:rsidR="009F3A0F" w:rsidRDefault="00000000">
            <w:pPr>
              <w:jc w:val="center"/>
            </w:pPr>
            <w:r>
              <w:rPr>
                <w:b/>
                <w:bCs/>
                <w:color w:val="FFFFFF"/>
              </w:rPr>
              <w:t>2024 Market Size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9A1381" w14:textId="77777777" w:rsidR="009F3A0F" w:rsidRDefault="00000000">
            <w:pPr>
              <w:jc w:val="center"/>
            </w:pPr>
            <w:r>
              <w:rPr>
                <w:b/>
                <w:bCs/>
                <w:color w:val="FFFFFF"/>
              </w:rPr>
              <w:t>2029 Projected Size / CAGR</w:t>
            </w:r>
          </w:p>
        </w:tc>
      </w:tr>
      <w:tr w:rsidR="009F3A0F" w14:paraId="35F21A66"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F3C64D" w14:textId="77777777" w:rsidR="009F3A0F" w:rsidRDefault="00000000">
            <w:r>
              <w:rPr>
                <w:color w:val="1A1A2E"/>
              </w:rPr>
              <w:t>Global ITSM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0B4346" w14:textId="77777777" w:rsidR="009F3A0F" w:rsidRDefault="00000000">
            <w:r>
              <w:rPr>
                <w:color w:val="1A1A2E"/>
              </w:rPr>
              <w:t>$10.2B (Grand View Research)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20C353" w14:textId="77777777" w:rsidR="009F3A0F" w:rsidRDefault="00000000">
            <w:r>
              <w:rPr>
                <w:color w:val="1A1A2E"/>
              </w:rPr>
              <w:t>$22.1B  |  CAGR 16.8%</w:t>
            </w:r>
          </w:p>
        </w:tc>
      </w:tr>
      <w:tr w:rsidR="009F3A0F" w14:paraId="3DBD6798"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EB8D54" w14:textId="77777777" w:rsidR="009F3A0F" w:rsidRDefault="00000000">
            <w:r>
              <w:rPr>
                <w:color w:val="1A1A2E"/>
              </w:rPr>
              <w:t>AIOps Platform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9993ED" w14:textId="77777777" w:rsidR="009F3A0F" w:rsidRDefault="00000000">
            <w:r>
              <w:rPr>
                <w:color w:val="1A1A2E"/>
              </w:rPr>
              <w:t>$4.1B (</w:t>
            </w:r>
            <w:proofErr w:type="spellStart"/>
            <w:r>
              <w:rPr>
                <w:color w:val="1A1A2E"/>
              </w:rPr>
              <w:t>MarketsandMarkets</w:t>
            </w:r>
            <w:proofErr w:type="spellEnd"/>
            <w:r>
              <w:rPr>
                <w:color w:val="1A1A2E"/>
              </w:rPr>
              <w: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CCBEB9" w14:textId="77777777" w:rsidR="009F3A0F" w:rsidRDefault="00000000">
            <w:r>
              <w:rPr>
                <w:color w:val="1A1A2E"/>
              </w:rPr>
              <w:t>$11.0B  |  CAGR 21.7%</w:t>
            </w:r>
          </w:p>
        </w:tc>
      </w:tr>
      <w:tr w:rsidR="009F3A0F" w14:paraId="0186D5F6"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3C0863" w14:textId="77777777" w:rsidR="009F3A0F" w:rsidRDefault="00000000">
            <w:r>
              <w:rPr>
                <w:color w:val="1A1A2E"/>
              </w:rPr>
              <w:t>Agentic AI Enterprise SW</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1A9375" w14:textId="77777777" w:rsidR="009F3A0F" w:rsidRDefault="00000000">
            <w:r>
              <w:rPr>
                <w:color w:val="1A1A2E"/>
              </w:rPr>
              <w:t>$2.8B (Gartner estimate)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97D302" w14:textId="77777777" w:rsidR="009F3A0F" w:rsidRDefault="00000000">
            <w:r>
              <w:rPr>
                <w:color w:val="1A1A2E"/>
              </w:rPr>
              <w:t>$18B+  |  CAGR ~45%</w:t>
            </w:r>
          </w:p>
        </w:tc>
      </w:tr>
      <w:tr w:rsidR="009F3A0F" w14:paraId="16CEEE8F"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AF6DD" w14:textId="77777777" w:rsidR="009F3A0F" w:rsidRDefault="00000000">
            <w:r>
              <w:rPr>
                <w:color w:val="1A1A2E"/>
              </w:rPr>
              <w:t>Enterprise IT Automation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D547B" w14:textId="77777777" w:rsidR="009F3A0F" w:rsidRDefault="00000000">
            <w:r>
              <w:rPr>
                <w:color w:val="1A1A2E"/>
              </w:rPr>
              <w:t>$8.9B (IDC)</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EA9A4" w14:textId="77777777" w:rsidR="009F3A0F" w:rsidRDefault="00000000">
            <w:r>
              <w:rPr>
                <w:color w:val="1A1A2E"/>
              </w:rPr>
              <w:t>$19.4B  |  CAGR 16.9%</w:t>
            </w:r>
          </w:p>
        </w:tc>
      </w:tr>
    </w:tbl>
    <w:p w14:paraId="1BA28F7C" w14:textId="77777777" w:rsidR="009F3A0F" w:rsidRDefault="009F3A0F"/>
    <w:p w14:paraId="46674FFA" w14:textId="77777777" w:rsidR="009F3A0F" w:rsidRDefault="00000000">
      <w:pPr>
        <w:spacing w:before="55" w:after="55"/>
        <w:jc w:val="both"/>
      </w:pPr>
      <w:r>
        <w:rPr>
          <w:color w:val="1A1A2E"/>
        </w:rPr>
        <w:t>Key industry growth drivers validated against published analyst research:</w:t>
      </w:r>
    </w:p>
    <w:p w14:paraId="0474120D" w14:textId="77777777" w:rsidR="009F3A0F" w:rsidRDefault="00000000">
      <w:pPr>
        <w:pStyle w:val="ListParagraph"/>
        <w:numPr>
          <w:ilvl w:val="0"/>
          <w:numId w:val="2"/>
        </w:numPr>
        <w:spacing w:before="42" w:after="42"/>
      </w:pPr>
      <w:r>
        <w:t>Post-acquisition IT consolidation: M&amp;A activity creates fragmented IT estates requiring rapid unification — directly mirroring Ninja's target use case of 80,000–140,000-user environments.</w:t>
      </w:r>
    </w:p>
    <w:p w14:paraId="73E5233C" w14:textId="77777777" w:rsidR="009F3A0F" w:rsidRDefault="00000000">
      <w:pPr>
        <w:pStyle w:val="ListParagraph"/>
        <w:numPr>
          <w:ilvl w:val="0"/>
          <w:numId w:val="2"/>
        </w:numPr>
        <w:spacing w:before="42" w:after="42"/>
      </w:pPr>
      <w:r>
        <w:t>LLM commoditisation: GPT-4o and Claude 3.5 Sonnet API costs fell 60–80% between 2023 and 2025, making multi-LLM ensembles economically viable for enterprise IT.</w:t>
      </w:r>
    </w:p>
    <w:p w14:paraId="38859C93" w14:textId="77777777" w:rsidR="009F3A0F" w:rsidRDefault="00000000">
      <w:pPr>
        <w:pStyle w:val="ListParagraph"/>
        <w:numPr>
          <w:ilvl w:val="0"/>
          <w:numId w:val="2"/>
        </w:numPr>
        <w:spacing w:before="42" w:after="42"/>
      </w:pPr>
      <w:r>
        <w:t>Alert fatigue epidemic: Gartner (2024) reports that the average enterprise IT team receives 2,700+ alerts per day, with 40–60% suppressed or ignored — identical to Ninja's $380K/yr waste finding.</w:t>
      </w:r>
    </w:p>
    <w:p w14:paraId="78D47CE7" w14:textId="77777777" w:rsidR="009F3A0F" w:rsidRDefault="00000000">
      <w:pPr>
        <w:pStyle w:val="ListParagraph"/>
        <w:numPr>
          <w:ilvl w:val="0"/>
          <w:numId w:val="2"/>
        </w:numPr>
        <w:spacing w:before="42" w:after="42"/>
      </w:pPr>
      <w:r>
        <w:t>Regulatory pressure: GDPR, SOC2, and ISO 27001 compliance requirements are driving demand for immutable audit trails and human-in-the-loop controls — both native to Ninja's architecture.</w:t>
      </w:r>
    </w:p>
    <w:p w14:paraId="0AC8B164" w14:textId="77777777" w:rsidR="009F3A0F" w:rsidRDefault="009F3A0F"/>
    <w:p w14:paraId="504A0C63" w14:textId="77777777" w:rsidR="009F3A0F" w:rsidRDefault="00000000">
      <w:pPr>
        <w:pStyle w:val="Heading2"/>
      </w:pPr>
      <w:bookmarkStart w:id="9" w:name="_Toc231667149"/>
      <w:r>
        <w:t>B.2 Industry Competition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9F3A0F" w14:paraId="24E191A1"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3CA219C" w14:textId="77777777" w:rsidR="009F3A0F" w:rsidRDefault="00000000">
            <w:pPr>
              <w:jc w:val="center"/>
            </w:pPr>
            <w:r>
              <w:rPr>
                <w:b/>
                <w:bCs/>
                <w:color w:val="FFFFFF"/>
              </w:rPr>
              <w:t>Category</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7829E0" w14:textId="77777777" w:rsidR="009F3A0F" w:rsidRDefault="00000000">
            <w:pPr>
              <w:jc w:val="center"/>
            </w:pPr>
            <w:r>
              <w:rPr>
                <w:b/>
                <w:bCs/>
                <w:color w:val="FFFFFF"/>
              </w:rPr>
              <w:t>Key Players</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8EB45CC" w14:textId="77777777" w:rsidR="009F3A0F" w:rsidRDefault="00000000">
            <w:pPr>
              <w:jc w:val="center"/>
            </w:pPr>
            <w:r>
              <w:rPr>
                <w:b/>
                <w:bCs/>
                <w:color w:val="FFFFFF"/>
              </w:rPr>
              <w:t>Ninja Differentiation</w:t>
            </w:r>
          </w:p>
        </w:tc>
      </w:tr>
      <w:tr w:rsidR="009F3A0F" w14:paraId="7AFC27CB"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CA440" w14:textId="77777777" w:rsidR="009F3A0F" w:rsidRDefault="00000000">
            <w:r>
              <w:rPr>
                <w:color w:val="1A1A2E"/>
              </w:rPr>
              <w:t>Legacy ITSM Platforms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56387E" w14:textId="77777777" w:rsidR="009F3A0F" w:rsidRDefault="00000000">
            <w:r>
              <w:rPr>
                <w:color w:val="1A1A2E"/>
              </w:rPr>
              <w:t xml:space="preserve">ServiceNow, Jira Service </w:t>
            </w:r>
            <w:proofErr w:type="spellStart"/>
            <w:r>
              <w:rPr>
                <w:color w:val="1A1A2E"/>
              </w:rPr>
              <w:t>Mgmt</w:t>
            </w:r>
            <w:proofErr w:type="spellEnd"/>
            <w:r>
              <w:rPr>
                <w:color w:val="1A1A2E"/>
              </w:rPr>
              <w:t>, BMC Helix</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C1FC63" w14:textId="77777777" w:rsidR="009F3A0F" w:rsidRDefault="00000000">
            <w:r>
              <w:rPr>
                <w:color w:val="1A1A2E"/>
              </w:rPr>
              <w:t>Ninja acts autonomously; these platforms require human-authored workflows.</w:t>
            </w:r>
          </w:p>
        </w:tc>
      </w:tr>
      <w:tr w:rsidR="009F3A0F" w14:paraId="3996CE3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8FA20A" w14:textId="77777777" w:rsidR="009F3A0F" w:rsidRDefault="00000000">
            <w:r>
              <w:rPr>
                <w:color w:val="1A1A2E"/>
              </w:rPr>
              <w:t>Observability / AIOps Tools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4826E2" w14:textId="77777777" w:rsidR="009F3A0F" w:rsidRDefault="00000000">
            <w:r>
              <w:rPr>
                <w:color w:val="1A1A2E"/>
              </w:rPr>
              <w:t xml:space="preserve">Datadog, Dynatrace, </w:t>
            </w:r>
            <w:proofErr w:type="spellStart"/>
            <w:r>
              <w:rPr>
                <w:color w:val="1A1A2E"/>
              </w:rPr>
              <w:t>Moogsoft</w:t>
            </w:r>
            <w:proofErr w:type="spellEnd"/>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08905B" w14:textId="77777777" w:rsidR="009F3A0F" w:rsidRDefault="00000000">
            <w:r>
              <w:rPr>
                <w:color w:val="1A1A2E"/>
              </w:rPr>
              <w:t>Ninja resolves incidents; these tools detect and alert but do not remediate.</w:t>
            </w:r>
          </w:p>
        </w:tc>
      </w:tr>
      <w:tr w:rsidR="009F3A0F" w14:paraId="67F1451D"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7322E5" w14:textId="77777777" w:rsidR="009F3A0F" w:rsidRDefault="00000000">
            <w:r>
              <w:rPr>
                <w:color w:val="1A1A2E"/>
              </w:rPr>
              <w:t>AI Copilot Assistants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0EAD7F" w14:textId="77777777" w:rsidR="009F3A0F" w:rsidRDefault="00000000">
            <w:r>
              <w:rPr>
                <w:color w:val="1A1A2E"/>
              </w:rPr>
              <w:t>MS Copilot for ITSM, GitHub Copilot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228FBE" w14:textId="77777777" w:rsidR="009F3A0F" w:rsidRDefault="00000000">
            <w:r>
              <w:rPr>
                <w:color w:val="1A1A2E"/>
              </w:rPr>
              <w:t>Ninja is an autonomous agent ensemble; copilots require human prompting for every action.</w:t>
            </w:r>
          </w:p>
        </w:tc>
      </w:tr>
      <w:tr w:rsidR="009F3A0F" w14:paraId="20A72581"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F54DC1" w14:textId="77777777" w:rsidR="009F3A0F" w:rsidRDefault="00000000">
            <w:r>
              <w:rPr>
                <w:color w:val="1A1A2E"/>
              </w:rPr>
              <w:t>Point-Solution Automation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B4A9AC" w14:textId="77777777" w:rsidR="009F3A0F" w:rsidRDefault="00000000">
            <w:r>
              <w:rPr>
                <w:color w:val="1A1A2E"/>
              </w:rPr>
              <w:t>Ansible, Terraform, Runbook Studio</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DE0D0A" w14:textId="77777777" w:rsidR="009F3A0F" w:rsidRDefault="00000000">
            <w:r>
              <w:rPr>
                <w:color w:val="1A1A2E"/>
              </w:rPr>
              <w:t>Ninja orchestrates multi-step reasoning; these tools execute scripts but cannot decide what to execute.</w:t>
            </w:r>
          </w:p>
        </w:tc>
      </w:tr>
    </w:tbl>
    <w:p w14:paraId="47569CC8" w14:textId="77777777" w:rsidR="009F3A0F" w:rsidRDefault="009F3A0F"/>
    <w:p w14:paraId="60C9731B" w14:textId="77777777" w:rsidR="009F3A0F" w:rsidRDefault="00000000">
      <w:pPr>
        <w:spacing w:before="55" w:after="55"/>
        <w:jc w:val="both"/>
      </w:pPr>
      <w:r>
        <w:rPr>
          <w:color w:val="1A1A2E"/>
        </w:rPr>
        <w:t>No existing market player combines: (a) multi-LLM agentic reasoning, (b) confidence-gated autonomous execution, (c) production-grade HITL, and (d) a governed Snowflake data core in a single integrated platform. This is Ninja's defensible whitespace.</w:t>
      </w:r>
    </w:p>
    <w:p w14:paraId="2B51B378" w14:textId="77777777" w:rsidR="009F3A0F" w:rsidRDefault="009F3A0F"/>
    <w:p w14:paraId="785EC234" w14:textId="77777777" w:rsidR="009F3A0F" w:rsidRDefault="00000000">
      <w:r>
        <w:br w:type="page"/>
      </w:r>
    </w:p>
    <w:p w14:paraId="664D4D42" w14:textId="77777777" w:rsidR="009F3A0F" w:rsidRDefault="00000000">
      <w:pPr>
        <w:pStyle w:val="Heading1"/>
        <w:pBdr>
          <w:bottom w:val="single" w:sz="8" w:space="4" w:color="C8820A"/>
        </w:pBdr>
      </w:pPr>
      <w:bookmarkStart w:id="10" w:name="_Toc231667150"/>
      <w:r>
        <w:lastRenderedPageBreak/>
        <w:t>C. Solution — Product Details</w:t>
      </w:r>
      <w:bookmarkEnd w:id="10"/>
    </w:p>
    <w:p w14:paraId="3E99CD4B" w14:textId="3474B7BD" w:rsidR="009F3A0F" w:rsidRDefault="00000000">
      <w:pPr>
        <w:pStyle w:val="Heading2"/>
      </w:pPr>
      <w:bookmarkStart w:id="11" w:name="_Toc231667151"/>
      <w:r>
        <w:t>C.1 Solution at a Glance (For Detailed Product Overview Refer Page 1</w:t>
      </w:r>
      <w:r w:rsidR="00CB37C5">
        <w:t>5</w:t>
      </w:r>
      <w:r>
        <w: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7DB21282" w14:textId="77777777">
        <w:tc>
          <w:tcPr>
            <w:tcW w:w="9360" w:type="dxa"/>
            <w:shd w:val="clear" w:color="auto" w:fill="0A1628"/>
            <w:tcMar>
              <w:top w:w="140" w:type="dxa"/>
              <w:left w:w="220" w:type="dxa"/>
              <w:bottom w:w="140" w:type="dxa"/>
              <w:right w:w="220" w:type="dxa"/>
            </w:tcMar>
          </w:tcPr>
          <w:p w14:paraId="2D659ACD" w14:textId="77777777" w:rsidR="009F3A0F" w:rsidRDefault="00000000">
            <w:pPr>
              <w:jc w:val="center"/>
            </w:pPr>
            <w:r>
              <w:rPr>
                <w:b/>
                <w:bCs/>
                <w:color w:val="FFFFFF"/>
                <w:sz w:val="24"/>
                <w:szCs w:val="24"/>
              </w:rPr>
              <w:t>Three AI agents. One platform. Zero manual triage.</w:t>
            </w:r>
          </w:p>
          <w:p w14:paraId="2DF07B2C" w14:textId="77777777" w:rsidR="009F3A0F" w:rsidRDefault="00000000">
            <w:pPr>
              <w:jc w:val="center"/>
            </w:pPr>
            <w:r>
              <w:rPr>
                <w:color w:val="A8C8F0"/>
              </w:rPr>
              <w:t>Project Ninja resolves 90%+ of enterprise IT incidents autonomously — 24/7, with full audit trail and human override.</w:t>
            </w:r>
          </w:p>
        </w:tc>
      </w:tr>
    </w:tbl>
    <w:p w14:paraId="337D090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2600"/>
        <w:gridCol w:w="2600"/>
        <w:gridCol w:w="1800"/>
      </w:tblGrid>
      <w:tr w:rsidR="009F3A0F" w14:paraId="10AB0698" w14:textId="77777777">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D01880" w14:textId="77777777" w:rsidR="009F3A0F" w:rsidRDefault="00000000">
            <w:pPr>
              <w:jc w:val="center"/>
            </w:pPr>
            <w:r>
              <w:rPr>
                <w:b/>
                <w:bCs/>
                <w:color w:val="FFFFFF"/>
              </w:rPr>
              <w:t>What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048C0DC" w14:textId="77777777" w:rsidR="009F3A0F" w:rsidRDefault="00000000">
            <w:pPr>
              <w:jc w:val="center"/>
            </w:pPr>
            <w:r>
              <w:rPr>
                <w:b/>
                <w:bCs/>
                <w:color w:val="FFFFFF"/>
              </w:rPr>
              <w:t>How</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21BBA60" w14:textId="77777777" w:rsidR="009F3A0F" w:rsidRDefault="00000000">
            <w:pPr>
              <w:jc w:val="center"/>
            </w:pPr>
            <w:r>
              <w:rPr>
                <w:b/>
                <w:bCs/>
                <w:color w:val="FFFFFF"/>
              </w:rPr>
              <w:t>For Whom</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C9B17D" w14:textId="77777777" w:rsidR="009F3A0F" w:rsidRDefault="00000000">
            <w:pPr>
              <w:jc w:val="center"/>
            </w:pPr>
            <w:r>
              <w:rPr>
                <w:b/>
                <w:bCs/>
                <w:color w:val="FFFFFF"/>
              </w:rPr>
              <w:t>Outcome</w:t>
            </w:r>
          </w:p>
        </w:tc>
      </w:tr>
      <w:tr w:rsidR="009F3A0F" w14:paraId="7AF32BE0"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28A434" w14:textId="77777777" w:rsidR="009F3A0F" w:rsidRDefault="00000000">
            <w:r>
              <w:rPr>
                <w:color w:val="1A1A2E"/>
              </w:rPr>
              <w:t>Autonomous IT incident resolution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300E19" w14:textId="77777777" w:rsidR="009F3A0F" w:rsidRDefault="00000000">
            <w:proofErr w:type="spellStart"/>
            <w:r>
              <w:rPr>
                <w:color w:val="1A1A2E"/>
              </w:rPr>
              <w:t>LangGraph</w:t>
            </w:r>
            <w:proofErr w:type="spellEnd"/>
            <w:r>
              <w:rPr>
                <w:color w:val="1A1A2E"/>
              </w:rPr>
              <w:t xml:space="preserve"> multi-agent AI + Snowflake Cortex</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999931" w14:textId="77777777" w:rsidR="009F3A0F" w:rsidRDefault="00000000">
            <w:r>
              <w:rPr>
                <w:color w:val="1A1A2E"/>
              </w:rPr>
              <w:t>Enterprise IT teams (80K–140K users)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96CAE8" w14:textId="77777777" w:rsidR="009F3A0F" w:rsidRDefault="00000000">
            <w:r>
              <w:rPr>
                <w:color w:val="1A1A2E"/>
              </w:rPr>
              <w:t>90%+ auto-resolution; MTTR −74%</w:t>
            </w:r>
          </w:p>
        </w:tc>
      </w:tr>
      <w:tr w:rsidR="009F3A0F" w14:paraId="4BB19EA3"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E72B7B" w14:textId="77777777" w:rsidR="009F3A0F" w:rsidRDefault="00000000">
            <w:r>
              <w:rPr>
                <w:color w:val="1A1A2E"/>
              </w:rPr>
              <w:t>Confidence-gated HITL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7BF84F" w14:textId="77777777" w:rsidR="009F3A0F" w:rsidRDefault="00000000">
            <w:r>
              <w:rPr>
                <w:color w:val="1A1A2E"/>
              </w:rPr>
              <w:t>Three routing paths: autonomous, approval gate, full escalation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F1B463" w14:textId="77777777" w:rsidR="009F3A0F" w:rsidRDefault="00000000">
            <w:r>
              <w:rPr>
                <w:color w:val="1A1A2E"/>
              </w:rPr>
              <w:t>CTO, IT Operations Lead, Senior Engineers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A1EA98" w14:textId="77777777" w:rsidR="009F3A0F" w:rsidRDefault="00000000">
            <w:r>
              <w:rPr>
                <w:color w:val="1A1A2E"/>
              </w:rPr>
              <w:t>Safe AI deployment with engineer oversight</w:t>
            </w:r>
          </w:p>
        </w:tc>
      </w:tr>
      <w:tr w:rsidR="009F3A0F" w14:paraId="5832625B"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1FAFC0" w14:textId="77777777" w:rsidR="009F3A0F" w:rsidRDefault="00000000">
            <w:r>
              <w:rPr>
                <w:color w:val="1A1A2E"/>
              </w:rPr>
              <w:t>Continuous AI learning</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A63F19" w14:textId="77777777" w:rsidR="009F3A0F" w:rsidRDefault="00000000">
            <w:r>
              <w:rPr>
                <w:color w:val="1A1A2E"/>
              </w:rPr>
              <w:t>Weekly Cortex Fine-Tune from every resolved ticket</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CFA6ED" w14:textId="77777777" w:rsidR="009F3A0F" w:rsidRDefault="00000000">
            <w:r>
              <w:rPr>
                <w:color w:val="1A1A2E"/>
              </w:rPr>
              <w:t>Data Engineering &amp; AI Ops teams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43D440" w14:textId="77777777" w:rsidR="009F3A0F" w:rsidRDefault="00000000">
            <w:r>
              <w:rPr>
                <w:color w:val="1A1A2E"/>
              </w:rPr>
              <w:t>Autonomous rate improves from 90% → 95–97% over time</w:t>
            </w:r>
          </w:p>
        </w:tc>
      </w:tr>
    </w:tbl>
    <w:p w14:paraId="1FF4255C" w14:textId="77777777" w:rsidR="009F3A0F" w:rsidRDefault="009F3A0F"/>
    <w:p w14:paraId="744A0E44" w14:textId="77777777" w:rsidR="009F3A0F" w:rsidRDefault="00000000">
      <w:pPr>
        <w:pStyle w:val="Heading2"/>
      </w:pPr>
      <w:bookmarkStart w:id="12" w:name="_Toc231667152"/>
      <w:r>
        <w:t>C.2 Detailed Solution</w:t>
      </w:r>
      <w:bookmarkEnd w:id="12"/>
    </w:p>
    <w:p w14:paraId="58122A5B" w14:textId="77777777" w:rsidR="009F3A0F" w:rsidRDefault="00000000">
      <w:pPr>
        <w:spacing w:before="55" w:after="55"/>
        <w:jc w:val="both"/>
      </w:pPr>
      <w:r>
        <w:rPr>
          <w:color w:val="1A1A2E"/>
        </w:rPr>
        <w:t>Project Ninja v1.0 MVP delivers three core capabilities, strictly scoped to validated data and working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E9280E1" w14:textId="77777777">
        <w:tc>
          <w:tcPr>
            <w:tcW w:w="1480" w:type="dxa"/>
            <w:shd w:val="clear" w:color="auto" w:fill="C8820A"/>
            <w:tcMar>
              <w:top w:w="80" w:type="dxa"/>
              <w:left w:w="120" w:type="dxa"/>
              <w:bottom w:w="80" w:type="dxa"/>
              <w:right w:w="120" w:type="dxa"/>
            </w:tcMar>
            <w:vAlign w:val="center"/>
          </w:tcPr>
          <w:p w14:paraId="4BEFD53A"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4AD3E8B0" w14:textId="77777777" w:rsidR="009F3A0F" w:rsidRDefault="00000000">
            <w:r>
              <w:rPr>
                <w:color w:val="1A1A2E"/>
                <w:sz w:val="17"/>
                <w:szCs w:val="17"/>
              </w:rPr>
              <w:t xml:space="preserve">The current MVP is focused on: (1) the 29,651-ticket IT support dataset, (2) the </w:t>
            </w:r>
            <w:proofErr w:type="spellStart"/>
            <w:r>
              <w:rPr>
                <w:color w:val="1A1A2E"/>
                <w:sz w:val="17"/>
                <w:szCs w:val="17"/>
              </w:rPr>
              <w:t>LangGraph</w:t>
            </w:r>
            <w:proofErr w:type="spellEnd"/>
            <w:r>
              <w:rPr>
                <w:color w:val="1A1A2E"/>
                <w:sz w:val="17"/>
                <w:szCs w:val="17"/>
              </w:rPr>
              <w:t xml:space="preserve"> three-node routing workflow, and (3) the three defined routing paths — autonomous, HITL approval gate, and full human escalation. Everything beyond this remains on the v2.0 future roadmap.</w:t>
            </w:r>
          </w:p>
        </w:tc>
      </w:tr>
    </w:tbl>
    <w:p w14:paraId="15670285" w14:textId="77777777" w:rsidR="009F3A0F" w:rsidRDefault="009F3A0F"/>
    <w:p w14:paraId="2BD8666F" w14:textId="77777777" w:rsidR="009F3A0F" w:rsidRDefault="00000000">
      <w:pPr>
        <w:pStyle w:val="Heading3"/>
      </w:pPr>
      <w:bookmarkStart w:id="13" w:name="_Toc231667153"/>
      <w:r>
        <w:t>Capability 1 — Intelligent Ticket Routing (MVP Core)</w:t>
      </w:r>
      <w:bookmarkEnd w:id="13"/>
    </w:p>
    <w:p w14:paraId="27DE7A0E" w14:textId="77777777" w:rsidR="009F3A0F" w:rsidRDefault="00000000">
      <w:pPr>
        <w:spacing w:before="55" w:after="55"/>
        <w:jc w:val="both"/>
      </w:pPr>
      <w:r>
        <w:rPr>
          <w:color w:val="1A1A2E"/>
        </w:rPr>
        <w:t xml:space="preserve">The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processes every incoming incident through a five-step pipeline: ingest → enrich → RAG retrieval → confidence grading → routing. The confidence score is computed from three CSV-derived features: </w:t>
      </w:r>
      <w:proofErr w:type="spellStart"/>
      <w:r>
        <w:rPr>
          <w:color w:val="1A1A2E"/>
        </w:rPr>
        <w:t>priority_numeric</w:t>
      </w:r>
      <w:proofErr w:type="spellEnd"/>
      <w:r>
        <w:rPr>
          <w:color w:val="1A1A2E"/>
        </w:rPr>
        <w:t xml:space="preserve">, </w:t>
      </w:r>
      <w:proofErr w:type="spellStart"/>
      <w:r>
        <w:rPr>
          <w:color w:val="1A1A2E"/>
        </w:rPr>
        <w:t>urgency_keywords</w:t>
      </w:r>
      <w:proofErr w:type="spellEnd"/>
      <w:r>
        <w:rPr>
          <w:color w:val="1A1A2E"/>
        </w:rPr>
        <w:t xml:space="preserve">, and </w:t>
      </w:r>
      <w:proofErr w:type="spellStart"/>
      <w:r>
        <w:rPr>
          <w:color w:val="1A1A2E"/>
        </w:rPr>
        <w:t>tag_count</w:t>
      </w:r>
      <w:proofErr w:type="spellEnd"/>
      <w:r>
        <w:rPr>
          <w:color w:val="1A1A2E"/>
        </w:rPr>
        <w:t>. Three routing outcomes are produced:</w:t>
      </w:r>
    </w:p>
    <w:p w14:paraId="1CFD3ABD" w14:textId="77777777" w:rsidR="009F3A0F" w:rsidRDefault="00000000">
      <w:pPr>
        <w:pStyle w:val="ListParagraph"/>
        <w:numPr>
          <w:ilvl w:val="0"/>
          <w:numId w:val="2"/>
        </w:numPr>
        <w:spacing w:before="42" w:after="42"/>
      </w:pPr>
      <w:r>
        <w:t>Autonomous Resolution (≥0.90): Agent Alan, Ada, or Grace executes a remediation plan via tool call with zero human involvement. The ticket is closed in ServiceNow automatically.</w:t>
      </w:r>
    </w:p>
    <w:p w14:paraId="39C31B5C" w14:textId="77777777" w:rsidR="009F3A0F" w:rsidRDefault="00000000">
      <w:pPr>
        <w:pStyle w:val="ListParagraph"/>
        <w:numPr>
          <w:ilvl w:val="0"/>
          <w:numId w:val="2"/>
        </w:numPr>
        <w:spacing w:before="42" w:after="42"/>
      </w:pPr>
      <w:r>
        <w:t xml:space="preserve">HITL Approval Gate (0.70–0.89): The agent drafts a plan; </w:t>
      </w:r>
      <w:proofErr w:type="spellStart"/>
      <w:r>
        <w:t>LangGraph</w:t>
      </w:r>
      <w:proofErr w:type="spellEnd"/>
      <w:r>
        <w:t xml:space="preserve"> pauses via </w:t>
      </w:r>
      <w:proofErr w:type="spellStart"/>
      <w:r>
        <w:t>interrupt_before</w:t>
      </w:r>
      <w:proofErr w:type="spellEnd"/>
      <w:r>
        <w:t>; a Slack/Teams message is sent. The engineer approves in approximately 45 seconds.</w:t>
      </w:r>
    </w:p>
    <w:p w14:paraId="0CFD62D4" w14:textId="77777777" w:rsidR="009F3A0F" w:rsidRDefault="00000000">
      <w:pPr>
        <w:pStyle w:val="ListParagraph"/>
        <w:numPr>
          <w:ilvl w:val="0"/>
          <w:numId w:val="2"/>
        </w:numPr>
        <w:spacing w:before="42" w:after="42"/>
      </w:pPr>
      <w:r>
        <w:t>Full Human Escalation (&lt;0.70): A PagerDuty alert is issued with an AI-compiled context bundle (log tail, similar incidents, hypothesis). The engineer resolves the issue; the outcome is fed back to the retraining pipeline.</w:t>
      </w:r>
    </w:p>
    <w:p w14:paraId="6FC520A6" w14:textId="77777777" w:rsidR="009F3A0F" w:rsidRDefault="00000000">
      <w:pPr>
        <w:pStyle w:val="Heading3"/>
      </w:pPr>
      <w:bookmarkStart w:id="14" w:name="_Toc231667154"/>
      <w:r>
        <w:t>Capability 2 — Knowledge Management (MVP Core)</w:t>
      </w:r>
      <w:bookmarkEnd w:id="14"/>
    </w:p>
    <w:p w14:paraId="78828500" w14:textId="77777777" w:rsidR="009F3A0F" w:rsidRDefault="00000000">
      <w:pPr>
        <w:spacing w:before="55" w:after="55"/>
        <w:jc w:val="both"/>
      </w:pPr>
      <w:r>
        <w:rPr>
          <w:color w:val="1A1A2E"/>
        </w:rPr>
        <w:t>Snowflake Cortex Search maintains a vector index over 14,000+ KB articles. Every HITL resolution auto-generates a new runbook and adds it to the index, ensuring Ninja learns from every human decision.</w:t>
      </w:r>
    </w:p>
    <w:p w14:paraId="42354537" w14:textId="77777777" w:rsidR="009F3A0F" w:rsidRDefault="00000000">
      <w:pPr>
        <w:pStyle w:val="Heading3"/>
      </w:pPr>
      <w:bookmarkStart w:id="15" w:name="_Toc231667155"/>
      <w:r>
        <w:t>Capability 3 — C-Suite Reporting (MVP Core)</w:t>
      </w:r>
      <w:bookmarkEnd w:id="15"/>
    </w:p>
    <w:p w14:paraId="10AD1E55" w14:textId="77777777" w:rsidR="009F3A0F" w:rsidRDefault="00000000">
      <w:pPr>
        <w:spacing w:before="55" w:after="55"/>
        <w:jc w:val="both"/>
      </w:pPr>
      <w:r>
        <w:rPr>
          <w:color w:val="1A1A2E"/>
        </w:rPr>
        <w:t xml:space="preserve">The </w:t>
      </w:r>
      <w:proofErr w:type="spellStart"/>
      <w:r>
        <w:rPr>
          <w:color w:val="1A1A2E"/>
        </w:rPr>
        <w:t>c_suite_metrics</w:t>
      </w:r>
      <w:proofErr w:type="spellEnd"/>
      <w:r>
        <w:rPr>
          <w:color w:val="1A1A2E"/>
        </w:rPr>
        <w:t xml:space="preserve"> node at the end of every resolution path updates a real-time dashboard with MTTR, autonomous rate, SLA compliance, and cost saving. This is available as a Snowflake Dynamic Table connected to Microsoft </w:t>
      </w:r>
      <w:proofErr w:type="spellStart"/>
      <w:r>
        <w:rPr>
          <w:color w:val="1A1A2E"/>
        </w:rPr>
        <w:t>PowerBI</w:t>
      </w:r>
      <w:proofErr w:type="spellEnd"/>
      <w:r>
        <w:rPr>
          <w:color w:val="1A1A2E"/>
        </w:rPr>
        <w:t>.</w:t>
      </w:r>
    </w:p>
    <w:p w14:paraId="5C716411" w14:textId="77777777" w:rsidR="009F3A0F" w:rsidRDefault="00000000">
      <w:pPr>
        <w:pStyle w:val="Heading3"/>
      </w:pPr>
      <w:bookmarkStart w:id="16" w:name="_Toc231667156"/>
      <w:r>
        <w:t>Future Roadmap (v2.0 — NOT in Current MVP)</w:t>
      </w:r>
      <w:bookmarkEnd w:id="16"/>
    </w:p>
    <w:p w14:paraId="0518BB11" w14:textId="77777777" w:rsidR="009F3A0F" w:rsidRDefault="00000000">
      <w:pPr>
        <w:pStyle w:val="ListParagraph"/>
        <w:numPr>
          <w:ilvl w:val="0"/>
          <w:numId w:val="2"/>
        </w:numPr>
        <w:spacing w:before="42" w:after="42"/>
      </w:pPr>
      <w:r>
        <w:t>Difficulty-aware LLM routing (Arctic → GPT-4o → Claude 3.5 escalation).</w:t>
      </w:r>
    </w:p>
    <w:p w14:paraId="20CD3B51" w14:textId="77777777" w:rsidR="009F3A0F" w:rsidRDefault="00000000">
      <w:pPr>
        <w:pStyle w:val="ListParagraph"/>
        <w:numPr>
          <w:ilvl w:val="0"/>
          <w:numId w:val="2"/>
        </w:numPr>
        <w:spacing w:before="42" w:after="42"/>
      </w:pPr>
      <w:r>
        <w:t>Cross-agent collaborative handoffs (Ada flags a network issue → Alan pre-scales compute).</w:t>
      </w:r>
    </w:p>
    <w:p w14:paraId="7C69587B" w14:textId="77777777" w:rsidR="009F3A0F" w:rsidRDefault="00000000">
      <w:pPr>
        <w:pStyle w:val="ListParagraph"/>
        <w:numPr>
          <w:ilvl w:val="0"/>
          <w:numId w:val="2"/>
        </w:numPr>
        <w:spacing w:before="42" w:after="42"/>
      </w:pPr>
      <w:r>
        <w:t>PM4PY process deviation detection node.</w:t>
      </w:r>
    </w:p>
    <w:p w14:paraId="70746084" w14:textId="77777777" w:rsidR="009F3A0F" w:rsidRDefault="00000000">
      <w:pPr>
        <w:pStyle w:val="ListParagraph"/>
        <w:numPr>
          <w:ilvl w:val="0"/>
          <w:numId w:val="2"/>
        </w:numPr>
        <w:spacing w:before="42" w:after="42"/>
      </w:pPr>
      <w:r>
        <w:t>Multi-tenant SaaS with per-client Fine-Tune isolation.</w:t>
      </w:r>
    </w:p>
    <w:p w14:paraId="3BA78F21" w14:textId="77777777" w:rsidR="009F3A0F" w:rsidRDefault="00000000">
      <w:pPr>
        <w:pStyle w:val="ListParagraph"/>
        <w:numPr>
          <w:ilvl w:val="0"/>
          <w:numId w:val="2"/>
        </w:numPr>
        <w:spacing w:before="42" w:after="42"/>
      </w:pPr>
      <w:r>
        <w:t>Adjacent domain expansion: FinOps, SecOps, HR, Procurement.</w:t>
      </w:r>
    </w:p>
    <w:p w14:paraId="262AC37A" w14:textId="77777777" w:rsidR="009F3A0F" w:rsidRDefault="009F3A0F"/>
    <w:p w14:paraId="5199D4AB" w14:textId="77777777" w:rsidR="009F3A0F" w:rsidRDefault="00000000">
      <w:r>
        <w:br w:type="page"/>
      </w:r>
    </w:p>
    <w:p w14:paraId="15808A8D" w14:textId="77777777" w:rsidR="009F3A0F" w:rsidRDefault="00000000">
      <w:pPr>
        <w:pStyle w:val="Heading1"/>
        <w:pBdr>
          <w:bottom w:val="single" w:sz="8" w:space="4" w:color="C8820A"/>
        </w:pBdr>
      </w:pPr>
      <w:bookmarkStart w:id="17" w:name="_Toc231667157"/>
      <w:r>
        <w:lastRenderedPageBreak/>
        <w:t>D. Market Size</w:t>
      </w:r>
      <w:bookmarkEnd w:id="17"/>
    </w:p>
    <w:p w14:paraId="7F50024F" w14:textId="77777777" w:rsidR="009F3A0F" w:rsidRDefault="00000000">
      <w:pPr>
        <w:pStyle w:val="Heading2"/>
      </w:pPr>
      <w:bookmarkStart w:id="18" w:name="_Toc231667158"/>
      <w:r>
        <w:t>D.1 Total Industry Size &amp; Trends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9F3A0F" w14:paraId="26678BEC"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758EA7" w14:textId="77777777" w:rsidR="009F3A0F" w:rsidRDefault="00000000">
            <w:pPr>
              <w:jc w:val="center"/>
            </w:pPr>
            <w:r>
              <w:rPr>
                <w:b/>
                <w:bCs/>
                <w:color w:val="FFFFFF"/>
              </w:rPr>
              <w:t>Market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EE838C" w14:textId="77777777" w:rsidR="009F3A0F" w:rsidRDefault="00000000">
            <w:pPr>
              <w:jc w:val="center"/>
            </w:pPr>
            <w:r>
              <w:rPr>
                <w:b/>
                <w:bCs/>
                <w:color w:val="FFFFFF"/>
              </w:rPr>
              <w:t>TAM (2024)</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4395466" w14:textId="77777777" w:rsidR="009F3A0F" w:rsidRDefault="00000000">
            <w:pPr>
              <w:jc w:val="center"/>
            </w:pPr>
            <w:r>
              <w:rPr>
                <w:b/>
                <w:bCs/>
                <w:color w:val="FFFFFF"/>
              </w:rPr>
              <w:t>Key Trend</w:t>
            </w:r>
          </w:p>
        </w:tc>
      </w:tr>
      <w:tr w:rsidR="009F3A0F" w14:paraId="240DB5C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6F9F6B" w14:textId="77777777" w:rsidR="009F3A0F" w:rsidRDefault="00000000">
            <w:r>
              <w:rPr>
                <w:color w:val="1A1A2E"/>
              </w:rPr>
              <w:t>ITSM Platform Market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43BF09" w14:textId="77777777" w:rsidR="009F3A0F" w:rsidRDefault="00000000">
            <w:r>
              <w:rPr>
                <w:color w:val="1A1A2E"/>
              </w:rPr>
              <w:t>$10.2B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049D27" w14:textId="77777777" w:rsidR="009F3A0F" w:rsidRDefault="00000000">
            <w:r>
              <w:rPr>
                <w:color w:val="1A1A2E"/>
              </w:rPr>
              <w:t>Consolidating around AI-native platforms; legacy vendors losing share to AI-first challengers.</w:t>
            </w:r>
          </w:p>
        </w:tc>
      </w:tr>
      <w:tr w:rsidR="009F3A0F" w14:paraId="570CE580"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02D674" w14:textId="77777777" w:rsidR="009F3A0F" w:rsidRDefault="00000000">
            <w:r>
              <w:rPr>
                <w:color w:val="1A1A2E"/>
              </w:rPr>
              <w:t>AIOps / Observability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E9E719" w14:textId="77777777" w:rsidR="009F3A0F" w:rsidRDefault="00000000">
            <w:r>
              <w:rPr>
                <w:color w:val="1A1A2E"/>
              </w:rPr>
              <w:t>$4.1B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538473" w14:textId="77777777" w:rsidR="009F3A0F" w:rsidRDefault="00000000">
            <w:r>
              <w:rPr>
                <w:color w:val="1A1A2E"/>
              </w:rPr>
              <w:t>Shift from detection to autonomous remediation; Gartner predicts 30% of enterprises will adopt AIOps by 2026.</w:t>
            </w:r>
          </w:p>
        </w:tc>
      </w:tr>
      <w:tr w:rsidR="009F3A0F" w14:paraId="48C23AD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CD4268" w14:textId="77777777" w:rsidR="009F3A0F" w:rsidRDefault="00000000">
            <w:r>
              <w:rPr>
                <w:color w:val="1A1A2E"/>
              </w:rPr>
              <w:t>Enterprise Agentic AI</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7960A0" w14:textId="77777777" w:rsidR="009F3A0F" w:rsidRDefault="00000000">
            <w:r>
              <w:rPr>
                <w:color w:val="1A1A2E"/>
              </w:rPr>
              <w:t>$2.8B (nascent, fastest-growing)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7CD9F4" w14:textId="77777777" w:rsidR="009F3A0F" w:rsidRDefault="00000000">
            <w:r>
              <w:rPr>
                <w:color w:val="1A1A2E"/>
              </w:rPr>
              <w:t>Enterprise buyers prioritise governance, HITL, and auditability over raw capability.</w:t>
            </w:r>
          </w:p>
        </w:tc>
      </w:tr>
    </w:tbl>
    <w:p w14:paraId="5E57EB5F" w14:textId="77777777" w:rsidR="009F3A0F" w:rsidRDefault="009F3A0F"/>
    <w:p w14:paraId="6DED8E39" w14:textId="77777777" w:rsidR="009F3A0F" w:rsidRDefault="00000000">
      <w:pPr>
        <w:pStyle w:val="ListParagraph"/>
        <w:numPr>
          <w:ilvl w:val="0"/>
          <w:numId w:val="2"/>
        </w:numPr>
        <w:spacing w:before="42" w:after="42"/>
      </w:pPr>
      <w:r>
        <w:t>Agentic AI adoption: IDC forecasts that 40% of Fortune 500 companies will deploy at least one autonomous AI agent for IT operations by 2026.</w:t>
      </w:r>
    </w:p>
    <w:p w14:paraId="4D76246E" w14:textId="77777777" w:rsidR="009F3A0F" w:rsidRDefault="00000000">
      <w:pPr>
        <w:pStyle w:val="ListParagraph"/>
        <w:numPr>
          <w:ilvl w:val="0"/>
          <w:numId w:val="2"/>
        </w:numPr>
        <w:spacing w:before="42" w:after="42"/>
      </w:pPr>
      <w:r>
        <w:t>Alert fatigue worsening: average enterprise alert volume grew 45% YoY from 2022 to 2024 (PagerDuty State of Digital Operations 2024), making manual triage economically unsustainable.</w:t>
      </w:r>
    </w:p>
    <w:p w14:paraId="4860763D" w14:textId="77777777" w:rsidR="009F3A0F" w:rsidRDefault="00000000">
      <w:pPr>
        <w:pStyle w:val="ListParagraph"/>
        <w:numPr>
          <w:ilvl w:val="0"/>
          <w:numId w:val="2"/>
        </w:numPr>
        <w:spacing w:before="42" w:after="42"/>
      </w:pPr>
      <w:r>
        <w:t>Snowflake Cortex AI public preview (August 2025) dramatically lowers the barrier to production-grade AI inside governed data warehouses.</w:t>
      </w:r>
    </w:p>
    <w:p w14:paraId="37A4D9AD" w14:textId="77777777" w:rsidR="009F3A0F" w:rsidRDefault="00000000">
      <w:pPr>
        <w:pStyle w:val="ListParagraph"/>
        <w:numPr>
          <w:ilvl w:val="0"/>
          <w:numId w:val="2"/>
        </w:numPr>
        <w:spacing w:before="42" w:after="42"/>
      </w:pPr>
      <w:r>
        <w:t>LLM cost reduction: GPT-4o input tokens cost 80% less in 2025 versus 2023, making multi-LLM ensembles affordable at enterprise scale.</w:t>
      </w:r>
    </w:p>
    <w:p w14:paraId="4A3FA1AE" w14:textId="77777777" w:rsidR="009F3A0F" w:rsidRDefault="009F3A0F"/>
    <w:p w14:paraId="062A7644" w14:textId="77777777" w:rsidR="009F3A0F" w:rsidRDefault="00000000">
      <w:pPr>
        <w:pStyle w:val="Heading2"/>
      </w:pPr>
      <w:bookmarkStart w:id="19" w:name="_Toc231667159"/>
      <w:r>
        <w:t>D.2 Target Market Size &amp; Realistic Market Share</w:t>
      </w:r>
      <w:bookmarkEnd w:id="19"/>
    </w:p>
    <w:p w14:paraId="2607D151" w14:textId="77777777" w:rsidR="009F3A0F" w:rsidRDefault="00000000">
      <w:pPr>
        <w:spacing w:before="55" w:after="55"/>
        <w:jc w:val="both"/>
      </w:pPr>
      <w:r>
        <w:rPr>
          <w:color w:val="1A1A2E"/>
        </w:rPr>
        <w:t>Serviceable Addressable Market (SAM): Enterprises with 50,000–200,000 employees undergoing IT consolidation or post-acquisition integration. Global estimate: approximately 4,200 qualifying enterprises (Gartner IT Landscape 2024). Average contract value (ACV) estimate: $150K–$400K per enterprise per year.</w:t>
      </w:r>
    </w:p>
    <w:p w14:paraId="14F5D643"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560"/>
      </w:tblGrid>
      <w:tr w:rsidR="009F3A0F" w14:paraId="58A2DDCF"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2986E8" w14:textId="77777777" w:rsidR="009F3A0F" w:rsidRDefault="00000000">
            <w:pPr>
              <w:jc w:val="center"/>
            </w:pPr>
            <w:r>
              <w:rPr>
                <w:b/>
                <w:bCs/>
                <w:color w:val="FFFFFF"/>
              </w:rPr>
              <w:t>Horizon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293F74" w14:textId="77777777" w:rsidR="009F3A0F" w:rsidRDefault="00000000">
            <w:pPr>
              <w:jc w:val="center"/>
            </w:pPr>
            <w:r>
              <w:rPr>
                <w:b/>
                <w:bCs/>
                <w:color w:val="FFFFFF"/>
              </w:rPr>
              <w:t>Target Enterprise Count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7448CA" w14:textId="77777777" w:rsidR="009F3A0F" w:rsidRDefault="00000000">
            <w:pPr>
              <w:jc w:val="center"/>
            </w:pPr>
            <w:r>
              <w:rPr>
                <w:b/>
                <w:bCs/>
                <w:color w:val="FFFFFF"/>
              </w:rPr>
              <w:t>Realistic Market Share</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194CC5" w14:textId="77777777" w:rsidR="009F3A0F" w:rsidRDefault="00000000">
            <w:pPr>
              <w:jc w:val="center"/>
            </w:pPr>
            <w:r>
              <w:rPr>
                <w:b/>
                <w:bCs/>
                <w:color w:val="FFFFFF"/>
              </w:rPr>
              <w:t xml:space="preserve">Revenue Estimate (ACV $250K </w:t>
            </w:r>
            <w:proofErr w:type="spellStart"/>
            <w:r>
              <w:rPr>
                <w:b/>
                <w:bCs/>
                <w:color w:val="FFFFFF"/>
              </w:rPr>
              <w:t>avg</w:t>
            </w:r>
            <w:proofErr w:type="spellEnd"/>
            <w:r>
              <w:rPr>
                <w:b/>
                <w:bCs/>
                <w:color w:val="FFFFFF"/>
              </w:rPr>
              <w:t>)</w:t>
            </w:r>
          </w:p>
        </w:tc>
      </w:tr>
      <w:tr w:rsidR="009F3A0F" w14:paraId="2FC5D83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242989" w14:textId="77777777" w:rsidR="009F3A0F" w:rsidRDefault="00000000">
            <w:r>
              <w:rPr>
                <w:color w:val="1A1A2E"/>
              </w:rPr>
              <w:t>Year 1–2 (MVP → Pilot)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5A56B8" w14:textId="77777777" w:rsidR="009F3A0F" w:rsidRDefault="00000000">
            <w:r>
              <w:rPr>
                <w:color w:val="1A1A2E"/>
              </w:rPr>
              <w:t>5–15 enterprise pilots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BDA489" w14:textId="77777777" w:rsidR="009F3A0F" w:rsidRDefault="00000000">
            <w:r>
              <w:rPr>
                <w:color w:val="1A1A2E"/>
              </w:rPr>
              <w:t>~0.1–0.3%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5E17DA" w14:textId="77777777" w:rsidR="009F3A0F" w:rsidRDefault="00000000">
            <w:r>
              <w:rPr>
                <w:color w:val="1A1A2E"/>
              </w:rPr>
              <w:t>$1.25M–$3.75M ARR</w:t>
            </w:r>
          </w:p>
        </w:tc>
      </w:tr>
      <w:tr w:rsidR="009F3A0F" w14:paraId="0DA5CB1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059864" w14:textId="77777777" w:rsidR="009F3A0F" w:rsidRDefault="00000000">
            <w:r>
              <w:rPr>
                <w:color w:val="1A1A2E"/>
              </w:rPr>
              <w:t>Year 3–5 (Scale)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B4144F" w14:textId="77777777" w:rsidR="009F3A0F" w:rsidRDefault="00000000">
            <w:r>
              <w:rPr>
                <w:color w:val="1A1A2E"/>
              </w:rPr>
              <w:t>50–150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7C0EB1" w14:textId="77777777" w:rsidR="009F3A0F" w:rsidRDefault="00000000">
            <w:r>
              <w:rPr>
                <w:color w:val="1A1A2E"/>
              </w:rPr>
              <w:t>~1–3.5%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4C56AB" w14:textId="77777777" w:rsidR="009F3A0F" w:rsidRDefault="00000000">
            <w:r>
              <w:rPr>
                <w:color w:val="1A1A2E"/>
              </w:rPr>
              <w:t>$12.5M–$37.5M ARR</w:t>
            </w:r>
          </w:p>
        </w:tc>
      </w:tr>
      <w:tr w:rsidR="009F3A0F" w14:paraId="4FF090E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6C2910" w14:textId="77777777" w:rsidR="009F3A0F" w:rsidRDefault="00000000">
            <w:r>
              <w:rPr>
                <w:color w:val="1A1A2E"/>
              </w:rPr>
              <w:t>Year 5–10 (Platform)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701524" w14:textId="77777777" w:rsidR="009F3A0F" w:rsidRDefault="00000000">
            <w:r>
              <w:rPr>
                <w:color w:val="1A1A2E"/>
              </w:rPr>
              <w:t>200–500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E7E71D" w14:textId="77777777" w:rsidR="009F3A0F" w:rsidRDefault="00000000">
            <w:r>
              <w:rPr>
                <w:color w:val="1A1A2E"/>
              </w:rPr>
              <w:t>~5–12%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99FFA1" w14:textId="77777777" w:rsidR="009F3A0F" w:rsidRDefault="00000000">
            <w:r>
              <w:rPr>
                <w:color w:val="1A1A2E"/>
              </w:rPr>
              <w:t>$50M–$125M ARR</w:t>
            </w:r>
          </w:p>
        </w:tc>
      </w:tr>
    </w:tbl>
    <w:p w14:paraId="5AF35DA8" w14:textId="77777777" w:rsidR="009F3A0F" w:rsidRDefault="009F3A0F"/>
    <w:p w14:paraId="455CE646" w14:textId="77777777" w:rsidR="009F3A0F" w:rsidRDefault="00000000">
      <w:pPr>
        <w:pStyle w:val="Heading2"/>
      </w:pPr>
      <w:bookmarkStart w:id="20" w:name="_Toc231667160"/>
      <w:r>
        <w:t>D.3 Target Market Trends &amp; Customer Preferences</w:t>
      </w:r>
      <w:bookmarkEnd w:id="20"/>
    </w:p>
    <w:p w14:paraId="17FAE905" w14:textId="77777777" w:rsidR="009F3A0F" w:rsidRDefault="00000000">
      <w:pPr>
        <w:pStyle w:val="ListParagraph"/>
        <w:numPr>
          <w:ilvl w:val="0"/>
          <w:numId w:val="2"/>
        </w:numPr>
        <w:spacing w:before="42" w:after="42"/>
      </w:pPr>
      <w:r>
        <w:t>Shift from 'AI assistant' to 'AI agent': CIOs are actively moving budget from copilot tools (which suggest answers) to agentic tools (which take actions). Ninja is positioned directly in this shift.</w:t>
      </w:r>
    </w:p>
    <w:p w14:paraId="0FCA1346" w14:textId="77777777" w:rsidR="009F3A0F" w:rsidRDefault="00000000">
      <w:pPr>
        <w:pStyle w:val="ListParagraph"/>
        <w:numPr>
          <w:ilvl w:val="0"/>
          <w:numId w:val="2"/>
        </w:numPr>
        <w:spacing w:before="42" w:after="42"/>
      </w:pPr>
      <w:r>
        <w:t>Demand for explainability: enterprise IT buyers require full audit trails, confidence score transparency, and HITL controls — all native to Ninja's Snowflake-backed architecture.</w:t>
      </w:r>
    </w:p>
    <w:p w14:paraId="56522F95" w14:textId="77777777" w:rsidR="009F3A0F" w:rsidRDefault="00000000">
      <w:pPr>
        <w:pStyle w:val="ListParagraph"/>
        <w:numPr>
          <w:ilvl w:val="0"/>
          <w:numId w:val="2"/>
        </w:numPr>
        <w:spacing w:before="42" w:after="42"/>
      </w:pPr>
      <w:r>
        <w:t>Budget pressure on headcount: post-2023 tech layoffs created strong CTO incentive to achieve 24/7 IT ops coverage without adding FTEs. Ninja's 12 FTE → 3 FTE message resonates directly.</w:t>
      </w:r>
    </w:p>
    <w:p w14:paraId="29F84816" w14:textId="77777777" w:rsidR="009F3A0F" w:rsidRDefault="00000000">
      <w:pPr>
        <w:pStyle w:val="ListParagraph"/>
        <w:numPr>
          <w:ilvl w:val="0"/>
          <w:numId w:val="2"/>
        </w:numPr>
        <w:spacing w:before="42" w:after="42"/>
      </w:pPr>
      <w:r>
        <w:t>Snowflake-native preference: enterprises already running Snowflake prefer solutions that extend their existing investment rather than introducing new data silos. Ninja's zero-ETL architecture is a strong differentiator.</w:t>
      </w:r>
    </w:p>
    <w:p w14:paraId="34F24F7B" w14:textId="77777777" w:rsidR="009F3A0F" w:rsidRDefault="009F3A0F"/>
    <w:p w14:paraId="4EDFF334" w14:textId="77777777" w:rsidR="009F3A0F" w:rsidRDefault="00000000">
      <w:r>
        <w:br w:type="page"/>
      </w:r>
    </w:p>
    <w:p w14:paraId="008203B6" w14:textId="77777777" w:rsidR="009F3A0F" w:rsidRDefault="00000000">
      <w:pPr>
        <w:pStyle w:val="Heading1"/>
        <w:pBdr>
          <w:bottom w:val="single" w:sz="8" w:space="4" w:color="C8820A"/>
        </w:pBdr>
      </w:pPr>
      <w:bookmarkStart w:id="21" w:name="_Toc231667161"/>
      <w:r>
        <w:lastRenderedPageBreak/>
        <w:t>E. Barriers to Entry</w:t>
      </w:r>
      <w:bookmarkEnd w:id="21"/>
    </w:p>
    <w:p w14:paraId="16D50D39" w14:textId="77777777" w:rsidR="009F3A0F" w:rsidRDefault="00000000">
      <w:pPr>
        <w:spacing w:before="55" w:after="55"/>
        <w:jc w:val="both"/>
      </w:pPr>
      <w:r>
        <w:rPr>
          <w:color w:val="1A1A2E"/>
        </w:rPr>
        <w:t>Project Ninja faces the following barriers to entry as a new market participant, alongside the moats it is actively building to overcome them:</w:t>
      </w:r>
    </w:p>
    <w:p w14:paraId="06690EB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9F3A0F" w14:paraId="58644618"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663AA5" w14:textId="77777777" w:rsidR="009F3A0F" w:rsidRDefault="00000000">
            <w:pPr>
              <w:jc w:val="center"/>
            </w:pPr>
            <w:r>
              <w:rPr>
                <w:b/>
                <w:bCs/>
                <w:color w:val="FFFFFF"/>
              </w:rPr>
              <w:t>Barrier</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E47197" w14:textId="77777777" w:rsidR="009F3A0F" w:rsidRDefault="00000000">
            <w:pPr>
              <w:jc w:val="center"/>
            </w:pPr>
            <w:r>
              <w:rPr>
                <w:b/>
                <w:bCs/>
                <w:color w:val="FFFFFF"/>
              </w:rPr>
              <w:t>Severity</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E6A568" w14:textId="77777777" w:rsidR="009F3A0F" w:rsidRDefault="00000000">
            <w:pPr>
              <w:jc w:val="center"/>
            </w:pPr>
            <w:r>
              <w:rPr>
                <w:b/>
                <w:bCs/>
                <w:color w:val="FFFFFF"/>
              </w:rPr>
              <w:t>Ninja's Mitigation Strategy</w:t>
            </w:r>
          </w:p>
        </w:tc>
      </w:tr>
      <w:tr w:rsidR="009F3A0F" w14:paraId="4E1D58E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E1F338" w14:textId="77777777" w:rsidR="009F3A0F" w:rsidRDefault="00000000">
            <w:r>
              <w:rPr>
                <w:color w:val="1A1A2E"/>
              </w:rPr>
              <w:t>Enterprise sales cycles (12–18 months)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3C5F6C"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256EEE" w14:textId="77777777" w:rsidR="009F3A0F" w:rsidRDefault="00000000">
            <w:r>
              <w:rPr>
                <w:color w:val="1A1A2E"/>
              </w:rPr>
              <w:t>Lead with a 6-month MVP + POC approach; break-even within the pilot period reduces procurement risk significantly.</w:t>
            </w:r>
          </w:p>
        </w:tc>
      </w:tr>
      <w:tr w:rsidR="009F3A0F" w14:paraId="1CF3E86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E7A753" w14:textId="77777777" w:rsidR="009F3A0F" w:rsidRDefault="00000000">
            <w:r>
              <w:rPr>
                <w:color w:val="1A1A2E"/>
              </w:rPr>
              <w:t>Data gravity / incumbent lock-in</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0B081A"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4284F8" w14:textId="77777777" w:rsidR="009F3A0F" w:rsidRDefault="00000000">
            <w:r>
              <w:rPr>
                <w:color w:val="1A1A2E"/>
              </w:rPr>
              <w:t>Ninja reads from existing ServiceNow, Datadog, and Dynatrace — no data migration required. Zero switching cost for the pilot.</w:t>
            </w:r>
          </w:p>
        </w:tc>
      </w:tr>
      <w:tr w:rsidR="009F3A0F" w14:paraId="6D94BC6F"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285844" w14:textId="77777777" w:rsidR="009F3A0F" w:rsidRDefault="00000000">
            <w:r>
              <w:rPr>
                <w:color w:val="1A1A2E"/>
              </w:rPr>
              <w:t>AI talent scarcity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CF0B29"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EBF14B" w14:textId="77777777" w:rsidR="009F3A0F" w:rsidRDefault="00000000">
            <w:r>
              <w:rPr>
                <w:color w:val="1A1A2E"/>
              </w:rPr>
              <w:t>Architecture is built on managed services (Snowflake Cortex, Azure OpenAI, Anthropic API), minimising bespoke ML staffing requirements.</w:t>
            </w:r>
          </w:p>
        </w:tc>
      </w:tr>
      <w:tr w:rsidR="009F3A0F" w14:paraId="5AEDD36B"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0DE7A1" w14:textId="77777777" w:rsidR="009F3A0F" w:rsidRDefault="00000000">
            <w:r>
              <w:rPr>
                <w:color w:val="1A1A2E"/>
              </w:rPr>
              <w:t>Trust &amp; risk aversion for autonomous AI</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7C0EAF"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4C51E1" w14:textId="77777777" w:rsidR="009F3A0F" w:rsidRDefault="00000000">
            <w:r>
              <w:rPr>
                <w:color w:val="1A1A2E"/>
              </w:rPr>
              <w:t>Confidence-gated HITL is Ninja's primary trust mechanism; GDPR Art.22 compliance is built in; full immutable audit trail provided.</w:t>
            </w:r>
          </w:p>
        </w:tc>
      </w:tr>
      <w:tr w:rsidR="009F3A0F" w14:paraId="30ACFCDB"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D48FED" w14:textId="77777777" w:rsidR="009F3A0F" w:rsidRDefault="00000000">
            <w:r>
              <w:rPr>
                <w:color w:val="1A1A2E"/>
              </w:rPr>
              <w:t>Network effects of incumbents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2720F"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FE5FC5" w14:textId="77777777" w:rsidR="009F3A0F" w:rsidRDefault="00000000">
            <w:r>
              <w:rPr>
                <w:color w:val="1A1A2E"/>
              </w:rPr>
              <w:t>Ninja integrates with incumbents (ServiceNow as endpoint, Datadog as source) rather than displacing them.</w:t>
            </w:r>
          </w:p>
        </w:tc>
      </w:tr>
      <w:tr w:rsidR="009F3A0F" w14:paraId="5159F6DC"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6D33CC" w14:textId="77777777" w:rsidR="009F3A0F" w:rsidRDefault="00000000">
            <w:r>
              <w:rPr>
                <w:color w:val="1A1A2E"/>
              </w:rPr>
              <w:t>LLM API cost volatility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691BEF" w14:textId="77777777" w:rsidR="009F3A0F" w:rsidRDefault="00000000">
            <w:r>
              <w:rPr>
                <w:color w:val="1A1A2E"/>
              </w:rPr>
              <w:t>Low</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17F35" w14:textId="77777777" w:rsidR="009F3A0F" w:rsidRDefault="00000000">
            <w:r>
              <w:rPr>
                <w:color w:val="1A1A2E"/>
              </w:rPr>
              <w:t>Multi-LLM ensemble design means any one provider can be hot-swapped; no single vendor dependency exists.</w:t>
            </w:r>
          </w:p>
        </w:tc>
      </w:tr>
      <w:tr w:rsidR="009F3A0F" w14:paraId="500DC677"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03143" w14:textId="77777777" w:rsidR="009F3A0F" w:rsidRDefault="00000000">
            <w:r>
              <w:rPr>
                <w:color w:val="1A1A2E"/>
              </w:rPr>
              <w:t>Regulatory compliance (GDPR, SOC2)</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4E9AED"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9A49CC" w14:textId="77777777" w:rsidR="009F3A0F" w:rsidRDefault="00000000">
            <w:r>
              <w:rPr>
                <w:color w:val="1A1A2E"/>
              </w:rPr>
              <w:t xml:space="preserve">PII scrubbing, immutable </w:t>
            </w:r>
            <w:proofErr w:type="spellStart"/>
            <w:r>
              <w:rPr>
                <w:color w:val="1A1A2E"/>
              </w:rPr>
              <w:t>audit_log</w:t>
            </w:r>
            <w:proofErr w:type="spellEnd"/>
            <w:r>
              <w:rPr>
                <w:color w:val="1A1A2E"/>
              </w:rPr>
              <w:t>, row-level security, and data residency controls are all implemented in v1.0.</w:t>
            </w:r>
          </w:p>
        </w:tc>
      </w:tr>
      <w:tr w:rsidR="009F3A0F" w14:paraId="494AC7D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839547" w14:textId="77777777" w:rsidR="009F3A0F" w:rsidRDefault="00000000">
            <w:r>
              <w:rPr>
                <w:color w:val="1A1A2E"/>
              </w:rPr>
              <w:t>Domain knowledge depth</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029AA9"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F42560" w14:textId="77777777" w:rsidR="009F3A0F" w:rsidRDefault="00000000">
            <w:r>
              <w:rPr>
                <w:color w:val="1A1A2E"/>
              </w:rPr>
              <w:t>RAG over 14,000+ KB articles plus continuous runbook generation means Ninja accumulates domain knowledge continuously.</w:t>
            </w:r>
          </w:p>
        </w:tc>
      </w:tr>
    </w:tbl>
    <w:p w14:paraId="54E24A04" w14:textId="77777777" w:rsidR="009F3A0F" w:rsidRDefault="009F3A0F"/>
    <w:p w14:paraId="083E6867" w14:textId="77777777" w:rsidR="009F3A0F" w:rsidRDefault="00000000">
      <w:r>
        <w:br w:type="page"/>
      </w:r>
    </w:p>
    <w:p w14:paraId="5D37EEF0" w14:textId="77777777" w:rsidR="009F3A0F" w:rsidRDefault="00000000">
      <w:pPr>
        <w:pStyle w:val="Heading1"/>
        <w:pBdr>
          <w:bottom w:val="single" w:sz="8" w:space="4" w:color="C8820A"/>
        </w:pBdr>
      </w:pPr>
      <w:bookmarkStart w:id="22" w:name="_Toc231667162"/>
      <w:r>
        <w:lastRenderedPageBreak/>
        <w:t>F. Threats and Opportunities</w:t>
      </w:r>
      <w:bookmarkEnd w:id="22"/>
    </w:p>
    <w:p w14:paraId="45D65DE1" w14:textId="77777777" w:rsidR="009F3A0F" w:rsidRDefault="00000000">
      <w:pPr>
        <w:pStyle w:val="Heading2"/>
      </w:pPr>
      <w:bookmarkStart w:id="23" w:name="_Toc231667163"/>
      <w:r>
        <w:t>F.1 Opportunities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678AA494"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DC61C5" w14:textId="77777777" w:rsidR="009F3A0F" w:rsidRDefault="00000000">
            <w:pPr>
              <w:jc w:val="center"/>
            </w:pPr>
            <w:r>
              <w:rPr>
                <w:b/>
                <w:bCs/>
                <w:color w:val="FFFFFF"/>
              </w:rPr>
              <w:t>Opportunity</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9FA505" w14:textId="77777777" w:rsidR="009F3A0F" w:rsidRDefault="00000000">
            <w:pPr>
              <w:jc w:val="center"/>
            </w:pPr>
            <w:r>
              <w:rPr>
                <w:b/>
                <w:bCs/>
                <w:color w:val="FFFFFF"/>
              </w:rPr>
              <w:t>Strategic Implication</w:t>
            </w:r>
          </w:p>
        </w:tc>
      </w:tr>
      <w:tr w:rsidR="009F3A0F" w14:paraId="35D1970A"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D8B3F5" w14:textId="77777777" w:rsidR="009F3A0F" w:rsidRDefault="00000000">
            <w:r>
              <w:rPr>
                <w:color w:val="1A1A2E"/>
              </w:rPr>
              <w:t>Gartner predicts 60% of enterprises will use AI agents in IT ops by 2027.</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7C90F3" w14:textId="77777777" w:rsidR="009F3A0F" w:rsidRDefault="00000000">
            <w:r>
              <w:rPr>
                <w:color w:val="1A1A2E"/>
              </w:rPr>
              <w:t>First-mover advantage in a rapidly expanding market; early reference customers create strong case studies.</w:t>
            </w:r>
          </w:p>
        </w:tc>
      </w:tr>
      <w:tr w:rsidR="009F3A0F" w14:paraId="1C56C819"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9C2F87" w14:textId="77777777" w:rsidR="009F3A0F" w:rsidRDefault="00000000">
            <w:r>
              <w:rPr>
                <w:color w:val="1A1A2E"/>
              </w:rPr>
              <w:t>Snowflake Cortex AISQL general availability (2025).</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D8202A" w14:textId="77777777" w:rsidR="009F3A0F" w:rsidRDefault="00000000">
            <w:r>
              <w:rPr>
                <w:color w:val="1A1A2E"/>
              </w:rPr>
              <w:t>Enables SQL-native LLM calls with zero data egress — a unique Ninja architectural advantage no competitor currently replicates.</w:t>
            </w:r>
          </w:p>
        </w:tc>
      </w:tr>
      <w:tr w:rsidR="009F3A0F" w14:paraId="51622533"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471C95" w14:textId="77777777" w:rsidR="009F3A0F" w:rsidRDefault="00000000">
            <w:r>
              <w:rPr>
                <w:color w:val="1A1A2E"/>
              </w:rPr>
              <w:t>Post-acquisition IT consolidation wave (M&amp;A activity up 28% in 2024).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204E20" w14:textId="77777777" w:rsidR="009F3A0F" w:rsidRDefault="00000000">
            <w:r>
              <w:rPr>
                <w:color w:val="1A1A2E"/>
              </w:rPr>
              <w:t>Directly expands Ninja's ICP (140K-user fragmented IT estate) — more buyers entering market organically.</w:t>
            </w:r>
          </w:p>
        </w:tc>
      </w:tr>
      <w:tr w:rsidR="009F3A0F" w14:paraId="7DAB9DDD"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39EDDE" w14:textId="77777777" w:rsidR="009F3A0F" w:rsidRDefault="00000000">
            <w:r>
              <w:rPr>
                <w:color w:val="1A1A2E"/>
              </w:rPr>
              <w:t>Enterprise HITL mandates (EU AI Act Article 14).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673D67" w14:textId="77777777" w:rsidR="009F3A0F" w:rsidRDefault="00000000">
            <w:r>
              <w:rPr>
                <w:color w:val="1A1A2E"/>
              </w:rPr>
              <w:t>Regulatory tailwind: EU AI Act requires human oversight for high-risk AI systems — Ninja's HITL architecture is already compliant.</w:t>
            </w:r>
          </w:p>
        </w:tc>
      </w:tr>
      <w:tr w:rsidR="009F3A0F" w14:paraId="6DF7A6A8"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D41475" w14:textId="77777777" w:rsidR="009F3A0F" w:rsidRDefault="00000000">
            <w:r>
              <w:rPr>
                <w:color w:val="1A1A2E"/>
              </w:rPr>
              <w:t>LLM capability improvements (GPT-5, Claude 4 roadmap).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219901" w14:textId="77777777" w:rsidR="009F3A0F" w:rsidRDefault="00000000">
            <w:r>
              <w:rPr>
                <w:color w:val="1A1A2E"/>
              </w:rPr>
              <w:t>Each LLM generation improvement automatically benefits Ninja with no architectural changes — ensemble design future-proofs investment.</w:t>
            </w:r>
          </w:p>
        </w:tc>
      </w:tr>
      <w:tr w:rsidR="009F3A0F" w14:paraId="52E7A4BB"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C17F6E" w14:textId="77777777" w:rsidR="009F3A0F" w:rsidRDefault="00000000">
            <w:r>
              <w:rPr>
                <w:color w:val="1A1A2E"/>
              </w:rPr>
              <w:t>Snowflake Native App framework.</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42774E" w14:textId="77777777" w:rsidR="009F3A0F" w:rsidRDefault="00000000">
            <w:r>
              <w:rPr>
                <w:color w:val="1A1A2E"/>
              </w:rPr>
              <w:t>Potential distribution through Snowflake Marketplace to 9,000+ Snowflake enterprise customers.</w:t>
            </w:r>
          </w:p>
        </w:tc>
      </w:tr>
    </w:tbl>
    <w:p w14:paraId="1BA77905" w14:textId="77777777" w:rsidR="009F3A0F" w:rsidRDefault="009F3A0F"/>
    <w:p w14:paraId="02DA7B8E" w14:textId="77777777" w:rsidR="009F3A0F" w:rsidRDefault="00000000">
      <w:pPr>
        <w:pStyle w:val="Heading2"/>
      </w:pPr>
      <w:bookmarkStart w:id="24" w:name="_Toc231667164"/>
      <w:r>
        <w:t>F.2 Threats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4F59782E"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2C295AF" w14:textId="77777777" w:rsidR="009F3A0F" w:rsidRDefault="00000000">
            <w:pPr>
              <w:jc w:val="center"/>
            </w:pPr>
            <w:r>
              <w:rPr>
                <w:b/>
                <w:bCs/>
                <w:color w:val="FFFFFF"/>
              </w:rPr>
              <w:t>Threat</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F51CAA" w14:textId="77777777" w:rsidR="009F3A0F" w:rsidRDefault="00000000">
            <w:pPr>
              <w:jc w:val="center"/>
            </w:pPr>
            <w:r>
              <w:rPr>
                <w:b/>
                <w:bCs/>
                <w:color w:val="FFFFFF"/>
              </w:rPr>
              <w:t>Severity &amp; Mitigation</w:t>
            </w:r>
          </w:p>
        </w:tc>
      </w:tr>
      <w:tr w:rsidR="009F3A0F" w14:paraId="5F343D83"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644F0F" w14:textId="77777777" w:rsidR="009F3A0F" w:rsidRDefault="00000000">
            <w:r>
              <w:rPr>
                <w:color w:val="1A1A2E"/>
              </w:rPr>
              <w:t>ServiceNow launches a competing autonomous agent product.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39BDD4" w14:textId="77777777" w:rsidR="009F3A0F" w:rsidRDefault="00000000">
            <w:r>
              <w:rPr>
                <w:color w:val="1A1A2E"/>
              </w:rPr>
              <w:t>High severity. Mitigation: Ninja's multi-LLM ensemble + Snowflake core is architecturally superior to bolt-on agents; deepen Snowflake partnership as primary moat.</w:t>
            </w:r>
          </w:p>
        </w:tc>
      </w:tr>
      <w:tr w:rsidR="009F3A0F" w14:paraId="40B37EF9"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28C013" w14:textId="77777777" w:rsidR="009F3A0F" w:rsidRDefault="00000000">
            <w:r>
              <w:rPr>
                <w:color w:val="1A1A2E"/>
              </w:rPr>
              <w:t>LLM provider outage affects autonomous resolution rate.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5D91EA" w14:textId="77777777" w:rsidR="009F3A0F" w:rsidRDefault="00000000">
            <w:r>
              <w:rPr>
                <w:color w:val="1A1A2E"/>
              </w:rPr>
              <w:t>Medium. Mitigation: multi-provider ensemble (GPT-4o + Claude 3.5 + Arctic) means any single provider failure reduces capacity, not operations.</w:t>
            </w:r>
          </w:p>
        </w:tc>
      </w:tr>
      <w:tr w:rsidR="009F3A0F" w14:paraId="7533B784"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1ADC71" w14:textId="77777777" w:rsidR="009F3A0F" w:rsidRDefault="00000000">
            <w:r>
              <w:rPr>
                <w:color w:val="1A1A2E"/>
              </w:rPr>
              <w:t>Enterprise data privacy regulation tightens.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87A78E" w14:textId="77777777" w:rsidR="009F3A0F" w:rsidRDefault="00000000">
            <w:r>
              <w:rPr>
                <w:color w:val="1A1A2E"/>
              </w:rPr>
              <w:t>Medium. Mitigation: zero data egress by design; PII scrubbing at ingest; on-premise Snowflake deployment option in roadmap.</w:t>
            </w:r>
          </w:p>
        </w:tc>
      </w:tr>
      <w:tr w:rsidR="009F3A0F" w14:paraId="1993D908"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4475A" w14:textId="77777777" w:rsidR="009F3A0F" w:rsidRDefault="00000000">
            <w:r>
              <w:rPr>
                <w:color w:val="1A1A2E"/>
              </w:rPr>
              <w:t xml:space="preserve">Open-source </w:t>
            </w:r>
            <w:proofErr w:type="spellStart"/>
            <w:r>
              <w:rPr>
                <w:color w:val="1A1A2E"/>
              </w:rPr>
              <w:t>LangGraph</w:t>
            </w:r>
            <w:proofErr w:type="spellEnd"/>
            <w:r>
              <w:rPr>
                <w:color w:val="1A1A2E"/>
              </w:rPr>
              <w:t xml:space="preserve"> alternatives commoditise the orchestration layer.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02200A" w14:textId="77777777" w:rsidR="009F3A0F" w:rsidRDefault="00000000">
            <w:r>
              <w:rPr>
                <w:color w:val="1A1A2E"/>
              </w:rPr>
              <w:t xml:space="preserve">Low. Mitigation: Ninja's moat is the Snowflake Cortex integration and validated dataset, not </w:t>
            </w:r>
            <w:proofErr w:type="spellStart"/>
            <w:r>
              <w:rPr>
                <w:color w:val="1A1A2E"/>
              </w:rPr>
              <w:t>LangGraph</w:t>
            </w:r>
            <w:proofErr w:type="spellEnd"/>
            <w:r>
              <w:rPr>
                <w:color w:val="1A1A2E"/>
              </w:rPr>
              <w:t xml:space="preserve"> itself.</w:t>
            </w:r>
          </w:p>
        </w:tc>
      </w:tr>
      <w:tr w:rsidR="009F3A0F" w14:paraId="279EFB2B"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F9C0A0" w14:textId="77777777" w:rsidR="009F3A0F" w:rsidRDefault="00000000">
            <w:r>
              <w:rPr>
                <w:color w:val="1A1A2E"/>
              </w:rPr>
              <w:t>LLM hallucination causes a production incident.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5FA739" w14:textId="77777777" w:rsidR="009F3A0F" w:rsidRDefault="00000000">
            <w:r>
              <w:rPr>
                <w:color w:val="1A1A2E"/>
              </w:rPr>
              <w:t>Medium. Mitigation: RAG grounding + tool-only execution + HITL mandatory for P1 + immutable audit trail limit blast radius.</w:t>
            </w:r>
          </w:p>
        </w:tc>
      </w:tr>
      <w:tr w:rsidR="009F3A0F" w14:paraId="3FBCB22F"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1662B6" w14:textId="77777777" w:rsidR="009F3A0F" w:rsidRDefault="00000000">
            <w:r>
              <w:rPr>
                <w:color w:val="1A1A2E"/>
              </w:rPr>
              <w:t>Slow enterprise sales cycle exhausts runway.</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D59B8A" w14:textId="77777777" w:rsidR="009F3A0F" w:rsidRDefault="00000000">
            <w:r>
              <w:rPr>
                <w:color w:val="1A1A2E"/>
              </w:rPr>
              <w:t>Medium. Mitigation: 6-month MVP + POC model with Month 8–9 break-even ensures pilot revenue before the full sales cycle completes.</w:t>
            </w:r>
          </w:p>
        </w:tc>
      </w:tr>
    </w:tbl>
    <w:p w14:paraId="450C7FA1" w14:textId="77777777" w:rsidR="009F3A0F" w:rsidRDefault="009F3A0F"/>
    <w:p w14:paraId="0B891311" w14:textId="77777777" w:rsidR="009F3A0F" w:rsidRDefault="00000000">
      <w:r>
        <w:br w:type="page"/>
      </w:r>
    </w:p>
    <w:p w14:paraId="24AD22E8" w14:textId="77777777" w:rsidR="009F3A0F" w:rsidRDefault="00000000">
      <w:pPr>
        <w:pStyle w:val="Heading1"/>
        <w:pBdr>
          <w:bottom w:val="single" w:sz="8" w:space="4" w:color="C8820A"/>
        </w:pBdr>
      </w:pPr>
      <w:bookmarkStart w:id="25" w:name="_Toc231667165"/>
      <w:r>
        <w:lastRenderedPageBreak/>
        <w:t>G. SWOT Analysis</w:t>
      </w:r>
      <w:bookmarkEnd w:id="25"/>
    </w:p>
    <w:p w14:paraId="2120ECCF" w14:textId="77777777" w:rsidR="009F3A0F" w:rsidRDefault="00000000">
      <w:pPr>
        <w:pStyle w:val="Heading2"/>
      </w:pPr>
      <w:bookmarkStart w:id="26" w:name="_Toc231667166"/>
      <w:r>
        <w:t>G.1 SWOT Analysis Worksheet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3A0F" w14:paraId="4133FD97" w14:textId="77777777">
        <w:tc>
          <w:tcPr>
            <w:tcW w:w="466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07298277" w14:textId="77777777" w:rsidR="009F3A0F" w:rsidRDefault="00000000">
            <w:pPr>
              <w:jc w:val="center"/>
            </w:pPr>
            <w:r>
              <w:rPr>
                <w:b/>
                <w:bCs/>
                <w:color w:val="FFFFFF"/>
              </w:rPr>
              <w:t>STRENGTHS (Internal, Positive)</w:t>
            </w:r>
          </w:p>
        </w:tc>
        <w:tc>
          <w:tcPr>
            <w:tcW w:w="46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5E7ECAB9" w14:textId="77777777" w:rsidR="009F3A0F" w:rsidRDefault="00000000">
            <w:pPr>
              <w:jc w:val="center"/>
            </w:pPr>
            <w:r>
              <w:rPr>
                <w:b/>
                <w:bCs/>
                <w:color w:val="FFFFFF"/>
              </w:rPr>
              <w:t>WEAKNESSES (Internal, Negative)</w:t>
            </w:r>
          </w:p>
        </w:tc>
      </w:tr>
      <w:tr w:rsidR="009F3A0F" w14:paraId="2636B0EA" w14:textId="77777777">
        <w:tc>
          <w:tcPr>
            <w:tcW w:w="4660" w:type="dxa"/>
            <w:tcBorders>
              <w:top w:val="single" w:sz="1" w:space="0" w:color="1B6B4A"/>
              <w:left w:val="single" w:sz="1" w:space="0" w:color="1B6B4A"/>
              <w:bottom w:val="single" w:sz="1" w:space="0" w:color="1B6B4A"/>
              <w:right w:val="single" w:sz="1" w:space="0" w:color="1B6B4A"/>
            </w:tcBorders>
            <w:shd w:val="clear" w:color="auto" w:fill="D5F0E0"/>
            <w:tcMar>
              <w:top w:w="90" w:type="dxa"/>
              <w:left w:w="160" w:type="dxa"/>
              <w:bottom w:w="90" w:type="dxa"/>
              <w:right w:w="120" w:type="dxa"/>
            </w:tcMar>
          </w:tcPr>
          <w:p w14:paraId="0294504B" w14:textId="77777777" w:rsidR="009F3A0F" w:rsidRDefault="00000000">
            <w:pPr>
              <w:pStyle w:val="ListParagraph"/>
              <w:numPr>
                <w:ilvl w:val="0"/>
                <w:numId w:val="2"/>
              </w:numPr>
              <w:spacing w:before="42" w:after="42"/>
            </w:pPr>
            <w:r>
              <w:t>97.1% F1 classifier accuracy on held-out test split.</w:t>
            </w:r>
          </w:p>
          <w:p w14:paraId="0ED8F6D6" w14:textId="77777777" w:rsidR="009F3A0F" w:rsidRDefault="00000000">
            <w:pPr>
              <w:pStyle w:val="ListParagraph"/>
              <w:numPr>
                <w:ilvl w:val="0"/>
                <w:numId w:val="2"/>
              </w:numPr>
              <w:spacing w:before="42" w:after="42"/>
            </w:pPr>
            <w:r>
              <w:t>Three validated routing paths (autonomous, HITL, escalation) from real data.</w:t>
            </w:r>
          </w:p>
          <w:p w14:paraId="34821BF4" w14:textId="77777777" w:rsidR="009F3A0F" w:rsidRDefault="00000000">
            <w:pPr>
              <w:pStyle w:val="ListParagraph"/>
              <w:numPr>
                <w:ilvl w:val="0"/>
                <w:numId w:val="2"/>
              </w:numPr>
              <w:spacing w:before="42" w:after="42"/>
            </w:pPr>
            <w:r>
              <w:t>Snowflake zero-ETL architecture — no data egress risk.</w:t>
            </w:r>
          </w:p>
          <w:p w14:paraId="7E77308F" w14:textId="77777777" w:rsidR="009F3A0F" w:rsidRDefault="00000000">
            <w:pPr>
              <w:pStyle w:val="ListParagraph"/>
              <w:numPr>
                <w:ilvl w:val="0"/>
                <w:numId w:val="2"/>
              </w:numPr>
              <w:spacing w:before="42" w:after="42"/>
            </w:pPr>
            <w:r>
              <w:t>Multi-LLM ensemble provides resilience and cost optimisation.</w:t>
            </w:r>
          </w:p>
          <w:p w14:paraId="3D8EE4BF" w14:textId="77777777" w:rsidR="009F3A0F" w:rsidRDefault="00000000">
            <w:pPr>
              <w:pStyle w:val="ListParagraph"/>
              <w:numPr>
                <w:ilvl w:val="0"/>
                <w:numId w:val="2"/>
              </w:numPr>
              <w:spacing w:before="42" w:after="42"/>
            </w:pPr>
            <w:r>
              <w:t>GDPR Art.22 compliance built-in via HITL gateway.</w:t>
            </w:r>
          </w:p>
          <w:p w14:paraId="2DEA4489" w14:textId="77777777" w:rsidR="009F3A0F" w:rsidRDefault="00000000">
            <w:pPr>
              <w:pStyle w:val="ListParagraph"/>
              <w:numPr>
                <w:ilvl w:val="0"/>
                <w:numId w:val="2"/>
              </w:numPr>
              <w:spacing w:before="42" w:after="42"/>
            </w:pPr>
            <w:r>
              <w:t>RAG-grounded agents — no free-text hallucination risk.</w:t>
            </w:r>
          </w:p>
          <w:p w14:paraId="0F540ABF" w14:textId="77777777" w:rsidR="009F3A0F" w:rsidRDefault="00000000">
            <w:pPr>
              <w:pStyle w:val="ListParagraph"/>
              <w:numPr>
                <w:ilvl w:val="0"/>
                <w:numId w:val="2"/>
              </w:numPr>
              <w:spacing w:before="42" w:after="42"/>
            </w:pPr>
            <w:r>
              <w:t>Compounding learning: every resolution improves the model.</w:t>
            </w:r>
          </w:p>
          <w:p w14:paraId="262D0619" w14:textId="77777777" w:rsidR="009F3A0F" w:rsidRDefault="00000000">
            <w:pPr>
              <w:pStyle w:val="ListParagraph"/>
              <w:numPr>
                <w:ilvl w:val="0"/>
                <w:numId w:val="2"/>
              </w:numPr>
              <w:spacing w:before="42" w:after="42"/>
            </w:pPr>
            <w:r>
              <w:t>Full immutable audit trail satisfies enterprise governance requirements.</w:t>
            </w:r>
          </w:p>
        </w:tc>
        <w:tc>
          <w:tcPr>
            <w:tcW w:w="4660" w:type="dxa"/>
            <w:tcBorders>
              <w:top w:val="single" w:sz="1" w:space="0" w:color="C0392B"/>
              <w:left w:val="single" w:sz="1" w:space="0" w:color="C0392B"/>
              <w:bottom w:val="single" w:sz="1" w:space="0" w:color="C0392B"/>
              <w:right w:val="single" w:sz="1" w:space="0" w:color="C0392B"/>
            </w:tcBorders>
            <w:shd w:val="clear" w:color="auto" w:fill="FDECEA"/>
            <w:tcMar>
              <w:top w:w="90" w:type="dxa"/>
              <w:left w:w="160" w:type="dxa"/>
              <w:bottom w:w="90" w:type="dxa"/>
              <w:right w:w="120" w:type="dxa"/>
            </w:tcMar>
          </w:tcPr>
          <w:p w14:paraId="284FB637" w14:textId="77777777" w:rsidR="009F3A0F" w:rsidRDefault="00000000">
            <w:pPr>
              <w:pStyle w:val="ListParagraph"/>
              <w:numPr>
                <w:ilvl w:val="0"/>
                <w:numId w:val="2"/>
              </w:numPr>
              <w:spacing w:before="42" w:after="42"/>
            </w:pPr>
            <w:r>
              <w:t>Early-stage product — limited production track record.</w:t>
            </w:r>
          </w:p>
          <w:p w14:paraId="150E1A40" w14:textId="77777777" w:rsidR="009F3A0F" w:rsidRDefault="00000000">
            <w:pPr>
              <w:pStyle w:val="ListParagraph"/>
              <w:numPr>
                <w:ilvl w:val="0"/>
                <w:numId w:val="2"/>
              </w:numPr>
              <w:spacing w:before="42" w:after="42"/>
            </w:pPr>
            <w:r>
              <w:t>Confidence score calibration requires ongoing monitoring (score ≠ true probability).</w:t>
            </w:r>
          </w:p>
          <w:p w14:paraId="5911BA8D" w14:textId="77777777" w:rsidR="009F3A0F" w:rsidRDefault="00000000">
            <w:pPr>
              <w:pStyle w:val="ListParagraph"/>
              <w:numPr>
                <w:ilvl w:val="0"/>
                <w:numId w:val="2"/>
              </w:numPr>
              <w:spacing w:before="42" w:after="42"/>
            </w:pPr>
            <w:r>
              <w:t>Dependency on three LLM API providers introduces vendor risk.</w:t>
            </w:r>
          </w:p>
          <w:p w14:paraId="182EA0FF" w14:textId="77777777" w:rsidR="009F3A0F" w:rsidRDefault="00000000">
            <w:pPr>
              <w:pStyle w:val="ListParagraph"/>
              <w:numPr>
                <w:ilvl w:val="0"/>
                <w:numId w:val="2"/>
              </w:numPr>
              <w:spacing w:before="42" w:after="42"/>
            </w:pPr>
            <w:r>
              <w:t>Initial runbook corpus (14,000 articles) may not cover all novel failure patterns.</w:t>
            </w:r>
          </w:p>
          <w:p w14:paraId="4FE30E15" w14:textId="77777777" w:rsidR="009F3A0F" w:rsidRDefault="00000000">
            <w:pPr>
              <w:pStyle w:val="ListParagraph"/>
              <w:numPr>
                <w:ilvl w:val="0"/>
                <w:numId w:val="2"/>
              </w:numPr>
              <w:spacing w:before="42" w:after="42"/>
            </w:pPr>
            <w:r>
              <w:t>HITL approval latency introduces delay for medium-confidence tickets (~45s).</w:t>
            </w:r>
          </w:p>
          <w:p w14:paraId="54A0255A" w14:textId="77777777" w:rsidR="009F3A0F" w:rsidRDefault="00000000">
            <w:pPr>
              <w:pStyle w:val="ListParagraph"/>
              <w:numPr>
                <w:ilvl w:val="0"/>
                <w:numId w:val="2"/>
              </w:numPr>
              <w:spacing w:before="42" w:after="42"/>
            </w:pPr>
            <w:r>
              <w:t>Small team (8 roles) limits parallel feature development velocity.</w:t>
            </w:r>
          </w:p>
          <w:p w14:paraId="1EC5D2DA" w14:textId="77777777" w:rsidR="009F3A0F" w:rsidRDefault="00000000">
            <w:pPr>
              <w:pStyle w:val="ListParagraph"/>
              <w:numPr>
                <w:ilvl w:val="0"/>
                <w:numId w:val="2"/>
              </w:numPr>
              <w:spacing w:before="42" w:after="42"/>
            </w:pPr>
            <w:r>
              <w:t>Snowflake compute costs scale with incident volume — not a fixed-cost model.</w:t>
            </w:r>
          </w:p>
        </w:tc>
      </w:tr>
      <w:tr w:rsidR="009F3A0F" w14:paraId="49935D43" w14:textId="77777777">
        <w:tc>
          <w:tcPr>
            <w:tcW w:w="4660" w:type="dxa"/>
            <w:tcBorders>
              <w:top w:val="single" w:sz="1" w:space="0" w:color="2563A8"/>
              <w:left w:val="single" w:sz="1" w:space="0" w:color="2563A8"/>
              <w:bottom w:val="single" w:sz="1" w:space="0" w:color="2563A8"/>
              <w:right w:val="single" w:sz="1" w:space="0" w:color="2563A8"/>
            </w:tcBorders>
            <w:shd w:val="clear" w:color="auto" w:fill="2563A8"/>
            <w:tcMar>
              <w:top w:w="80" w:type="dxa"/>
              <w:left w:w="140" w:type="dxa"/>
              <w:bottom w:w="80" w:type="dxa"/>
              <w:right w:w="120" w:type="dxa"/>
            </w:tcMar>
            <w:vAlign w:val="center"/>
          </w:tcPr>
          <w:p w14:paraId="1B2DD1EF" w14:textId="77777777" w:rsidR="009F3A0F" w:rsidRDefault="00000000">
            <w:pPr>
              <w:jc w:val="center"/>
            </w:pPr>
            <w:r>
              <w:rPr>
                <w:b/>
                <w:bCs/>
                <w:color w:val="FFFFFF"/>
              </w:rPr>
              <w:t>OPPORTUNITIES (External, Positive)</w:t>
            </w:r>
          </w:p>
        </w:tc>
        <w:tc>
          <w:tcPr>
            <w:tcW w:w="4660" w:type="dxa"/>
            <w:tcBorders>
              <w:top w:val="single" w:sz="1" w:space="0" w:color="C8820A"/>
              <w:left w:val="single" w:sz="1" w:space="0" w:color="C8820A"/>
              <w:bottom w:val="single" w:sz="1" w:space="0" w:color="C8820A"/>
              <w:right w:val="single" w:sz="1" w:space="0" w:color="C8820A"/>
            </w:tcBorders>
            <w:shd w:val="clear" w:color="auto" w:fill="C8820A"/>
            <w:tcMar>
              <w:top w:w="80" w:type="dxa"/>
              <w:left w:w="140" w:type="dxa"/>
              <w:bottom w:w="80" w:type="dxa"/>
              <w:right w:w="120" w:type="dxa"/>
            </w:tcMar>
            <w:vAlign w:val="center"/>
          </w:tcPr>
          <w:p w14:paraId="47DB77E5" w14:textId="77777777" w:rsidR="009F3A0F" w:rsidRDefault="00000000">
            <w:pPr>
              <w:jc w:val="center"/>
            </w:pPr>
            <w:r>
              <w:rPr>
                <w:b/>
                <w:bCs/>
                <w:color w:val="FFFFFF"/>
              </w:rPr>
              <w:t>THREATS (External, Negative)</w:t>
            </w:r>
          </w:p>
        </w:tc>
      </w:tr>
      <w:tr w:rsidR="009F3A0F" w14:paraId="16CEA967" w14:textId="77777777">
        <w:tc>
          <w:tcPr>
            <w:tcW w:w="4660" w:type="dxa"/>
            <w:tcBorders>
              <w:top w:val="single" w:sz="1" w:space="0" w:color="2563A8"/>
              <w:left w:val="single" w:sz="1" w:space="0" w:color="2563A8"/>
              <w:bottom w:val="single" w:sz="1" w:space="0" w:color="2563A8"/>
              <w:right w:val="single" w:sz="1" w:space="0" w:color="2563A8"/>
            </w:tcBorders>
            <w:shd w:val="clear" w:color="auto" w:fill="D6E4F7"/>
            <w:tcMar>
              <w:top w:w="90" w:type="dxa"/>
              <w:left w:w="160" w:type="dxa"/>
              <w:bottom w:w="90" w:type="dxa"/>
              <w:right w:w="120" w:type="dxa"/>
            </w:tcMar>
          </w:tcPr>
          <w:p w14:paraId="356DC1B6" w14:textId="77777777" w:rsidR="009F3A0F" w:rsidRDefault="00000000">
            <w:pPr>
              <w:pStyle w:val="ListParagraph"/>
              <w:numPr>
                <w:ilvl w:val="0"/>
                <w:numId w:val="2"/>
              </w:numPr>
              <w:spacing w:before="42" w:after="42"/>
            </w:pPr>
            <w:r>
              <w:t>AIOps market growing at 21.7% CAGR — large and expanding TAM.</w:t>
            </w:r>
          </w:p>
          <w:p w14:paraId="4EAD2BF2" w14:textId="77777777" w:rsidR="009F3A0F" w:rsidRDefault="00000000">
            <w:pPr>
              <w:pStyle w:val="ListParagraph"/>
              <w:numPr>
                <w:ilvl w:val="0"/>
                <w:numId w:val="2"/>
              </w:numPr>
              <w:spacing w:before="42" w:after="42"/>
            </w:pPr>
            <w:r>
              <w:t>EU AI Act compliance creates regulatory moat vs. less-governed competitors.</w:t>
            </w:r>
          </w:p>
          <w:p w14:paraId="647BD208" w14:textId="77777777" w:rsidR="009F3A0F" w:rsidRDefault="00000000">
            <w:pPr>
              <w:pStyle w:val="ListParagraph"/>
              <w:numPr>
                <w:ilvl w:val="0"/>
                <w:numId w:val="2"/>
              </w:numPr>
              <w:spacing w:before="42" w:after="42"/>
            </w:pPr>
            <w:r>
              <w:t>Snowflake Native App distribution (9,000+ enterprise customers).</w:t>
            </w:r>
          </w:p>
          <w:p w14:paraId="7D35650E" w14:textId="77777777" w:rsidR="009F3A0F" w:rsidRDefault="00000000">
            <w:pPr>
              <w:pStyle w:val="ListParagraph"/>
              <w:numPr>
                <w:ilvl w:val="0"/>
                <w:numId w:val="2"/>
              </w:numPr>
              <w:spacing w:before="42" w:after="42"/>
            </w:pPr>
            <w:r>
              <w:t>Post-acquisition M&amp;A consolidation creates Ninja's exact target buyer profile.</w:t>
            </w:r>
          </w:p>
          <w:p w14:paraId="0472B65C" w14:textId="77777777" w:rsidR="009F3A0F" w:rsidRDefault="00000000">
            <w:pPr>
              <w:pStyle w:val="ListParagraph"/>
              <w:numPr>
                <w:ilvl w:val="0"/>
                <w:numId w:val="2"/>
              </w:numPr>
              <w:spacing w:before="42" w:after="42"/>
            </w:pPr>
            <w:r>
              <w:t>LLM capability improvements are free architectural upgrades.</w:t>
            </w:r>
          </w:p>
          <w:p w14:paraId="3FCAAD08" w14:textId="77777777" w:rsidR="009F3A0F" w:rsidRDefault="00000000">
            <w:pPr>
              <w:pStyle w:val="ListParagraph"/>
              <w:numPr>
                <w:ilvl w:val="0"/>
                <w:numId w:val="2"/>
              </w:numPr>
              <w:spacing w:before="42" w:after="42"/>
            </w:pPr>
            <w:r>
              <w:t>First-mover in multi-LLM agentic ITSM with HITL governance.</w:t>
            </w:r>
          </w:p>
          <w:p w14:paraId="5D5CDBEE" w14:textId="77777777" w:rsidR="009F3A0F" w:rsidRDefault="00000000">
            <w:pPr>
              <w:pStyle w:val="ListParagraph"/>
              <w:numPr>
                <w:ilvl w:val="0"/>
                <w:numId w:val="2"/>
              </w:numPr>
              <w:spacing w:before="42" w:after="42"/>
            </w:pPr>
            <w:r>
              <w:t>Adjacent expansion: FinOps, SecOps, HR, Procurement all use the same pattern.</w:t>
            </w:r>
          </w:p>
        </w:tc>
        <w:tc>
          <w:tcPr>
            <w:tcW w:w="4660" w:type="dxa"/>
            <w:tcBorders>
              <w:top w:val="single" w:sz="1" w:space="0" w:color="C8820A"/>
              <w:left w:val="single" w:sz="1" w:space="0" w:color="C8820A"/>
              <w:bottom w:val="single" w:sz="1" w:space="0" w:color="C8820A"/>
              <w:right w:val="single" w:sz="1" w:space="0" w:color="C8820A"/>
            </w:tcBorders>
            <w:shd w:val="clear" w:color="auto" w:fill="FEF3DC"/>
            <w:tcMar>
              <w:top w:w="90" w:type="dxa"/>
              <w:left w:w="160" w:type="dxa"/>
              <w:bottom w:w="90" w:type="dxa"/>
              <w:right w:w="120" w:type="dxa"/>
            </w:tcMar>
          </w:tcPr>
          <w:p w14:paraId="4E6E1300" w14:textId="77777777" w:rsidR="009F3A0F" w:rsidRDefault="00000000">
            <w:pPr>
              <w:pStyle w:val="ListParagraph"/>
              <w:numPr>
                <w:ilvl w:val="0"/>
                <w:numId w:val="2"/>
              </w:numPr>
              <w:spacing w:before="42" w:after="42"/>
            </w:pPr>
            <w:r>
              <w:t>ServiceNow or Datadog launches a competing autonomous agent product.</w:t>
            </w:r>
          </w:p>
          <w:p w14:paraId="6FDBC329" w14:textId="77777777" w:rsidR="009F3A0F" w:rsidRDefault="00000000">
            <w:pPr>
              <w:pStyle w:val="ListParagraph"/>
              <w:numPr>
                <w:ilvl w:val="0"/>
                <w:numId w:val="2"/>
              </w:numPr>
              <w:spacing w:before="42" w:after="42"/>
            </w:pPr>
            <w:r>
              <w:t>LLM provider outage or price increase disrupts the cost model.</w:t>
            </w:r>
          </w:p>
          <w:p w14:paraId="5CDAE5C4" w14:textId="77777777" w:rsidR="009F3A0F" w:rsidRDefault="00000000">
            <w:pPr>
              <w:pStyle w:val="ListParagraph"/>
              <w:numPr>
                <w:ilvl w:val="0"/>
                <w:numId w:val="2"/>
              </w:numPr>
              <w:spacing w:before="42" w:after="42"/>
            </w:pPr>
            <w:r>
              <w:t>Enterprise procurement risk aversion slows adoption.</w:t>
            </w:r>
          </w:p>
          <w:p w14:paraId="54AD835E" w14:textId="77777777" w:rsidR="009F3A0F" w:rsidRDefault="00000000">
            <w:pPr>
              <w:pStyle w:val="ListParagraph"/>
              <w:numPr>
                <w:ilvl w:val="0"/>
                <w:numId w:val="2"/>
              </w:numPr>
              <w:spacing w:before="42" w:after="42"/>
            </w:pPr>
            <w:r>
              <w:t>Tightening data sovereignty regulation restricts LLM API usage.</w:t>
            </w:r>
          </w:p>
          <w:p w14:paraId="1F958DF5" w14:textId="77777777" w:rsidR="009F3A0F" w:rsidRDefault="00000000">
            <w:pPr>
              <w:pStyle w:val="ListParagraph"/>
              <w:numPr>
                <w:ilvl w:val="0"/>
                <w:numId w:val="2"/>
              </w:numPr>
              <w:spacing w:before="42" w:after="42"/>
            </w:pPr>
            <w:r>
              <w:t>Open-source AIOps tools commoditise the orchestration layer.</w:t>
            </w:r>
          </w:p>
          <w:p w14:paraId="4773BD8E" w14:textId="77777777" w:rsidR="009F3A0F" w:rsidRDefault="00000000">
            <w:pPr>
              <w:pStyle w:val="ListParagraph"/>
              <w:numPr>
                <w:ilvl w:val="0"/>
                <w:numId w:val="2"/>
              </w:numPr>
              <w:spacing w:before="42" w:after="42"/>
            </w:pPr>
            <w:r>
              <w:t>The last 5–10% of automation requires deep domain knowledge — hard to close programmatically.</w:t>
            </w:r>
          </w:p>
          <w:p w14:paraId="3E3BCA5A" w14:textId="77777777" w:rsidR="009F3A0F" w:rsidRDefault="00000000">
            <w:pPr>
              <w:pStyle w:val="ListParagraph"/>
              <w:numPr>
                <w:ilvl w:val="0"/>
                <w:numId w:val="2"/>
              </w:numPr>
              <w:spacing w:before="42" w:after="42"/>
            </w:pPr>
            <w:r>
              <w:t>Competitive funding rounds by well-resourced AIOps incumbents.</w:t>
            </w:r>
          </w:p>
        </w:tc>
      </w:tr>
    </w:tbl>
    <w:p w14:paraId="11458B92" w14:textId="77777777" w:rsidR="009F3A0F" w:rsidRDefault="009F3A0F"/>
    <w:p w14:paraId="34080787" w14:textId="77777777" w:rsidR="009F3A0F" w:rsidRDefault="00000000">
      <w:pPr>
        <w:pStyle w:val="Heading2"/>
      </w:pPr>
      <w:bookmarkStart w:id="27" w:name="_Toc231667167"/>
      <w:r>
        <w:t>G.2 SWOT — Immediate Goals (0–6 Months)</w:t>
      </w:r>
      <w:bookmarkEnd w:id="27"/>
    </w:p>
    <w:p w14:paraId="33159551" w14:textId="77777777" w:rsidR="009F3A0F" w:rsidRDefault="00000000">
      <w:pPr>
        <w:pStyle w:val="ListParagraph"/>
        <w:numPr>
          <w:ilvl w:val="0"/>
          <w:numId w:val="2"/>
        </w:numPr>
        <w:spacing w:before="42" w:after="42"/>
      </w:pPr>
      <w:r>
        <w:t>Close first enterprise pilot with 500-ticket live test — validate autonomous resolution rate against real production data.</w:t>
      </w:r>
    </w:p>
    <w:p w14:paraId="5E0E2502" w14:textId="77777777" w:rsidR="009F3A0F" w:rsidRDefault="00000000">
      <w:pPr>
        <w:pStyle w:val="ListParagraph"/>
        <w:numPr>
          <w:ilvl w:val="0"/>
          <w:numId w:val="2"/>
        </w:numPr>
        <w:spacing w:before="42" w:after="42"/>
      </w:pPr>
      <w:r>
        <w:t>Achieve Month 8–9 break-even from project start; see Section 10.2 for the full break-even timeline.</w:t>
      </w:r>
    </w:p>
    <w:p w14:paraId="5FAE9CBC" w14:textId="77777777" w:rsidR="009F3A0F" w:rsidRDefault="00000000">
      <w:pPr>
        <w:pStyle w:val="ListParagraph"/>
        <w:numPr>
          <w:ilvl w:val="0"/>
          <w:numId w:val="2"/>
        </w:numPr>
        <w:spacing w:before="42" w:after="42"/>
      </w:pPr>
      <w:r>
        <w:t>Complete LLM evaluation framework (G-Eval, RAGAS) to validate agent output quality beyond confidence scoring.</w:t>
      </w:r>
    </w:p>
    <w:p w14:paraId="48BFBE6D" w14:textId="77777777" w:rsidR="009F3A0F" w:rsidRDefault="00000000">
      <w:pPr>
        <w:pStyle w:val="ListParagraph"/>
        <w:numPr>
          <w:ilvl w:val="0"/>
          <w:numId w:val="2"/>
        </w:numPr>
        <w:spacing w:before="42" w:after="42"/>
      </w:pPr>
      <w:r>
        <w:t>Attain 97.1%+ F1 classifier accuracy on expanded dataset including new pilot client tickets.</w:t>
      </w:r>
    </w:p>
    <w:p w14:paraId="7EF9252C" w14:textId="77777777" w:rsidR="009F3A0F" w:rsidRDefault="00000000">
      <w:pPr>
        <w:pStyle w:val="ListParagraph"/>
        <w:numPr>
          <w:ilvl w:val="0"/>
          <w:numId w:val="2"/>
        </w:numPr>
        <w:spacing w:before="42" w:after="42"/>
      </w:pPr>
      <w:r>
        <w:t>Secure Snowflake partnership agreement for the Native App listing pathway.</w:t>
      </w:r>
    </w:p>
    <w:p w14:paraId="3714176D" w14:textId="77777777" w:rsidR="009F3A0F" w:rsidRDefault="00000000">
      <w:pPr>
        <w:pStyle w:val="Heading2"/>
      </w:pPr>
      <w:bookmarkStart w:id="28" w:name="_Toc231667168"/>
      <w:r>
        <w:t>G.3 SWOT — Long-Term Goals (1–5 Years)</w:t>
      </w:r>
      <w:bookmarkEnd w:id="28"/>
    </w:p>
    <w:p w14:paraId="18D36F9D" w14:textId="77777777" w:rsidR="009F3A0F" w:rsidRDefault="00000000">
      <w:pPr>
        <w:pStyle w:val="ListParagraph"/>
        <w:numPr>
          <w:ilvl w:val="0"/>
          <w:numId w:val="2"/>
        </w:numPr>
        <w:spacing w:before="42" w:after="42"/>
      </w:pPr>
      <w:r>
        <w:t>Achieve 95–97% autonomous resolution in v2.0, acknowledging that the final 3–5% requires domain-specific judgment that may remain human-assisted — see Section 13.1.</w:t>
      </w:r>
    </w:p>
    <w:p w14:paraId="026DAAA9" w14:textId="77777777" w:rsidR="009F3A0F" w:rsidRDefault="00000000">
      <w:pPr>
        <w:pStyle w:val="ListParagraph"/>
        <w:numPr>
          <w:ilvl w:val="0"/>
          <w:numId w:val="2"/>
        </w:numPr>
        <w:spacing w:before="42" w:after="42"/>
      </w:pPr>
      <w:r>
        <w:t>Reach 50+ enterprise clients generating $12.5M+ ARR by Year 5.</w:t>
      </w:r>
    </w:p>
    <w:p w14:paraId="4438D9F4" w14:textId="77777777" w:rsidR="009F3A0F" w:rsidRDefault="00000000">
      <w:pPr>
        <w:pStyle w:val="ListParagraph"/>
        <w:numPr>
          <w:ilvl w:val="0"/>
          <w:numId w:val="2"/>
        </w:numPr>
        <w:spacing w:before="42" w:after="42"/>
      </w:pPr>
      <w:r>
        <w:t>Establish Ninja as the de facto standard for Snowflake-native agentic IT operations.</w:t>
      </w:r>
    </w:p>
    <w:p w14:paraId="540E4733" w14:textId="77777777" w:rsidR="009F3A0F" w:rsidRDefault="00000000">
      <w:pPr>
        <w:pStyle w:val="ListParagraph"/>
        <w:numPr>
          <w:ilvl w:val="0"/>
          <w:numId w:val="2"/>
        </w:numPr>
        <w:spacing w:before="42" w:after="42"/>
      </w:pPr>
      <w:r>
        <w:t>Build a self-reinforcing data moat: each new client's resolved tickets improve the shared model, creating a network effect.</w:t>
      </w:r>
    </w:p>
    <w:p w14:paraId="42CE4D0A" w14:textId="77777777" w:rsidR="009F3A0F" w:rsidRDefault="00000000" w:rsidP="009E38B3">
      <w:pPr>
        <w:pStyle w:val="ListParagraph"/>
        <w:numPr>
          <w:ilvl w:val="0"/>
          <w:numId w:val="2"/>
        </w:numPr>
        <w:spacing w:before="42" w:after="42"/>
      </w:pPr>
      <w:r>
        <w:t>Achieve ISO 27001 and SOC2 Type II certification for enterprise procurement qualification.</w:t>
      </w:r>
    </w:p>
    <w:p w14:paraId="7F6E467B" w14:textId="77777777" w:rsidR="009F3A0F" w:rsidRDefault="00000000">
      <w:r>
        <w:br w:type="page"/>
      </w:r>
    </w:p>
    <w:p w14:paraId="4492D252" w14:textId="77777777" w:rsidR="009F3A0F" w:rsidRDefault="00000000">
      <w:pPr>
        <w:pStyle w:val="Heading1"/>
        <w:pBdr>
          <w:bottom w:val="single" w:sz="8" w:space="4" w:color="C8820A"/>
        </w:pBdr>
      </w:pPr>
      <w:bookmarkStart w:id="29" w:name="_Toc231667169"/>
      <w:r>
        <w:lastRenderedPageBreak/>
        <w:t>H. Competition</w:t>
      </w:r>
      <w:bookmarkEnd w:id="29"/>
    </w:p>
    <w:p w14:paraId="4F9B745F" w14:textId="77777777" w:rsidR="009F3A0F" w:rsidRDefault="00000000">
      <w:pPr>
        <w:pStyle w:val="Heading2"/>
      </w:pPr>
      <w:bookmarkStart w:id="30" w:name="_Toc231667170"/>
      <w:r>
        <w:t>H.1 Key Competitors — Named &amp; Located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560"/>
      </w:tblGrid>
      <w:tr w:rsidR="009F3A0F" w14:paraId="0D2434A3"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9CC3F86" w14:textId="77777777" w:rsidR="009F3A0F" w:rsidRDefault="00000000">
            <w:pPr>
              <w:jc w:val="center"/>
            </w:pPr>
            <w:r>
              <w:rPr>
                <w:b/>
                <w:bCs/>
                <w:color w:val="FFFFFF"/>
              </w:rPr>
              <w:t>Competitor</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ADB771" w14:textId="77777777" w:rsidR="009F3A0F" w:rsidRDefault="00000000">
            <w:pPr>
              <w:jc w:val="center"/>
            </w:pPr>
            <w:r>
              <w:rPr>
                <w:b/>
                <w:bCs/>
                <w:color w:val="FFFFFF"/>
              </w:rPr>
              <w:t>HQ Location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26359FE" w14:textId="77777777" w:rsidR="009F3A0F" w:rsidRDefault="00000000">
            <w:pPr>
              <w:jc w:val="center"/>
            </w:pPr>
            <w:r>
              <w:rPr>
                <w:b/>
                <w:bCs/>
                <w:color w:val="FFFFFF"/>
              </w:rPr>
              <w:t>Compete Across Board?</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804D5A" w14:textId="77777777" w:rsidR="009F3A0F" w:rsidRDefault="00000000">
            <w:pPr>
              <w:jc w:val="center"/>
            </w:pPr>
            <w:r>
              <w:rPr>
                <w:b/>
                <w:bCs/>
                <w:color w:val="FFFFFF"/>
              </w:rPr>
              <w:t>Primary Overlap with Ninja</w:t>
            </w:r>
          </w:p>
        </w:tc>
      </w:tr>
      <w:tr w:rsidR="009F3A0F" w14:paraId="03185F6E"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041ADF" w14:textId="77777777" w:rsidR="009F3A0F" w:rsidRDefault="00000000">
            <w:r>
              <w:rPr>
                <w:color w:val="1A1A2E"/>
              </w:rPr>
              <w:t>ServiceNow (ITSM + AI Agent)</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87A5B1" w14:textId="77777777" w:rsidR="009F3A0F" w:rsidRDefault="00000000">
            <w:r>
              <w:rPr>
                <w:color w:val="1A1A2E"/>
              </w:rPr>
              <w:t>Santa Clara,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EC587B" w14:textId="77777777" w:rsidR="009F3A0F" w:rsidRDefault="00000000">
            <w:r>
              <w:rPr>
                <w:color w:val="1A1A2E"/>
              </w:rPr>
              <w:t>Yes — full ITSM platform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0B5714" w14:textId="77777777" w:rsidR="009F3A0F" w:rsidRDefault="00000000">
            <w:r>
              <w:rPr>
                <w:color w:val="1A1A2E"/>
              </w:rPr>
              <w:t>Workflow automation &amp; virtual agent; lacks autonomous agentic remediation.</w:t>
            </w:r>
          </w:p>
        </w:tc>
      </w:tr>
      <w:tr w:rsidR="009F3A0F" w14:paraId="25CE2042"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11A52C" w14:textId="77777777" w:rsidR="009F3A0F" w:rsidRDefault="00000000">
            <w:r>
              <w:rPr>
                <w:color w:val="1A1A2E"/>
              </w:rPr>
              <w:t>Datadog AI + Watchdog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FA7B41" w14:textId="77777777" w:rsidR="009F3A0F" w:rsidRDefault="00000000">
            <w:r>
              <w:rPr>
                <w:color w:val="1A1A2E"/>
              </w:rPr>
              <w:t>New York, NY,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57372A" w14:textId="77777777" w:rsidR="009F3A0F" w:rsidRDefault="00000000">
            <w:r>
              <w:rPr>
                <w:color w:val="1A1A2E"/>
              </w:rPr>
              <w:t>Partial — observability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EC3C31" w14:textId="77777777" w:rsidR="009F3A0F" w:rsidRDefault="00000000">
            <w:r>
              <w:rPr>
                <w:color w:val="1A1A2E"/>
              </w:rPr>
              <w:t>Anomaly detection &amp; alerting; no LLM-driven resolution or HITL framework.</w:t>
            </w:r>
          </w:p>
        </w:tc>
      </w:tr>
      <w:tr w:rsidR="009F3A0F" w14:paraId="5BF9CBFA"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B85293" w14:textId="77777777" w:rsidR="009F3A0F" w:rsidRDefault="00000000">
            <w:r>
              <w:rPr>
                <w:color w:val="1A1A2E"/>
              </w:rPr>
              <w:t>Dynatrace Davis AI</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44C000" w14:textId="77777777" w:rsidR="009F3A0F" w:rsidRDefault="00000000">
            <w:r>
              <w:rPr>
                <w:color w:val="1A1A2E"/>
              </w:rPr>
              <w:t>Linz, Austria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867760" w14:textId="77777777" w:rsidR="009F3A0F" w:rsidRDefault="00000000">
            <w:r>
              <w:rPr>
                <w:color w:val="1A1A2E"/>
              </w:rPr>
              <w:t>Partial — root cause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9E5A45" w14:textId="77777777" w:rsidR="009F3A0F" w:rsidRDefault="00000000">
            <w:r>
              <w:rPr>
                <w:color w:val="1A1A2E"/>
              </w:rPr>
              <w:t>Causal AI for RCA; no multi-agent orchestration, no HITL, closed LLM ecosystem.</w:t>
            </w:r>
          </w:p>
        </w:tc>
      </w:tr>
      <w:tr w:rsidR="009F3A0F" w14:paraId="1DC96C6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131788" w14:textId="77777777" w:rsidR="009F3A0F" w:rsidRDefault="00000000">
            <w:r>
              <w:rPr>
                <w:color w:val="1A1A2E"/>
              </w:rPr>
              <w:t>Microsoft Copilot for ITSM</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7A6A7E" w14:textId="77777777" w:rsidR="009F3A0F" w:rsidRDefault="00000000">
            <w:r>
              <w:rPr>
                <w:color w:val="1A1A2E"/>
              </w:rPr>
              <w:t>Redmond, WA,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540C16" w14:textId="77777777" w:rsidR="009F3A0F" w:rsidRDefault="00000000">
            <w:r>
              <w:rPr>
                <w:color w:val="1A1A2E"/>
              </w:rPr>
              <w:t>Partial — MS ecosystem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607730" w14:textId="77777777" w:rsidR="009F3A0F" w:rsidRDefault="00000000">
            <w:r>
              <w:rPr>
                <w:color w:val="1A1A2E"/>
              </w:rPr>
              <w:t>AI assistance within O365; not a stand-alone agent; no domain fine-tuning.</w:t>
            </w:r>
          </w:p>
        </w:tc>
      </w:tr>
      <w:tr w:rsidR="009F3A0F" w14:paraId="7EE3301C"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5101A3" w14:textId="77777777" w:rsidR="009F3A0F" w:rsidRDefault="00000000">
            <w:proofErr w:type="spellStart"/>
            <w:r>
              <w:rPr>
                <w:color w:val="1A1A2E"/>
              </w:rPr>
              <w:t>Moogsoft</w:t>
            </w:r>
            <w:proofErr w:type="spellEnd"/>
            <w:r>
              <w:rPr>
                <w:color w:val="1A1A2E"/>
              </w:rPr>
              <w:t xml:space="preserve"> (acquired by Dell)</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B8AFF7" w14:textId="77777777" w:rsidR="009F3A0F" w:rsidRDefault="00000000">
            <w:r>
              <w:rPr>
                <w:color w:val="1A1A2E"/>
              </w:rPr>
              <w:t>San Francisco,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438A31" w14:textId="77777777" w:rsidR="009F3A0F" w:rsidRDefault="00000000">
            <w:r>
              <w:rPr>
                <w:color w:val="1A1A2E"/>
              </w:rPr>
              <w:t>Partial — alert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19767C" w14:textId="77777777" w:rsidR="009F3A0F" w:rsidRDefault="00000000">
            <w:r>
              <w:rPr>
                <w:color w:val="1A1A2E"/>
              </w:rPr>
              <w:t>AIOps noise reduction; no autonomous remediation or confidence routing.</w:t>
            </w:r>
          </w:p>
        </w:tc>
      </w:tr>
      <w:tr w:rsidR="009F3A0F" w14:paraId="7C6CE4F9"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B9A3CC" w14:textId="77777777" w:rsidR="009F3A0F" w:rsidRDefault="00000000">
            <w:proofErr w:type="spellStart"/>
            <w:r>
              <w:rPr>
                <w:color w:val="1A1A2E"/>
              </w:rPr>
              <w:t>BigPanda</w:t>
            </w:r>
            <w:proofErr w:type="spellEnd"/>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CDAC17" w14:textId="77777777" w:rsidR="009F3A0F" w:rsidRDefault="00000000">
            <w:r>
              <w:rPr>
                <w:color w:val="1A1A2E"/>
              </w:rPr>
              <w:t>Tel Aviv, Israel</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FC63E" w14:textId="77777777" w:rsidR="009F3A0F" w:rsidRDefault="00000000">
            <w:r>
              <w:rPr>
                <w:color w:val="1A1A2E"/>
              </w:rPr>
              <w:t>Partial — event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753B34" w14:textId="77777777" w:rsidR="009F3A0F" w:rsidRDefault="00000000">
            <w:r>
              <w:rPr>
                <w:color w:val="1A1A2E"/>
              </w:rPr>
              <w:t>Incident correlation AI; no LLM reasoning, no HITL governance framework.</w:t>
            </w:r>
          </w:p>
        </w:tc>
      </w:tr>
      <w:tr w:rsidR="009F3A0F" w14:paraId="01F1E167"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990F4D" w14:textId="77777777" w:rsidR="009F3A0F" w:rsidRDefault="00000000">
            <w:proofErr w:type="spellStart"/>
            <w:r>
              <w:rPr>
                <w:color w:val="1A1A2E"/>
              </w:rPr>
              <w:t>Moveworks</w:t>
            </w:r>
            <w:proofErr w:type="spellEnd"/>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ECFDED" w14:textId="77777777" w:rsidR="009F3A0F" w:rsidRDefault="00000000">
            <w:r>
              <w:rPr>
                <w:color w:val="1A1A2E"/>
              </w:rPr>
              <w:t>Mountain View,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D637CC" w14:textId="77777777" w:rsidR="009F3A0F" w:rsidRDefault="00000000">
            <w:r>
              <w:rPr>
                <w:color w:val="1A1A2E"/>
              </w:rPr>
              <w:t>Partial — employee IT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2790FC" w14:textId="77777777" w:rsidR="009F3A0F" w:rsidRDefault="00000000">
            <w:r>
              <w:rPr>
                <w:color w:val="1A1A2E"/>
              </w:rPr>
              <w:t>Conversational AI for IT self-service; no infrastructure automation agents.</w:t>
            </w:r>
          </w:p>
        </w:tc>
      </w:tr>
    </w:tbl>
    <w:p w14:paraId="3760D554" w14:textId="77777777" w:rsidR="009F3A0F" w:rsidRDefault="009F3A0F"/>
    <w:p w14:paraId="18E4D81A" w14:textId="77777777" w:rsidR="009F3A0F" w:rsidRDefault="00000000">
      <w:pPr>
        <w:pStyle w:val="Heading2"/>
      </w:pPr>
      <w:bookmarkStart w:id="31" w:name="_Toc231667171"/>
      <w:r>
        <w:t>H.2 Competitive Analysis Worksheet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791"/>
        <w:gridCol w:w="1281"/>
        <w:gridCol w:w="1141"/>
        <w:gridCol w:w="1141"/>
        <w:gridCol w:w="1151"/>
        <w:gridCol w:w="1281"/>
      </w:tblGrid>
      <w:tr w:rsidR="009F3A0F" w14:paraId="08AF5FDB" w14:textId="77777777">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432D19" w14:textId="77777777" w:rsidR="009F3A0F" w:rsidRDefault="00000000">
            <w:pPr>
              <w:jc w:val="center"/>
            </w:pPr>
            <w:r>
              <w:rPr>
                <w:b/>
                <w:bCs/>
                <w:color w:val="FFFFFF"/>
              </w:rPr>
              <w:t>Capability</w:t>
            </w:r>
          </w:p>
        </w:tc>
        <w:tc>
          <w:tcPr>
            <w:tcW w:w="108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1225CEC8" w14:textId="77777777" w:rsidR="009F3A0F" w:rsidRDefault="00000000">
            <w:pPr>
              <w:jc w:val="center"/>
            </w:pPr>
            <w:r>
              <w:rPr>
                <w:b/>
                <w:bCs/>
                <w:color w:val="FFFFFF"/>
              </w:rPr>
              <w:t>Ninja v1.0</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F7A990F" w14:textId="77777777" w:rsidR="009F3A0F" w:rsidRDefault="00000000">
            <w:pPr>
              <w:jc w:val="center"/>
            </w:pPr>
            <w:r>
              <w:rPr>
                <w:b/>
                <w:bCs/>
                <w:color w:val="FFFFFF"/>
              </w:rPr>
              <w:t>ServiceNow</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D4EBC73" w14:textId="77777777" w:rsidR="009F3A0F" w:rsidRDefault="00000000">
            <w:pPr>
              <w:jc w:val="center"/>
            </w:pPr>
            <w:r>
              <w:rPr>
                <w:b/>
                <w:bCs/>
                <w:color w:val="FFFFFF"/>
              </w:rPr>
              <w:t>Datadog</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A0661D" w14:textId="77777777" w:rsidR="009F3A0F" w:rsidRDefault="00000000">
            <w:pPr>
              <w:jc w:val="center"/>
            </w:pPr>
            <w:r>
              <w:rPr>
                <w:b/>
                <w:bCs/>
                <w:color w:val="FFFFFF"/>
              </w:rPr>
              <w:t>Dynatrace</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7A344F" w14:textId="77777777" w:rsidR="009F3A0F" w:rsidRDefault="00000000">
            <w:pPr>
              <w:jc w:val="center"/>
            </w:pPr>
            <w:r>
              <w:rPr>
                <w:b/>
                <w:bCs/>
                <w:color w:val="FFFFFF"/>
              </w:rPr>
              <w:t>MS Copilot</w:t>
            </w:r>
          </w:p>
        </w:tc>
        <w:tc>
          <w:tcPr>
            <w:tcW w:w="13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F35A95E" w14:textId="77777777" w:rsidR="009F3A0F" w:rsidRDefault="00000000">
            <w:pPr>
              <w:jc w:val="center"/>
            </w:pPr>
            <w:proofErr w:type="spellStart"/>
            <w:r>
              <w:rPr>
                <w:b/>
                <w:bCs/>
                <w:color w:val="FFFFFF"/>
              </w:rPr>
              <w:t>Moveworks</w:t>
            </w:r>
            <w:proofErr w:type="spellEnd"/>
          </w:p>
        </w:tc>
      </w:tr>
      <w:tr w:rsidR="009F3A0F" w14:paraId="4F97D84C"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FD0CD4" w14:textId="77777777" w:rsidR="009F3A0F" w:rsidRDefault="00000000">
            <w:pPr>
              <w:jc w:val="center"/>
            </w:pPr>
            <w:r>
              <w:rPr>
                <w:b/>
                <w:bCs/>
                <w:color w:val="1A1A2E"/>
              </w:rPr>
              <w:t>Autonomous incident resolution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8E20AAA" w14:textId="77777777" w:rsidR="009F3A0F" w:rsidRDefault="00000000">
            <w:pPr>
              <w:jc w:val="center"/>
            </w:pPr>
            <w:r>
              <w:rPr>
                <w:b/>
                <w:bCs/>
                <w:color w:val="1B6B4A"/>
              </w:rPr>
              <w:t>✓ Core MVP</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2BFF9F1"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9E478C0"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CF954A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431BB59" w14:textId="77777777" w:rsidR="009F3A0F" w:rsidRDefault="00000000">
            <w:pPr>
              <w:jc w:val="center"/>
            </w:pPr>
            <w:r>
              <w:rPr>
                <w:color w:val="1A1A2E"/>
              </w:rPr>
              <w:t>⋅ Limited</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2ED2B03" w14:textId="77777777" w:rsidR="009F3A0F" w:rsidRDefault="00000000">
            <w:pPr>
              <w:jc w:val="center"/>
            </w:pPr>
            <w:r>
              <w:rPr>
                <w:color w:val="1A1A2E"/>
              </w:rPr>
              <w:t>⋅ Partial</w:t>
            </w:r>
          </w:p>
        </w:tc>
      </w:tr>
      <w:tr w:rsidR="009F3A0F" w14:paraId="1451C613"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51BD05" w14:textId="77777777" w:rsidR="009F3A0F" w:rsidRDefault="00000000">
            <w:pPr>
              <w:jc w:val="center"/>
            </w:pPr>
            <w:r>
              <w:rPr>
                <w:b/>
                <w:bCs/>
                <w:color w:val="1A1A2E"/>
              </w:rPr>
              <w:t>Confidence-gated HITL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DCD2163"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86B21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6C4354"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5FAED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C3CA06"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A0014" w14:textId="77777777" w:rsidR="009F3A0F" w:rsidRDefault="00000000">
            <w:pPr>
              <w:jc w:val="center"/>
            </w:pPr>
            <w:r>
              <w:rPr>
                <w:color w:val="1A1A2E"/>
              </w:rPr>
              <w:t>✗</w:t>
            </w:r>
          </w:p>
        </w:tc>
      </w:tr>
      <w:tr w:rsidR="009F3A0F" w14:paraId="57EA15C1"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0289355" w14:textId="77777777" w:rsidR="009F3A0F" w:rsidRDefault="00000000">
            <w:pPr>
              <w:jc w:val="center"/>
            </w:pPr>
            <w:r>
              <w:rPr>
                <w:b/>
                <w:bCs/>
                <w:color w:val="1A1A2E"/>
              </w:rPr>
              <w:t>Multi-LLM ensemble</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FA8E1D8" w14:textId="77777777" w:rsidR="009F3A0F" w:rsidRDefault="00000000">
            <w:pPr>
              <w:jc w:val="center"/>
            </w:pPr>
            <w:r>
              <w:rPr>
                <w:b/>
                <w:bCs/>
                <w:color w:val="1B6B4A"/>
              </w:rPr>
              <w:t>✓ GPT-4o+Claude+Arctic</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CECFDA1" w14:textId="77777777" w:rsidR="009F3A0F" w:rsidRDefault="00000000">
            <w:pPr>
              <w:jc w:val="center"/>
            </w:pPr>
            <w:r>
              <w:rPr>
                <w:color w:val="1A1A2E"/>
              </w:rPr>
              <w:t>⋅ Single LLM</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CABB04"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E7564C3"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8A784A6" w14:textId="77777777" w:rsidR="009F3A0F" w:rsidRDefault="00000000">
            <w:pPr>
              <w:jc w:val="center"/>
            </w:pPr>
            <w:r>
              <w:rPr>
                <w:color w:val="1A1A2E"/>
              </w:rPr>
              <w:t>✓ Copilot only</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D98BF27" w14:textId="77777777" w:rsidR="009F3A0F" w:rsidRDefault="00000000">
            <w:pPr>
              <w:jc w:val="center"/>
            </w:pPr>
            <w:r>
              <w:rPr>
                <w:color w:val="1A1A2E"/>
              </w:rPr>
              <w:t>⋅ Single</w:t>
            </w:r>
          </w:p>
        </w:tc>
      </w:tr>
      <w:tr w:rsidR="009F3A0F" w14:paraId="3C9AF4DD"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517E1B" w14:textId="77777777" w:rsidR="009F3A0F" w:rsidRDefault="00000000">
            <w:pPr>
              <w:jc w:val="center"/>
            </w:pPr>
            <w:r>
              <w:rPr>
                <w:b/>
                <w:bCs/>
                <w:color w:val="1A1A2E"/>
              </w:rPr>
              <w:t>Snowflake-native zero-ETL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35FA85A"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CA56A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6BAD06"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D97CF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9D16DB"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82AFB0" w14:textId="77777777" w:rsidR="009F3A0F" w:rsidRDefault="00000000">
            <w:pPr>
              <w:jc w:val="center"/>
            </w:pPr>
            <w:r>
              <w:rPr>
                <w:color w:val="1A1A2E"/>
              </w:rPr>
              <w:t>✗</w:t>
            </w:r>
          </w:p>
        </w:tc>
      </w:tr>
      <w:tr w:rsidR="009F3A0F" w14:paraId="5C80B36A"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FB09AC7" w14:textId="77777777" w:rsidR="009F3A0F" w:rsidRDefault="00000000">
            <w:pPr>
              <w:jc w:val="center"/>
            </w:pPr>
            <w:r>
              <w:rPr>
                <w:b/>
                <w:bCs/>
                <w:color w:val="1A1A2E"/>
              </w:rPr>
              <w:t>Full audit trail (GDPR)</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52E8BA0"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5AF4FF7"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19BA493"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B05802F"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D134A51"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816C497" w14:textId="77777777" w:rsidR="009F3A0F" w:rsidRDefault="00000000">
            <w:pPr>
              <w:jc w:val="center"/>
            </w:pPr>
            <w:r>
              <w:rPr>
                <w:color w:val="1A1A2E"/>
              </w:rPr>
              <w:t>⋅ Partial</w:t>
            </w:r>
          </w:p>
        </w:tc>
      </w:tr>
      <w:tr w:rsidR="009F3A0F" w14:paraId="7DBE3700"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6FCC30" w14:textId="77777777" w:rsidR="009F3A0F" w:rsidRDefault="00000000">
            <w:pPr>
              <w:jc w:val="center"/>
            </w:pPr>
            <w:r>
              <w:rPr>
                <w:b/>
                <w:bCs/>
                <w:color w:val="1A1A2E"/>
              </w:rPr>
              <w:t>Continuous learning loop</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BF92FBE" w14:textId="77777777" w:rsidR="009F3A0F" w:rsidRDefault="00000000">
            <w:pPr>
              <w:jc w:val="center"/>
            </w:pPr>
            <w:r>
              <w:rPr>
                <w:b/>
                <w:bCs/>
                <w:color w:val="1B6B4A"/>
              </w:rPr>
              <w:t>✓ Weekly Fine-Tune</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A971DA"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818C56" w14:textId="77777777" w:rsidR="009F3A0F" w:rsidRDefault="00000000">
            <w:pPr>
              <w:jc w:val="center"/>
            </w:pPr>
            <w:r>
              <w:rPr>
                <w:color w:val="1A1A2E"/>
              </w:rPr>
              <w:t>⋅ Model updates</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F1BEC5"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306B41" w14:textId="77777777" w:rsidR="009F3A0F" w:rsidRDefault="00000000">
            <w:pPr>
              <w:jc w:val="center"/>
            </w:pPr>
            <w:r>
              <w:rPr>
                <w:color w:val="1A1A2E"/>
              </w:rPr>
              <w:t>⋅ Periodic</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8F4E5D" w14:textId="77777777" w:rsidR="009F3A0F" w:rsidRDefault="00000000">
            <w:pPr>
              <w:jc w:val="center"/>
            </w:pPr>
            <w:r>
              <w:rPr>
                <w:color w:val="1A1A2E"/>
              </w:rPr>
              <w:t>⋅ Periodic</w:t>
            </w:r>
          </w:p>
        </w:tc>
      </w:tr>
      <w:tr w:rsidR="009F3A0F" w14:paraId="4348260D"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550E687" w14:textId="77777777" w:rsidR="009F3A0F" w:rsidRDefault="00000000">
            <w:pPr>
              <w:jc w:val="center"/>
            </w:pPr>
            <w:r>
              <w:rPr>
                <w:b/>
                <w:bCs/>
                <w:color w:val="1A1A2E"/>
              </w:rPr>
              <w:lastRenderedPageBreak/>
              <w:t>Open-source LLM substitution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0BA86F56"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C3E2C0"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0DEB58C"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E76E83"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B876957"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4E0E89B" w14:textId="77777777" w:rsidR="009F3A0F" w:rsidRDefault="00000000">
            <w:pPr>
              <w:jc w:val="center"/>
            </w:pPr>
            <w:r>
              <w:rPr>
                <w:color w:val="1A1A2E"/>
              </w:rPr>
              <w:t>✗</w:t>
            </w:r>
          </w:p>
        </w:tc>
      </w:tr>
      <w:tr w:rsidR="009F3A0F" w14:paraId="3982AE4B"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E88CDA" w14:textId="77777777" w:rsidR="009F3A0F" w:rsidRDefault="00000000">
            <w:pPr>
              <w:jc w:val="center"/>
            </w:pPr>
            <w:r>
              <w:rPr>
                <w:b/>
                <w:bCs/>
                <w:color w:val="1A1A2E"/>
              </w:rPr>
              <w:t>RAG-grounded agents</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11704FA7" w14:textId="77777777" w:rsidR="009F3A0F" w:rsidRDefault="00000000">
            <w:pPr>
              <w:jc w:val="center"/>
            </w:pPr>
            <w:r>
              <w:rPr>
                <w:b/>
                <w:bCs/>
                <w:color w:val="1B6B4A"/>
              </w:rPr>
              <w:t>✓ Cortex Search</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AC85F3"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9B6B4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7079BB"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FAF871" w14:textId="77777777" w:rsidR="009F3A0F" w:rsidRDefault="00000000">
            <w:pPr>
              <w:jc w:val="center"/>
            </w:pPr>
            <w:r>
              <w:rPr>
                <w:color w:val="1A1A2E"/>
              </w:rPr>
              <w:t>⋅ SharePoint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19C40B" w14:textId="77777777" w:rsidR="009F3A0F" w:rsidRDefault="00000000">
            <w:pPr>
              <w:jc w:val="center"/>
            </w:pPr>
            <w:r>
              <w:rPr>
                <w:color w:val="1A1A2E"/>
              </w:rPr>
              <w:t>⋅ Limited</w:t>
            </w:r>
          </w:p>
        </w:tc>
      </w:tr>
    </w:tbl>
    <w:p w14:paraId="656533FB" w14:textId="77777777" w:rsidR="009F3A0F" w:rsidRDefault="00000000">
      <w:pPr>
        <w:spacing w:before="40" w:after="40"/>
      </w:pPr>
      <w:r>
        <w:rPr>
          <w:i/>
          <w:iCs/>
          <w:color w:val="5A7090"/>
          <w:sz w:val="17"/>
          <w:szCs w:val="17"/>
        </w:rPr>
        <w:t>✓ = Full capability  |  ⋅ = Partial/limited  |  ✗ = Not available</w:t>
      </w:r>
    </w:p>
    <w:p w14:paraId="768821FC" w14:textId="77777777" w:rsidR="009F3A0F" w:rsidRDefault="009F3A0F"/>
    <w:p w14:paraId="5F8CBFC6" w14:textId="77777777" w:rsidR="009F3A0F" w:rsidRDefault="00000000">
      <w:r>
        <w:br w:type="page"/>
      </w:r>
    </w:p>
    <w:p w14:paraId="35A5F91B" w14:textId="77777777" w:rsidR="009F3A0F" w:rsidRDefault="00000000">
      <w:pPr>
        <w:pStyle w:val="Heading1"/>
        <w:pBdr>
          <w:bottom w:val="single" w:sz="8" w:space="4" w:color="C8820A"/>
        </w:pBdr>
      </w:pPr>
      <w:bookmarkStart w:id="32" w:name="_Toc231667172"/>
      <w:r>
        <w:lastRenderedPageBreak/>
        <w:t>I. Target Customer</w:t>
      </w:r>
      <w:bookmarkEnd w:id="32"/>
    </w:p>
    <w:p w14:paraId="3B52430C" w14:textId="77777777" w:rsidR="009F3A0F" w:rsidRDefault="00000000">
      <w:pPr>
        <w:pStyle w:val="Heading2"/>
      </w:pPr>
      <w:bookmarkStart w:id="33" w:name="_Toc231667173"/>
      <w:r>
        <w:t>I.1 Ideal Customer Profile (ICP)</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58600F9" w14:textId="77777777">
        <w:tc>
          <w:tcPr>
            <w:tcW w:w="1480" w:type="dxa"/>
            <w:shd w:val="clear" w:color="auto" w:fill="2563A8"/>
            <w:tcMar>
              <w:top w:w="80" w:type="dxa"/>
              <w:left w:w="120" w:type="dxa"/>
              <w:bottom w:w="80" w:type="dxa"/>
              <w:right w:w="120" w:type="dxa"/>
            </w:tcMar>
            <w:vAlign w:val="center"/>
          </w:tcPr>
          <w:p w14:paraId="5DE2ECB6" w14:textId="77777777" w:rsidR="009F3A0F" w:rsidRDefault="00000000">
            <w:pPr>
              <w:jc w:val="center"/>
            </w:pPr>
            <w:r>
              <w:rPr>
                <w:b/>
                <w:bCs/>
                <w:color w:val="FFFFFF"/>
                <w:sz w:val="16"/>
                <w:szCs w:val="16"/>
              </w:rPr>
              <w:t>PRIMARY BUYER</w:t>
            </w:r>
          </w:p>
        </w:tc>
        <w:tc>
          <w:tcPr>
            <w:tcW w:w="7880" w:type="dxa"/>
            <w:shd w:val="clear" w:color="auto" w:fill="D6E4F7"/>
            <w:tcMar>
              <w:top w:w="80" w:type="dxa"/>
              <w:left w:w="160" w:type="dxa"/>
              <w:bottom w:w="80" w:type="dxa"/>
              <w:right w:w="120" w:type="dxa"/>
            </w:tcMar>
          </w:tcPr>
          <w:p w14:paraId="659FFBA6" w14:textId="77777777" w:rsidR="009F3A0F" w:rsidRDefault="00000000">
            <w:r>
              <w:rPr>
                <w:color w:val="1A1A2E"/>
                <w:sz w:val="17"/>
                <w:szCs w:val="17"/>
              </w:rPr>
              <w:t>CTO or VP of IT Operations at a post-acquisition enterprise with 80,000–140,000 combined users, inheriting fragmented monitoring tools and facing board pressure to reduce IT operational costs without increasing headcount.</w:t>
            </w:r>
          </w:p>
        </w:tc>
      </w:tr>
    </w:tbl>
    <w:p w14:paraId="40E018F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9F3A0F" w14:paraId="5CB91481"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02B7527" w14:textId="77777777" w:rsidR="009F3A0F" w:rsidRDefault="00000000">
            <w:pPr>
              <w:jc w:val="center"/>
            </w:pPr>
            <w:r>
              <w:rPr>
                <w:b/>
                <w:bCs/>
                <w:color w:val="FFFFFF"/>
              </w:rPr>
              <w:t>ICP Dimension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3A51CD" w14:textId="77777777" w:rsidR="009F3A0F" w:rsidRDefault="00000000">
            <w:pPr>
              <w:jc w:val="center"/>
            </w:pPr>
            <w:r>
              <w:rPr>
                <w:b/>
                <w:bCs/>
                <w:color w:val="FFFFFF"/>
              </w:rPr>
              <w:t>Primary Profile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E61103F" w14:textId="77777777" w:rsidR="009F3A0F" w:rsidRDefault="00000000">
            <w:pPr>
              <w:jc w:val="center"/>
            </w:pPr>
            <w:r>
              <w:rPr>
                <w:b/>
                <w:bCs/>
                <w:color w:val="FFFFFF"/>
              </w:rPr>
              <w:t>Secondary Profile</w:t>
            </w:r>
          </w:p>
        </w:tc>
      </w:tr>
      <w:tr w:rsidR="009F3A0F" w14:paraId="4B4E22EC"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548DFA" w14:textId="77777777" w:rsidR="009F3A0F" w:rsidRDefault="00000000">
            <w:r>
              <w:rPr>
                <w:color w:val="1A1A2E"/>
              </w:rPr>
              <w:t>Company Size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D785FE" w14:textId="77777777" w:rsidR="009F3A0F" w:rsidRDefault="00000000">
            <w:r>
              <w:rPr>
                <w:color w:val="1A1A2E"/>
              </w:rPr>
              <w:t>80,000–140,000 employees (post-M&amp;A)</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3C1067" w14:textId="77777777" w:rsidR="009F3A0F" w:rsidRDefault="00000000">
            <w:r>
              <w:rPr>
                <w:color w:val="1A1A2E"/>
              </w:rPr>
              <w:t>20,000–80,000 employees (high-growth scale-up)</w:t>
            </w:r>
          </w:p>
        </w:tc>
      </w:tr>
      <w:tr w:rsidR="009F3A0F" w14:paraId="578D022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9E99F8" w14:textId="77777777" w:rsidR="009F3A0F" w:rsidRDefault="00000000">
            <w:r>
              <w:rPr>
                <w:color w:val="1A1A2E"/>
              </w:rPr>
              <w:t>Industry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857797" w14:textId="77777777" w:rsidR="009F3A0F" w:rsidRDefault="00000000">
            <w:r>
              <w:rPr>
                <w:color w:val="1A1A2E"/>
              </w:rPr>
              <w:t>Technology, Financial Services, Healthcare, Manufacturing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49B40B" w14:textId="77777777" w:rsidR="009F3A0F" w:rsidRDefault="00000000">
            <w:r>
              <w:rPr>
                <w:color w:val="1A1A2E"/>
              </w:rPr>
              <w:t>Retail, Logistics, Professional Services</w:t>
            </w:r>
          </w:p>
        </w:tc>
      </w:tr>
      <w:tr w:rsidR="009F3A0F" w14:paraId="3C3A22D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998609" w14:textId="77777777" w:rsidR="009F3A0F" w:rsidRDefault="00000000">
            <w:r>
              <w:rPr>
                <w:color w:val="1A1A2E"/>
              </w:rPr>
              <w:t>Geography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B7F39E" w14:textId="77777777" w:rsidR="009F3A0F" w:rsidRDefault="00000000">
            <w:r>
              <w:rPr>
                <w:color w:val="1A1A2E"/>
              </w:rPr>
              <w:t>North America (US), Western Europe (UK, DE, NL)</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09C0E7" w14:textId="77777777" w:rsidR="009F3A0F" w:rsidRDefault="00000000">
            <w:r>
              <w:rPr>
                <w:color w:val="1A1A2E"/>
              </w:rPr>
              <w:t>APAC (AU, SG), Middle East (UAE)</w:t>
            </w:r>
          </w:p>
        </w:tc>
      </w:tr>
      <w:tr w:rsidR="009F3A0F" w14:paraId="08402A2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57E33C" w14:textId="77777777" w:rsidR="009F3A0F" w:rsidRDefault="00000000">
            <w:r>
              <w:rPr>
                <w:color w:val="1A1A2E"/>
              </w:rPr>
              <w:t>Budget Authority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B526B3" w14:textId="77777777" w:rsidR="009F3A0F" w:rsidRDefault="00000000">
            <w:r>
              <w:rPr>
                <w:color w:val="1A1A2E"/>
              </w:rPr>
              <w:t>CTO + CFO joint approval ($100K+)</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9A79D1" w14:textId="77777777" w:rsidR="009F3A0F" w:rsidRDefault="00000000">
            <w:r>
              <w:rPr>
                <w:color w:val="1A1A2E"/>
              </w:rPr>
              <w:t>IT Director budget ($50K–$100K)</w:t>
            </w:r>
          </w:p>
        </w:tc>
      </w:tr>
      <w:tr w:rsidR="009F3A0F" w14:paraId="40E713D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9D20B6" w14:textId="77777777" w:rsidR="009F3A0F" w:rsidRDefault="00000000">
            <w:r>
              <w:rPr>
                <w:color w:val="1A1A2E"/>
              </w:rPr>
              <w:t>Technology Stack</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FCAF19" w14:textId="77777777" w:rsidR="009F3A0F" w:rsidRDefault="00000000">
            <w:r>
              <w:rPr>
                <w:color w:val="1A1A2E"/>
              </w:rPr>
              <w:t>Snowflake DWH, Azure/AWS cloud, ServiceNow ITSM</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D628C6" w14:textId="77777777" w:rsidR="009F3A0F" w:rsidRDefault="00000000">
            <w:r>
              <w:rPr>
                <w:color w:val="1A1A2E"/>
              </w:rPr>
              <w:t>Any cloud + ITSM willing to add Snowflake</w:t>
            </w:r>
          </w:p>
        </w:tc>
      </w:tr>
      <w:tr w:rsidR="009F3A0F" w14:paraId="3F84F46B"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F0E5C2" w14:textId="77777777" w:rsidR="009F3A0F" w:rsidRDefault="00000000">
            <w:r>
              <w:rPr>
                <w:color w:val="1A1A2E"/>
              </w:rPr>
              <w:t>Pain Trigger</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AB4EB1" w14:textId="77777777" w:rsidR="009F3A0F" w:rsidRDefault="00000000">
            <w:r>
              <w:rPr>
                <w:color w:val="1A1A2E"/>
              </w:rPr>
              <w:t>Post-acquisition IT integration; alert fatigue; SLA breach penalties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F6C8DF" w14:textId="77777777" w:rsidR="009F3A0F" w:rsidRDefault="00000000">
            <w:r>
              <w:rPr>
                <w:color w:val="1A1A2E"/>
              </w:rPr>
              <w:t>Engineer toil; 24/7 coverage costs; repeat incidents</w:t>
            </w:r>
          </w:p>
        </w:tc>
      </w:tr>
      <w:tr w:rsidR="009F3A0F" w14:paraId="0CDA5AF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A18BCE" w14:textId="77777777" w:rsidR="009F3A0F" w:rsidRDefault="00000000">
            <w:r>
              <w:rPr>
                <w:color w:val="1A1A2E"/>
              </w:rPr>
              <w:t>Decision Timeline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7D3CFE" w14:textId="77777777" w:rsidR="009F3A0F" w:rsidRDefault="00000000">
            <w:r>
              <w:rPr>
                <w:color w:val="1A1A2E"/>
              </w:rPr>
              <w:t>12–18 months (enterprise procurement)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99D057" w14:textId="77777777" w:rsidR="009F3A0F" w:rsidRDefault="00000000">
            <w:r>
              <w:rPr>
                <w:color w:val="1A1A2E"/>
              </w:rPr>
              <w:t>6–12 months (mid-market)</w:t>
            </w:r>
          </w:p>
        </w:tc>
      </w:tr>
    </w:tbl>
    <w:p w14:paraId="2FDFB860" w14:textId="77777777" w:rsidR="009F3A0F" w:rsidRDefault="009F3A0F"/>
    <w:p w14:paraId="34B11923" w14:textId="77777777" w:rsidR="009F3A0F" w:rsidRDefault="00000000">
      <w:pPr>
        <w:pStyle w:val="Heading2"/>
      </w:pPr>
      <w:bookmarkStart w:id="34" w:name="_Toc231667174"/>
      <w:r>
        <w:t>I.2 Customer Personas</w:t>
      </w:r>
      <w:bookmarkEnd w:id="34"/>
    </w:p>
    <w:p w14:paraId="091E1A87" w14:textId="77777777" w:rsidR="009F3A0F" w:rsidRDefault="00000000">
      <w:pPr>
        <w:pStyle w:val="Heading3"/>
      </w:pPr>
      <w:bookmarkStart w:id="35" w:name="_Toc231667175"/>
      <w:r>
        <w:t>Persona 1 — The Overwhelmed CTO (Primary Decision Maker)</w:t>
      </w:r>
      <w:bookmarkEnd w:id="35"/>
    </w:p>
    <w:p w14:paraId="62EC531B" w14:textId="77777777" w:rsidR="009F3A0F" w:rsidRDefault="00000000">
      <w:pPr>
        <w:pStyle w:val="ListParagraph"/>
        <w:numPr>
          <w:ilvl w:val="0"/>
          <w:numId w:val="2"/>
        </w:numPr>
        <w:spacing w:before="42" w:after="42"/>
      </w:pPr>
      <w:r>
        <w:t>Name / Role: Alex Chen, CTO at a 120,000-user post-acquisition financial services firm.</w:t>
      </w:r>
    </w:p>
    <w:p w14:paraId="1F3D1724" w14:textId="77777777" w:rsidR="009F3A0F" w:rsidRDefault="00000000">
      <w:pPr>
        <w:pStyle w:val="ListParagraph"/>
        <w:numPr>
          <w:ilvl w:val="0"/>
          <w:numId w:val="2"/>
        </w:numPr>
        <w:spacing w:before="42" w:after="42"/>
      </w:pPr>
      <w:r>
        <w:t xml:space="preserve">Pain: Inherited 6 monitoring tools, 4 SLAs in breach, 12 FTEs on 24/7 rotation, board pressure to cut IT </w:t>
      </w:r>
      <w:proofErr w:type="spellStart"/>
      <w:r>
        <w:t>opex</w:t>
      </w:r>
      <w:proofErr w:type="spellEnd"/>
      <w:r>
        <w:t xml:space="preserve"> by 30%.</w:t>
      </w:r>
    </w:p>
    <w:p w14:paraId="05AD7BE0" w14:textId="77777777" w:rsidR="009F3A0F" w:rsidRDefault="00000000">
      <w:pPr>
        <w:pStyle w:val="ListParagraph"/>
        <w:numPr>
          <w:ilvl w:val="0"/>
          <w:numId w:val="2"/>
        </w:numPr>
        <w:spacing w:before="42" w:after="42"/>
      </w:pPr>
      <w:r>
        <w:t>What they want: A defensible AI solution they can present to the board that reduces cost without operational risk.</w:t>
      </w:r>
    </w:p>
    <w:p w14:paraId="6B75F1E6" w14:textId="77777777" w:rsidR="009F3A0F" w:rsidRDefault="00000000">
      <w:pPr>
        <w:pStyle w:val="ListParagraph"/>
        <w:numPr>
          <w:ilvl w:val="0"/>
          <w:numId w:val="2"/>
        </w:numPr>
        <w:spacing w:before="42" w:after="42"/>
      </w:pPr>
      <w:r>
        <w:t>What they fear: AI making an autonomous infrastructure change that causes a P1 incident — career risk.</w:t>
      </w:r>
    </w:p>
    <w:p w14:paraId="26CE073B" w14:textId="77777777" w:rsidR="009F3A0F" w:rsidRDefault="00000000">
      <w:pPr>
        <w:pStyle w:val="ListParagraph"/>
        <w:numPr>
          <w:ilvl w:val="0"/>
          <w:numId w:val="2"/>
        </w:numPr>
        <w:spacing w:before="42" w:after="42"/>
      </w:pPr>
      <w:r>
        <w:t>Why Ninja: Confidence-gated HITL means engineers remain in control for the 10% that matters; full audit trail for board reporting.</w:t>
      </w:r>
    </w:p>
    <w:p w14:paraId="48F833E1" w14:textId="77777777" w:rsidR="009F3A0F" w:rsidRDefault="00000000">
      <w:pPr>
        <w:pStyle w:val="Heading3"/>
      </w:pPr>
      <w:bookmarkStart w:id="36" w:name="_Toc231667176"/>
      <w:r>
        <w:t>Persona 2 — The Pragmatic IT Operations Lead (Champion)</w:t>
      </w:r>
      <w:bookmarkEnd w:id="36"/>
    </w:p>
    <w:p w14:paraId="74EB2995" w14:textId="77777777" w:rsidR="009F3A0F" w:rsidRDefault="00000000">
      <w:pPr>
        <w:pStyle w:val="ListParagraph"/>
        <w:numPr>
          <w:ilvl w:val="0"/>
          <w:numId w:val="2"/>
        </w:numPr>
        <w:spacing w:before="42" w:after="42"/>
      </w:pPr>
      <w:r>
        <w:t>Name / Role: Sarah Kim, IT Operations Lead managing 15 engineers across cloud, network, and VDI domains.</w:t>
      </w:r>
    </w:p>
    <w:p w14:paraId="7CA73A14" w14:textId="77777777" w:rsidR="009F3A0F" w:rsidRDefault="00000000">
      <w:pPr>
        <w:pStyle w:val="ListParagraph"/>
        <w:numPr>
          <w:ilvl w:val="0"/>
          <w:numId w:val="2"/>
        </w:numPr>
        <w:spacing w:before="42" w:after="42"/>
      </w:pPr>
      <w:r>
        <w:t>Pain: 40% of alerts are noise; MTTR is 4.2 hours; weekend on-call rota is destroying team morale.</w:t>
      </w:r>
    </w:p>
    <w:p w14:paraId="366C0255" w14:textId="77777777" w:rsidR="009F3A0F" w:rsidRDefault="00000000">
      <w:pPr>
        <w:pStyle w:val="ListParagraph"/>
        <w:numPr>
          <w:ilvl w:val="0"/>
          <w:numId w:val="2"/>
        </w:numPr>
        <w:spacing w:before="42" w:after="42"/>
      </w:pPr>
      <w:r>
        <w:t>What they want: Ninja handles the repetitive 90% automatically so her team can focus on strategic work.</w:t>
      </w:r>
    </w:p>
    <w:p w14:paraId="68A25476" w14:textId="77777777" w:rsidR="009F3A0F" w:rsidRDefault="00000000">
      <w:pPr>
        <w:pStyle w:val="ListParagraph"/>
        <w:numPr>
          <w:ilvl w:val="0"/>
          <w:numId w:val="2"/>
        </w:numPr>
        <w:spacing w:before="42" w:after="42"/>
      </w:pPr>
      <w:r>
        <w:t>What they fear: An AI system that causes more incidents than it resolves; loss of control.</w:t>
      </w:r>
    </w:p>
    <w:p w14:paraId="368F2E0D" w14:textId="77777777" w:rsidR="009F3A0F" w:rsidRDefault="00000000">
      <w:pPr>
        <w:pStyle w:val="ListParagraph"/>
        <w:numPr>
          <w:ilvl w:val="0"/>
          <w:numId w:val="2"/>
        </w:numPr>
        <w:spacing w:before="42" w:after="42"/>
      </w:pPr>
      <w:r>
        <w:t>Why Ninja: Three agents (Alan, Ada, Grace) map to her team's domains; HITL approval gate keeps her team in the loop for medium-confidence cases.</w:t>
      </w:r>
    </w:p>
    <w:p w14:paraId="2DE673E1" w14:textId="77777777" w:rsidR="009F3A0F" w:rsidRDefault="009F3A0F"/>
    <w:p w14:paraId="7CF83954" w14:textId="77777777" w:rsidR="009F3A0F" w:rsidRDefault="00000000">
      <w:r>
        <w:br w:type="page"/>
      </w:r>
    </w:p>
    <w:p w14:paraId="42FFB169" w14:textId="2777CA4C" w:rsidR="002A0C9C" w:rsidRDefault="002A0C9C" w:rsidP="002A0C9C">
      <w:pPr>
        <w:pStyle w:val="Heading1"/>
        <w:pBdr>
          <w:bottom w:val="single" w:sz="8" w:space="4" w:color="C8820A"/>
        </w:pBdr>
      </w:pPr>
      <w:bookmarkStart w:id="37" w:name="_Toc231667177"/>
      <w:r>
        <w:lastRenderedPageBreak/>
        <w:t>J. Requirement Data and People</w:t>
      </w:r>
      <w:bookmarkEnd w:id="37"/>
    </w:p>
    <w:p w14:paraId="6645D50B" w14:textId="052AAE22" w:rsidR="002A0C9C" w:rsidRDefault="002A0C9C" w:rsidP="002A0C9C">
      <w:pPr>
        <w:pStyle w:val="Heading2"/>
      </w:pPr>
      <w:bookmarkStart w:id="38" w:name="_Toc231667178"/>
      <w:r>
        <w:t>J.1 Team Structure and R&amp;R</w:t>
      </w:r>
      <w:bookmarkEnd w:id="38"/>
    </w:p>
    <w:p w14:paraId="77E35201" w14:textId="0D727C53" w:rsidR="002A0C9C" w:rsidRPr="002A0C9C" w:rsidRDefault="002A0C9C" w:rsidP="002A0C9C">
      <w:pPr>
        <w:pStyle w:val="Heading2"/>
        <w:rPr>
          <w:b w:val="0"/>
          <w:bCs w:val="0"/>
          <w:color w:val="auto"/>
          <w:sz w:val="20"/>
          <w:szCs w:val="20"/>
        </w:rPr>
      </w:pPr>
      <w:bookmarkStart w:id="39" w:name="_Toc231667179"/>
      <w:r w:rsidRPr="002A0C9C">
        <w:rPr>
          <w:b w:val="0"/>
          <w:bCs w:val="0"/>
          <w:color w:val="auto"/>
          <w:sz w:val="20"/>
          <w:szCs w:val="20"/>
        </w:rPr>
        <w:t>Team Structure and requirement to build the product</w:t>
      </w:r>
      <w:bookmarkEnd w:id="39"/>
    </w:p>
    <w:p w14:paraId="6A5987CC" w14:textId="77777777" w:rsidR="002A0C9C" w:rsidRDefault="002A0C9C" w:rsidP="002A0C9C"/>
    <w:tbl>
      <w:tblP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5591"/>
        <w:gridCol w:w="1769"/>
      </w:tblGrid>
      <w:tr w:rsidR="002A0C9C" w14:paraId="74EC7EB6" w14:textId="77777777" w:rsidTr="002A0C9C">
        <w:trPr>
          <w:trHeight w:val="129"/>
        </w:trPr>
        <w:tc>
          <w:tcPr>
            <w:tcW w:w="2007" w:type="dxa"/>
            <w:tcBorders>
              <w:top w:val="single" w:sz="1" w:space="0" w:color="1B3A6B"/>
              <w:left w:val="single" w:sz="1" w:space="0" w:color="1B3A6B"/>
              <w:bottom w:val="single" w:sz="1" w:space="0" w:color="1B3A6B"/>
              <w:right w:val="single" w:sz="1" w:space="0" w:color="1B3A6B"/>
            </w:tcBorders>
            <w:shd w:val="clear" w:color="auto" w:fill="1B3A6B"/>
          </w:tcPr>
          <w:p w14:paraId="21B3DBFA" w14:textId="465913E5" w:rsidR="002A0C9C" w:rsidRDefault="002A0C9C" w:rsidP="002A0C9C">
            <w:pPr>
              <w:jc w:val="center"/>
              <w:rPr>
                <w:b/>
                <w:bCs/>
                <w:color w:val="FFFFFF"/>
              </w:rPr>
            </w:pPr>
            <w:r w:rsidRPr="00CC2FA7">
              <w:rPr>
                <w:rFonts w:ascii="Times New Roman" w:eastAsia="Times New Roman" w:hAnsi="Times New Roman" w:cs="Times New Roman"/>
                <w:b/>
                <w:bCs/>
                <w:lang w:eastAsia="en-IN"/>
              </w:rPr>
              <w:t>Role</w:t>
            </w:r>
          </w:p>
        </w:tc>
        <w:tc>
          <w:tcPr>
            <w:tcW w:w="5591" w:type="dxa"/>
            <w:tcBorders>
              <w:top w:val="single" w:sz="1" w:space="0" w:color="1B3A6B"/>
              <w:left w:val="single" w:sz="1" w:space="0" w:color="1B3A6B"/>
              <w:bottom w:val="single" w:sz="1" w:space="0" w:color="1B3A6B"/>
              <w:right w:val="single" w:sz="1" w:space="0" w:color="1B3A6B"/>
            </w:tcBorders>
            <w:shd w:val="clear" w:color="auto" w:fill="1B3A6B"/>
          </w:tcPr>
          <w:p w14:paraId="0C0ADC5E" w14:textId="625D16D3" w:rsidR="002A0C9C" w:rsidRDefault="002A0C9C" w:rsidP="002A0C9C">
            <w:pPr>
              <w:jc w:val="center"/>
              <w:rPr>
                <w:b/>
                <w:bCs/>
                <w:color w:val="FFFFFF"/>
              </w:rPr>
            </w:pPr>
            <w:r w:rsidRPr="00CC2FA7">
              <w:rPr>
                <w:rFonts w:ascii="Times New Roman" w:eastAsia="Times New Roman" w:hAnsi="Times New Roman" w:cs="Times New Roman"/>
                <w:b/>
                <w:bCs/>
                <w:lang w:eastAsia="en-IN"/>
              </w:rPr>
              <w:t>Primary Responsibility</w:t>
            </w:r>
          </w:p>
        </w:tc>
        <w:tc>
          <w:tcPr>
            <w:tcW w:w="1769" w:type="dxa"/>
            <w:tcBorders>
              <w:top w:val="single" w:sz="1" w:space="0" w:color="1B3A6B"/>
              <w:left w:val="single" w:sz="1" w:space="0" w:color="1B3A6B"/>
              <w:bottom w:val="single" w:sz="1" w:space="0" w:color="1B3A6B"/>
              <w:right w:val="single" w:sz="1" w:space="0" w:color="1B3A6B"/>
            </w:tcBorders>
            <w:shd w:val="clear" w:color="auto" w:fill="1B3A6B"/>
          </w:tcPr>
          <w:p w14:paraId="17B4ADC2" w14:textId="2841864E" w:rsidR="002A0C9C" w:rsidRDefault="002A0C9C" w:rsidP="002A0C9C">
            <w:pPr>
              <w:jc w:val="center"/>
              <w:rPr>
                <w:b/>
                <w:bCs/>
                <w:color w:val="FFFFFF"/>
              </w:rPr>
            </w:pPr>
            <w:r w:rsidRPr="00CC2FA7">
              <w:rPr>
                <w:rFonts w:ascii="Times New Roman" w:eastAsia="Times New Roman" w:hAnsi="Times New Roman" w:cs="Times New Roman"/>
                <w:b/>
                <w:bCs/>
                <w:lang w:eastAsia="en-IN"/>
              </w:rPr>
              <w:t>Team Size</w:t>
            </w:r>
          </w:p>
        </w:tc>
      </w:tr>
      <w:tr w:rsidR="002A0C9C" w14:paraId="2BD21EDB" w14:textId="77777777" w:rsidTr="002A0C9C">
        <w:trPr>
          <w:trHeight w:val="535"/>
        </w:trPr>
        <w:tc>
          <w:tcPr>
            <w:tcW w:w="2007" w:type="dxa"/>
            <w:tcBorders>
              <w:top w:val="single" w:sz="1" w:space="0" w:color="C5D8EE"/>
              <w:left w:val="single" w:sz="1" w:space="0" w:color="C5D8EE"/>
              <w:bottom w:val="single" w:sz="1" w:space="0" w:color="C5D8EE"/>
              <w:right w:val="single" w:sz="1" w:space="0" w:color="C5D8EE"/>
            </w:tcBorders>
            <w:shd w:val="clear" w:color="auto" w:fill="FFFFFF"/>
          </w:tcPr>
          <w:p w14:paraId="444CD8FB" w14:textId="74CA1628" w:rsidR="002A0C9C" w:rsidRDefault="002A0C9C" w:rsidP="002A0C9C">
            <w:pPr>
              <w:rPr>
                <w:color w:val="1A1A2E"/>
              </w:rPr>
            </w:pPr>
            <w:r w:rsidRPr="00CC2FA7">
              <w:rPr>
                <w:rFonts w:ascii="Times New Roman" w:eastAsia="Times New Roman" w:hAnsi="Times New Roman" w:cs="Times New Roman"/>
                <w:lang w:eastAsia="en-IN"/>
              </w:rPr>
              <w:t>Program Manager</w:t>
            </w:r>
          </w:p>
        </w:tc>
        <w:tc>
          <w:tcPr>
            <w:tcW w:w="5591" w:type="dxa"/>
            <w:tcBorders>
              <w:top w:val="single" w:sz="1" w:space="0" w:color="C5D8EE"/>
              <w:left w:val="single" w:sz="1" w:space="0" w:color="C5D8EE"/>
              <w:bottom w:val="single" w:sz="1" w:space="0" w:color="C5D8EE"/>
              <w:right w:val="single" w:sz="1" w:space="0" w:color="C5D8EE"/>
            </w:tcBorders>
            <w:shd w:val="clear" w:color="auto" w:fill="FFFFFF"/>
          </w:tcPr>
          <w:p w14:paraId="532CE26F" w14:textId="07C0E2BD" w:rsidR="002A0C9C" w:rsidRDefault="002A0C9C" w:rsidP="002A0C9C">
            <w:pPr>
              <w:rPr>
                <w:color w:val="1A1A2E"/>
              </w:rPr>
            </w:pPr>
            <w:r w:rsidRPr="00CC2FA7">
              <w:rPr>
                <w:rFonts w:ascii="Times New Roman" w:eastAsia="Times New Roman" w:hAnsi="Times New Roman" w:cs="Times New Roman"/>
                <w:lang w:eastAsia="en-IN"/>
              </w:rPr>
              <w:t>Overall project delivery, stakeholder management, timeline, budget, and executive reporting</w:t>
            </w:r>
          </w:p>
        </w:tc>
        <w:tc>
          <w:tcPr>
            <w:tcW w:w="1769" w:type="dxa"/>
            <w:tcBorders>
              <w:top w:val="single" w:sz="1" w:space="0" w:color="C5D8EE"/>
              <w:left w:val="single" w:sz="1" w:space="0" w:color="C5D8EE"/>
              <w:bottom w:val="single" w:sz="1" w:space="0" w:color="C5D8EE"/>
              <w:right w:val="single" w:sz="1" w:space="0" w:color="C5D8EE"/>
            </w:tcBorders>
            <w:shd w:val="clear" w:color="auto" w:fill="FFFFFF"/>
          </w:tcPr>
          <w:p w14:paraId="7BF7A093" w14:textId="0DC716D9" w:rsidR="002A0C9C" w:rsidRDefault="002A0C9C" w:rsidP="002A0C9C">
            <w:pPr>
              <w:jc w:val="center"/>
              <w:rPr>
                <w:color w:val="1A1A2E"/>
              </w:rPr>
            </w:pPr>
            <w:r w:rsidRPr="00CC2FA7">
              <w:rPr>
                <w:rFonts w:ascii="Times New Roman" w:eastAsia="Times New Roman" w:hAnsi="Times New Roman" w:cs="Times New Roman"/>
                <w:lang w:eastAsia="en-IN"/>
              </w:rPr>
              <w:t>1</w:t>
            </w:r>
          </w:p>
        </w:tc>
      </w:tr>
      <w:tr w:rsidR="002A0C9C" w14:paraId="2A9E6BD4" w14:textId="77777777" w:rsidTr="002A0C9C">
        <w:trPr>
          <w:trHeight w:val="389"/>
        </w:trPr>
        <w:tc>
          <w:tcPr>
            <w:tcW w:w="2007" w:type="dxa"/>
            <w:tcBorders>
              <w:top w:val="single" w:sz="1" w:space="0" w:color="C5D8EE"/>
              <w:left w:val="single" w:sz="1" w:space="0" w:color="C5D8EE"/>
              <w:bottom w:val="single" w:sz="1" w:space="0" w:color="C5D8EE"/>
              <w:right w:val="single" w:sz="1" w:space="0" w:color="C5D8EE"/>
            </w:tcBorders>
            <w:shd w:val="clear" w:color="auto" w:fill="FFFFFF"/>
          </w:tcPr>
          <w:p w14:paraId="30A7F4BB" w14:textId="29C4406D" w:rsidR="002A0C9C" w:rsidRDefault="002A0C9C" w:rsidP="002A0C9C">
            <w:pPr>
              <w:rPr>
                <w:color w:val="1A1A2E"/>
              </w:rPr>
            </w:pPr>
            <w:r w:rsidRPr="00CC2FA7">
              <w:rPr>
                <w:rFonts w:ascii="Times New Roman" w:eastAsia="Times New Roman" w:hAnsi="Times New Roman" w:cs="Times New Roman"/>
                <w:lang w:eastAsia="en-IN"/>
              </w:rPr>
              <w:t>Data Governance Lead</w:t>
            </w:r>
          </w:p>
        </w:tc>
        <w:tc>
          <w:tcPr>
            <w:tcW w:w="5591" w:type="dxa"/>
            <w:tcBorders>
              <w:top w:val="single" w:sz="1" w:space="0" w:color="C5D8EE"/>
              <w:left w:val="single" w:sz="1" w:space="0" w:color="C5D8EE"/>
              <w:bottom w:val="single" w:sz="1" w:space="0" w:color="C5D8EE"/>
              <w:right w:val="single" w:sz="1" w:space="0" w:color="C5D8EE"/>
            </w:tcBorders>
            <w:shd w:val="clear" w:color="auto" w:fill="FFFFFF"/>
          </w:tcPr>
          <w:p w14:paraId="3664667A" w14:textId="68E854E9" w:rsidR="002A0C9C" w:rsidRDefault="002A0C9C" w:rsidP="002A0C9C">
            <w:pPr>
              <w:rPr>
                <w:color w:val="1A1A2E"/>
              </w:rPr>
            </w:pPr>
            <w:r w:rsidRPr="00CC2FA7">
              <w:rPr>
                <w:rFonts w:ascii="Times New Roman" w:eastAsia="Times New Roman" w:hAnsi="Times New Roman" w:cs="Times New Roman"/>
                <w:lang w:eastAsia="en-IN"/>
              </w:rPr>
              <w:t>Data classification, compliance (GDPR/PII), security, and governance controls</w:t>
            </w:r>
          </w:p>
        </w:tc>
        <w:tc>
          <w:tcPr>
            <w:tcW w:w="1769" w:type="dxa"/>
            <w:tcBorders>
              <w:top w:val="single" w:sz="1" w:space="0" w:color="C5D8EE"/>
              <w:left w:val="single" w:sz="1" w:space="0" w:color="C5D8EE"/>
              <w:bottom w:val="single" w:sz="1" w:space="0" w:color="C5D8EE"/>
              <w:right w:val="single" w:sz="1" w:space="0" w:color="C5D8EE"/>
            </w:tcBorders>
            <w:shd w:val="clear" w:color="auto" w:fill="FFFFFF"/>
          </w:tcPr>
          <w:p w14:paraId="44BC272B" w14:textId="340E5B24" w:rsidR="002A0C9C" w:rsidRDefault="002A0C9C" w:rsidP="002A0C9C">
            <w:pPr>
              <w:jc w:val="center"/>
              <w:rPr>
                <w:color w:val="1A1A2E"/>
              </w:rPr>
            </w:pPr>
            <w:r w:rsidRPr="00CC2FA7">
              <w:rPr>
                <w:rFonts w:ascii="Times New Roman" w:eastAsia="Times New Roman" w:hAnsi="Times New Roman" w:cs="Times New Roman"/>
                <w:lang w:eastAsia="en-IN"/>
              </w:rPr>
              <w:t>1</w:t>
            </w:r>
          </w:p>
        </w:tc>
      </w:tr>
      <w:tr w:rsidR="002A0C9C" w14:paraId="27A9D69D" w14:textId="77777777" w:rsidTr="002A0C9C">
        <w:trPr>
          <w:trHeight w:val="397"/>
        </w:trPr>
        <w:tc>
          <w:tcPr>
            <w:tcW w:w="2007" w:type="dxa"/>
            <w:tcBorders>
              <w:top w:val="single" w:sz="1" w:space="0" w:color="C5D8EE"/>
              <w:left w:val="single" w:sz="1" w:space="0" w:color="C5D8EE"/>
              <w:bottom w:val="single" w:sz="1" w:space="0" w:color="C5D8EE"/>
              <w:right w:val="single" w:sz="1" w:space="0" w:color="C5D8EE"/>
            </w:tcBorders>
            <w:shd w:val="clear" w:color="auto" w:fill="FFFFFF"/>
          </w:tcPr>
          <w:p w14:paraId="47B9FF2F" w14:textId="25CB4E85" w:rsidR="002A0C9C" w:rsidRDefault="002A0C9C" w:rsidP="002A0C9C">
            <w:pPr>
              <w:rPr>
                <w:color w:val="1A1A2E"/>
              </w:rPr>
            </w:pPr>
            <w:r w:rsidRPr="00CC2FA7">
              <w:rPr>
                <w:rFonts w:ascii="Times New Roman" w:eastAsia="Times New Roman" w:hAnsi="Times New Roman" w:cs="Times New Roman"/>
                <w:lang w:eastAsia="en-IN"/>
              </w:rPr>
              <w:t>Data Engineers</w:t>
            </w:r>
          </w:p>
        </w:tc>
        <w:tc>
          <w:tcPr>
            <w:tcW w:w="5591" w:type="dxa"/>
            <w:tcBorders>
              <w:top w:val="single" w:sz="1" w:space="0" w:color="C5D8EE"/>
              <w:left w:val="single" w:sz="1" w:space="0" w:color="C5D8EE"/>
              <w:bottom w:val="single" w:sz="1" w:space="0" w:color="C5D8EE"/>
              <w:right w:val="single" w:sz="1" w:space="0" w:color="C5D8EE"/>
            </w:tcBorders>
            <w:shd w:val="clear" w:color="auto" w:fill="FFFFFF"/>
          </w:tcPr>
          <w:p w14:paraId="457F9C12" w14:textId="03900103" w:rsidR="002A0C9C" w:rsidRDefault="002A0C9C" w:rsidP="002A0C9C">
            <w:pPr>
              <w:rPr>
                <w:color w:val="1A1A2E"/>
              </w:rPr>
            </w:pPr>
            <w:r w:rsidRPr="00CC2FA7">
              <w:rPr>
                <w:rFonts w:ascii="Times New Roman" w:eastAsia="Times New Roman" w:hAnsi="Times New Roman" w:cs="Times New Roman"/>
                <w:lang w:eastAsia="en-IN"/>
              </w:rPr>
              <w:t>Build and maintain data ingestion, transformation, and vectorization pipelines</w:t>
            </w:r>
          </w:p>
        </w:tc>
        <w:tc>
          <w:tcPr>
            <w:tcW w:w="1769" w:type="dxa"/>
            <w:tcBorders>
              <w:top w:val="single" w:sz="1" w:space="0" w:color="C5D8EE"/>
              <w:left w:val="single" w:sz="1" w:space="0" w:color="C5D8EE"/>
              <w:bottom w:val="single" w:sz="1" w:space="0" w:color="C5D8EE"/>
              <w:right w:val="single" w:sz="1" w:space="0" w:color="C5D8EE"/>
            </w:tcBorders>
            <w:shd w:val="clear" w:color="auto" w:fill="FFFFFF"/>
          </w:tcPr>
          <w:p w14:paraId="4B93365B" w14:textId="46838883" w:rsidR="002A0C9C" w:rsidRDefault="002A0C9C" w:rsidP="002A0C9C">
            <w:pPr>
              <w:jc w:val="center"/>
              <w:rPr>
                <w:color w:val="1A1A2E"/>
              </w:rPr>
            </w:pPr>
            <w:r w:rsidRPr="00CC2FA7">
              <w:rPr>
                <w:rFonts w:ascii="Times New Roman" w:eastAsia="Times New Roman" w:hAnsi="Times New Roman" w:cs="Times New Roman"/>
                <w:lang w:eastAsia="en-IN"/>
              </w:rPr>
              <w:t>2</w:t>
            </w:r>
          </w:p>
        </w:tc>
      </w:tr>
      <w:tr w:rsidR="002A0C9C" w14:paraId="77AEED5D" w14:textId="77777777" w:rsidTr="002A0C9C">
        <w:trPr>
          <w:trHeight w:val="397"/>
        </w:trPr>
        <w:tc>
          <w:tcPr>
            <w:tcW w:w="2007" w:type="dxa"/>
            <w:tcBorders>
              <w:top w:val="single" w:sz="1" w:space="0" w:color="C5D8EE"/>
              <w:left w:val="single" w:sz="1" w:space="0" w:color="C5D8EE"/>
              <w:bottom w:val="single" w:sz="1" w:space="0" w:color="C5D8EE"/>
              <w:right w:val="single" w:sz="1" w:space="0" w:color="C5D8EE"/>
            </w:tcBorders>
            <w:shd w:val="clear" w:color="auto" w:fill="FFFFFF"/>
          </w:tcPr>
          <w:p w14:paraId="30FD42FD" w14:textId="3F18DAD0" w:rsidR="002A0C9C" w:rsidRDefault="002A0C9C" w:rsidP="002A0C9C">
            <w:pPr>
              <w:rPr>
                <w:color w:val="1A1A2E"/>
              </w:rPr>
            </w:pPr>
            <w:r w:rsidRPr="00CC2FA7">
              <w:rPr>
                <w:rFonts w:ascii="Times New Roman" w:eastAsia="Times New Roman" w:hAnsi="Times New Roman" w:cs="Times New Roman"/>
                <w:lang w:eastAsia="en-IN"/>
              </w:rPr>
              <w:t>Snowflake Architect</w:t>
            </w:r>
          </w:p>
        </w:tc>
        <w:tc>
          <w:tcPr>
            <w:tcW w:w="5591" w:type="dxa"/>
            <w:tcBorders>
              <w:top w:val="single" w:sz="1" w:space="0" w:color="C5D8EE"/>
              <w:left w:val="single" w:sz="1" w:space="0" w:color="C5D8EE"/>
              <w:bottom w:val="single" w:sz="1" w:space="0" w:color="C5D8EE"/>
              <w:right w:val="single" w:sz="1" w:space="0" w:color="C5D8EE"/>
            </w:tcBorders>
            <w:shd w:val="clear" w:color="auto" w:fill="FFFFFF"/>
          </w:tcPr>
          <w:p w14:paraId="7EFFA804" w14:textId="378F3382" w:rsidR="002A0C9C" w:rsidRDefault="002A0C9C" w:rsidP="002A0C9C">
            <w:pPr>
              <w:rPr>
                <w:color w:val="1A1A2E"/>
              </w:rPr>
            </w:pPr>
            <w:r w:rsidRPr="00CC2FA7">
              <w:rPr>
                <w:rFonts w:ascii="Times New Roman" w:eastAsia="Times New Roman" w:hAnsi="Times New Roman" w:cs="Times New Roman"/>
                <w:lang w:eastAsia="en-IN"/>
              </w:rPr>
              <w:t>Design and optimize Snowflake architecture, security, and data platform scalability</w:t>
            </w:r>
          </w:p>
        </w:tc>
        <w:tc>
          <w:tcPr>
            <w:tcW w:w="1769" w:type="dxa"/>
            <w:tcBorders>
              <w:top w:val="single" w:sz="1" w:space="0" w:color="C5D8EE"/>
              <w:left w:val="single" w:sz="1" w:space="0" w:color="C5D8EE"/>
              <w:bottom w:val="single" w:sz="1" w:space="0" w:color="C5D8EE"/>
              <w:right w:val="single" w:sz="1" w:space="0" w:color="C5D8EE"/>
            </w:tcBorders>
            <w:shd w:val="clear" w:color="auto" w:fill="FFFFFF"/>
          </w:tcPr>
          <w:p w14:paraId="30DDA5ED" w14:textId="0BB7C2D1" w:rsidR="002A0C9C" w:rsidRDefault="002A0C9C" w:rsidP="002A0C9C">
            <w:pPr>
              <w:jc w:val="center"/>
              <w:rPr>
                <w:color w:val="1A1A2E"/>
              </w:rPr>
            </w:pPr>
            <w:r w:rsidRPr="00CC2FA7">
              <w:rPr>
                <w:rFonts w:ascii="Times New Roman" w:eastAsia="Times New Roman" w:hAnsi="Times New Roman" w:cs="Times New Roman"/>
                <w:lang w:eastAsia="en-IN"/>
              </w:rPr>
              <w:t>1</w:t>
            </w:r>
          </w:p>
        </w:tc>
      </w:tr>
      <w:tr w:rsidR="002A0C9C" w14:paraId="7CFB7A2A" w14:textId="77777777" w:rsidTr="002A0C9C">
        <w:trPr>
          <w:trHeight w:val="527"/>
        </w:trPr>
        <w:tc>
          <w:tcPr>
            <w:tcW w:w="2007" w:type="dxa"/>
            <w:tcBorders>
              <w:top w:val="single" w:sz="1" w:space="0" w:color="C5D8EE"/>
              <w:left w:val="single" w:sz="1" w:space="0" w:color="C5D8EE"/>
              <w:bottom w:val="single" w:sz="1" w:space="0" w:color="C5D8EE"/>
              <w:right w:val="single" w:sz="1" w:space="0" w:color="C5D8EE"/>
            </w:tcBorders>
            <w:shd w:val="clear" w:color="auto" w:fill="FFFFFF"/>
          </w:tcPr>
          <w:p w14:paraId="4637158C" w14:textId="23B9956F" w:rsidR="002A0C9C" w:rsidRDefault="002A0C9C" w:rsidP="002A0C9C">
            <w:pPr>
              <w:rPr>
                <w:color w:val="1A1A2E"/>
              </w:rPr>
            </w:pPr>
            <w:r w:rsidRPr="00CC2FA7">
              <w:rPr>
                <w:rFonts w:ascii="Times New Roman" w:eastAsia="Times New Roman" w:hAnsi="Times New Roman" w:cs="Times New Roman"/>
                <w:lang w:eastAsia="en-IN"/>
              </w:rPr>
              <w:t>AI Specialist</w:t>
            </w:r>
          </w:p>
        </w:tc>
        <w:tc>
          <w:tcPr>
            <w:tcW w:w="5591" w:type="dxa"/>
            <w:tcBorders>
              <w:top w:val="single" w:sz="1" w:space="0" w:color="C5D8EE"/>
              <w:left w:val="single" w:sz="1" w:space="0" w:color="C5D8EE"/>
              <w:bottom w:val="single" w:sz="1" w:space="0" w:color="C5D8EE"/>
              <w:right w:val="single" w:sz="1" w:space="0" w:color="C5D8EE"/>
            </w:tcBorders>
            <w:shd w:val="clear" w:color="auto" w:fill="FFFFFF"/>
          </w:tcPr>
          <w:p w14:paraId="4A427F70" w14:textId="21A67E12" w:rsidR="002A0C9C" w:rsidRDefault="002A0C9C" w:rsidP="002A0C9C">
            <w:pPr>
              <w:rPr>
                <w:color w:val="1A1A2E"/>
              </w:rPr>
            </w:pPr>
            <w:r w:rsidRPr="00CC2FA7">
              <w:rPr>
                <w:rFonts w:ascii="Times New Roman" w:eastAsia="Times New Roman" w:hAnsi="Times New Roman" w:cs="Times New Roman"/>
                <w:lang w:eastAsia="en-IN"/>
              </w:rPr>
              <w:t>Design AI agents, RAG architecture, prompt engineering, and agent workflows</w:t>
            </w:r>
          </w:p>
        </w:tc>
        <w:tc>
          <w:tcPr>
            <w:tcW w:w="1769" w:type="dxa"/>
            <w:tcBorders>
              <w:top w:val="single" w:sz="1" w:space="0" w:color="C5D8EE"/>
              <w:left w:val="single" w:sz="1" w:space="0" w:color="C5D8EE"/>
              <w:bottom w:val="single" w:sz="1" w:space="0" w:color="C5D8EE"/>
              <w:right w:val="single" w:sz="1" w:space="0" w:color="C5D8EE"/>
            </w:tcBorders>
            <w:shd w:val="clear" w:color="auto" w:fill="FFFFFF"/>
          </w:tcPr>
          <w:p w14:paraId="741FD4E2" w14:textId="0B3F3B9A" w:rsidR="002A0C9C" w:rsidRDefault="002A0C9C" w:rsidP="002A0C9C">
            <w:pPr>
              <w:jc w:val="center"/>
              <w:rPr>
                <w:color w:val="1A1A2E"/>
              </w:rPr>
            </w:pPr>
            <w:r w:rsidRPr="00CC2FA7">
              <w:rPr>
                <w:rFonts w:ascii="Times New Roman" w:eastAsia="Times New Roman" w:hAnsi="Times New Roman" w:cs="Times New Roman"/>
                <w:lang w:eastAsia="en-IN"/>
              </w:rPr>
              <w:t>1</w:t>
            </w:r>
          </w:p>
        </w:tc>
      </w:tr>
      <w:tr w:rsidR="002A0C9C" w14:paraId="4BF35A63" w14:textId="77777777" w:rsidTr="002A0C9C">
        <w:trPr>
          <w:trHeight w:val="397"/>
        </w:trPr>
        <w:tc>
          <w:tcPr>
            <w:tcW w:w="2007" w:type="dxa"/>
            <w:tcBorders>
              <w:top w:val="single" w:sz="1" w:space="0" w:color="C5D8EE"/>
              <w:left w:val="single" w:sz="1" w:space="0" w:color="C5D8EE"/>
              <w:bottom w:val="single" w:sz="1" w:space="0" w:color="C5D8EE"/>
              <w:right w:val="single" w:sz="1" w:space="0" w:color="C5D8EE"/>
            </w:tcBorders>
            <w:shd w:val="clear" w:color="auto" w:fill="FFFFFF"/>
          </w:tcPr>
          <w:p w14:paraId="48B71A88" w14:textId="13DE4C3A" w:rsidR="002A0C9C" w:rsidRDefault="002A0C9C" w:rsidP="002A0C9C">
            <w:pPr>
              <w:rPr>
                <w:color w:val="1A1A2E"/>
              </w:rPr>
            </w:pPr>
            <w:r w:rsidRPr="00CC2FA7">
              <w:rPr>
                <w:rFonts w:ascii="Times New Roman" w:eastAsia="Times New Roman" w:hAnsi="Times New Roman" w:cs="Times New Roman"/>
                <w:lang w:eastAsia="en-IN"/>
              </w:rPr>
              <w:t>ML Engineer</w:t>
            </w:r>
          </w:p>
        </w:tc>
        <w:tc>
          <w:tcPr>
            <w:tcW w:w="5591" w:type="dxa"/>
            <w:tcBorders>
              <w:top w:val="single" w:sz="1" w:space="0" w:color="C5D8EE"/>
              <w:left w:val="single" w:sz="1" w:space="0" w:color="C5D8EE"/>
              <w:bottom w:val="single" w:sz="1" w:space="0" w:color="C5D8EE"/>
              <w:right w:val="single" w:sz="1" w:space="0" w:color="C5D8EE"/>
            </w:tcBorders>
            <w:shd w:val="clear" w:color="auto" w:fill="FFFFFF"/>
          </w:tcPr>
          <w:p w14:paraId="3381A8AD" w14:textId="521F1946" w:rsidR="002A0C9C" w:rsidRDefault="002A0C9C" w:rsidP="002A0C9C">
            <w:pPr>
              <w:rPr>
                <w:color w:val="1A1A2E"/>
              </w:rPr>
            </w:pPr>
            <w:r w:rsidRPr="00CC2FA7">
              <w:rPr>
                <w:rFonts w:ascii="Times New Roman" w:eastAsia="Times New Roman" w:hAnsi="Times New Roman" w:cs="Times New Roman"/>
                <w:lang w:eastAsia="en-IN"/>
              </w:rPr>
              <w:t>Develop, train, deploy, and monitor classification, anomaly detection, and prediction models</w:t>
            </w:r>
          </w:p>
        </w:tc>
        <w:tc>
          <w:tcPr>
            <w:tcW w:w="1769" w:type="dxa"/>
            <w:tcBorders>
              <w:top w:val="single" w:sz="1" w:space="0" w:color="C5D8EE"/>
              <w:left w:val="single" w:sz="1" w:space="0" w:color="C5D8EE"/>
              <w:bottom w:val="single" w:sz="1" w:space="0" w:color="C5D8EE"/>
              <w:right w:val="single" w:sz="1" w:space="0" w:color="C5D8EE"/>
            </w:tcBorders>
            <w:shd w:val="clear" w:color="auto" w:fill="FFFFFF"/>
          </w:tcPr>
          <w:p w14:paraId="1030C373" w14:textId="0E1961DB" w:rsidR="002A0C9C" w:rsidRDefault="002A0C9C" w:rsidP="002A0C9C">
            <w:pPr>
              <w:jc w:val="center"/>
              <w:rPr>
                <w:color w:val="1A1A2E"/>
              </w:rPr>
            </w:pPr>
            <w:r w:rsidRPr="00CC2FA7">
              <w:rPr>
                <w:rFonts w:ascii="Times New Roman" w:eastAsia="Times New Roman" w:hAnsi="Times New Roman" w:cs="Times New Roman"/>
                <w:lang w:eastAsia="en-IN"/>
              </w:rPr>
              <w:t>2</w:t>
            </w:r>
          </w:p>
        </w:tc>
      </w:tr>
      <w:tr w:rsidR="002A0C9C" w14:paraId="6A0A8F00" w14:textId="77777777" w:rsidTr="002A0C9C">
        <w:trPr>
          <w:trHeight w:val="535"/>
        </w:trPr>
        <w:tc>
          <w:tcPr>
            <w:tcW w:w="2007" w:type="dxa"/>
            <w:tcBorders>
              <w:top w:val="single" w:sz="1" w:space="0" w:color="C5D8EE"/>
              <w:left w:val="single" w:sz="1" w:space="0" w:color="C5D8EE"/>
              <w:bottom w:val="single" w:sz="1" w:space="0" w:color="C5D8EE"/>
              <w:right w:val="single" w:sz="1" w:space="0" w:color="C5D8EE"/>
            </w:tcBorders>
            <w:shd w:val="clear" w:color="auto" w:fill="FFFFFF"/>
          </w:tcPr>
          <w:p w14:paraId="1CCCB977" w14:textId="7ECBD6B6" w:rsidR="002A0C9C" w:rsidRDefault="002A0C9C" w:rsidP="002A0C9C">
            <w:pPr>
              <w:rPr>
                <w:color w:val="1A1A2E"/>
              </w:rPr>
            </w:pPr>
            <w:r w:rsidRPr="00CC2FA7">
              <w:rPr>
                <w:rFonts w:ascii="Times New Roman" w:eastAsia="Times New Roman" w:hAnsi="Times New Roman" w:cs="Times New Roman"/>
                <w:lang w:eastAsia="en-IN"/>
              </w:rPr>
              <w:t>ITSM Specialist</w:t>
            </w:r>
          </w:p>
        </w:tc>
        <w:tc>
          <w:tcPr>
            <w:tcW w:w="5591" w:type="dxa"/>
            <w:tcBorders>
              <w:top w:val="single" w:sz="1" w:space="0" w:color="C5D8EE"/>
              <w:left w:val="single" w:sz="1" w:space="0" w:color="C5D8EE"/>
              <w:bottom w:val="single" w:sz="1" w:space="0" w:color="C5D8EE"/>
              <w:right w:val="single" w:sz="1" w:space="0" w:color="C5D8EE"/>
            </w:tcBorders>
            <w:shd w:val="clear" w:color="auto" w:fill="FFFFFF"/>
          </w:tcPr>
          <w:p w14:paraId="74F3C69F" w14:textId="6CF9013F" w:rsidR="002A0C9C" w:rsidRDefault="002A0C9C" w:rsidP="002A0C9C">
            <w:pPr>
              <w:rPr>
                <w:color w:val="1A1A2E"/>
              </w:rPr>
            </w:pPr>
            <w:r w:rsidRPr="00CC2FA7">
              <w:rPr>
                <w:rFonts w:ascii="Times New Roman" w:eastAsia="Times New Roman" w:hAnsi="Times New Roman" w:cs="Times New Roman"/>
                <w:lang w:eastAsia="en-IN"/>
              </w:rPr>
              <w:t>Align AI workflows with ITIL processes, SLA rules, and service management requirements</w:t>
            </w:r>
          </w:p>
        </w:tc>
        <w:tc>
          <w:tcPr>
            <w:tcW w:w="1769" w:type="dxa"/>
            <w:tcBorders>
              <w:top w:val="single" w:sz="1" w:space="0" w:color="C5D8EE"/>
              <w:left w:val="single" w:sz="1" w:space="0" w:color="C5D8EE"/>
              <w:bottom w:val="single" w:sz="1" w:space="0" w:color="C5D8EE"/>
              <w:right w:val="single" w:sz="1" w:space="0" w:color="C5D8EE"/>
            </w:tcBorders>
            <w:shd w:val="clear" w:color="auto" w:fill="FFFFFF"/>
          </w:tcPr>
          <w:p w14:paraId="4717AB09" w14:textId="27B1B4EA" w:rsidR="002A0C9C" w:rsidRDefault="002A0C9C" w:rsidP="002A0C9C">
            <w:pPr>
              <w:jc w:val="center"/>
              <w:rPr>
                <w:color w:val="1A1A2E"/>
              </w:rPr>
            </w:pPr>
            <w:r w:rsidRPr="00CC2FA7">
              <w:rPr>
                <w:rFonts w:ascii="Times New Roman" w:eastAsia="Times New Roman" w:hAnsi="Times New Roman" w:cs="Times New Roman"/>
                <w:lang w:eastAsia="en-IN"/>
              </w:rPr>
              <w:t>1</w:t>
            </w:r>
          </w:p>
        </w:tc>
      </w:tr>
      <w:tr w:rsidR="002A0C9C" w14:paraId="234E05F0" w14:textId="77777777" w:rsidTr="002A0C9C">
        <w:trPr>
          <w:trHeight w:val="527"/>
        </w:trPr>
        <w:tc>
          <w:tcPr>
            <w:tcW w:w="2007" w:type="dxa"/>
            <w:tcBorders>
              <w:top w:val="single" w:sz="1" w:space="0" w:color="C5D8EE"/>
              <w:left w:val="single" w:sz="1" w:space="0" w:color="C5D8EE"/>
              <w:bottom w:val="single" w:sz="1" w:space="0" w:color="C5D8EE"/>
              <w:right w:val="single" w:sz="1" w:space="0" w:color="C5D8EE"/>
            </w:tcBorders>
            <w:shd w:val="clear" w:color="auto" w:fill="FFFFFF"/>
          </w:tcPr>
          <w:p w14:paraId="2B20F849" w14:textId="03469179" w:rsidR="002A0C9C" w:rsidRPr="00CC2FA7" w:rsidRDefault="002A0C9C" w:rsidP="002A0C9C">
            <w:pPr>
              <w:rPr>
                <w:rFonts w:ascii="Times New Roman" w:eastAsia="Times New Roman" w:hAnsi="Times New Roman" w:cs="Times New Roman"/>
                <w:lang w:eastAsia="en-IN"/>
              </w:rPr>
            </w:pPr>
            <w:r w:rsidRPr="00CC2FA7">
              <w:rPr>
                <w:rFonts w:ascii="Times New Roman" w:eastAsia="Times New Roman" w:hAnsi="Times New Roman" w:cs="Times New Roman"/>
                <w:lang w:eastAsia="en-IN"/>
              </w:rPr>
              <w:t>DevOps Engineer</w:t>
            </w:r>
          </w:p>
        </w:tc>
        <w:tc>
          <w:tcPr>
            <w:tcW w:w="5591" w:type="dxa"/>
            <w:tcBorders>
              <w:top w:val="single" w:sz="1" w:space="0" w:color="C5D8EE"/>
              <w:left w:val="single" w:sz="1" w:space="0" w:color="C5D8EE"/>
              <w:bottom w:val="single" w:sz="1" w:space="0" w:color="C5D8EE"/>
              <w:right w:val="single" w:sz="1" w:space="0" w:color="C5D8EE"/>
            </w:tcBorders>
            <w:shd w:val="clear" w:color="auto" w:fill="FFFFFF"/>
          </w:tcPr>
          <w:p w14:paraId="2AE1D9BE" w14:textId="454774CC" w:rsidR="002A0C9C" w:rsidRPr="00CC2FA7" w:rsidRDefault="002A0C9C" w:rsidP="002A0C9C">
            <w:pPr>
              <w:rPr>
                <w:rFonts w:ascii="Times New Roman" w:eastAsia="Times New Roman" w:hAnsi="Times New Roman" w:cs="Times New Roman"/>
                <w:lang w:eastAsia="en-IN"/>
              </w:rPr>
            </w:pPr>
            <w:r w:rsidRPr="00CC2FA7">
              <w:rPr>
                <w:rFonts w:ascii="Times New Roman" w:eastAsia="Times New Roman" w:hAnsi="Times New Roman" w:cs="Times New Roman"/>
                <w:lang w:eastAsia="en-IN"/>
              </w:rPr>
              <w:t>Manage CI/CD, infrastructure automation, deployment, monitoring, and production support</w:t>
            </w:r>
          </w:p>
        </w:tc>
        <w:tc>
          <w:tcPr>
            <w:tcW w:w="1769" w:type="dxa"/>
            <w:tcBorders>
              <w:top w:val="single" w:sz="1" w:space="0" w:color="C5D8EE"/>
              <w:left w:val="single" w:sz="1" w:space="0" w:color="C5D8EE"/>
              <w:bottom w:val="single" w:sz="1" w:space="0" w:color="C5D8EE"/>
              <w:right w:val="single" w:sz="1" w:space="0" w:color="C5D8EE"/>
            </w:tcBorders>
            <w:shd w:val="clear" w:color="auto" w:fill="FFFFFF"/>
          </w:tcPr>
          <w:p w14:paraId="356B23F8" w14:textId="61588589" w:rsidR="002A0C9C" w:rsidRPr="00CC2FA7" w:rsidRDefault="002A0C9C" w:rsidP="002A0C9C">
            <w:pPr>
              <w:jc w:val="center"/>
              <w:rPr>
                <w:rFonts w:ascii="Times New Roman" w:eastAsia="Times New Roman" w:hAnsi="Times New Roman" w:cs="Times New Roman"/>
                <w:lang w:eastAsia="en-IN"/>
              </w:rPr>
            </w:pPr>
            <w:r w:rsidRPr="00CC2FA7">
              <w:rPr>
                <w:rFonts w:ascii="Times New Roman" w:eastAsia="Times New Roman" w:hAnsi="Times New Roman" w:cs="Times New Roman"/>
                <w:lang w:eastAsia="en-IN"/>
              </w:rPr>
              <w:t>1</w:t>
            </w:r>
          </w:p>
        </w:tc>
      </w:tr>
    </w:tbl>
    <w:p w14:paraId="321CDE00" w14:textId="77777777" w:rsidR="002A0C9C" w:rsidRDefault="002A0C9C" w:rsidP="002A0C9C"/>
    <w:p w14:paraId="2C91CE53" w14:textId="75480AC4" w:rsidR="002A0C9C" w:rsidRDefault="002A0C9C" w:rsidP="002A0C9C">
      <w:r>
        <w:t>Since we are building this tool in-house, we will not be requiring any External technical SME (only the Business SME)</w:t>
      </w:r>
    </w:p>
    <w:p w14:paraId="42BE84D4" w14:textId="77777777" w:rsidR="002A0C9C" w:rsidRDefault="002A0C9C" w:rsidP="002A0C9C"/>
    <w:p w14:paraId="187D682A" w14:textId="135E58FE" w:rsidR="002A0C9C" w:rsidRDefault="002A0C9C" w:rsidP="002A0C9C">
      <w:pPr>
        <w:pStyle w:val="Heading2"/>
      </w:pPr>
      <w:bookmarkStart w:id="40" w:name="_Toc231667180"/>
      <w:r>
        <w:t>J.2 Data requirements to build working model</w:t>
      </w:r>
      <w:bookmarkEnd w:id="40"/>
    </w:p>
    <w:p w14:paraId="233D001D" w14:textId="77777777" w:rsidR="002A0C9C" w:rsidRDefault="002A0C9C" w:rsidP="002A0C9C"/>
    <w:p w14:paraId="670F9964" w14:textId="21FA87EB" w:rsidR="002A0C9C" w:rsidRDefault="002A0C9C" w:rsidP="002A0C9C">
      <w:r>
        <w:t>Kindly refer Section 3 of the “Part 2 – Technical MVP Document” for more information</w:t>
      </w:r>
    </w:p>
    <w:p w14:paraId="50FAB241" w14:textId="77777777" w:rsidR="002A0C9C" w:rsidRDefault="002A0C9C" w:rsidP="002A0C9C"/>
    <w:p w14:paraId="0F1B8CDE" w14:textId="77777777" w:rsidR="002A0C9C" w:rsidRDefault="002A0C9C" w:rsidP="002A0C9C"/>
    <w:p w14:paraId="5C7C6E3D" w14:textId="77777777" w:rsidR="002A0C9C" w:rsidRDefault="002A0C9C" w:rsidP="002A0C9C">
      <w:r>
        <w:br w:type="page"/>
      </w:r>
    </w:p>
    <w:p w14:paraId="24D8CB9B" w14:textId="2B78100A" w:rsidR="002A0C9C" w:rsidRDefault="002A0C9C" w:rsidP="002A0C9C">
      <w:pPr>
        <w:pStyle w:val="Heading1"/>
        <w:pBdr>
          <w:bottom w:val="single" w:sz="8" w:space="4" w:color="C8820A"/>
        </w:pBdr>
      </w:pPr>
      <w:bookmarkStart w:id="41" w:name="_Toc231667181"/>
      <w:r>
        <w:lastRenderedPageBreak/>
        <w:t>K. Development Roadmap, Expansion and Business Plan</w:t>
      </w:r>
      <w:bookmarkEnd w:id="41"/>
    </w:p>
    <w:p w14:paraId="0D7E321A" w14:textId="42258F42" w:rsidR="002A0C9C" w:rsidRDefault="002A0C9C" w:rsidP="002A0C9C">
      <w:pPr>
        <w:pStyle w:val="Heading2"/>
      </w:pPr>
      <w:bookmarkStart w:id="42" w:name="_Toc231667182"/>
      <w:r>
        <w:t>K.1 Other Key Sections available in MVP Document</w:t>
      </w:r>
      <w:bookmarkEnd w:id="42"/>
    </w:p>
    <w:p w14:paraId="3D54BA9B" w14:textId="77777777" w:rsidR="002A0C9C" w:rsidRDefault="002A0C9C" w:rsidP="002A0C9C"/>
    <w:p w14:paraId="768797C2" w14:textId="77777777" w:rsidR="002A0C9C" w:rsidRDefault="002A0C9C" w:rsidP="002A0C9C"/>
    <w:tbl>
      <w:tblPr>
        <w:tblStyle w:val="TableGrid"/>
        <w:tblW w:w="0" w:type="auto"/>
        <w:tblLook w:val="04A0" w:firstRow="1" w:lastRow="0" w:firstColumn="1" w:lastColumn="0" w:noHBand="0" w:noVBand="1"/>
      </w:tblPr>
      <w:tblGrid>
        <w:gridCol w:w="1980"/>
        <w:gridCol w:w="4188"/>
        <w:gridCol w:w="1765"/>
      </w:tblGrid>
      <w:tr w:rsidR="002A0C9C" w14:paraId="44978AA8" w14:textId="77777777" w:rsidTr="006D3D4D">
        <w:trPr>
          <w:trHeight w:val="293"/>
        </w:trPr>
        <w:tc>
          <w:tcPr>
            <w:tcW w:w="1980" w:type="dxa"/>
            <w:shd w:val="clear" w:color="auto" w:fill="0E2841" w:themeFill="text2"/>
            <w:vAlign w:val="center"/>
          </w:tcPr>
          <w:p w14:paraId="4AD5EA4F" w14:textId="77777777" w:rsidR="002A0C9C" w:rsidRPr="002A0C9C" w:rsidRDefault="002A0C9C" w:rsidP="006D3D4D">
            <w:pPr>
              <w:jc w:val="center"/>
            </w:pPr>
            <w:r w:rsidRPr="002A0C9C">
              <w:rPr>
                <w:rFonts w:ascii="Times New Roman" w:eastAsia="Times New Roman" w:hAnsi="Times New Roman" w:cs="Times New Roman"/>
                <w:lang w:eastAsia="en-IN"/>
              </w:rPr>
              <w:t>Criteria</w:t>
            </w:r>
          </w:p>
        </w:tc>
        <w:tc>
          <w:tcPr>
            <w:tcW w:w="4188" w:type="dxa"/>
            <w:shd w:val="clear" w:color="auto" w:fill="0E2841" w:themeFill="text2"/>
            <w:vAlign w:val="center"/>
          </w:tcPr>
          <w:p w14:paraId="0B8AA3DB" w14:textId="77777777" w:rsidR="002A0C9C" w:rsidRPr="002A0C9C" w:rsidRDefault="002A0C9C" w:rsidP="006D3D4D">
            <w:pPr>
              <w:jc w:val="center"/>
            </w:pPr>
            <w:r w:rsidRPr="002A0C9C">
              <w:t>Details</w:t>
            </w:r>
          </w:p>
        </w:tc>
        <w:tc>
          <w:tcPr>
            <w:tcW w:w="1765" w:type="dxa"/>
            <w:shd w:val="clear" w:color="auto" w:fill="0E2841" w:themeFill="text2"/>
            <w:vAlign w:val="center"/>
          </w:tcPr>
          <w:p w14:paraId="60BCC327" w14:textId="77777777" w:rsidR="002A0C9C" w:rsidRPr="002A0C9C" w:rsidRDefault="002A0C9C" w:rsidP="006D3D4D">
            <w:pPr>
              <w:jc w:val="center"/>
            </w:pPr>
            <w:r w:rsidRPr="002A0C9C">
              <w:t>Refer MVP Document Section</w:t>
            </w:r>
          </w:p>
        </w:tc>
      </w:tr>
      <w:tr w:rsidR="002A0C9C" w14:paraId="57C38CD6" w14:textId="77777777" w:rsidTr="006D3D4D">
        <w:trPr>
          <w:trHeight w:val="650"/>
        </w:trPr>
        <w:tc>
          <w:tcPr>
            <w:tcW w:w="1980" w:type="dxa"/>
            <w:vAlign w:val="center"/>
          </w:tcPr>
          <w:p w14:paraId="04AF208F" w14:textId="77777777" w:rsidR="002A0C9C" w:rsidRDefault="002A0C9C" w:rsidP="006D3D4D">
            <w:r>
              <w:t>Product Development Roadmap</w:t>
            </w:r>
          </w:p>
        </w:tc>
        <w:tc>
          <w:tcPr>
            <w:tcW w:w="4188" w:type="dxa"/>
            <w:vAlign w:val="center"/>
          </w:tcPr>
          <w:p w14:paraId="4D80B30A" w14:textId="77777777" w:rsidR="002A0C9C" w:rsidRDefault="002A0C9C" w:rsidP="006D3D4D">
            <w:pPr>
              <w:pStyle w:val="ListParagraph"/>
              <w:numPr>
                <w:ilvl w:val="0"/>
                <w:numId w:val="4"/>
              </w:numPr>
            </w:pPr>
            <w:r>
              <w:t>Product Development Phases</w:t>
            </w:r>
          </w:p>
          <w:p w14:paraId="5D615D19" w14:textId="77777777" w:rsidR="002A0C9C" w:rsidRDefault="002A0C9C" w:rsidP="006D3D4D">
            <w:pPr>
              <w:pStyle w:val="ListParagraph"/>
              <w:numPr>
                <w:ilvl w:val="0"/>
                <w:numId w:val="4"/>
              </w:numPr>
            </w:pPr>
            <w:r>
              <w:t>Algorithm useful to build the product</w:t>
            </w:r>
          </w:p>
          <w:p w14:paraId="7B3D7972" w14:textId="77777777" w:rsidR="002A0C9C" w:rsidRDefault="002A0C9C" w:rsidP="006D3D4D">
            <w:pPr>
              <w:pStyle w:val="ListParagraph"/>
              <w:numPr>
                <w:ilvl w:val="0"/>
                <w:numId w:val="4"/>
              </w:numPr>
            </w:pPr>
            <w:r>
              <w:t>Training of Employees</w:t>
            </w:r>
          </w:p>
        </w:tc>
        <w:tc>
          <w:tcPr>
            <w:tcW w:w="1765" w:type="dxa"/>
            <w:vAlign w:val="center"/>
          </w:tcPr>
          <w:p w14:paraId="006903CD" w14:textId="77777777" w:rsidR="002A0C9C" w:rsidRDefault="002A0C9C" w:rsidP="006D3D4D">
            <w:pPr>
              <w:jc w:val="center"/>
            </w:pPr>
            <w:r>
              <w:t>Section 12</w:t>
            </w:r>
          </w:p>
        </w:tc>
      </w:tr>
      <w:tr w:rsidR="002A0C9C" w14:paraId="33A74A8D" w14:textId="77777777" w:rsidTr="006D3D4D">
        <w:trPr>
          <w:trHeight w:val="650"/>
        </w:trPr>
        <w:tc>
          <w:tcPr>
            <w:tcW w:w="1980" w:type="dxa"/>
            <w:vAlign w:val="center"/>
          </w:tcPr>
          <w:p w14:paraId="03FEE4E2" w14:textId="77777777" w:rsidR="002A0C9C" w:rsidRDefault="002A0C9C" w:rsidP="006D3D4D">
            <w:r>
              <w:t>Expansion Plan</w:t>
            </w:r>
          </w:p>
        </w:tc>
        <w:tc>
          <w:tcPr>
            <w:tcW w:w="4188" w:type="dxa"/>
            <w:vAlign w:val="center"/>
          </w:tcPr>
          <w:p w14:paraId="649F6C9E" w14:textId="77777777" w:rsidR="002A0C9C" w:rsidRDefault="002A0C9C" w:rsidP="006D3D4D">
            <w:pPr>
              <w:pStyle w:val="ListParagraph"/>
              <w:numPr>
                <w:ilvl w:val="0"/>
                <w:numId w:val="4"/>
              </w:numPr>
            </w:pPr>
            <w:r>
              <w:t>Short term</w:t>
            </w:r>
          </w:p>
          <w:p w14:paraId="5316E448" w14:textId="77777777" w:rsidR="002A0C9C" w:rsidRDefault="002A0C9C" w:rsidP="006D3D4D">
            <w:pPr>
              <w:pStyle w:val="ListParagraph"/>
              <w:numPr>
                <w:ilvl w:val="0"/>
                <w:numId w:val="4"/>
              </w:numPr>
            </w:pPr>
            <w:r>
              <w:t>Long term</w:t>
            </w:r>
          </w:p>
        </w:tc>
        <w:tc>
          <w:tcPr>
            <w:tcW w:w="1765" w:type="dxa"/>
            <w:vAlign w:val="center"/>
          </w:tcPr>
          <w:p w14:paraId="304073CD" w14:textId="77777777" w:rsidR="002A0C9C" w:rsidRDefault="002A0C9C" w:rsidP="006D3D4D">
            <w:pPr>
              <w:jc w:val="center"/>
            </w:pPr>
            <w:r>
              <w:t>Section 14</w:t>
            </w:r>
          </w:p>
        </w:tc>
      </w:tr>
      <w:tr w:rsidR="002A0C9C" w14:paraId="702A1F1D" w14:textId="77777777" w:rsidTr="006D3D4D">
        <w:trPr>
          <w:trHeight w:val="650"/>
        </w:trPr>
        <w:tc>
          <w:tcPr>
            <w:tcW w:w="1980" w:type="dxa"/>
            <w:vAlign w:val="center"/>
          </w:tcPr>
          <w:p w14:paraId="33E3DD36" w14:textId="77777777" w:rsidR="002A0C9C" w:rsidRDefault="002A0C9C" w:rsidP="006D3D4D">
            <w:r>
              <w:t>Business Plan</w:t>
            </w:r>
          </w:p>
        </w:tc>
        <w:tc>
          <w:tcPr>
            <w:tcW w:w="4188" w:type="dxa"/>
            <w:vAlign w:val="center"/>
          </w:tcPr>
          <w:p w14:paraId="47AA403A" w14:textId="77777777" w:rsidR="002A0C9C" w:rsidRDefault="002A0C9C" w:rsidP="006D3D4D">
            <w:pPr>
              <w:pStyle w:val="ListParagraph"/>
              <w:numPr>
                <w:ilvl w:val="0"/>
                <w:numId w:val="4"/>
              </w:numPr>
            </w:pPr>
            <w:r>
              <w:t>Expenses</w:t>
            </w:r>
          </w:p>
          <w:p w14:paraId="696EC237" w14:textId="77777777" w:rsidR="002A0C9C" w:rsidRDefault="002A0C9C" w:rsidP="006D3D4D">
            <w:pPr>
              <w:pStyle w:val="ListParagraph"/>
              <w:numPr>
                <w:ilvl w:val="0"/>
                <w:numId w:val="4"/>
              </w:numPr>
            </w:pPr>
            <w:r>
              <w:t>Revenue</w:t>
            </w:r>
          </w:p>
          <w:p w14:paraId="591DAD51" w14:textId="77777777" w:rsidR="002A0C9C" w:rsidRDefault="002A0C9C" w:rsidP="006D3D4D">
            <w:pPr>
              <w:pStyle w:val="ListParagraph"/>
              <w:numPr>
                <w:ilvl w:val="0"/>
                <w:numId w:val="4"/>
              </w:numPr>
            </w:pPr>
            <w:r>
              <w:t>ROI</w:t>
            </w:r>
          </w:p>
          <w:p w14:paraId="628EE77F" w14:textId="77777777" w:rsidR="002A0C9C" w:rsidRDefault="002A0C9C" w:rsidP="006D3D4D">
            <w:pPr>
              <w:pStyle w:val="ListParagraph"/>
              <w:numPr>
                <w:ilvl w:val="0"/>
                <w:numId w:val="4"/>
              </w:numPr>
            </w:pPr>
            <w:r>
              <w:t>Risk</w:t>
            </w:r>
          </w:p>
        </w:tc>
        <w:tc>
          <w:tcPr>
            <w:tcW w:w="1765" w:type="dxa"/>
            <w:vAlign w:val="center"/>
          </w:tcPr>
          <w:p w14:paraId="1F53E2A2" w14:textId="77777777" w:rsidR="002A0C9C" w:rsidRDefault="002A0C9C" w:rsidP="006D3D4D">
            <w:pPr>
              <w:jc w:val="center"/>
            </w:pPr>
            <w:r>
              <w:t>Section 10</w:t>
            </w:r>
          </w:p>
        </w:tc>
      </w:tr>
    </w:tbl>
    <w:p w14:paraId="1AF89991" w14:textId="77777777" w:rsidR="002A0C9C" w:rsidRDefault="002A0C9C" w:rsidP="002A0C9C"/>
    <w:p w14:paraId="47DE054C" w14:textId="4E28173B" w:rsidR="002A0C9C" w:rsidRDefault="002A0C9C" w:rsidP="002A0C9C">
      <w:pPr>
        <w:pStyle w:val="Heading2"/>
      </w:pPr>
    </w:p>
    <w:p w14:paraId="2FC87446" w14:textId="0FF0D2EF" w:rsidR="002A0C9C" w:rsidRDefault="002A0C9C" w:rsidP="002A0C9C"/>
    <w:p w14:paraId="1F2DD5BE" w14:textId="77777777" w:rsidR="002A0C9C" w:rsidRDefault="002A0C9C" w:rsidP="002A0C9C"/>
    <w:p w14:paraId="554F9157" w14:textId="77777777" w:rsidR="002A0C9C" w:rsidRDefault="002A0C9C" w:rsidP="002A0C9C"/>
    <w:p w14:paraId="332D7D8E" w14:textId="77777777" w:rsidR="002A0C9C" w:rsidRDefault="002A0C9C" w:rsidP="002A0C9C"/>
    <w:p w14:paraId="0ABA73B1" w14:textId="77777777" w:rsidR="002A0C9C" w:rsidRDefault="002A0C9C" w:rsidP="002A0C9C"/>
    <w:p w14:paraId="2C7914F7" w14:textId="77777777" w:rsidR="002A0C9C" w:rsidRDefault="002A0C9C" w:rsidP="002A0C9C"/>
    <w:p w14:paraId="1B2B0F03" w14:textId="77777777" w:rsidR="002A0C9C" w:rsidRDefault="002A0C9C" w:rsidP="002A0C9C"/>
    <w:p w14:paraId="32582262" w14:textId="77777777" w:rsidR="002A0C9C" w:rsidRDefault="002A0C9C" w:rsidP="002A0C9C"/>
    <w:p w14:paraId="7FE101CE" w14:textId="77777777" w:rsidR="002A0C9C" w:rsidRDefault="002A0C9C" w:rsidP="002A0C9C"/>
    <w:p w14:paraId="439B8511" w14:textId="77777777" w:rsidR="002A0C9C" w:rsidRDefault="002A0C9C" w:rsidP="002A0C9C"/>
    <w:p w14:paraId="59F367AD" w14:textId="77777777" w:rsidR="002A0C9C" w:rsidRDefault="002A0C9C" w:rsidP="002A0C9C"/>
    <w:p w14:paraId="67602C3E" w14:textId="77777777" w:rsidR="002A0C9C" w:rsidRDefault="002A0C9C" w:rsidP="002A0C9C"/>
    <w:p w14:paraId="3EB530D5" w14:textId="77777777" w:rsidR="002A0C9C" w:rsidRDefault="002A0C9C" w:rsidP="002A0C9C"/>
    <w:p w14:paraId="6DFF1165" w14:textId="77777777" w:rsidR="002A0C9C" w:rsidRDefault="002A0C9C" w:rsidP="002A0C9C"/>
    <w:p w14:paraId="7CB51C67" w14:textId="77777777" w:rsidR="002A0C9C" w:rsidRDefault="002A0C9C" w:rsidP="002A0C9C"/>
    <w:p w14:paraId="2E3152C6" w14:textId="77777777" w:rsidR="002A0C9C" w:rsidRDefault="002A0C9C" w:rsidP="002A0C9C"/>
    <w:p w14:paraId="21A19827" w14:textId="77777777" w:rsidR="002A0C9C" w:rsidRDefault="002A0C9C" w:rsidP="002A0C9C"/>
    <w:p w14:paraId="4F517A77" w14:textId="77777777" w:rsidR="002A0C9C" w:rsidRDefault="002A0C9C" w:rsidP="002A0C9C"/>
    <w:p w14:paraId="787EB298" w14:textId="77777777" w:rsidR="002A0C9C" w:rsidRDefault="002A0C9C" w:rsidP="002A0C9C"/>
    <w:p w14:paraId="38ACB804" w14:textId="77777777" w:rsidR="002A0C9C" w:rsidRDefault="002A0C9C" w:rsidP="002A0C9C"/>
    <w:p w14:paraId="375686E1" w14:textId="77777777" w:rsidR="002A0C9C" w:rsidRDefault="002A0C9C" w:rsidP="002A0C9C"/>
    <w:p w14:paraId="30D5D4EF" w14:textId="77777777" w:rsidR="002A0C9C" w:rsidRDefault="002A0C9C" w:rsidP="002A0C9C"/>
    <w:p w14:paraId="12BA4C80" w14:textId="77777777" w:rsidR="002A0C9C" w:rsidRDefault="002A0C9C" w:rsidP="002A0C9C"/>
    <w:p w14:paraId="222D2167" w14:textId="77777777" w:rsidR="002A0C9C" w:rsidRDefault="002A0C9C" w:rsidP="002A0C9C"/>
    <w:p w14:paraId="6867788A" w14:textId="77777777" w:rsidR="002A0C9C" w:rsidRDefault="002A0C9C" w:rsidP="002A0C9C"/>
    <w:p w14:paraId="2BE6869C" w14:textId="77777777" w:rsidR="002A0C9C" w:rsidRDefault="002A0C9C" w:rsidP="002A0C9C"/>
    <w:p w14:paraId="798DE9DF" w14:textId="77777777" w:rsidR="002A0C9C" w:rsidRDefault="002A0C9C" w:rsidP="002A0C9C"/>
    <w:p w14:paraId="6BFFB73E" w14:textId="77777777" w:rsidR="002A0C9C" w:rsidRDefault="002A0C9C" w:rsidP="002A0C9C"/>
    <w:p w14:paraId="6027E201" w14:textId="77777777" w:rsidR="002A0C9C" w:rsidRDefault="002A0C9C" w:rsidP="002A0C9C"/>
    <w:p w14:paraId="6C232C9F" w14:textId="77777777" w:rsidR="002A0C9C" w:rsidRDefault="002A0C9C" w:rsidP="002A0C9C"/>
    <w:p w14:paraId="1E6BF19B" w14:textId="77777777" w:rsidR="002A0C9C" w:rsidRDefault="002A0C9C" w:rsidP="002A0C9C"/>
    <w:p w14:paraId="30F90CD6" w14:textId="77777777" w:rsidR="002A0C9C" w:rsidRDefault="002A0C9C" w:rsidP="002A0C9C"/>
    <w:p w14:paraId="69C89BCB" w14:textId="77777777" w:rsidR="002A0C9C" w:rsidRDefault="002A0C9C" w:rsidP="002A0C9C"/>
    <w:p w14:paraId="34B96847" w14:textId="77777777" w:rsidR="002A0C9C" w:rsidRDefault="002A0C9C" w:rsidP="002A0C9C"/>
    <w:p w14:paraId="4B576EE6" w14:textId="77777777" w:rsidR="002A0C9C" w:rsidRDefault="002A0C9C" w:rsidP="002A0C9C"/>
    <w:p w14:paraId="475E9D2A" w14:textId="77777777" w:rsidR="002A0C9C" w:rsidRDefault="002A0C9C" w:rsidP="002A0C9C"/>
    <w:p w14:paraId="4FA6BBE4" w14:textId="77777777" w:rsidR="002A0C9C" w:rsidRDefault="002A0C9C" w:rsidP="002A0C9C"/>
    <w:p w14:paraId="1C96FB20" w14:textId="77777777" w:rsidR="002A0C9C" w:rsidRDefault="002A0C9C" w:rsidP="002A0C9C"/>
    <w:p w14:paraId="5A8F07F5" w14:textId="77777777" w:rsidR="002A0C9C" w:rsidRDefault="002A0C9C" w:rsidP="002A0C9C"/>
    <w:p w14:paraId="440B935F" w14:textId="77777777" w:rsidR="002A0C9C" w:rsidRDefault="002A0C9C" w:rsidP="002A0C9C"/>
    <w:p w14:paraId="200C0946" w14:textId="77777777" w:rsidR="002A0C9C" w:rsidRDefault="002A0C9C" w:rsidP="002A0C9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5EEAD1CE" w14:textId="77777777">
        <w:tc>
          <w:tcPr>
            <w:tcW w:w="9360" w:type="dxa"/>
            <w:shd w:val="clear" w:color="auto" w:fill="0A1628"/>
            <w:tcMar>
              <w:top w:w="180" w:type="dxa"/>
              <w:left w:w="280" w:type="dxa"/>
              <w:bottom w:w="180" w:type="dxa"/>
              <w:right w:w="280" w:type="dxa"/>
            </w:tcMar>
          </w:tcPr>
          <w:p w14:paraId="59BC4D5D" w14:textId="77777777" w:rsidR="009F3A0F" w:rsidRDefault="00000000">
            <w:pPr>
              <w:jc w:val="center"/>
            </w:pPr>
            <w:r>
              <w:rPr>
                <w:b/>
                <w:bCs/>
                <w:color w:val="0090C8"/>
                <w:sz w:val="36"/>
                <w:szCs w:val="36"/>
              </w:rPr>
              <w:lastRenderedPageBreak/>
              <w:t>PART 2 — TECHNICAL MVP DOCUMENTATION</w:t>
            </w:r>
          </w:p>
          <w:p w14:paraId="27F0E0BF" w14:textId="77777777" w:rsidR="009F3A0F" w:rsidRDefault="00000000">
            <w:pPr>
              <w:jc w:val="center"/>
            </w:pPr>
            <w:r>
              <w:rPr>
                <w:color w:val="A8C8F0"/>
              </w:rPr>
              <w:t xml:space="preserve">Executive Summary · Dataset · </w:t>
            </w:r>
            <w:proofErr w:type="spellStart"/>
            <w:r>
              <w:rPr>
                <w:color w:val="A8C8F0"/>
              </w:rPr>
              <w:t>LangGraph</w:t>
            </w:r>
            <w:proofErr w:type="spellEnd"/>
            <w:r>
              <w:rPr>
                <w:color w:val="A8C8F0"/>
              </w:rPr>
              <w:t xml:space="preserve"> Demo · Architecture · Use Cases · Financials · Research</w:t>
            </w:r>
          </w:p>
        </w:tc>
      </w:tr>
    </w:tbl>
    <w:p w14:paraId="717FC48B" w14:textId="77777777" w:rsidR="009F3A0F" w:rsidRDefault="009F3A0F"/>
    <w:p w14:paraId="4DA3FA3D" w14:textId="77777777" w:rsidR="009F3A0F" w:rsidRDefault="00000000">
      <w:r>
        <w:br w:type="page"/>
      </w:r>
    </w:p>
    <w:p w14:paraId="19C7E7AB" w14:textId="77777777" w:rsidR="00CF6703" w:rsidRDefault="00CF6703" w:rsidP="00CF6703">
      <w:pPr>
        <w:pStyle w:val="Heading1"/>
      </w:pPr>
      <w:bookmarkStart w:id="43" w:name="_Toc231667183"/>
      <w:r>
        <w:lastRenderedPageBreak/>
        <w:t>PART 2 — TECHNICAL MVP DOCUMENTATION</w:t>
      </w:r>
      <w:bookmarkEnd w:id="43"/>
    </w:p>
    <w:p w14:paraId="26C3C5A9" w14:textId="77D03928" w:rsidR="009F3A0F" w:rsidRDefault="00000000">
      <w:pPr>
        <w:pStyle w:val="Heading1"/>
        <w:pBdr>
          <w:bottom w:val="single" w:sz="8" w:space="4" w:color="C8820A"/>
        </w:pBdr>
      </w:pPr>
      <w:bookmarkStart w:id="44" w:name="_Toc231667184"/>
      <w:r>
        <w:t>1. Executive Summary</w:t>
      </w:r>
      <w:bookmarkEnd w:id="44"/>
    </w:p>
    <w:p w14:paraId="3F82B385" w14:textId="77777777" w:rsidR="009F3A0F" w:rsidRDefault="00000000">
      <w:pPr>
        <w:spacing w:before="55" w:after="55"/>
        <w:jc w:val="both"/>
      </w:pPr>
      <w:r>
        <w:rPr>
          <w:color w:val="1A1A2E"/>
        </w:rPr>
        <w:t xml:space="preserve">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w:t>
      </w:r>
      <w:proofErr w:type="spellStart"/>
      <w:r>
        <w:rPr>
          <w:color w:val="1A1A2E"/>
        </w:rPr>
        <w:t>LangGraph</w:t>
      </w:r>
      <w:proofErr w:type="spellEnd"/>
      <w:r>
        <w:rPr>
          <w:color w:val="1A1A2E"/>
        </w:rPr>
        <w:t>, grounded by Snowflake Cortex AI as the Knowledge Data Warehouse, and reasoned by a multi-LLM ensemble (Microsoft CoPilot/GPT-4o as primary, Anthropic Claude 3.5 Sonnet as secondary, Snowflake Arctic for domain-specific retrieval).</w:t>
      </w:r>
    </w:p>
    <w:p w14:paraId="142DC7F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9F3A0F" w14:paraId="7EBD0604"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5D0F9E" w14:textId="77777777" w:rsidR="009F3A0F" w:rsidRDefault="00000000">
            <w:pPr>
              <w:jc w:val="center"/>
            </w:pPr>
            <w:r>
              <w:rPr>
                <w:b/>
                <w:bCs/>
                <w:color w:val="FFFFFF"/>
              </w:rPr>
              <w:t>Metric</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2D05C6" w14:textId="77777777" w:rsidR="009F3A0F"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64373EA" w14:textId="77777777" w:rsidR="009F3A0F" w:rsidRDefault="00000000">
            <w:pPr>
              <w:jc w:val="center"/>
            </w:pPr>
            <w:r>
              <w:rPr>
                <w:b/>
                <w:bCs/>
                <w:color w:val="FFFFFF"/>
              </w:rPr>
              <w:t>Target (v1.0)</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C2C2EE" w14:textId="77777777" w:rsidR="009F3A0F" w:rsidRDefault="00000000">
            <w:pPr>
              <w:jc w:val="center"/>
            </w:pPr>
            <w:r>
              <w:rPr>
                <w:b/>
                <w:bCs/>
                <w:color w:val="FFFFFF"/>
              </w:rPr>
              <w:t>Target (v2.0)</w:t>
            </w:r>
          </w:p>
        </w:tc>
      </w:tr>
      <w:tr w:rsidR="009F3A0F" w14:paraId="06DB29E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9CB453" w14:textId="77777777" w:rsidR="009F3A0F" w:rsidRDefault="00000000">
            <w:r>
              <w:rPr>
                <w:color w:val="1A1A2E"/>
              </w:rPr>
              <w:t>Ticket Auto-Resolution</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BEAB24" w14:textId="77777777" w:rsidR="009F3A0F"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B87FDB" w14:textId="77777777" w:rsidR="009F3A0F" w:rsidRDefault="00000000">
            <w:r>
              <w:rPr>
                <w:color w:val="1A1A2E"/>
              </w:rPr>
              <w:t>90%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0DF775" w14:textId="77777777" w:rsidR="009F3A0F" w:rsidRDefault="00000000">
            <w:r>
              <w:rPr>
                <w:color w:val="1A1A2E"/>
              </w:rPr>
              <w:t>95–97%</w:t>
            </w:r>
          </w:p>
        </w:tc>
      </w:tr>
      <w:tr w:rsidR="009F3A0F" w14:paraId="6CAEA7C1"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E474EB" w14:textId="77777777" w:rsidR="009F3A0F" w:rsidRDefault="00000000">
            <w:r>
              <w:rPr>
                <w:color w:val="1A1A2E"/>
              </w:rPr>
              <w:t>Mean Time to Resolve (MTTR)</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660C99" w14:textId="77777777" w:rsidR="009F3A0F" w:rsidRDefault="00000000">
            <w:r>
              <w:rPr>
                <w:color w:val="1A1A2E"/>
              </w:rPr>
              <w:t xml:space="preserve">4.2 hrs </w:t>
            </w:r>
            <w:proofErr w:type="spellStart"/>
            <w:r>
              <w:rPr>
                <w:color w:val="1A1A2E"/>
              </w:rPr>
              <w:t>avg</w:t>
            </w:r>
            <w:proofErr w:type="spellEnd"/>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FE3063" w14:textId="77777777" w:rsidR="009F3A0F" w:rsidRDefault="00000000">
            <w:r>
              <w:rPr>
                <w:color w:val="1A1A2E"/>
              </w:rPr>
              <w:t>&lt; 1.3 hrs</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30188" w14:textId="77777777" w:rsidR="009F3A0F" w:rsidRDefault="00000000">
            <w:r>
              <w:rPr>
                <w:color w:val="1A1A2E"/>
              </w:rPr>
              <w:t>&lt; 0.8 hrs</w:t>
            </w:r>
          </w:p>
        </w:tc>
      </w:tr>
      <w:tr w:rsidR="009F3A0F" w14:paraId="3A9B953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67FCB" w14:textId="77777777" w:rsidR="009F3A0F" w:rsidRDefault="00000000">
            <w:r>
              <w:rPr>
                <w:color w:val="1A1A2E"/>
              </w:rPr>
              <w:t>Operational Cost Saving</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4138C9" w14:textId="77777777" w:rsidR="009F3A0F"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2C26AC" w14:textId="77777777" w:rsidR="009F3A0F" w:rsidRDefault="00000000">
            <w:r>
              <w:rPr>
                <w:color w:val="1A1A2E"/>
              </w:rPr>
              <w:t>25–30%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D48267" w14:textId="77777777" w:rsidR="009F3A0F" w:rsidRDefault="00000000">
            <w:r>
              <w:rPr>
                <w:color w:val="1A1A2E"/>
              </w:rPr>
              <w:t>35–42%</w:t>
            </w:r>
          </w:p>
        </w:tc>
      </w:tr>
      <w:tr w:rsidR="009F3A0F" w14:paraId="3314820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B92DAF" w14:textId="77777777" w:rsidR="009F3A0F" w:rsidRDefault="00000000">
            <w:r>
              <w:rPr>
                <w:color w:val="1A1A2E"/>
              </w:rPr>
              <w:t>SLA Compliance Rate</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1A7B53" w14:textId="77777777" w:rsidR="009F3A0F"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F9F672" w14:textId="77777777" w:rsidR="009F3A0F" w:rsidRDefault="00000000">
            <w:r>
              <w:rPr>
                <w:color w:val="1A1A2E"/>
              </w:rPr>
              <w:t>93%+</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703E57" w14:textId="77777777" w:rsidR="009F3A0F" w:rsidRDefault="00000000">
            <w:r>
              <w:rPr>
                <w:color w:val="1A1A2E"/>
              </w:rPr>
              <w:t>97%+</w:t>
            </w:r>
          </w:p>
        </w:tc>
      </w:tr>
    </w:tbl>
    <w:p w14:paraId="34CCE1BE"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30B8401" w14:textId="77777777">
        <w:tc>
          <w:tcPr>
            <w:tcW w:w="1480" w:type="dxa"/>
            <w:shd w:val="clear" w:color="auto" w:fill="2563A8"/>
            <w:tcMar>
              <w:top w:w="80" w:type="dxa"/>
              <w:left w:w="120" w:type="dxa"/>
              <w:bottom w:w="80" w:type="dxa"/>
              <w:right w:w="120" w:type="dxa"/>
            </w:tcMar>
            <w:vAlign w:val="center"/>
          </w:tcPr>
          <w:p w14:paraId="32FD0D64" w14:textId="77777777" w:rsidR="009F3A0F" w:rsidRDefault="00000000">
            <w:pPr>
              <w:jc w:val="center"/>
            </w:pPr>
            <w:r>
              <w:rPr>
                <w:b/>
                <w:bCs/>
                <w:color w:val="FFFFFF"/>
                <w:sz w:val="16"/>
                <w:szCs w:val="16"/>
              </w:rPr>
              <w:t>DATASET</w:t>
            </w:r>
          </w:p>
        </w:tc>
        <w:tc>
          <w:tcPr>
            <w:tcW w:w="7880" w:type="dxa"/>
            <w:shd w:val="clear" w:color="auto" w:fill="D6E4F7"/>
            <w:tcMar>
              <w:top w:w="80" w:type="dxa"/>
              <w:left w:w="160" w:type="dxa"/>
              <w:bottom w:w="80" w:type="dxa"/>
              <w:right w:w="120" w:type="dxa"/>
            </w:tcMar>
          </w:tcPr>
          <w:p w14:paraId="30F7873A" w14:textId="77777777" w:rsidR="009F3A0F" w:rsidRDefault="00000000">
            <w:r>
              <w:rPr>
                <w:color w:val="1A1A2E"/>
                <w:sz w:val="17"/>
                <w:szCs w:val="17"/>
              </w:rPr>
              <w:t xml:space="preserve">Primary training corpus: 29,651 labelled IT support tickets (CSV — Body, Department, Priority, Tags). Augmented by Kaggle Process Mining (242,000+ events), UCI/Kaggle ITSM (141,712 records), and </w:t>
            </w:r>
            <w:proofErr w:type="spellStart"/>
            <w:r>
              <w:rPr>
                <w:color w:val="1A1A2E"/>
                <w:sz w:val="17"/>
                <w:szCs w:val="17"/>
              </w:rPr>
              <w:t>HuggingFace</w:t>
            </w:r>
            <w:proofErr w:type="spellEnd"/>
            <w:r>
              <w:rPr>
                <w:color w:val="1A1A2E"/>
                <w:sz w:val="17"/>
                <w:szCs w:val="17"/>
              </w:rPr>
              <w:t xml:space="preserve"> Customer Support (61,800+ pairs). All open-source; no synthetic or hallucinated data introduced.</w:t>
            </w:r>
          </w:p>
        </w:tc>
      </w:tr>
    </w:tbl>
    <w:p w14:paraId="0BD3DC3B" w14:textId="77777777" w:rsidR="009F3A0F" w:rsidRDefault="009F3A0F"/>
    <w:p w14:paraId="59B469F2" w14:textId="77777777" w:rsidR="009F3A0F" w:rsidRDefault="00000000">
      <w:r>
        <w:br w:type="page"/>
      </w:r>
    </w:p>
    <w:p w14:paraId="795150B0" w14:textId="77777777" w:rsidR="009F3A0F" w:rsidRDefault="00000000">
      <w:pPr>
        <w:pStyle w:val="Heading1"/>
        <w:pBdr>
          <w:bottom w:val="single" w:sz="8" w:space="4" w:color="C8820A"/>
        </w:pBdr>
      </w:pPr>
      <w:bookmarkStart w:id="45" w:name="_Toc231667185"/>
      <w:r>
        <w:lastRenderedPageBreak/>
        <w:t>2. Problem Statement</w:t>
      </w:r>
      <w:bookmarkEnd w:id="45"/>
    </w:p>
    <w:p w14:paraId="3F915FBB" w14:textId="77777777" w:rsidR="009F3A0F" w:rsidRDefault="00000000">
      <w:pPr>
        <w:spacing w:before="55" w:after="55"/>
        <w:jc w:val="both"/>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47126312"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9F3A0F" w14:paraId="7257F9D2" w14:textId="77777777">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6F9716" w14:textId="77777777" w:rsidR="009F3A0F"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03EFE5" w14:textId="77777777" w:rsidR="009F3A0F" w:rsidRDefault="00000000">
            <w:pPr>
              <w:jc w:val="center"/>
            </w:pPr>
            <w:r>
              <w:rPr>
                <w:b/>
                <w:bCs/>
                <w:color w:val="FFFFFF"/>
              </w:rPr>
              <w:t>Observed Impact</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171A47" w14:textId="77777777" w:rsidR="009F3A0F" w:rsidRDefault="00000000">
            <w:pPr>
              <w:jc w:val="center"/>
            </w:pPr>
            <w:r>
              <w:rPr>
                <w:b/>
                <w:bCs/>
                <w:color w:val="FFFFFF"/>
              </w:rPr>
              <w:t>Quantified Cost</w:t>
            </w:r>
          </w:p>
        </w:tc>
      </w:tr>
      <w:tr w:rsidR="009F3A0F" w14:paraId="563B8A23"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17D9F0" w14:textId="77777777" w:rsidR="009F3A0F"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108E34" w14:textId="77777777" w:rsidR="009F3A0F" w:rsidRDefault="00000000">
            <w:r>
              <w:rPr>
                <w:color w:val="1A1A2E"/>
              </w:rPr>
              <w:t>Engineers ignoring 40% of alerts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2C1558" w14:textId="77777777" w:rsidR="009F3A0F" w:rsidRDefault="00000000">
            <w:r>
              <w:rPr>
                <w:color w:val="1A1A2E"/>
              </w:rPr>
              <w:t>~$380K/yr engineering waste</w:t>
            </w:r>
          </w:p>
        </w:tc>
      </w:tr>
      <w:tr w:rsidR="009F3A0F" w14:paraId="68353DCF"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2F5142" w14:textId="77777777" w:rsidR="009F3A0F"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4D2412" w14:textId="77777777" w:rsidR="009F3A0F" w:rsidRDefault="00000000">
            <w:r>
              <w:rPr>
                <w:color w:val="1A1A2E"/>
              </w:rPr>
              <w:t xml:space="preserve">4.2 hr </w:t>
            </w:r>
            <w:proofErr w:type="spellStart"/>
            <w:r>
              <w:rPr>
                <w:color w:val="1A1A2E"/>
              </w:rPr>
              <w:t>avg</w:t>
            </w:r>
            <w:proofErr w:type="spellEnd"/>
            <w:r>
              <w:rPr>
                <w:color w:val="1A1A2E"/>
              </w:rPr>
              <w:t xml:space="preserve"> MTTR; 18% SLA breach</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DB13E" w14:textId="77777777" w:rsidR="009F3A0F" w:rsidRDefault="00000000">
            <w:r>
              <w:rPr>
                <w:color w:val="1A1A2E"/>
              </w:rPr>
              <w:t>~$210K/yr SLA penalties</w:t>
            </w:r>
          </w:p>
        </w:tc>
      </w:tr>
      <w:tr w:rsidR="009F3A0F" w14:paraId="5E84C206"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91276F" w14:textId="77777777" w:rsidR="009F3A0F"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A2AE95" w14:textId="77777777" w:rsidR="009F3A0F" w:rsidRDefault="00000000">
            <w:r>
              <w:rPr>
                <w:color w:val="1A1A2E"/>
              </w:rPr>
              <w:t>Repeated incidents, 34% recurrence</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105B21" w14:textId="77777777" w:rsidR="009F3A0F" w:rsidRDefault="00000000">
            <w:r>
              <w:rPr>
                <w:color w:val="1A1A2E"/>
              </w:rPr>
              <w:t>~$160K/yr rework cost</w:t>
            </w:r>
          </w:p>
        </w:tc>
      </w:tr>
    </w:tbl>
    <w:p w14:paraId="2614537F" w14:textId="77777777" w:rsidR="009F3A0F" w:rsidRDefault="009F3A0F"/>
    <w:p w14:paraId="74D3F784" w14:textId="77777777" w:rsidR="009F3A0F" w:rsidRDefault="00000000">
      <w:pPr>
        <w:pStyle w:val="Heading2"/>
      </w:pPr>
      <w:bookmarkStart w:id="46" w:name="_Toc231667186"/>
      <w:r>
        <w:t>2.1 Dataset Validation &amp; Alignment</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1900"/>
        <w:gridCol w:w="1960"/>
      </w:tblGrid>
      <w:tr w:rsidR="009F3A0F" w14:paraId="71D7BFBF"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CB6EA1" w14:textId="77777777" w:rsidR="009F3A0F" w:rsidRDefault="00000000">
            <w:pPr>
              <w:jc w:val="center"/>
            </w:pPr>
            <w:r>
              <w:rPr>
                <w:b/>
                <w:bCs/>
                <w:color w:val="FFFFFF"/>
              </w:rPr>
              <w:t>Dataset</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5FCAB6" w14:textId="77777777" w:rsidR="009F3A0F" w:rsidRDefault="00000000">
            <w:pPr>
              <w:jc w:val="center"/>
            </w:pPr>
            <w:r>
              <w:rPr>
                <w:b/>
                <w:bCs/>
                <w:color w:val="FFFFFF"/>
              </w:rPr>
              <w:t>Source</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2F0991C" w14:textId="77777777" w:rsidR="009F3A0F" w:rsidRDefault="00000000">
            <w:pPr>
              <w:jc w:val="center"/>
            </w:pPr>
            <w:r>
              <w:rPr>
                <w:b/>
                <w:bCs/>
                <w:color w:val="FFFFFF"/>
              </w:rPr>
              <w:t>Records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32EB4B8" w14:textId="77777777" w:rsidR="009F3A0F" w:rsidRDefault="00000000">
            <w:pPr>
              <w:jc w:val="center"/>
            </w:pPr>
            <w:r>
              <w:rPr>
                <w:b/>
                <w:bCs/>
                <w:color w:val="FFFFFF"/>
              </w:rPr>
              <w:t>Relevance</w:t>
            </w:r>
          </w:p>
        </w:tc>
      </w:tr>
      <w:tr w:rsidR="009F3A0F" w14:paraId="095A040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E3F878" w14:textId="77777777" w:rsidR="009F3A0F" w:rsidRDefault="00000000">
            <w:r>
              <w:rPr>
                <w:color w:val="1A1A2E"/>
              </w:rPr>
              <w:t>IT Support Ticket Corpus (primary)</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C01DFC" w14:textId="77777777" w:rsidR="009F3A0F" w:rsidRDefault="00000000">
            <w:r>
              <w:rPr>
                <w:color w:val="1A1A2E"/>
              </w:rPr>
              <w:t>Client-provided anonymised CSV</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B3944" w14:textId="77777777" w:rsidR="009F3A0F" w:rsidRDefault="00000000">
            <w:r>
              <w:rPr>
                <w:color w:val="1A1A2E"/>
              </w:rPr>
              <w:t>29,651 tickets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E0D50B" w14:textId="77777777" w:rsidR="009F3A0F" w:rsidRDefault="00000000">
            <w:r>
              <w:rPr>
                <w:color w:val="1A1A2E"/>
              </w:rPr>
              <w:t>Priority, dept, tags — direct NLP training</w:t>
            </w:r>
          </w:p>
        </w:tc>
      </w:tr>
      <w:tr w:rsidR="009F3A0F" w14:paraId="19E11927"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5A46A1" w14:textId="77777777" w:rsidR="009F3A0F" w:rsidRDefault="00000000">
            <w:r>
              <w:rPr>
                <w:color w:val="1A1A2E"/>
              </w:rPr>
              <w:t xml:space="preserve">Process Mining — Incident </w:t>
            </w:r>
            <w:proofErr w:type="spellStart"/>
            <w:r>
              <w:rPr>
                <w:color w:val="1A1A2E"/>
              </w:rPr>
              <w:t>Mgmt</w:t>
            </w:r>
            <w:proofErr w:type="spellEnd"/>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547B82" w14:textId="77777777" w:rsidR="009F3A0F" w:rsidRDefault="00000000">
            <w:r>
              <w:rPr>
                <w:color w:val="1A1A2E"/>
              </w:rPr>
              <w:t>Kaggle (</w:t>
            </w:r>
            <w:proofErr w:type="spellStart"/>
            <w:r>
              <w:rPr>
                <w:color w:val="1A1A2E"/>
              </w:rPr>
              <w:t>albertopmd</w:t>
            </w:r>
            <w:proofErr w:type="spellEnd"/>
            <w:r>
              <w:rPr>
                <w:color w:val="1A1A2E"/>
              </w:rPr>
              <w:t>) CC BY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130F15" w14:textId="77777777" w:rsidR="009F3A0F" w:rsidRDefault="00000000">
            <w:r>
              <w:rPr>
                <w:color w:val="1A1A2E"/>
              </w:rPr>
              <w:t>242,000+ events / 31,000+ incidents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365ED7" w14:textId="77777777" w:rsidR="009F3A0F" w:rsidRDefault="00000000">
            <w:r>
              <w:rPr>
                <w:color w:val="1A1A2E"/>
              </w:rPr>
              <w:t>SLA breach simulation, bottleneck detection</w:t>
            </w:r>
          </w:p>
        </w:tc>
      </w:tr>
      <w:tr w:rsidR="009F3A0F" w14:paraId="74410D7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8EA5BD" w14:textId="77777777" w:rsidR="009F3A0F" w:rsidRDefault="00000000">
            <w:r>
              <w:rPr>
                <w:color w:val="1A1A2E"/>
              </w:rPr>
              <w:t>UCI ITSM / ServiceNow Log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7922D1" w14:textId="77777777" w:rsidR="009F3A0F" w:rsidRDefault="00000000">
            <w:r>
              <w:rPr>
                <w:color w:val="1A1A2E"/>
              </w:rPr>
              <w:t>Kaggle (</w:t>
            </w:r>
            <w:proofErr w:type="spellStart"/>
            <w:r>
              <w:rPr>
                <w:color w:val="1A1A2E"/>
              </w:rPr>
              <w:t>vipulshinde</w:t>
            </w:r>
            <w:proofErr w:type="spellEnd"/>
            <w:r>
              <w:rPr>
                <w:color w:val="1A1A2E"/>
              </w:rPr>
              <w:t>) Public Domain</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399FFD" w14:textId="77777777" w:rsidR="009F3A0F" w:rsidRDefault="00000000">
            <w:r>
              <w:rPr>
                <w:color w:val="1A1A2E"/>
              </w:rPr>
              <w:t>141,712 rows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BB949C" w14:textId="77777777" w:rsidR="009F3A0F" w:rsidRDefault="00000000">
            <w:r>
              <w:rPr>
                <w:color w:val="1A1A2E"/>
              </w:rPr>
              <w:t>Resolution path, assignee group, priority</w:t>
            </w:r>
          </w:p>
        </w:tc>
      </w:tr>
      <w:tr w:rsidR="009F3A0F" w14:paraId="76A47775"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AF9F65" w14:textId="77777777" w:rsidR="009F3A0F" w:rsidRDefault="00000000">
            <w:proofErr w:type="spellStart"/>
            <w:r>
              <w:rPr>
                <w:color w:val="1A1A2E"/>
              </w:rPr>
              <w:t>HuggingFace</w:t>
            </w:r>
            <w:proofErr w:type="spellEnd"/>
            <w:r>
              <w:rPr>
                <w:color w:val="1A1A2E"/>
              </w:rPr>
              <w:t xml:space="preserve"> Customer Support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82D2DD" w14:textId="77777777" w:rsidR="009F3A0F" w:rsidRDefault="00000000">
            <w:r>
              <w:rPr>
                <w:color w:val="1A1A2E"/>
              </w:rPr>
              <w:t>Tobi-</w:t>
            </w:r>
            <w:proofErr w:type="spellStart"/>
            <w:r>
              <w:rPr>
                <w:color w:val="1A1A2E"/>
              </w:rPr>
              <w:t>Bueck</w:t>
            </w:r>
            <w:proofErr w:type="spellEnd"/>
            <w:r>
              <w:rPr>
                <w:color w:val="1A1A2E"/>
              </w:rPr>
              <w:t xml:space="preserve"> CC BY-NC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E034C9" w14:textId="77777777" w:rsidR="009F3A0F" w:rsidRDefault="00000000">
            <w:r>
              <w:rPr>
                <w:color w:val="1A1A2E"/>
              </w:rPr>
              <w:t>61,800+ ticket pairs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55EE51" w14:textId="77777777" w:rsidR="009F3A0F" w:rsidRDefault="00000000">
            <w:r>
              <w:rPr>
                <w:color w:val="1A1A2E"/>
              </w:rPr>
              <w:t>LLM fine-tuning for summarisation agents</w:t>
            </w:r>
          </w:p>
        </w:tc>
      </w:tr>
    </w:tbl>
    <w:p w14:paraId="1E87C223" w14:textId="77777777" w:rsidR="009F3A0F" w:rsidRDefault="009F3A0F"/>
    <w:p w14:paraId="592F6B24" w14:textId="77777777" w:rsidR="009F3A0F" w:rsidRDefault="00000000">
      <w:r>
        <w:br w:type="page"/>
      </w:r>
    </w:p>
    <w:p w14:paraId="0B2E2749" w14:textId="77777777" w:rsidR="009F3A0F" w:rsidRDefault="00000000">
      <w:pPr>
        <w:pStyle w:val="Heading1"/>
        <w:pBdr>
          <w:bottom w:val="single" w:sz="8" w:space="4" w:color="C8820A"/>
        </w:pBdr>
      </w:pPr>
      <w:bookmarkStart w:id="47" w:name="_Toc231667187"/>
      <w:r>
        <w:lastRenderedPageBreak/>
        <w:t>3. Dataset Analysis &amp; Feature Engineering</w:t>
      </w:r>
      <w:bookmarkEnd w:id="47"/>
    </w:p>
    <w:p w14:paraId="04A5E1E2" w14:textId="77777777" w:rsidR="009F3A0F" w:rsidRDefault="00000000">
      <w:pPr>
        <w:spacing w:before="55" w:after="55"/>
        <w:jc w:val="both"/>
      </w:pPr>
      <w:r>
        <w:rPr>
          <w:color w:val="1A1A2E"/>
        </w:rPr>
        <w:t xml:space="preserve">This section documents the 29,651-ticket CSV dataset in full, derives the 11 engineered features used by the Cortex ML classifier and </w:t>
      </w:r>
      <w:proofErr w:type="spellStart"/>
      <w:r>
        <w:rPr>
          <w:color w:val="1A1A2E"/>
        </w:rPr>
        <w:t>LangGraph</w:t>
      </w:r>
      <w:proofErr w:type="spellEnd"/>
      <w:r>
        <w:rPr>
          <w:color w:val="1A1A2E"/>
        </w:rPr>
        <w:t xml:space="preserve"> routing engine, and presents validated visualisations. All datasets and code are directly accessible via the links below.</w:t>
      </w:r>
    </w:p>
    <w:p w14:paraId="6AD73DB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6FB1C6BD" w14:textId="77777777">
        <w:tc>
          <w:tcPr>
            <w:tcW w:w="1480" w:type="dxa"/>
            <w:shd w:val="clear" w:color="auto" w:fill="C8820A"/>
            <w:tcMar>
              <w:top w:w="80" w:type="dxa"/>
              <w:left w:w="120" w:type="dxa"/>
              <w:bottom w:w="80" w:type="dxa"/>
              <w:right w:w="120" w:type="dxa"/>
            </w:tcMar>
            <w:vAlign w:val="center"/>
          </w:tcPr>
          <w:p w14:paraId="5E679289" w14:textId="77777777" w:rsidR="009F3A0F" w:rsidRDefault="00000000">
            <w:pPr>
              <w:jc w:val="center"/>
            </w:pPr>
            <w:r>
              <w:rPr>
                <w:b/>
                <w:bCs/>
                <w:color w:val="FFFFFF"/>
                <w:sz w:val="16"/>
                <w:szCs w:val="16"/>
              </w:rPr>
              <w:t>DATA ARTEFACTS</w:t>
            </w:r>
          </w:p>
        </w:tc>
        <w:tc>
          <w:tcPr>
            <w:tcW w:w="7880" w:type="dxa"/>
            <w:shd w:val="clear" w:color="auto" w:fill="FEF3DC"/>
            <w:tcMar>
              <w:top w:w="80" w:type="dxa"/>
              <w:left w:w="160" w:type="dxa"/>
              <w:bottom w:w="80" w:type="dxa"/>
              <w:right w:w="120" w:type="dxa"/>
            </w:tcMar>
          </w:tcPr>
          <w:p w14:paraId="466D71C1" w14:textId="77777777" w:rsidR="009F3A0F" w:rsidRDefault="00000000">
            <w:r>
              <w:rPr>
                <w:color w:val="1A1A2E"/>
                <w:sz w:val="17"/>
                <w:szCs w:val="17"/>
              </w:rPr>
              <w:t>All raw data, processed data, notebook code, and HTML output are linked here. The GitHub repository is the single source of truth for all project artefacts. See Section 16 for the full catalogue.</w:t>
            </w:r>
          </w:p>
        </w:tc>
      </w:tr>
    </w:tbl>
    <w:p w14:paraId="12222165" w14:textId="77777777" w:rsidR="009F3A0F" w:rsidRDefault="009F3A0F"/>
    <w:p w14:paraId="4267E659" w14:textId="77777777" w:rsidR="009F3A0F" w:rsidRDefault="00000000">
      <w:pPr>
        <w:spacing w:before="50" w:after="50"/>
      </w:pPr>
      <w:r>
        <w:rPr>
          <w:b/>
          <w:bCs/>
          <w:color w:val="1B3A6B"/>
        </w:rPr>
        <w:t xml:space="preserve">Dataset (CSV): </w:t>
      </w:r>
      <w:hyperlink r:id="rId8" w:history="1">
        <w:r w:rsidR="009F3A0F">
          <w:rPr>
            <w:rStyle w:val="Hyperlink"/>
            <w:color w:val="2563A8"/>
          </w:rPr>
          <w:t>IT_Support_Ticket_Data_Dataset_2_.csv</w:t>
        </w:r>
      </w:hyperlink>
    </w:p>
    <w:p w14:paraId="26FCC930" w14:textId="77777777" w:rsidR="009F3A0F" w:rsidRDefault="00000000">
      <w:pPr>
        <w:spacing w:before="50" w:after="50"/>
      </w:pPr>
      <w:r>
        <w:rPr>
          <w:b/>
          <w:bCs/>
          <w:color w:val="1B3A6B"/>
        </w:rPr>
        <w:t xml:space="preserve">Python Notebook: </w:t>
      </w:r>
      <w:hyperlink r:id="rId9" w:history="1">
        <w:proofErr w:type="spellStart"/>
        <w:r w:rsidR="009F3A0F">
          <w:rPr>
            <w:rStyle w:val="Hyperlink"/>
            <w:color w:val="2563A8"/>
          </w:rPr>
          <w:t>ProjectNinja_FeatureEngineering.ipynb</w:t>
        </w:r>
        <w:proofErr w:type="spellEnd"/>
      </w:hyperlink>
    </w:p>
    <w:p w14:paraId="4ABEFCA5" w14:textId="77777777" w:rsidR="009F3A0F" w:rsidRDefault="00000000">
      <w:pPr>
        <w:spacing w:before="50" w:after="50"/>
      </w:pPr>
      <w:r>
        <w:rPr>
          <w:b/>
          <w:bCs/>
          <w:color w:val="1B3A6B"/>
        </w:rPr>
        <w:t xml:space="preserve">HTML Output: </w:t>
      </w:r>
      <w:hyperlink r:id="rId10" w:history="1">
        <w:r w:rsidR="009F3A0F">
          <w:rPr>
            <w:rStyle w:val="Hyperlink"/>
            <w:color w:val="2563A8"/>
          </w:rPr>
          <w:t>ProjectNinja_FeatureEngineering.html</w:t>
        </w:r>
      </w:hyperlink>
    </w:p>
    <w:p w14:paraId="1BEF275A" w14:textId="77777777" w:rsidR="009F3A0F" w:rsidRDefault="00000000">
      <w:pPr>
        <w:spacing w:before="50" w:after="50"/>
      </w:pPr>
      <w:r>
        <w:rPr>
          <w:b/>
          <w:bCs/>
          <w:color w:val="1B3A6B"/>
        </w:rPr>
        <w:t xml:space="preserve">GitHub Repository: </w:t>
      </w:r>
      <w:hyperlink r:id="rId11" w:history="1">
        <w:r w:rsidR="009F3A0F">
          <w:rPr>
            <w:rStyle w:val="Hyperlink"/>
            <w:color w:val="2563A8"/>
          </w:rPr>
          <w:t>github.com/</w:t>
        </w:r>
        <w:proofErr w:type="spellStart"/>
        <w:r w:rsidR="009F3A0F">
          <w:rPr>
            <w:rStyle w:val="Hyperlink"/>
            <w:color w:val="2563A8"/>
          </w:rPr>
          <w:t>ryurikritz</w:t>
        </w:r>
        <w:proofErr w:type="spellEnd"/>
        <w:r w:rsidR="009F3A0F">
          <w:rPr>
            <w:rStyle w:val="Hyperlink"/>
            <w:color w:val="2563A8"/>
          </w:rPr>
          <w:t>/AIFLGroup5</w:t>
        </w:r>
      </w:hyperlink>
    </w:p>
    <w:p w14:paraId="40C56044" w14:textId="77777777" w:rsidR="009F3A0F" w:rsidRDefault="009F3A0F"/>
    <w:p w14:paraId="6F0AEFDC" w14:textId="77777777" w:rsidR="009F3A0F" w:rsidRDefault="00000000">
      <w:pPr>
        <w:pStyle w:val="Heading2"/>
      </w:pPr>
      <w:bookmarkStart w:id="48" w:name="_Toc231667188"/>
      <w:r>
        <w:t>3.1 Original CSV Fields (5 Columns)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4560"/>
      </w:tblGrid>
      <w:tr w:rsidR="009F3A0F" w14:paraId="7BD80A3F"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A0BEFD" w14:textId="77777777" w:rsidR="009F3A0F" w:rsidRDefault="00000000">
            <w:pPr>
              <w:jc w:val="center"/>
            </w:pPr>
            <w:r>
              <w:rPr>
                <w:b/>
                <w:bCs/>
                <w:color w:val="FFFFFF"/>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CBB152" w14:textId="77777777" w:rsidR="009F3A0F" w:rsidRDefault="00000000">
            <w:pPr>
              <w:jc w:val="center"/>
            </w:pPr>
            <w:r>
              <w:rPr>
                <w:b/>
                <w:bCs/>
                <w:color w:val="FFFFFF"/>
              </w:rPr>
              <w:t>Column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75E8695" w14:textId="77777777" w:rsidR="009F3A0F" w:rsidRDefault="00000000">
            <w:pPr>
              <w:jc w:val="center"/>
            </w:pPr>
            <w:r>
              <w:rPr>
                <w:b/>
                <w:bCs/>
                <w:color w:val="FFFFFF"/>
              </w:rPr>
              <w:t>Type</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05DDC45" w14:textId="77777777" w:rsidR="009F3A0F" w:rsidRDefault="00000000">
            <w:pPr>
              <w:jc w:val="center"/>
            </w:pPr>
            <w:r>
              <w:rPr>
                <w:b/>
                <w:bCs/>
                <w:color w:val="FFFFFF"/>
              </w:rPr>
              <w:t>Description &amp; Capstone Relevance</w:t>
            </w:r>
          </w:p>
        </w:tc>
      </w:tr>
      <w:tr w:rsidR="009F3A0F" w14:paraId="5F2E5449"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0E0228" w14:textId="77777777" w:rsidR="009F3A0F" w:rsidRDefault="00000000">
            <w:r>
              <w:rPr>
                <w:color w:val="1A1A2E"/>
              </w:rPr>
              <w:t>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758854" w14:textId="77777777" w:rsidR="009F3A0F" w:rsidRDefault="00000000">
            <w:proofErr w:type="spellStart"/>
            <w:r>
              <w:rPr>
                <w:color w:val="1A1A2E"/>
              </w:rPr>
              <w:t>ticket_id</w:t>
            </w:r>
            <w:proofErr w:type="spellEnd"/>
            <w:r>
              <w:rPr>
                <w:color w:val="1A1A2E"/>
              </w:rPr>
              <w:t xml:space="preserve"> (index)</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FBE984" w14:textId="77777777" w:rsidR="009F3A0F" w:rsidRDefault="00000000">
            <w:r>
              <w:rPr>
                <w:color w:val="1A1A2E"/>
              </w:rPr>
              <w:t>Integer</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A2F1D" w14:textId="77777777" w:rsidR="009F3A0F" w:rsidRDefault="00000000">
            <w:r>
              <w:rPr>
                <w:color w:val="1A1A2E"/>
              </w:rPr>
              <w:t xml:space="preserve">Unique row identifier; primary key in Snowflake </w:t>
            </w:r>
            <w:proofErr w:type="spellStart"/>
            <w:r>
              <w:rPr>
                <w:color w:val="1A1A2E"/>
              </w:rPr>
              <w:t>incidents_raw</w:t>
            </w:r>
            <w:proofErr w:type="spellEnd"/>
            <w:r>
              <w:rPr>
                <w:color w:val="1A1A2E"/>
              </w:rPr>
              <w:t xml:space="preserve"> table.</w:t>
            </w:r>
          </w:p>
        </w:tc>
      </w:tr>
      <w:tr w:rsidR="009F3A0F" w14:paraId="44E2B143"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644BD0" w14:textId="77777777" w:rsidR="009F3A0F" w:rsidRDefault="00000000">
            <w:r>
              <w:rPr>
                <w:color w:val="1A1A2E"/>
              </w:rPr>
              <w:t>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BD357E" w14:textId="77777777" w:rsidR="009F3A0F" w:rsidRDefault="00000000">
            <w:r>
              <w:rPr>
                <w:color w:val="1A1A2E"/>
              </w:rPr>
              <w:t>Body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B9EED4" w14:textId="77777777" w:rsidR="009F3A0F" w:rsidRDefault="00000000">
            <w:r>
              <w:rPr>
                <w:color w:val="1A1A2E"/>
              </w:rPr>
              <w:t>Free text (long)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0BFC80" w14:textId="77777777" w:rsidR="009F3A0F" w:rsidRDefault="00000000">
            <w:r>
              <w:rPr>
                <w:color w:val="1A1A2E"/>
              </w:rPr>
              <w:t>Full ticket — primary NLP signal for intent classification, RAG retrieval, and agent context.</w:t>
            </w:r>
          </w:p>
        </w:tc>
      </w:tr>
      <w:tr w:rsidR="009F3A0F" w14:paraId="2302E6CE"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72D6F" w14:textId="77777777" w:rsidR="009F3A0F" w:rsidRDefault="00000000">
            <w:r>
              <w:rPr>
                <w:color w:val="1A1A2E"/>
              </w:rPr>
              <w:t>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56C9D9" w14:textId="77777777" w:rsidR="009F3A0F" w:rsidRDefault="00000000">
            <w:r>
              <w:rPr>
                <w:color w:val="1A1A2E"/>
              </w:rPr>
              <w:t>Department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8A7175" w14:textId="77777777" w:rsidR="009F3A0F" w:rsidRDefault="00000000">
            <w:r>
              <w:rPr>
                <w:color w:val="1A1A2E"/>
              </w:rPr>
              <w:t>Categorical (10 values)</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2F775C" w14:textId="77777777" w:rsidR="009F3A0F" w:rsidRDefault="00000000">
            <w:r>
              <w:rPr>
                <w:color w:val="1A1A2E"/>
              </w:rPr>
              <w:t>Maps to agent routing: Technical Support/IT → Alan/Ada; VDI → Grace.</w:t>
            </w:r>
          </w:p>
        </w:tc>
      </w:tr>
      <w:tr w:rsidR="009F3A0F" w14:paraId="3450B85E"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5D3345" w14:textId="77777777" w:rsidR="009F3A0F" w:rsidRDefault="00000000">
            <w:r>
              <w:rPr>
                <w:color w:val="1A1A2E"/>
              </w:rPr>
              <w:t>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84AE04" w14:textId="77777777" w:rsidR="009F3A0F" w:rsidRDefault="00000000">
            <w:r>
              <w:rPr>
                <w:color w:val="1A1A2E"/>
              </w:rPr>
              <w:t>Priority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14A207" w14:textId="77777777" w:rsidR="009F3A0F" w:rsidRDefault="00000000">
            <w:r>
              <w:rPr>
                <w:color w:val="1A1A2E"/>
              </w:rPr>
              <w:t>Ordinal low/medium/high</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98A077" w14:textId="77777777" w:rsidR="009F3A0F" w:rsidRDefault="00000000">
            <w:r>
              <w:rPr>
                <w:color w:val="1A1A2E"/>
              </w:rPr>
              <w:t xml:space="preserve">SLA routing signal; encoded to </w:t>
            </w:r>
            <w:proofErr w:type="spellStart"/>
            <w:r>
              <w:rPr>
                <w:color w:val="1A1A2E"/>
              </w:rPr>
              <w:t>priority_numeric</w:t>
            </w:r>
            <w:proofErr w:type="spellEnd"/>
            <w:r>
              <w:rPr>
                <w:color w:val="1A1A2E"/>
              </w:rPr>
              <w:t xml:space="preserve"> for ML; high = MTTR &lt;10 min target.</w:t>
            </w:r>
          </w:p>
        </w:tc>
      </w:tr>
      <w:tr w:rsidR="009F3A0F" w14:paraId="37F3DE44"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BDBE67" w14:textId="77777777" w:rsidR="009F3A0F" w:rsidRDefault="00000000">
            <w:r>
              <w:rPr>
                <w:color w:val="1A1A2E"/>
              </w:rPr>
              <w:t>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3E2E23" w14:textId="77777777" w:rsidR="009F3A0F" w:rsidRDefault="00000000">
            <w:r>
              <w:rPr>
                <w:color w:val="1A1A2E"/>
              </w:rPr>
              <w:t>Tags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7CE1D0" w14:textId="77777777" w:rsidR="009F3A0F" w:rsidRDefault="00000000">
            <w:r>
              <w:rPr>
                <w:color w:val="1A1A2E"/>
              </w:rPr>
              <w:t>Stringified list</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EFAE05" w14:textId="77777777" w:rsidR="009F3A0F" w:rsidRDefault="00000000">
            <w:r>
              <w:rPr>
                <w:color w:val="1A1A2E"/>
              </w:rPr>
              <w:t xml:space="preserve">Multi-label taxonomy; parsed to </w:t>
            </w:r>
            <w:proofErr w:type="spellStart"/>
            <w:r>
              <w:rPr>
                <w:color w:val="1A1A2E"/>
              </w:rPr>
              <w:t>tags_list</w:t>
            </w:r>
            <w:proofErr w:type="spellEnd"/>
            <w:r>
              <w:rPr>
                <w:color w:val="1A1A2E"/>
              </w:rPr>
              <w:t xml:space="preserve"> for Cortex Search vector indexing.</w:t>
            </w:r>
          </w:p>
        </w:tc>
      </w:tr>
    </w:tbl>
    <w:p w14:paraId="21A2B87D" w14:textId="77777777" w:rsidR="009F3A0F" w:rsidRDefault="009F3A0F"/>
    <w:p w14:paraId="7A8C4875" w14:textId="77777777" w:rsidR="009F3A0F" w:rsidRDefault="00000000">
      <w:pPr>
        <w:pStyle w:val="Heading2"/>
      </w:pPr>
      <w:bookmarkStart w:id="49" w:name="_Toc231667189"/>
      <w:r>
        <w:t>3.2 Feature-Engineered Columns (11 Derived Features)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4360"/>
      </w:tblGrid>
      <w:tr w:rsidR="009F3A0F" w14:paraId="088B6029"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C4A16B" w14:textId="77777777" w:rsidR="009F3A0F" w:rsidRDefault="00000000">
            <w:pPr>
              <w:jc w:val="center"/>
            </w:pPr>
            <w:r>
              <w:rPr>
                <w:b/>
                <w:bCs/>
                <w:color w:val="FFFFFF"/>
              </w:rPr>
              <w:t>Feature Name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717BE1" w14:textId="77777777" w:rsidR="009F3A0F" w:rsidRDefault="00000000">
            <w:pPr>
              <w:jc w:val="center"/>
            </w:pPr>
            <w:r>
              <w:rPr>
                <w:b/>
                <w:bCs/>
                <w:color w:val="FFFFFF"/>
              </w:rPr>
              <w:t>Source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AA6A3D"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BA779C" w14:textId="77777777" w:rsidR="009F3A0F" w:rsidRDefault="00000000">
            <w:pPr>
              <w:jc w:val="center"/>
            </w:pPr>
            <w:r>
              <w:rPr>
                <w:b/>
                <w:bCs/>
                <w:color w:val="FFFFFF"/>
              </w:rPr>
              <w:t>ML / Agent Usage</w:t>
            </w:r>
          </w:p>
        </w:tc>
      </w:tr>
      <w:tr w:rsidR="009F3A0F" w14:paraId="38F856D1"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F4B91E" w14:textId="77777777" w:rsidR="009F3A0F" w:rsidRDefault="00000000">
            <w:proofErr w:type="spellStart"/>
            <w:r>
              <w:rPr>
                <w:color w:val="1A1A2E"/>
              </w:rPr>
              <w:t>body_length</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6EA4E3"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8955F"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472F90" w14:textId="77777777" w:rsidR="009F3A0F" w:rsidRDefault="00000000">
            <w:r>
              <w:rPr>
                <w:color w:val="1A1A2E"/>
              </w:rPr>
              <w:t>Complexity proxy; longer HIGH tickets require Agent Alan's chain-of-thought reasoning.</w:t>
            </w:r>
          </w:p>
        </w:tc>
      </w:tr>
      <w:tr w:rsidR="009F3A0F" w14:paraId="00147FF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276FE9" w14:textId="77777777" w:rsidR="009F3A0F" w:rsidRDefault="00000000">
            <w:proofErr w:type="spellStart"/>
            <w:r>
              <w:rPr>
                <w:color w:val="1A1A2E"/>
              </w:rPr>
              <w:t>word_count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FD0B45"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A636CD"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911D0E" w14:textId="77777777" w:rsidR="009F3A0F" w:rsidRDefault="00000000">
            <w:r>
              <w:rPr>
                <w:color w:val="1A1A2E"/>
              </w:rPr>
              <w:t xml:space="preserve">Correlated with </w:t>
            </w:r>
            <w:proofErr w:type="spellStart"/>
            <w:r>
              <w:rPr>
                <w:color w:val="1A1A2E"/>
              </w:rPr>
              <w:t>urgency_keywords</w:t>
            </w:r>
            <w:proofErr w:type="spellEnd"/>
            <w:r>
              <w:rPr>
                <w:color w:val="1A1A2E"/>
              </w:rPr>
              <w:t>; used in Arctic embedding quality scoring.</w:t>
            </w:r>
          </w:p>
        </w:tc>
      </w:tr>
      <w:tr w:rsidR="009F3A0F" w14:paraId="0F0C207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7E3DCA" w14:textId="77777777" w:rsidR="009F3A0F" w:rsidRDefault="00000000">
            <w:proofErr w:type="spellStart"/>
            <w:r>
              <w:rPr>
                <w:color w:val="1A1A2E"/>
              </w:rPr>
              <w:t>sentence_count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15290D"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D4C7D1"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026C94" w14:textId="77777777" w:rsidR="009F3A0F" w:rsidRDefault="00000000">
            <w:r>
              <w:rPr>
                <w:color w:val="1A1A2E"/>
              </w:rPr>
              <w:t>Structural signal — multi-sentence tickets raise HITL probability.</w:t>
            </w:r>
          </w:p>
        </w:tc>
      </w:tr>
      <w:tr w:rsidR="009F3A0F" w14:paraId="6CE1FAA0"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463FA3" w14:textId="77777777" w:rsidR="009F3A0F" w:rsidRDefault="00000000">
            <w:proofErr w:type="spellStart"/>
            <w:r>
              <w:rPr>
                <w:color w:val="1A1A2E"/>
              </w:rPr>
              <w:t>avg_word_length</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0428DB"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A02ED4" w14:textId="77777777" w:rsidR="009F3A0F" w:rsidRDefault="00000000">
            <w:r>
              <w:rPr>
                <w:color w:val="1A1A2E"/>
              </w:rPr>
              <w:t>Float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31499E" w14:textId="77777777" w:rsidR="009F3A0F" w:rsidRDefault="00000000">
            <w:r>
              <w:rPr>
                <w:color w:val="1A1A2E"/>
              </w:rPr>
              <w:t>Technical vocabulary proxy; IT jargon raises average word length.</w:t>
            </w:r>
          </w:p>
        </w:tc>
      </w:tr>
      <w:tr w:rsidR="009F3A0F" w14:paraId="0780FAB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58D03A" w14:textId="77777777" w:rsidR="009F3A0F" w:rsidRDefault="00000000">
            <w:proofErr w:type="spellStart"/>
            <w:r>
              <w:rPr>
                <w:color w:val="1A1A2E"/>
              </w:rPr>
              <w:t>has_question</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38FD89"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636102"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8D8DAD" w14:textId="77777777" w:rsidR="009F3A0F" w:rsidRDefault="00000000">
            <w:r>
              <w:rPr>
                <w:color w:val="1A1A2E"/>
              </w:rPr>
              <w:t>Questions correlate with medium priority; reduces autonomous route probability.</w:t>
            </w:r>
          </w:p>
        </w:tc>
      </w:tr>
      <w:tr w:rsidR="009F3A0F" w14:paraId="4917150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201D24" w14:textId="77777777" w:rsidR="009F3A0F" w:rsidRDefault="00000000">
            <w:proofErr w:type="spellStart"/>
            <w:r>
              <w:rPr>
                <w:color w:val="1A1A2E"/>
              </w:rPr>
              <w:t>urgency_keywords</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0AF147"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D70CBA"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1036E7" w14:textId="77777777" w:rsidR="009F3A0F" w:rsidRDefault="00000000">
            <w:r>
              <w:rPr>
                <w:color w:val="1A1A2E"/>
              </w:rPr>
              <w:t xml:space="preserve">Strongest predictor of </w:t>
            </w:r>
            <w:proofErr w:type="spellStart"/>
            <w:r>
              <w:rPr>
                <w:color w:val="1A1A2E"/>
              </w:rPr>
              <w:t>confidence_score</w:t>
            </w:r>
            <w:proofErr w:type="spellEnd"/>
            <w:r>
              <w:rPr>
                <w:color w:val="1A1A2E"/>
              </w:rPr>
              <w:t>; counts: urgent, critical, outage, down, asap, broken.</w:t>
            </w:r>
          </w:p>
        </w:tc>
      </w:tr>
      <w:tr w:rsidR="009F3A0F" w14:paraId="3392F48B"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8DC672" w14:textId="77777777" w:rsidR="009F3A0F" w:rsidRDefault="00000000">
            <w:proofErr w:type="spellStart"/>
            <w:r>
              <w:rPr>
                <w:color w:val="1A1A2E"/>
              </w:rPr>
              <w:t>politeness_score</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02B949"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8B165D"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E5B665" w14:textId="77777777" w:rsidR="009F3A0F" w:rsidRDefault="00000000">
            <w:r>
              <w:rPr>
                <w:color w:val="1A1A2E"/>
              </w:rPr>
              <w:t>Inversely correlated with urgency; high value = lower priority ticket.</w:t>
            </w:r>
          </w:p>
        </w:tc>
      </w:tr>
      <w:tr w:rsidR="009F3A0F" w14:paraId="51F3C34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BC46A6" w14:textId="77777777" w:rsidR="009F3A0F" w:rsidRDefault="00000000">
            <w:proofErr w:type="spellStart"/>
            <w:r>
              <w:rPr>
                <w:color w:val="1A1A2E"/>
              </w:rPr>
              <w:t>priority_numeric</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EF1316" w14:textId="77777777" w:rsidR="009F3A0F" w:rsidRDefault="00000000">
            <w:r>
              <w:rPr>
                <w:color w:val="1A1A2E"/>
              </w:rPr>
              <w:t>Priority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BC2973" w14:textId="77777777" w:rsidR="009F3A0F" w:rsidRDefault="00000000">
            <w:r>
              <w:rPr>
                <w:color w:val="1A1A2E"/>
              </w:rPr>
              <w:t>Ordinal 1–3</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8F27BA" w14:textId="77777777" w:rsidR="009F3A0F" w:rsidRDefault="00000000">
            <w:r>
              <w:rPr>
                <w:color w:val="1A1A2E"/>
              </w:rPr>
              <w:t>Direct ML input: low=1, medium=2, high=3; feeds confidence grading node.</w:t>
            </w:r>
          </w:p>
        </w:tc>
      </w:tr>
      <w:tr w:rsidR="009F3A0F" w14:paraId="3FB201A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97DAFB" w14:textId="77777777" w:rsidR="009F3A0F" w:rsidRDefault="00000000">
            <w:proofErr w:type="spellStart"/>
            <w:r>
              <w:rPr>
                <w:color w:val="1A1A2E"/>
              </w:rPr>
              <w:t>tags_list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B894A4"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2B4006" w14:textId="77777777" w:rsidR="009F3A0F" w:rsidRDefault="00000000">
            <w:r>
              <w:rPr>
                <w:color w:val="1A1A2E"/>
              </w:rPr>
              <w:t>List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442E53" w14:textId="77777777" w:rsidR="009F3A0F" w:rsidRDefault="00000000">
            <w:r>
              <w:rPr>
                <w:color w:val="1A1A2E"/>
              </w:rPr>
              <w:t>Parsed for Cortex Search vector queries (cosine ≥ 0.82 threshold).</w:t>
            </w:r>
          </w:p>
        </w:tc>
      </w:tr>
      <w:tr w:rsidR="009F3A0F" w14:paraId="42923B18"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F5C21A" w14:textId="77777777" w:rsidR="009F3A0F" w:rsidRDefault="00000000">
            <w:proofErr w:type="spellStart"/>
            <w:r>
              <w:rPr>
                <w:color w:val="1A1A2E"/>
              </w:rPr>
              <w:lastRenderedPageBreak/>
              <w:t>tag_count</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242AE6"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8E9005"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38012F" w14:textId="77777777" w:rsidR="009F3A0F" w:rsidRDefault="00000000">
            <w:r>
              <w:rPr>
                <w:color w:val="1A1A2E"/>
              </w:rPr>
              <w:t xml:space="preserve">More tags = more routing signals; high </w:t>
            </w:r>
            <w:proofErr w:type="spellStart"/>
            <w:r>
              <w:rPr>
                <w:color w:val="1A1A2E"/>
              </w:rPr>
              <w:t>tag_count</w:t>
            </w:r>
            <w:proofErr w:type="spellEnd"/>
            <w:r>
              <w:rPr>
                <w:color w:val="1A1A2E"/>
              </w:rPr>
              <w:t xml:space="preserve"> boosts confidence score.</w:t>
            </w:r>
          </w:p>
        </w:tc>
      </w:tr>
      <w:tr w:rsidR="009F3A0F" w14:paraId="61DD0A2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F1EB72" w14:textId="77777777" w:rsidR="009F3A0F" w:rsidRDefault="00000000">
            <w:proofErr w:type="spellStart"/>
            <w:r>
              <w:rPr>
                <w:color w:val="1A1A2E"/>
              </w:rPr>
              <w:t>has_outage_tag</w:t>
            </w:r>
            <w:proofErr w:type="spellEnd"/>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E26B8D"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44D2B9"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54B629" w14:textId="77777777" w:rsidR="009F3A0F" w:rsidRDefault="00000000">
            <w:r>
              <w:rPr>
                <w:color w:val="1A1A2E"/>
              </w:rPr>
              <w:t>Outage flag → P1 path; confidence gated at &lt;0.70 for P1 override.</w:t>
            </w:r>
          </w:p>
        </w:tc>
      </w:tr>
    </w:tbl>
    <w:p w14:paraId="77DB4A0A" w14:textId="77777777" w:rsidR="009F3A0F" w:rsidRDefault="009F3A0F"/>
    <w:p w14:paraId="32B4539A" w14:textId="77777777" w:rsidR="00792446" w:rsidRDefault="00792446" w:rsidP="00792446">
      <w:pPr>
        <w:pStyle w:val="Heading2"/>
      </w:pPr>
      <w:bookmarkStart w:id="50" w:name="_Toc231667190"/>
      <w:r>
        <w:t>3.3 Dataset Visualisations</w:t>
      </w:r>
      <w:bookmarkEnd w:id="50"/>
    </w:p>
    <w:p w14:paraId="4AF7F90F" w14:textId="77777777" w:rsidR="00792446" w:rsidRDefault="00792446" w:rsidP="00792446">
      <w:pPr>
        <w:spacing w:before="60" w:after="60"/>
      </w:pPr>
      <w:r>
        <w:rPr>
          <w:color w:val="1A1A2E"/>
        </w:rPr>
        <w:t>Figure 1 — Priority distribution across 29,651 real tickets from the uploaded CSV.</w:t>
      </w:r>
    </w:p>
    <w:p w14:paraId="261AA48B" w14:textId="77777777" w:rsidR="00792446" w:rsidRDefault="00792446" w:rsidP="00792446">
      <w:pPr>
        <w:spacing w:before="80" w:after="80"/>
        <w:jc w:val="center"/>
      </w:pPr>
      <w:r>
        <w:rPr>
          <w:noProof/>
        </w:rPr>
        <w:drawing>
          <wp:inline distT="0" distB="0" distL="0" distR="0" wp14:anchorId="7125FA89" wp14:editId="590946B7">
            <wp:extent cx="5143500" cy="2952750"/>
            <wp:effectExtent l="0" t="0" r="0" b="0"/>
            <wp:docPr id="1058457598" name="Picture 1058457598" descr="A graph of a number of ticke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tickets  AI-generated content may be incorrect."/>
                    <pic:cNvPicPr>
                      <a:picLocks noChangeAspect="1" noChangeArrowheads="1"/>
                    </pic:cNvPicPr>
                  </pic:nvPicPr>
                  <pic:blipFill>
                    <a:blip r:embed="rId12"/>
                    <a:srcRect/>
                    <a:stretch>
                      <a:fillRect/>
                    </a:stretch>
                  </pic:blipFill>
                  <pic:spPr bwMode="auto">
                    <a:xfrm>
                      <a:off x="0" y="0"/>
                      <a:ext cx="5143500" cy="2952750"/>
                    </a:xfrm>
                    <a:prstGeom prst="rect">
                      <a:avLst/>
                    </a:prstGeom>
                  </pic:spPr>
                </pic:pic>
              </a:graphicData>
            </a:graphic>
          </wp:inline>
        </w:drawing>
      </w:r>
    </w:p>
    <w:p w14:paraId="67273825" w14:textId="77777777" w:rsidR="00792446" w:rsidRDefault="00792446" w:rsidP="00792446">
      <w:pPr>
        <w:spacing w:before="20" w:after="100"/>
        <w:jc w:val="center"/>
      </w:pPr>
      <w:r>
        <w:rPr>
          <w:i/>
          <w:iCs/>
          <w:color w:val="5A7090"/>
          <w:sz w:val="16"/>
          <w:szCs w:val="16"/>
        </w:rPr>
        <w:t>Figure 1: Priority Distribution — 29,651 Tickets (Source: IT_Support_Ticket_Data_Dataset_2_.csv)</w:t>
      </w:r>
    </w:p>
    <w:p w14:paraId="66A1C080" w14:textId="77777777" w:rsidR="00792446" w:rsidRDefault="00792446" w:rsidP="00792446"/>
    <w:p w14:paraId="6662DF44" w14:textId="77777777" w:rsidR="00792446" w:rsidRDefault="00792446" w:rsidP="00792446">
      <w:pPr>
        <w:spacing w:before="60" w:after="60"/>
      </w:pPr>
      <w:r>
        <w:rPr>
          <w:color w:val="1A1A2E"/>
        </w:rPr>
        <w:t>Figure 2 — Department breakdown: Technical Support absorbs 29% of all volume (8,617 tickets).</w:t>
      </w:r>
    </w:p>
    <w:p w14:paraId="7A1C1BB3" w14:textId="77777777" w:rsidR="00792446" w:rsidRDefault="00792446" w:rsidP="00792446">
      <w:pPr>
        <w:spacing w:before="80" w:after="80"/>
        <w:jc w:val="center"/>
      </w:pPr>
      <w:r>
        <w:rPr>
          <w:noProof/>
        </w:rPr>
        <w:drawing>
          <wp:inline distT="0" distB="0" distL="0" distR="0" wp14:anchorId="53EAB85D" wp14:editId="6EAFB87A">
            <wp:extent cx="5334000" cy="2476500"/>
            <wp:effectExtent l="0" t="0" r="0" b="0"/>
            <wp:docPr id="951878342" name="Picture 951878342" descr="A graph showing a number of ticke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8342" name="Picture 951878342" descr="A graph showing a number of tickets  AI-generated content may be incorrect."/>
                    <pic:cNvPicPr>
                      <a:picLocks noChangeAspect="1" noChangeArrowheads="1"/>
                    </pic:cNvPicPr>
                  </pic:nvPicPr>
                  <pic:blipFill>
                    <a:blip r:embed="rId13"/>
                    <a:srcRect/>
                    <a:stretch>
                      <a:fillRect/>
                    </a:stretch>
                  </pic:blipFill>
                  <pic:spPr bwMode="auto">
                    <a:xfrm>
                      <a:off x="0" y="0"/>
                      <a:ext cx="5334000" cy="2476500"/>
                    </a:xfrm>
                    <a:prstGeom prst="rect">
                      <a:avLst/>
                    </a:prstGeom>
                  </pic:spPr>
                </pic:pic>
              </a:graphicData>
            </a:graphic>
          </wp:inline>
        </w:drawing>
      </w:r>
    </w:p>
    <w:p w14:paraId="235FA6BA" w14:textId="77777777" w:rsidR="00792446" w:rsidRDefault="00792446" w:rsidP="00792446">
      <w:pPr>
        <w:spacing w:before="20" w:after="100"/>
        <w:jc w:val="center"/>
        <w:rPr>
          <w:i/>
          <w:iCs/>
          <w:color w:val="5A7090"/>
          <w:sz w:val="16"/>
          <w:szCs w:val="16"/>
        </w:rPr>
      </w:pPr>
      <w:r>
        <w:rPr>
          <w:i/>
          <w:iCs/>
          <w:color w:val="5A7090"/>
          <w:sz w:val="16"/>
          <w:szCs w:val="16"/>
        </w:rPr>
        <w:t>Figure 2: Ticket Volume by Department</w:t>
      </w:r>
    </w:p>
    <w:p w14:paraId="278BFB6C" w14:textId="77777777" w:rsidR="00792446" w:rsidRDefault="00792446" w:rsidP="00792446">
      <w:pPr>
        <w:spacing w:before="20" w:after="100"/>
        <w:jc w:val="center"/>
        <w:rPr>
          <w:i/>
          <w:iCs/>
          <w:color w:val="5A7090"/>
          <w:sz w:val="16"/>
          <w:szCs w:val="16"/>
        </w:rPr>
      </w:pPr>
    </w:p>
    <w:p w14:paraId="40392D82" w14:textId="77777777" w:rsidR="009F3A0F" w:rsidRDefault="00000000">
      <w:r>
        <w:br w:type="page"/>
      </w:r>
    </w:p>
    <w:p w14:paraId="6C93B4CF" w14:textId="77777777" w:rsidR="009F3A0F" w:rsidRDefault="00000000">
      <w:pPr>
        <w:pStyle w:val="Heading1"/>
        <w:pBdr>
          <w:bottom w:val="single" w:sz="8" w:space="4" w:color="C8820A"/>
        </w:pBdr>
      </w:pPr>
      <w:bookmarkStart w:id="51" w:name="_Toc231667191"/>
      <w:r>
        <w:lastRenderedPageBreak/>
        <w:t xml:space="preserve">4. </w:t>
      </w:r>
      <w:proofErr w:type="spellStart"/>
      <w:r>
        <w:t>LangGraph</w:t>
      </w:r>
      <w:proofErr w:type="spellEnd"/>
      <w:r>
        <w:t xml:space="preserve"> Agentic Demo — Live Routing Experiment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1E41C42" w14:textId="77777777">
        <w:tc>
          <w:tcPr>
            <w:tcW w:w="1480" w:type="dxa"/>
            <w:shd w:val="clear" w:color="auto" w:fill="C8820A"/>
            <w:tcMar>
              <w:top w:w="80" w:type="dxa"/>
              <w:left w:w="120" w:type="dxa"/>
              <w:bottom w:w="80" w:type="dxa"/>
              <w:right w:w="120" w:type="dxa"/>
            </w:tcMar>
            <w:vAlign w:val="center"/>
          </w:tcPr>
          <w:p w14:paraId="798C4835"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15BAFF62" w14:textId="77777777" w:rsidR="009F3A0F" w:rsidRDefault="00000000">
            <w:r>
              <w:rPr>
                <w:color w:val="1A1A2E"/>
                <w:sz w:val="17"/>
                <w:szCs w:val="17"/>
              </w:rPr>
              <w:t xml:space="preserve">This demo is scoped strictly to: (1) real tickets from the 29,651-ticket CSV, (2) the </w:t>
            </w:r>
            <w:proofErr w:type="spellStart"/>
            <w:r>
              <w:rPr>
                <w:color w:val="1A1A2E"/>
                <w:sz w:val="17"/>
                <w:szCs w:val="17"/>
              </w:rPr>
              <w:t>LangGraph</w:t>
            </w:r>
            <w:proofErr w:type="spellEnd"/>
            <w:r>
              <w:rPr>
                <w:color w:val="1A1A2E"/>
                <w:sz w:val="17"/>
                <w:szCs w:val="17"/>
              </w:rPr>
              <w:t xml:space="preserve"> </w:t>
            </w:r>
            <w:proofErr w:type="spellStart"/>
            <w:r>
              <w:rPr>
                <w:color w:val="1A1A2E"/>
                <w:sz w:val="17"/>
                <w:szCs w:val="17"/>
              </w:rPr>
              <w:t>StateGraph</w:t>
            </w:r>
            <w:proofErr w:type="spellEnd"/>
            <w:r>
              <w:rPr>
                <w:color w:val="1A1A2E"/>
                <w:sz w:val="17"/>
                <w:szCs w:val="17"/>
              </w:rPr>
              <w:t xml:space="preserve"> workflow with five nodes, and (3) the three routing paths — autonomous (≥0.90), HITL approval gate (0.70–0.89), and full human escalation (&lt;0.70). Advanced features (difficulty-aware routing, collaborative handoffs, PM4PY) are v2.0 roadmap items only.</w:t>
            </w:r>
          </w:p>
        </w:tc>
      </w:tr>
    </w:tbl>
    <w:p w14:paraId="671CD8A8" w14:textId="77777777" w:rsidR="009F3A0F" w:rsidRDefault="009F3A0F"/>
    <w:p w14:paraId="58B08636" w14:textId="77777777" w:rsidR="009F3A0F" w:rsidRDefault="00000000">
      <w:pPr>
        <w:spacing w:before="55" w:after="55"/>
        <w:jc w:val="both"/>
      </w:pPr>
      <w:r>
        <w:rPr>
          <w:color w:val="1A1A2E"/>
        </w:rPr>
        <w:t xml:space="preserve">This section integrates the production </w:t>
      </w:r>
      <w:proofErr w:type="spellStart"/>
      <w:r>
        <w:rPr>
          <w:color w:val="1A1A2E"/>
        </w:rPr>
        <w:t>LangGraph</w:t>
      </w:r>
      <w:proofErr w:type="spellEnd"/>
      <w:r>
        <w:rPr>
          <w:color w:val="1A1A2E"/>
        </w:rPr>
        <w:t xml:space="preserve"> pipeline as actually executed in Google </w:t>
      </w:r>
      <w:proofErr w:type="spellStart"/>
      <w:r>
        <w:rPr>
          <w:color w:val="1A1A2E"/>
        </w:rPr>
        <w:t>Colab</w:t>
      </w:r>
      <w:proofErr w:type="spellEnd"/>
      <w:r>
        <w:rPr>
          <w:color w:val="1A1A2E"/>
        </w:rPr>
        <w:t>, demonstrating all three routing outcomes using real ticket data. The code was run against the uploaded CSV and the architecture diagram was auto-generated by the pipeline.</w:t>
      </w:r>
    </w:p>
    <w:p w14:paraId="0719B603"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86A0DEB" w14:textId="77777777">
        <w:tc>
          <w:tcPr>
            <w:tcW w:w="1480" w:type="dxa"/>
            <w:shd w:val="clear" w:color="auto" w:fill="2563A8"/>
            <w:tcMar>
              <w:top w:w="80" w:type="dxa"/>
              <w:left w:w="120" w:type="dxa"/>
              <w:bottom w:w="80" w:type="dxa"/>
              <w:right w:w="120" w:type="dxa"/>
            </w:tcMar>
            <w:vAlign w:val="center"/>
          </w:tcPr>
          <w:p w14:paraId="00685641" w14:textId="77777777" w:rsidR="009F3A0F" w:rsidRDefault="00000000">
            <w:pPr>
              <w:jc w:val="center"/>
            </w:pPr>
            <w:r>
              <w:rPr>
                <w:b/>
                <w:bCs/>
                <w:color w:val="FFFFFF"/>
                <w:sz w:val="16"/>
                <w:szCs w:val="16"/>
              </w:rPr>
              <w:t>DESIGN</w:t>
            </w:r>
          </w:p>
        </w:tc>
        <w:tc>
          <w:tcPr>
            <w:tcW w:w="7880" w:type="dxa"/>
            <w:shd w:val="clear" w:color="auto" w:fill="D6E4F7"/>
            <w:tcMar>
              <w:top w:w="80" w:type="dxa"/>
              <w:left w:w="160" w:type="dxa"/>
              <w:bottom w:w="80" w:type="dxa"/>
              <w:right w:w="120" w:type="dxa"/>
            </w:tcMar>
          </w:tcPr>
          <w:p w14:paraId="3DC1A1D4" w14:textId="77777777" w:rsidR="009F3A0F" w:rsidRDefault="00000000">
            <w:r>
              <w:rPr>
                <w:color w:val="1A1A2E"/>
                <w:sz w:val="17"/>
                <w:szCs w:val="17"/>
              </w:rPr>
              <w:t xml:space="preserve">Production </w:t>
            </w:r>
            <w:proofErr w:type="spellStart"/>
            <w:r>
              <w:rPr>
                <w:color w:val="1A1A2E"/>
                <w:sz w:val="17"/>
                <w:szCs w:val="17"/>
              </w:rPr>
              <w:t>StateGraph</w:t>
            </w:r>
            <w:proofErr w:type="spellEnd"/>
            <w:r>
              <w:rPr>
                <w:color w:val="1A1A2E"/>
                <w:sz w:val="17"/>
                <w:szCs w:val="17"/>
              </w:rPr>
              <w:t xml:space="preserve"> with nodes: </w:t>
            </w:r>
            <w:proofErr w:type="spellStart"/>
            <w:r>
              <w:rPr>
                <w:color w:val="1A1A2E"/>
                <w:sz w:val="17"/>
                <w:szCs w:val="17"/>
              </w:rPr>
              <w:t>snowflake_ingest</w:t>
            </w:r>
            <w:proofErr w:type="spellEnd"/>
            <w:r>
              <w:rPr>
                <w:color w:val="1A1A2E"/>
                <w:sz w:val="17"/>
                <w:szCs w:val="17"/>
              </w:rPr>
              <w:t xml:space="preserve"> → </w:t>
            </w:r>
            <w:proofErr w:type="spellStart"/>
            <w:r>
              <w:rPr>
                <w:color w:val="1A1A2E"/>
                <w:sz w:val="17"/>
                <w:szCs w:val="17"/>
              </w:rPr>
              <w:t>neural_net_predict</w:t>
            </w:r>
            <w:proofErr w:type="spellEnd"/>
            <w:r>
              <w:rPr>
                <w:color w:val="1A1A2E"/>
                <w:sz w:val="17"/>
                <w:szCs w:val="17"/>
              </w:rPr>
              <w:t xml:space="preserve"> → </w:t>
            </w:r>
            <w:proofErr w:type="spellStart"/>
            <w:r>
              <w:rPr>
                <w:color w:val="1A1A2E"/>
                <w:sz w:val="17"/>
                <w:szCs w:val="17"/>
              </w:rPr>
              <w:t>copilot_router</w:t>
            </w:r>
            <w:proofErr w:type="spellEnd"/>
            <w:r>
              <w:rPr>
                <w:color w:val="1A1A2E"/>
                <w:sz w:val="17"/>
                <w:szCs w:val="17"/>
              </w:rPr>
              <w:t xml:space="preserve"> → </w:t>
            </w:r>
            <w:proofErr w:type="spellStart"/>
            <w:r>
              <w:rPr>
                <w:color w:val="1A1A2E"/>
                <w:sz w:val="17"/>
                <w:szCs w:val="17"/>
              </w:rPr>
              <w:t>agent_ada</w:t>
            </w:r>
            <w:proofErr w:type="spellEnd"/>
            <w:r>
              <w:rPr>
                <w:color w:val="1A1A2E"/>
                <w:sz w:val="17"/>
                <w:szCs w:val="17"/>
              </w:rPr>
              <w:t xml:space="preserve"> / </w:t>
            </w:r>
            <w:proofErr w:type="spellStart"/>
            <w:r>
              <w:rPr>
                <w:color w:val="1A1A2E"/>
                <w:sz w:val="17"/>
                <w:szCs w:val="17"/>
              </w:rPr>
              <w:t>agent_alan</w:t>
            </w:r>
            <w:proofErr w:type="spellEnd"/>
            <w:r>
              <w:rPr>
                <w:color w:val="1A1A2E"/>
                <w:sz w:val="17"/>
                <w:szCs w:val="17"/>
              </w:rPr>
              <w:t xml:space="preserve"> / </w:t>
            </w:r>
            <w:proofErr w:type="spellStart"/>
            <w:r>
              <w:rPr>
                <w:color w:val="1A1A2E"/>
                <w:sz w:val="17"/>
                <w:szCs w:val="17"/>
              </w:rPr>
              <w:t>agent_grace</w:t>
            </w:r>
            <w:proofErr w:type="spellEnd"/>
            <w:r>
              <w:rPr>
                <w:color w:val="1A1A2E"/>
                <w:sz w:val="17"/>
                <w:szCs w:val="17"/>
              </w:rPr>
              <w:t xml:space="preserve"> / </w:t>
            </w:r>
            <w:proofErr w:type="spellStart"/>
            <w:r>
              <w:rPr>
                <w:color w:val="1A1A2E"/>
                <w:sz w:val="17"/>
                <w:szCs w:val="17"/>
              </w:rPr>
              <w:t>human_supervisor</w:t>
            </w:r>
            <w:proofErr w:type="spellEnd"/>
            <w:r>
              <w:rPr>
                <w:color w:val="1A1A2E"/>
                <w:sz w:val="17"/>
                <w:szCs w:val="17"/>
              </w:rPr>
              <w:t xml:space="preserve"> → </w:t>
            </w:r>
            <w:proofErr w:type="spellStart"/>
            <w:r>
              <w:rPr>
                <w:color w:val="1A1A2E"/>
                <w:sz w:val="17"/>
                <w:szCs w:val="17"/>
              </w:rPr>
              <w:t>c_suite_metrics</w:t>
            </w:r>
            <w:proofErr w:type="spellEnd"/>
            <w:r>
              <w:rPr>
                <w:color w:val="1A1A2E"/>
                <w:sz w:val="17"/>
                <w:szCs w:val="17"/>
              </w:rPr>
              <w:t xml:space="preserve"> → END. Confidence routing and graph visualisation generated by </w:t>
            </w:r>
            <w:proofErr w:type="spellStart"/>
            <w:r>
              <w:rPr>
                <w:color w:val="1A1A2E"/>
                <w:sz w:val="17"/>
                <w:szCs w:val="17"/>
              </w:rPr>
              <w:t>draw_mermaid_png</w:t>
            </w:r>
            <w:proofErr w:type="spellEnd"/>
            <w:r>
              <w:rPr>
                <w:color w:val="1A1A2E"/>
                <w:sz w:val="17"/>
                <w:szCs w:val="17"/>
              </w:rPr>
              <w:t>().</w:t>
            </w:r>
          </w:p>
        </w:tc>
      </w:tr>
    </w:tbl>
    <w:p w14:paraId="27A4D8AC" w14:textId="77777777" w:rsidR="009F3A0F" w:rsidRDefault="009F3A0F"/>
    <w:p w14:paraId="7A191253" w14:textId="77777777" w:rsidR="009F3A0F" w:rsidRDefault="00000000">
      <w:pPr>
        <w:pStyle w:val="Heading2"/>
      </w:pPr>
      <w:bookmarkStart w:id="52" w:name="_Toc231667192"/>
      <w:r>
        <w:t xml:space="preserve">4.1 </w:t>
      </w:r>
      <w:proofErr w:type="spellStart"/>
      <w:r>
        <w:t>LangGraph</w:t>
      </w:r>
      <w:proofErr w:type="spellEnd"/>
      <w:r>
        <w:t xml:space="preserve"> Architecture — Auto-Generated Pipeline Diagram</w:t>
      </w:r>
      <w:bookmarkEnd w:id="52"/>
    </w:p>
    <w:p w14:paraId="2EE1042C" w14:textId="77777777" w:rsidR="009F3A0F" w:rsidRDefault="00000000">
      <w:pPr>
        <w:spacing w:before="55" w:after="55"/>
        <w:jc w:val="both"/>
        <w:rPr>
          <w:color w:val="1A1A2E"/>
        </w:rPr>
      </w:pPr>
      <w:r>
        <w:rPr>
          <w:color w:val="1A1A2E"/>
        </w:rPr>
        <w:t xml:space="preserve">The diagram below was generated directly by the </w:t>
      </w:r>
      <w:proofErr w:type="spellStart"/>
      <w:r>
        <w:rPr>
          <w:color w:val="1A1A2E"/>
        </w:rPr>
        <w:t>LangGraph</w:t>
      </w:r>
      <w:proofErr w:type="spellEnd"/>
      <w:r>
        <w:rPr>
          <w:color w:val="1A1A2E"/>
        </w:rPr>
        <w:t xml:space="preserve"> pipeline using </w:t>
      </w:r>
      <w:proofErr w:type="spellStart"/>
      <w:r>
        <w:rPr>
          <w:color w:val="1A1A2E"/>
        </w:rPr>
        <w:t>app.get_graph</w:t>
      </w:r>
      <w:proofErr w:type="spellEnd"/>
      <w:r>
        <w:rPr>
          <w:color w:val="1A1A2E"/>
        </w:rPr>
        <w:t>().</w:t>
      </w:r>
      <w:proofErr w:type="spellStart"/>
      <w:r>
        <w:rPr>
          <w:color w:val="1A1A2E"/>
        </w:rPr>
        <w:t>draw_mermaid_png</w:t>
      </w:r>
      <w:proofErr w:type="spellEnd"/>
      <w:r>
        <w:rPr>
          <w:color w:val="1A1A2E"/>
        </w:rPr>
        <w:t xml:space="preserve">() — this is the actual compiled graph structure of Project Ninja as built in Google </w:t>
      </w:r>
      <w:proofErr w:type="spellStart"/>
      <w:r>
        <w:rPr>
          <w:color w:val="1A1A2E"/>
        </w:rPr>
        <w:t>Colab</w:t>
      </w:r>
      <w:proofErr w:type="spellEnd"/>
      <w:r>
        <w:rPr>
          <w:color w:val="1A1A2E"/>
        </w:rPr>
        <w:t>:</w:t>
      </w:r>
    </w:p>
    <w:p w14:paraId="0969D5CB" w14:textId="77777777" w:rsidR="003237A1" w:rsidRDefault="003237A1" w:rsidP="003237A1"/>
    <w:p w14:paraId="3C3B7D00" w14:textId="77777777" w:rsidR="003237A1" w:rsidRDefault="003237A1" w:rsidP="003237A1">
      <w:pPr>
        <w:spacing w:before="80" w:after="80"/>
        <w:jc w:val="center"/>
      </w:pPr>
      <w:r>
        <w:rPr>
          <w:noProof/>
        </w:rPr>
        <w:drawing>
          <wp:inline distT="0" distB="0" distL="0" distR="0" wp14:anchorId="024A04E9" wp14:editId="6CAB1CFC">
            <wp:extent cx="3048000" cy="3009900"/>
            <wp:effectExtent l="0" t="0" r="0" b="0"/>
            <wp:docPr id="721612635" name="Picture 721612635" descr="A diagram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2635" name="Picture 721612635" descr="A diagram of a computer  AI-generated content may be incorrect."/>
                    <pic:cNvPicPr>
                      <a:picLocks noChangeAspect="1" noChangeArrowheads="1"/>
                    </pic:cNvPicPr>
                  </pic:nvPicPr>
                  <pic:blipFill>
                    <a:blip r:embed="rId14"/>
                    <a:srcRect/>
                    <a:stretch>
                      <a:fillRect/>
                    </a:stretch>
                  </pic:blipFill>
                  <pic:spPr bwMode="auto">
                    <a:xfrm>
                      <a:off x="0" y="0"/>
                      <a:ext cx="3048000" cy="3009900"/>
                    </a:xfrm>
                    <a:prstGeom prst="rect">
                      <a:avLst/>
                    </a:prstGeom>
                  </pic:spPr>
                </pic:pic>
              </a:graphicData>
            </a:graphic>
          </wp:inline>
        </w:drawing>
      </w:r>
    </w:p>
    <w:p w14:paraId="513741F0" w14:textId="77777777" w:rsidR="003237A1" w:rsidRDefault="003237A1">
      <w:pPr>
        <w:spacing w:before="55" w:after="55"/>
        <w:jc w:val="both"/>
      </w:pPr>
    </w:p>
    <w:p w14:paraId="4FE98554" w14:textId="77777777" w:rsidR="009F3A0F" w:rsidRDefault="00000000">
      <w:pPr>
        <w:spacing w:before="40" w:after="40"/>
      </w:pPr>
      <w:r>
        <w:rPr>
          <w:i/>
          <w:iCs/>
          <w:color w:val="5A7090"/>
          <w:sz w:val="17"/>
          <w:szCs w:val="17"/>
        </w:rPr>
        <w:t xml:space="preserve">Figure 3: Auto-generated </w:t>
      </w:r>
      <w:proofErr w:type="spellStart"/>
      <w:r>
        <w:rPr>
          <w:i/>
          <w:iCs/>
          <w:color w:val="5A7090"/>
          <w:sz w:val="17"/>
          <w:szCs w:val="17"/>
        </w:rPr>
        <w:t>LangGraph</w:t>
      </w:r>
      <w:proofErr w:type="spellEnd"/>
      <w:r>
        <w:rPr>
          <w:i/>
          <w:iCs/>
          <w:color w:val="5A7090"/>
          <w:sz w:val="17"/>
          <w:szCs w:val="17"/>
        </w:rPr>
        <w:t xml:space="preserve"> pipeline diagram — Project Ninja architecture nodes (</w:t>
      </w:r>
      <w:proofErr w:type="spellStart"/>
      <w:r>
        <w:rPr>
          <w:i/>
          <w:iCs/>
          <w:color w:val="5A7090"/>
          <w:sz w:val="17"/>
          <w:szCs w:val="17"/>
        </w:rPr>
        <w:t>snowflake_ingest</w:t>
      </w:r>
      <w:proofErr w:type="spellEnd"/>
      <w:r>
        <w:rPr>
          <w:i/>
          <w:iCs/>
          <w:color w:val="5A7090"/>
          <w:sz w:val="17"/>
          <w:szCs w:val="17"/>
        </w:rPr>
        <w:t xml:space="preserve"> → </w:t>
      </w:r>
      <w:proofErr w:type="spellStart"/>
      <w:r>
        <w:rPr>
          <w:i/>
          <w:iCs/>
          <w:color w:val="5A7090"/>
          <w:sz w:val="17"/>
          <w:szCs w:val="17"/>
        </w:rPr>
        <w:t>neural_net_predict</w:t>
      </w:r>
      <w:proofErr w:type="spellEnd"/>
      <w:r>
        <w:rPr>
          <w:i/>
          <w:iCs/>
          <w:color w:val="5A7090"/>
          <w:sz w:val="17"/>
          <w:szCs w:val="17"/>
        </w:rPr>
        <w:t xml:space="preserve"> → </w:t>
      </w:r>
      <w:proofErr w:type="spellStart"/>
      <w:r>
        <w:rPr>
          <w:i/>
          <w:iCs/>
          <w:color w:val="5A7090"/>
          <w:sz w:val="17"/>
          <w:szCs w:val="17"/>
        </w:rPr>
        <w:t>copilot_router</w:t>
      </w:r>
      <w:proofErr w:type="spellEnd"/>
      <w:r>
        <w:rPr>
          <w:i/>
          <w:iCs/>
          <w:color w:val="5A7090"/>
          <w:sz w:val="17"/>
          <w:szCs w:val="17"/>
        </w:rPr>
        <w:t xml:space="preserve"> → agents → </w:t>
      </w:r>
      <w:proofErr w:type="spellStart"/>
      <w:r>
        <w:rPr>
          <w:i/>
          <w:iCs/>
          <w:color w:val="5A7090"/>
          <w:sz w:val="17"/>
          <w:szCs w:val="17"/>
        </w:rPr>
        <w:t>c_suite_metrics</w:t>
      </w:r>
      <w:proofErr w:type="spellEnd"/>
      <w:r>
        <w:rPr>
          <w:i/>
          <w:iCs/>
          <w:color w:val="5A7090"/>
          <w:sz w:val="17"/>
          <w:szCs w:val="17"/>
        </w:rPr>
        <w:t>).</w:t>
      </w:r>
    </w:p>
    <w:p w14:paraId="4CACCBFE" w14:textId="77777777" w:rsidR="009F3A0F" w:rsidRDefault="009F3A0F"/>
    <w:p w14:paraId="1C1ABF5E" w14:textId="77777777" w:rsidR="009F3A0F" w:rsidRDefault="00000000">
      <w:pPr>
        <w:pStyle w:val="Heading2"/>
      </w:pPr>
      <w:bookmarkStart w:id="53" w:name="_Toc231667193"/>
      <w:r>
        <w:t>4.2 Production Code — Graph Visualisation &amp; Live Stream Runner</w:t>
      </w:r>
      <w:bookmarkEnd w:id="53"/>
    </w:p>
    <w:p w14:paraId="492C48CC" w14:textId="77777777" w:rsidR="009F3A0F" w:rsidRDefault="00000000">
      <w:pPr>
        <w:spacing w:before="55" w:after="55"/>
        <w:jc w:val="both"/>
      </w:pPr>
      <w:r>
        <w:rPr>
          <w:color w:val="1A1A2E"/>
        </w:rPr>
        <w:t xml:space="preserve">The following code was executed in Google </w:t>
      </w:r>
      <w:proofErr w:type="spellStart"/>
      <w:r>
        <w:rPr>
          <w:color w:val="1A1A2E"/>
        </w:rPr>
        <w:t>Colab</w:t>
      </w:r>
      <w:proofErr w:type="spellEnd"/>
      <w:r>
        <w:rPr>
          <w:color w:val="1A1A2E"/>
        </w:rPr>
        <w:t>. It includes the graph visualisation generator and the live-stream execution engine against real test ticket data:</w:t>
      </w:r>
    </w:p>
    <w:p w14:paraId="42F1972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2EE0997D" w14:textId="77777777">
        <w:tc>
          <w:tcPr>
            <w:tcW w:w="9360" w:type="dxa"/>
            <w:shd w:val="clear" w:color="auto" w:fill="0D1117"/>
            <w:tcMar>
              <w:top w:w="120" w:type="dxa"/>
              <w:left w:w="200" w:type="dxa"/>
              <w:bottom w:w="120" w:type="dxa"/>
              <w:right w:w="180" w:type="dxa"/>
            </w:tcMar>
          </w:tcPr>
          <w:p w14:paraId="49413D63" w14:textId="77777777" w:rsidR="009F3A0F" w:rsidRDefault="00000000">
            <w:r>
              <w:rPr>
                <w:rFonts w:ascii="Courier New" w:eastAsia="Courier New" w:hAnsi="Courier New" w:cs="Courier New"/>
                <w:color w:val="8B949E"/>
                <w:sz w:val="15"/>
                <w:szCs w:val="15"/>
              </w:rPr>
              <w:t># ==========================================</w:t>
            </w:r>
          </w:p>
          <w:p w14:paraId="66DCE6F7" w14:textId="77777777" w:rsidR="009F3A0F" w:rsidRDefault="00000000">
            <w:r>
              <w:rPr>
                <w:rFonts w:ascii="Courier New" w:eastAsia="Courier New" w:hAnsi="Courier New" w:cs="Courier New"/>
                <w:color w:val="8B949E"/>
                <w:sz w:val="15"/>
                <w:szCs w:val="15"/>
              </w:rPr>
              <w:t># 5. PRESENTATION GRAPH GRAPHICS GENERATION</w:t>
            </w:r>
          </w:p>
          <w:p w14:paraId="43957011" w14:textId="77777777" w:rsidR="009F3A0F" w:rsidRDefault="00000000">
            <w:r>
              <w:rPr>
                <w:rFonts w:ascii="Courier New" w:eastAsia="Courier New" w:hAnsi="Courier New" w:cs="Courier New"/>
                <w:color w:val="8B949E"/>
                <w:sz w:val="15"/>
                <w:szCs w:val="15"/>
              </w:rPr>
              <w:t># ==========================================</w:t>
            </w:r>
          </w:p>
          <w:p w14:paraId="56F909F3" w14:textId="77777777" w:rsidR="009F3A0F" w:rsidRDefault="00000000">
            <w:r>
              <w:rPr>
                <w:rFonts w:ascii="Courier New" w:eastAsia="Courier New" w:hAnsi="Courier New" w:cs="Courier New"/>
                <w:color w:val="F8C471"/>
                <w:sz w:val="15"/>
                <w:szCs w:val="15"/>
              </w:rPr>
              <w:t xml:space="preserve">def </w:t>
            </w:r>
            <w:proofErr w:type="spellStart"/>
            <w:r>
              <w:rPr>
                <w:rFonts w:ascii="Courier New" w:eastAsia="Courier New" w:hAnsi="Courier New" w:cs="Courier New"/>
                <w:color w:val="F8C471"/>
                <w:sz w:val="15"/>
                <w:szCs w:val="15"/>
              </w:rPr>
              <w:t>generate_graph_visualization</w:t>
            </w:r>
            <w:proofErr w:type="spellEnd"/>
            <w:r>
              <w:rPr>
                <w:rFonts w:ascii="Courier New" w:eastAsia="Courier New" w:hAnsi="Courier New" w:cs="Courier New"/>
                <w:color w:val="F8C471"/>
                <w:sz w:val="15"/>
                <w:szCs w:val="15"/>
              </w:rPr>
              <w:t>():</w:t>
            </w:r>
          </w:p>
          <w:p w14:paraId="2AFF9DF3" w14:textId="77777777" w:rsidR="009F3A0F" w:rsidRDefault="00000000">
            <w:r>
              <w:rPr>
                <w:rFonts w:ascii="Courier New" w:eastAsia="Courier New" w:hAnsi="Courier New" w:cs="Courier New"/>
                <w:color w:val="8B949E"/>
                <w:sz w:val="15"/>
                <w:szCs w:val="15"/>
              </w:rPr>
              <w:t xml:space="preserve">    """Generates a visual diagram and forces a local machine download if using </w:t>
            </w:r>
            <w:proofErr w:type="spellStart"/>
            <w:r>
              <w:rPr>
                <w:rFonts w:ascii="Courier New" w:eastAsia="Courier New" w:hAnsi="Courier New" w:cs="Courier New"/>
                <w:color w:val="8B949E"/>
                <w:sz w:val="15"/>
                <w:szCs w:val="15"/>
              </w:rPr>
              <w:t>Colab</w:t>
            </w:r>
            <w:proofErr w:type="spellEnd"/>
            <w:r>
              <w:rPr>
                <w:rFonts w:ascii="Courier New" w:eastAsia="Courier New" w:hAnsi="Courier New" w:cs="Courier New"/>
                <w:color w:val="8B949E"/>
                <w:sz w:val="15"/>
                <w:szCs w:val="15"/>
              </w:rPr>
              <w:t>."""</w:t>
            </w:r>
          </w:p>
          <w:p w14:paraId="2B5B319F" w14:textId="77777777" w:rsidR="009F3A0F" w:rsidRDefault="00000000">
            <w:r>
              <w:rPr>
                <w:rFonts w:ascii="Courier New" w:eastAsia="Courier New" w:hAnsi="Courier New" w:cs="Courier New"/>
                <w:color w:val="C9D1D9"/>
                <w:sz w:val="15"/>
                <w:szCs w:val="15"/>
              </w:rPr>
              <w:t xml:space="preserve">    try:</w:t>
            </w:r>
          </w:p>
          <w:p w14:paraId="648B5908" w14:textId="77777777" w:rsidR="009F3A0F" w:rsidRDefault="00000000">
            <w:r>
              <w:rPr>
                <w:rFonts w:ascii="Courier New" w:eastAsia="Courier New" w:hAnsi="Courier New" w:cs="Courier New"/>
                <w:color w:val="8B949E"/>
                <w:sz w:val="15"/>
                <w:szCs w:val="15"/>
              </w:rPr>
              <w:t xml:space="preserve">        # Generate the blueprint flowchart image asset using Mermaid</w:t>
            </w:r>
          </w:p>
          <w:p w14:paraId="50E3718E"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image_data</w:t>
            </w:r>
            <w:proofErr w:type="spellEnd"/>
            <w:r>
              <w:rPr>
                <w:rFonts w:ascii="Courier New" w:eastAsia="Courier New" w:hAnsi="Courier New" w:cs="Courier New"/>
                <w:color w:val="C9D1D9"/>
                <w:sz w:val="15"/>
                <w:szCs w:val="15"/>
              </w:rPr>
              <w:t xml:space="preserve"> = </w:t>
            </w:r>
            <w:proofErr w:type="spellStart"/>
            <w:r>
              <w:rPr>
                <w:rFonts w:ascii="Courier New" w:eastAsia="Courier New" w:hAnsi="Courier New" w:cs="Courier New"/>
                <w:color w:val="C9D1D9"/>
                <w:sz w:val="15"/>
                <w:szCs w:val="15"/>
              </w:rPr>
              <w:t>app.get_graph</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draw_mermaid_png</w:t>
            </w:r>
            <w:proofErr w:type="spellEnd"/>
            <w:r>
              <w:rPr>
                <w:rFonts w:ascii="Courier New" w:eastAsia="Courier New" w:hAnsi="Courier New" w:cs="Courier New"/>
                <w:color w:val="C9D1D9"/>
                <w:sz w:val="15"/>
                <w:szCs w:val="15"/>
              </w:rPr>
              <w:t>()</w:t>
            </w:r>
          </w:p>
          <w:p w14:paraId="408832C5" w14:textId="77777777" w:rsidR="009F3A0F" w:rsidRDefault="00000000">
            <w:r>
              <w:rPr>
                <w:rFonts w:ascii="Courier New" w:eastAsia="Courier New" w:hAnsi="Courier New" w:cs="Courier New"/>
                <w:color w:val="C9D1D9"/>
                <w:sz w:val="15"/>
                <w:szCs w:val="15"/>
              </w:rPr>
              <w:lastRenderedPageBreak/>
              <w:t xml:space="preserve">        </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 xml:space="preserve"> = "project_ninja_architecture.png"</w:t>
            </w:r>
          </w:p>
          <w:p w14:paraId="441095C5" w14:textId="77777777" w:rsidR="009F3A0F" w:rsidRDefault="00000000">
            <w:r>
              <w:rPr>
                <w:rFonts w:ascii="Courier New" w:eastAsia="Courier New" w:hAnsi="Courier New" w:cs="Courier New"/>
                <w:color w:val="C9D1D9"/>
                <w:sz w:val="15"/>
                <w:szCs w:val="15"/>
              </w:rPr>
              <w:t xml:space="preserve">        with open(</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 '</w:t>
            </w:r>
            <w:proofErr w:type="spellStart"/>
            <w:r>
              <w:rPr>
                <w:rFonts w:ascii="Courier New" w:eastAsia="Courier New" w:hAnsi="Courier New" w:cs="Courier New"/>
                <w:color w:val="C9D1D9"/>
                <w:sz w:val="15"/>
                <w:szCs w:val="15"/>
              </w:rPr>
              <w:t>wb</w:t>
            </w:r>
            <w:proofErr w:type="spellEnd"/>
            <w:r>
              <w:rPr>
                <w:rFonts w:ascii="Courier New" w:eastAsia="Courier New" w:hAnsi="Courier New" w:cs="Courier New"/>
                <w:color w:val="C9D1D9"/>
                <w:sz w:val="15"/>
                <w:szCs w:val="15"/>
              </w:rPr>
              <w:t>') as f:</w:t>
            </w:r>
          </w:p>
          <w:p w14:paraId="4B4E771D"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f.write</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image_data</w:t>
            </w:r>
            <w:proofErr w:type="spellEnd"/>
            <w:r>
              <w:rPr>
                <w:rFonts w:ascii="Courier New" w:eastAsia="Courier New" w:hAnsi="Courier New" w:cs="Courier New"/>
                <w:color w:val="C9D1D9"/>
                <w:sz w:val="15"/>
                <w:szCs w:val="15"/>
              </w:rPr>
              <w:t>)</w:t>
            </w:r>
          </w:p>
          <w:p w14:paraId="1C3C777E"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f"Success</w:t>
            </w:r>
            <w:proofErr w:type="spellEnd"/>
            <w:r>
              <w:rPr>
                <w:rFonts w:ascii="Courier New" w:eastAsia="Courier New" w:hAnsi="Courier New" w:cs="Courier New"/>
                <w:color w:val="C9D1D9"/>
                <w:sz w:val="15"/>
                <w:szCs w:val="15"/>
              </w:rPr>
              <w:t>: Saved graph diagram directly to '{</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w:t>
            </w:r>
          </w:p>
          <w:p w14:paraId="56C0DC16" w14:textId="77777777" w:rsidR="009F3A0F" w:rsidRDefault="00000000">
            <w:r>
              <w:rPr>
                <w:rFonts w:ascii="Courier New" w:eastAsia="Courier New" w:hAnsi="Courier New" w:cs="Courier New"/>
                <w:color w:val="8B949E"/>
                <w:sz w:val="15"/>
                <w:szCs w:val="15"/>
              </w:rPr>
              <w:t xml:space="preserve">        # --- AUTOMATIC DOWNLOAD FOR GOOGLE COLAB ---</w:t>
            </w:r>
          </w:p>
          <w:p w14:paraId="3FC8247D" w14:textId="77777777" w:rsidR="009F3A0F" w:rsidRDefault="00000000">
            <w:r>
              <w:rPr>
                <w:rFonts w:ascii="Courier New" w:eastAsia="Courier New" w:hAnsi="Courier New" w:cs="Courier New"/>
                <w:color w:val="C9D1D9"/>
                <w:sz w:val="15"/>
                <w:szCs w:val="15"/>
              </w:rPr>
              <w:t xml:space="preserve">        try:</w:t>
            </w:r>
          </w:p>
          <w:p w14:paraId="7C2CA9D8" w14:textId="77777777" w:rsidR="009F3A0F" w:rsidRDefault="00000000">
            <w:r>
              <w:rPr>
                <w:rFonts w:ascii="Courier New" w:eastAsia="Courier New" w:hAnsi="Courier New" w:cs="Courier New"/>
                <w:color w:val="79C0FF"/>
                <w:sz w:val="15"/>
                <w:szCs w:val="15"/>
              </w:rPr>
              <w:t xml:space="preserve">            from </w:t>
            </w:r>
            <w:proofErr w:type="spellStart"/>
            <w:r>
              <w:rPr>
                <w:rFonts w:ascii="Courier New" w:eastAsia="Courier New" w:hAnsi="Courier New" w:cs="Courier New"/>
                <w:color w:val="79C0FF"/>
                <w:sz w:val="15"/>
                <w:szCs w:val="15"/>
              </w:rPr>
              <w:t>google.colab</w:t>
            </w:r>
            <w:proofErr w:type="spellEnd"/>
            <w:r>
              <w:rPr>
                <w:rFonts w:ascii="Courier New" w:eastAsia="Courier New" w:hAnsi="Courier New" w:cs="Courier New"/>
                <w:color w:val="79C0FF"/>
                <w:sz w:val="15"/>
                <w:szCs w:val="15"/>
              </w:rPr>
              <w:t xml:space="preserve"> import files</w:t>
            </w:r>
          </w:p>
          <w:p w14:paraId="587CCCE3" w14:textId="77777777" w:rsidR="009F3A0F" w:rsidRDefault="00000000">
            <w:r>
              <w:rPr>
                <w:rFonts w:ascii="Courier New" w:eastAsia="Courier New" w:hAnsi="Courier New" w:cs="Courier New"/>
                <w:color w:val="C9D1D9"/>
                <w:sz w:val="15"/>
                <w:szCs w:val="15"/>
              </w:rPr>
              <w:t xml:space="preserve">            print("Google </w:t>
            </w:r>
            <w:proofErr w:type="spellStart"/>
            <w:r>
              <w:rPr>
                <w:rFonts w:ascii="Courier New" w:eastAsia="Courier New" w:hAnsi="Courier New" w:cs="Courier New"/>
                <w:color w:val="C9D1D9"/>
                <w:sz w:val="15"/>
                <w:szCs w:val="15"/>
              </w:rPr>
              <w:t>Colab</w:t>
            </w:r>
            <w:proofErr w:type="spellEnd"/>
            <w:r>
              <w:rPr>
                <w:rFonts w:ascii="Courier New" w:eastAsia="Courier New" w:hAnsi="Courier New" w:cs="Courier New"/>
                <w:color w:val="C9D1D9"/>
                <w:sz w:val="15"/>
                <w:szCs w:val="15"/>
              </w:rPr>
              <w:t xml:space="preserve"> environment detected! Triggering browser download...")</w:t>
            </w:r>
          </w:p>
          <w:p w14:paraId="46CCFF40"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files.download</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output_path</w:t>
            </w:r>
            <w:proofErr w:type="spellEnd"/>
            <w:r>
              <w:rPr>
                <w:rFonts w:ascii="Courier New" w:eastAsia="Courier New" w:hAnsi="Courier New" w:cs="Courier New"/>
                <w:color w:val="C9D1D9"/>
                <w:sz w:val="15"/>
                <w:szCs w:val="15"/>
              </w:rPr>
              <w:t>)</w:t>
            </w:r>
          </w:p>
          <w:p w14:paraId="41690B79" w14:textId="77777777" w:rsidR="009F3A0F" w:rsidRDefault="00000000">
            <w:r>
              <w:rPr>
                <w:rFonts w:ascii="Courier New" w:eastAsia="Courier New" w:hAnsi="Courier New" w:cs="Courier New"/>
                <w:color w:val="C9D1D9"/>
                <w:sz w:val="15"/>
                <w:szCs w:val="15"/>
              </w:rPr>
              <w:t xml:space="preserve">        except </w:t>
            </w:r>
            <w:proofErr w:type="spellStart"/>
            <w:r>
              <w:rPr>
                <w:rFonts w:ascii="Courier New" w:eastAsia="Courier New" w:hAnsi="Courier New" w:cs="Courier New"/>
                <w:color w:val="C9D1D9"/>
                <w:sz w:val="15"/>
                <w:szCs w:val="15"/>
              </w:rPr>
              <w:t>ImportError</w:t>
            </w:r>
            <w:proofErr w:type="spellEnd"/>
            <w:r>
              <w:rPr>
                <w:rFonts w:ascii="Courier New" w:eastAsia="Courier New" w:hAnsi="Courier New" w:cs="Courier New"/>
                <w:color w:val="C9D1D9"/>
                <w:sz w:val="15"/>
                <w:szCs w:val="15"/>
              </w:rPr>
              <w:t>:</w:t>
            </w:r>
          </w:p>
          <w:p w14:paraId="75E9F6E6" w14:textId="77777777" w:rsidR="009F3A0F" w:rsidRDefault="00000000">
            <w:r>
              <w:rPr>
                <w:rFonts w:ascii="Courier New" w:eastAsia="Courier New" w:hAnsi="Courier New" w:cs="Courier New"/>
                <w:color w:val="8B949E"/>
                <w:sz w:val="15"/>
                <w:szCs w:val="15"/>
              </w:rPr>
              <w:t xml:space="preserve">            # If not in </w:t>
            </w:r>
            <w:proofErr w:type="spellStart"/>
            <w:r>
              <w:rPr>
                <w:rFonts w:ascii="Courier New" w:eastAsia="Courier New" w:hAnsi="Courier New" w:cs="Courier New"/>
                <w:color w:val="8B949E"/>
                <w:sz w:val="15"/>
                <w:szCs w:val="15"/>
              </w:rPr>
              <w:t>Colab</w:t>
            </w:r>
            <w:proofErr w:type="spellEnd"/>
            <w:r>
              <w:rPr>
                <w:rFonts w:ascii="Courier New" w:eastAsia="Courier New" w:hAnsi="Courier New" w:cs="Courier New"/>
                <w:color w:val="8B949E"/>
                <w:sz w:val="15"/>
                <w:szCs w:val="15"/>
              </w:rPr>
              <w:t>, gracefully log and skip browser downloading</w:t>
            </w:r>
          </w:p>
          <w:p w14:paraId="2BB1BC82" w14:textId="77777777" w:rsidR="009F3A0F" w:rsidRDefault="00000000">
            <w:r>
              <w:rPr>
                <w:rFonts w:ascii="Courier New" w:eastAsia="Courier New" w:hAnsi="Courier New" w:cs="Courier New"/>
                <w:color w:val="C9D1D9"/>
                <w:sz w:val="15"/>
                <w:szCs w:val="15"/>
              </w:rPr>
              <w:t xml:space="preserve">            print("Running locally. Open the project_ninja_architecture.png file.")</w:t>
            </w:r>
          </w:p>
          <w:p w14:paraId="5C9990BB" w14:textId="77777777" w:rsidR="009F3A0F" w:rsidRDefault="00000000">
            <w:r>
              <w:rPr>
                <w:rFonts w:ascii="Courier New" w:eastAsia="Courier New" w:hAnsi="Courier New" w:cs="Courier New"/>
                <w:color w:val="C9D1D9"/>
                <w:sz w:val="15"/>
                <w:szCs w:val="15"/>
              </w:rPr>
              <w:t xml:space="preserve">    except Exception as e:</w:t>
            </w:r>
          </w:p>
          <w:p w14:paraId="0A52370B"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f"Error</w:t>
            </w:r>
            <w:proofErr w:type="spellEnd"/>
            <w:r>
              <w:rPr>
                <w:rFonts w:ascii="Courier New" w:eastAsia="Courier New" w:hAnsi="Courier New" w:cs="Courier New"/>
                <w:color w:val="C9D1D9"/>
                <w:sz w:val="15"/>
                <w:szCs w:val="15"/>
              </w:rPr>
              <w:t xml:space="preserve"> generating visualization: {e}")</w:t>
            </w:r>
          </w:p>
          <w:p w14:paraId="0F16640F" w14:textId="77777777" w:rsidR="009F3A0F" w:rsidRDefault="00000000">
            <w:r>
              <w:rPr>
                <w:rFonts w:ascii="Courier New" w:eastAsia="Courier New" w:hAnsi="Courier New" w:cs="Courier New"/>
                <w:color w:val="C9D1D9"/>
                <w:sz w:val="15"/>
                <w:szCs w:val="15"/>
              </w:rPr>
              <w:t xml:space="preserve">        print("   To view visual flowcharts automatically, try installing prerequisites:")</w:t>
            </w:r>
          </w:p>
          <w:p w14:paraId="69095CBA" w14:textId="77777777" w:rsidR="009F3A0F" w:rsidRDefault="00000000">
            <w:r>
              <w:rPr>
                <w:rFonts w:ascii="Courier New" w:eastAsia="Courier New" w:hAnsi="Courier New" w:cs="Courier New"/>
                <w:color w:val="C9D1D9"/>
                <w:sz w:val="15"/>
                <w:szCs w:val="15"/>
              </w:rPr>
              <w:t xml:space="preserve">        print("   pip install </w:t>
            </w:r>
            <w:proofErr w:type="spellStart"/>
            <w:r>
              <w:rPr>
                <w:rFonts w:ascii="Courier New" w:eastAsia="Courier New" w:hAnsi="Courier New" w:cs="Courier New"/>
                <w:color w:val="C9D1D9"/>
                <w:sz w:val="15"/>
                <w:szCs w:val="15"/>
              </w:rPr>
              <w:t>grandalf</w:t>
            </w:r>
            <w:proofErr w:type="spellEnd"/>
            <w:r>
              <w:rPr>
                <w:rFonts w:ascii="Courier New" w:eastAsia="Courier New" w:hAnsi="Courier New" w:cs="Courier New"/>
                <w:color w:val="C9D1D9"/>
                <w:sz w:val="15"/>
                <w:szCs w:val="15"/>
              </w:rPr>
              <w:t>")</w:t>
            </w:r>
          </w:p>
          <w:p w14:paraId="27373E23" w14:textId="77777777" w:rsidR="009F3A0F" w:rsidRDefault="009F3A0F"/>
          <w:p w14:paraId="0D579424" w14:textId="77777777" w:rsidR="009F3A0F" w:rsidRDefault="00000000">
            <w:r>
              <w:rPr>
                <w:rFonts w:ascii="Courier New" w:eastAsia="Courier New" w:hAnsi="Courier New" w:cs="Courier New"/>
                <w:color w:val="8B949E"/>
                <w:sz w:val="15"/>
                <w:szCs w:val="15"/>
              </w:rPr>
              <w:t># ==========================================</w:t>
            </w:r>
          </w:p>
          <w:p w14:paraId="73DAF13B" w14:textId="77777777" w:rsidR="009F3A0F" w:rsidRDefault="00000000">
            <w:r>
              <w:rPr>
                <w:rFonts w:ascii="Courier New" w:eastAsia="Courier New" w:hAnsi="Courier New" w:cs="Courier New"/>
                <w:color w:val="8B949E"/>
                <w:sz w:val="15"/>
                <w:szCs w:val="15"/>
              </w:rPr>
              <w:t># 6. ENHANCED LIVE-STREAM RUNNER</w:t>
            </w:r>
          </w:p>
          <w:p w14:paraId="31656191" w14:textId="77777777" w:rsidR="009F3A0F" w:rsidRDefault="00000000">
            <w:r>
              <w:rPr>
                <w:rFonts w:ascii="Courier New" w:eastAsia="Courier New" w:hAnsi="Courier New" w:cs="Courier New"/>
                <w:color w:val="8B949E"/>
                <w:sz w:val="15"/>
                <w:szCs w:val="15"/>
              </w:rPr>
              <w:t># ==========================================</w:t>
            </w:r>
          </w:p>
          <w:p w14:paraId="195CB831" w14:textId="77777777" w:rsidR="009F3A0F" w:rsidRDefault="00000000">
            <w:r>
              <w:rPr>
                <w:rFonts w:ascii="Courier New" w:eastAsia="Courier New" w:hAnsi="Courier New" w:cs="Courier New"/>
                <w:color w:val="F8C471"/>
                <w:sz w:val="15"/>
                <w:szCs w:val="15"/>
              </w:rPr>
              <w:t>if __name__ == '__main__':</w:t>
            </w:r>
          </w:p>
          <w:p w14:paraId="1512F257" w14:textId="77777777" w:rsidR="009F3A0F" w:rsidRDefault="00000000">
            <w:r>
              <w:rPr>
                <w:rFonts w:ascii="Courier New" w:eastAsia="Courier New" w:hAnsi="Courier New" w:cs="Courier New"/>
                <w:color w:val="8B949E"/>
                <w:sz w:val="15"/>
                <w:szCs w:val="15"/>
              </w:rPr>
              <w:t xml:space="preserve">    # Test Scenario Data Input</w:t>
            </w:r>
          </w:p>
          <w:p w14:paraId="12E7B279"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ticket_data</w:t>
            </w:r>
            <w:proofErr w:type="spellEnd"/>
            <w:r>
              <w:rPr>
                <w:rFonts w:ascii="Courier New" w:eastAsia="Courier New" w:hAnsi="Courier New" w:cs="Courier New"/>
                <w:color w:val="C9D1D9"/>
                <w:sz w:val="15"/>
                <w:szCs w:val="15"/>
              </w:rPr>
              <w:t xml:space="preserve"> = {</w:t>
            </w:r>
          </w:p>
          <w:p w14:paraId="5DB68EA4"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incident_id</w:t>
            </w:r>
            <w:proofErr w:type="spellEnd"/>
            <w:r>
              <w:rPr>
                <w:rFonts w:ascii="Courier New" w:eastAsia="Courier New" w:hAnsi="Courier New" w:cs="Courier New"/>
                <w:color w:val="C9D1D9"/>
                <w:sz w:val="15"/>
                <w:szCs w:val="15"/>
              </w:rPr>
              <w:t>": "NINJA-991",</w:t>
            </w:r>
          </w:p>
          <w:p w14:paraId="3F8B1CBE"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incident_body</w:t>
            </w:r>
            <w:proofErr w:type="spellEnd"/>
            <w:r>
              <w:rPr>
                <w:rFonts w:ascii="Courier New" w:eastAsia="Courier New" w:hAnsi="Courier New" w:cs="Courier New"/>
                <w:color w:val="C9D1D9"/>
                <w:sz w:val="15"/>
                <w:szCs w:val="15"/>
              </w:rPr>
              <w:t>": "CRITICAL OUTAGE: Server memory pooling failure detected on Azure backend cluster.",</w:t>
            </w:r>
          </w:p>
          <w:p w14:paraId="56DA85D4"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execution_history</w:t>
            </w:r>
            <w:proofErr w:type="spellEnd"/>
            <w:r>
              <w:rPr>
                <w:rFonts w:ascii="Courier New" w:eastAsia="Courier New" w:hAnsi="Courier New" w:cs="Courier New"/>
                <w:color w:val="C9D1D9"/>
                <w:sz w:val="15"/>
                <w:szCs w:val="15"/>
              </w:rPr>
              <w:t>": []</w:t>
            </w:r>
          </w:p>
          <w:p w14:paraId="184D09EF" w14:textId="77777777" w:rsidR="009F3A0F" w:rsidRDefault="00000000">
            <w:r>
              <w:rPr>
                <w:rFonts w:ascii="Courier New" w:eastAsia="Courier New" w:hAnsi="Courier New" w:cs="Courier New"/>
                <w:color w:val="C9D1D9"/>
                <w:sz w:val="15"/>
                <w:szCs w:val="15"/>
              </w:rPr>
              <w:t xml:space="preserve">    }</w:t>
            </w:r>
          </w:p>
          <w:p w14:paraId="5E82C939" w14:textId="77777777" w:rsidR="009F3A0F" w:rsidRDefault="00000000">
            <w:r>
              <w:rPr>
                <w:rFonts w:ascii="Courier New" w:eastAsia="Courier New" w:hAnsi="Courier New" w:cs="Courier New"/>
                <w:color w:val="C9D1D9"/>
                <w:sz w:val="15"/>
                <w:szCs w:val="15"/>
              </w:rPr>
              <w:t xml:space="preserve">    print("\</w:t>
            </w:r>
            <w:proofErr w:type="spellStart"/>
            <w:r>
              <w:rPr>
                <w:rFonts w:ascii="Courier New" w:eastAsia="Courier New" w:hAnsi="Courier New" w:cs="Courier New"/>
                <w:color w:val="C9D1D9"/>
                <w:sz w:val="15"/>
                <w:szCs w:val="15"/>
              </w:rPr>
              <w:t>nStarting</w:t>
            </w:r>
            <w:proofErr w:type="spellEnd"/>
            <w:r>
              <w:rPr>
                <w:rFonts w:ascii="Courier New" w:eastAsia="Courier New" w:hAnsi="Courier New" w:cs="Courier New"/>
                <w:color w:val="C9D1D9"/>
                <w:sz w:val="15"/>
                <w:szCs w:val="15"/>
              </w:rPr>
              <w:t xml:space="preserve"> Project Ninja State Engine Trace Stream:")</w:t>
            </w:r>
          </w:p>
          <w:p w14:paraId="5A6E80C6" w14:textId="77777777" w:rsidR="009F3A0F" w:rsidRDefault="00000000">
            <w:r>
              <w:rPr>
                <w:rFonts w:ascii="Courier New" w:eastAsia="Courier New" w:hAnsi="Courier New" w:cs="Courier New"/>
                <w:color w:val="8B949E"/>
                <w:sz w:val="15"/>
                <w:szCs w:val="15"/>
              </w:rPr>
              <w:t xml:space="preserve">    # State Streaming captures event payloads step-by-step</w:t>
            </w:r>
          </w:p>
          <w:p w14:paraId="5C4F0970" w14:textId="77777777" w:rsidR="009F3A0F" w:rsidRDefault="00000000">
            <w:r>
              <w:rPr>
                <w:rFonts w:ascii="Courier New" w:eastAsia="Courier New" w:hAnsi="Courier New" w:cs="Courier New"/>
                <w:color w:val="C9D1D9"/>
                <w:sz w:val="15"/>
                <w:szCs w:val="15"/>
              </w:rPr>
              <w:t xml:space="preserve">    for event in </w:t>
            </w:r>
            <w:proofErr w:type="spellStart"/>
            <w:r>
              <w:rPr>
                <w:rFonts w:ascii="Courier New" w:eastAsia="Courier New" w:hAnsi="Courier New" w:cs="Courier New"/>
                <w:color w:val="C9D1D9"/>
                <w:sz w:val="15"/>
                <w:szCs w:val="15"/>
              </w:rPr>
              <w:t>app.stream</w:t>
            </w:r>
            <w:proofErr w:type="spellEnd"/>
            <w:r>
              <w:rPr>
                <w:rFonts w:ascii="Courier New" w:eastAsia="Courier New" w:hAnsi="Courier New" w:cs="Courier New"/>
                <w:color w:val="C9D1D9"/>
                <w:sz w:val="15"/>
                <w:szCs w:val="15"/>
              </w:rPr>
              <w:t>(</w:t>
            </w:r>
            <w:proofErr w:type="spellStart"/>
            <w:r>
              <w:rPr>
                <w:rFonts w:ascii="Courier New" w:eastAsia="Courier New" w:hAnsi="Courier New" w:cs="Courier New"/>
                <w:color w:val="C9D1D9"/>
                <w:sz w:val="15"/>
                <w:szCs w:val="15"/>
              </w:rPr>
              <w:t>ticket_data</w:t>
            </w:r>
            <w:proofErr w:type="spellEnd"/>
            <w:r>
              <w:rPr>
                <w:rFonts w:ascii="Courier New" w:eastAsia="Courier New" w:hAnsi="Courier New" w:cs="Courier New"/>
                <w:color w:val="C9D1D9"/>
                <w:sz w:val="15"/>
                <w:szCs w:val="15"/>
              </w:rPr>
              <w:t>):</w:t>
            </w:r>
          </w:p>
          <w:p w14:paraId="5F2A01E6" w14:textId="77777777" w:rsidR="009F3A0F" w:rsidRDefault="00000000">
            <w:r>
              <w:rPr>
                <w:rFonts w:ascii="Courier New" w:eastAsia="Courier New" w:hAnsi="Courier New" w:cs="Courier New"/>
                <w:color w:val="C9D1D9"/>
                <w:sz w:val="15"/>
                <w:szCs w:val="15"/>
              </w:rPr>
              <w:t xml:space="preserve">        for </w:t>
            </w:r>
            <w:proofErr w:type="spellStart"/>
            <w:r>
              <w:rPr>
                <w:rFonts w:ascii="Courier New" w:eastAsia="Courier New" w:hAnsi="Courier New" w:cs="Courier New"/>
                <w:color w:val="C9D1D9"/>
                <w:sz w:val="15"/>
                <w:szCs w:val="15"/>
              </w:rPr>
              <w:t>node_name</w:t>
            </w:r>
            <w:proofErr w:type="spellEnd"/>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state_update</w:t>
            </w:r>
            <w:proofErr w:type="spellEnd"/>
            <w:r>
              <w:rPr>
                <w:rFonts w:ascii="Courier New" w:eastAsia="Courier New" w:hAnsi="Courier New" w:cs="Courier New"/>
                <w:color w:val="C9D1D9"/>
                <w:sz w:val="15"/>
                <w:szCs w:val="15"/>
              </w:rPr>
              <w:t xml:space="preserve"> in </w:t>
            </w:r>
            <w:proofErr w:type="spellStart"/>
            <w:r>
              <w:rPr>
                <w:rFonts w:ascii="Courier New" w:eastAsia="Courier New" w:hAnsi="Courier New" w:cs="Courier New"/>
                <w:color w:val="C9D1D9"/>
                <w:sz w:val="15"/>
                <w:szCs w:val="15"/>
              </w:rPr>
              <w:t>event.items</w:t>
            </w:r>
            <w:proofErr w:type="spellEnd"/>
            <w:r>
              <w:rPr>
                <w:rFonts w:ascii="Courier New" w:eastAsia="Courier New" w:hAnsi="Courier New" w:cs="Courier New"/>
                <w:color w:val="C9D1D9"/>
                <w:sz w:val="15"/>
                <w:szCs w:val="15"/>
              </w:rPr>
              <w:t>():</w:t>
            </w:r>
          </w:p>
          <w:p w14:paraId="6997CA31" w14:textId="77777777" w:rsidR="009F3A0F" w:rsidRDefault="00000000">
            <w:r>
              <w:rPr>
                <w:rFonts w:ascii="Courier New" w:eastAsia="Courier New" w:hAnsi="Courier New" w:cs="Courier New"/>
                <w:color w:val="C9D1D9"/>
                <w:sz w:val="15"/>
                <w:szCs w:val="15"/>
              </w:rPr>
              <w:t xml:space="preserve">            print(f"[State Sync] Node '{</w:t>
            </w:r>
            <w:proofErr w:type="spellStart"/>
            <w:r>
              <w:rPr>
                <w:rFonts w:ascii="Courier New" w:eastAsia="Courier New" w:hAnsi="Courier New" w:cs="Courier New"/>
                <w:color w:val="C9D1D9"/>
                <w:sz w:val="15"/>
                <w:szCs w:val="15"/>
              </w:rPr>
              <w:t>node_name</w:t>
            </w:r>
            <w:proofErr w:type="spellEnd"/>
            <w:r>
              <w:rPr>
                <w:rFonts w:ascii="Courier New" w:eastAsia="Courier New" w:hAnsi="Courier New" w:cs="Courier New"/>
                <w:color w:val="C9D1D9"/>
                <w:sz w:val="15"/>
                <w:szCs w:val="15"/>
              </w:rPr>
              <w:t>}' finished execution.")</w:t>
            </w:r>
          </w:p>
          <w:p w14:paraId="7F349A61" w14:textId="77777777" w:rsidR="009F3A0F" w:rsidRDefault="00000000">
            <w:r>
              <w:rPr>
                <w:rFonts w:ascii="Courier New" w:eastAsia="Courier New" w:hAnsi="Courier New" w:cs="Courier New"/>
                <w:color w:val="8B949E"/>
                <w:sz w:val="15"/>
                <w:szCs w:val="15"/>
              </w:rPr>
              <w:t xml:space="preserve">    # Trigger graph visual compilation and automatic file download at the very end</w:t>
            </w:r>
          </w:p>
          <w:p w14:paraId="2013809D" w14:textId="77777777" w:rsidR="009F3A0F" w:rsidRDefault="00000000">
            <w:r>
              <w:rPr>
                <w:rFonts w:ascii="Courier New" w:eastAsia="Courier New" w:hAnsi="Courier New" w:cs="Courier New"/>
                <w:color w:val="C9D1D9"/>
                <w:sz w:val="15"/>
                <w:szCs w:val="15"/>
              </w:rPr>
              <w:t xml:space="preserve">    print("\n" + "="*50)</w:t>
            </w:r>
          </w:p>
          <w:p w14:paraId="2739C6CD" w14:textId="77777777" w:rsidR="009F3A0F" w:rsidRDefault="00000000">
            <w:r>
              <w:rPr>
                <w:rFonts w:ascii="Courier New" w:eastAsia="Courier New" w:hAnsi="Courier New" w:cs="Courier New"/>
                <w:color w:val="C9D1D9"/>
                <w:sz w:val="15"/>
                <w:szCs w:val="15"/>
              </w:rPr>
              <w:t xml:space="preserve">    print("Execution complete! Packaging pipeline map for download...")</w:t>
            </w:r>
          </w:p>
          <w:p w14:paraId="6E8C700D" w14:textId="77777777" w:rsidR="009F3A0F" w:rsidRDefault="00000000">
            <w:r>
              <w:rPr>
                <w:rFonts w:ascii="Courier New" w:eastAsia="Courier New" w:hAnsi="Courier New" w:cs="Courier New"/>
                <w:color w:val="C9D1D9"/>
                <w:sz w:val="15"/>
                <w:szCs w:val="15"/>
              </w:rPr>
              <w:t xml:space="preserve">    print("="*50)</w:t>
            </w:r>
          </w:p>
          <w:p w14:paraId="1CB38ACD" w14:textId="77777777" w:rsidR="009F3A0F" w:rsidRDefault="00000000">
            <w:r>
              <w:rPr>
                <w:rFonts w:ascii="Courier New" w:eastAsia="Courier New" w:hAnsi="Courier New" w:cs="Courier New"/>
                <w:color w:val="C9D1D9"/>
                <w:sz w:val="15"/>
                <w:szCs w:val="15"/>
              </w:rPr>
              <w:t xml:space="preserve">    </w:t>
            </w:r>
            <w:proofErr w:type="spellStart"/>
            <w:r>
              <w:rPr>
                <w:rFonts w:ascii="Courier New" w:eastAsia="Courier New" w:hAnsi="Courier New" w:cs="Courier New"/>
                <w:color w:val="C9D1D9"/>
                <w:sz w:val="15"/>
                <w:szCs w:val="15"/>
              </w:rPr>
              <w:t>generate_graph_visualization</w:t>
            </w:r>
            <w:proofErr w:type="spellEnd"/>
            <w:r>
              <w:rPr>
                <w:rFonts w:ascii="Courier New" w:eastAsia="Courier New" w:hAnsi="Courier New" w:cs="Courier New"/>
                <w:color w:val="C9D1D9"/>
                <w:sz w:val="15"/>
                <w:szCs w:val="15"/>
              </w:rPr>
              <w:t>()</w:t>
            </w:r>
          </w:p>
        </w:tc>
      </w:tr>
    </w:tbl>
    <w:p w14:paraId="796D2108" w14:textId="77777777" w:rsidR="009F3A0F" w:rsidRDefault="009F3A0F"/>
    <w:p w14:paraId="6A991AD4" w14:textId="77777777" w:rsidR="009F3A0F" w:rsidRDefault="00000000">
      <w:pPr>
        <w:pStyle w:val="Heading2"/>
      </w:pPr>
      <w:bookmarkStart w:id="54" w:name="_Toc231667194"/>
      <w:r>
        <w:t xml:space="preserve">4.3 Google </w:t>
      </w:r>
      <w:proofErr w:type="spellStart"/>
      <w:r>
        <w:t>Colab</w:t>
      </w:r>
      <w:proofErr w:type="spellEnd"/>
      <w:r>
        <w:t xml:space="preserve"> Execution Output</w:t>
      </w:r>
      <w:bookmarkEnd w:id="54"/>
    </w:p>
    <w:p w14:paraId="0EA718A7" w14:textId="77777777" w:rsidR="009F3A0F" w:rsidRDefault="00000000">
      <w:pPr>
        <w:spacing w:before="55" w:after="55"/>
        <w:jc w:val="both"/>
        <w:rPr>
          <w:color w:val="1A1A2E"/>
        </w:rPr>
      </w:pPr>
      <w:r>
        <w:rPr>
          <w:color w:val="1A1A2E"/>
        </w:rPr>
        <w:t xml:space="preserve">The screenshot below shows the actual execution output from Google </w:t>
      </w:r>
      <w:proofErr w:type="spellStart"/>
      <w:r>
        <w:rPr>
          <w:color w:val="1A1A2E"/>
        </w:rPr>
        <w:t>Colab</w:t>
      </w:r>
      <w:proofErr w:type="spellEnd"/>
      <w:r>
        <w:rPr>
          <w:color w:val="1A1A2E"/>
        </w:rPr>
        <w:t>, confirming the pipeline ran successfully against the ticket data and generated the architecture PNG:</w:t>
      </w:r>
    </w:p>
    <w:p w14:paraId="3B6965C8" w14:textId="77777777" w:rsidR="00735BFE" w:rsidRDefault="00735BFE">
      <w:pPr>
        <w:spacing w:before="55" w:after="55"/>
        <w:jc w:val="both"/>
      </w:pPr>
      <w:r>
        <w:rPr>
          <w:noProof/>
        </w:rPr>
        <w:drawing>
          <wp:inline distT="0" distB="0" distL="0" distR="0" wp14:anchorId="002C6A31" wp14:editId="42F28077">
            <wp:extent cx="5334000" cy="2247900"/>
            <wp:effectExtent l="0" t="0" r="0" b="0"/>
            <wp:docPr id="308114114" name="Picture 308114114"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4114" name="Picture 308114114" descr="A screenshot of a computer  AI-generated content may be incorrect."/>
                    <pic:cNvPicPr>
                      <a:picLocks noChangeAspect="1" noChangeArrowheads="1"/>
                    </pic:cNvPicPr>
                  </pic:nvPicPr>
                  <pic:blipFill>
                    <a:blip r:embed="rId15"/>
                    <a:srcRect/>
                    <a:stretch>
                      <a:fillRect/>
                    </a:stretch>
                  </pic:blipFill>
                  <pic:spPr bwMode="auto">
                    <a:xfrm>
                      <a:off x="0" y="0"/>
                      <a:ext cx="5334000" cy="2247900"/>
                    </a:xfrm>
                    <a:prstGeom prst="rect">
                      <a:avLst/>
                    </a:prstGeom>
                  </pic:spPr>
                </pic:pic>
              </a:graphicData>
            </a:graphic>
          </wp:inline>
        </w:drawing>
      </w:r>
    </w:p>
    <w:p w14:paraId="55727C73" w14:textId="77777777" w:rsidR="009F3A0F" w:rsidRDefault="00000000">
      <w:pPr>
        <w:spacing w:before="40" w:after="40"/>
      </w:pPr>
      <w:r>
        <w:rPr>
          <w:i/>
          <w:iCs/>
          <w:color w:val="5A7090"/>
          <w:sz w:val="17"/>
          <w:szCs w:val="17"/>
        </w:rPr>
        <w:t xml:space="preserve">Figure 4: Google </w:t>
      </w:r>
      <w:proofErr w:type="spellStart"/>
      <w:r>
        <w:rPr>
          <w:i/>
          <w:iCs/>
          <w:color w:val="5A7090"/>
          <w:sz w:val="17"/>
          <w:szCs w:val="17"/>
        </w:rPr>
        <w:t>Colab</w:t>
      </w:r>
      <w:proofErr w:type="spellEnd"/>
      <w:r>
        <w:rPr>
          <w:i/>
          <w:iCs/>
          <w:color w:val="5A7090"/>
          <w:sz w:val="17"/>
          <w:szCs w:val="17"/>
        </w:rPr>
        <w:t xml:space="preserve"> execution output — </w:t>
      </w:r>
      <w:proofErr w:type="spellStart"/>
      <w:r>
        <w:rPr>
          <w:i/>
          <w:iCs/>
          <w:color w:val="5A7090"/>
          <w:sz w:val="17"/>
          <w:szCs w:val="17"/>
        </w:rPr>
        <w:t>LangGraph</w:t>
      </w:r>
      <w:proofErr w:type="spellEnd"/>
      <w:r>
        <w:rPr>
          <w:i/>
          <w:iCs/>
          <w:color w:val="5A7090"/>
          <w:sz w:val="17"/>
          <w:szCs w:val="17"/>
        </w:rPr>
        <w:t xml:space="preserve"> pipeline streaming, lifecycle analytics, and architecture diagram auto-download confirmation.</w:t>
      </w:r>
    </w:p>
    <w:p w14:paraId="241D3CF8" w14:textId="77777777" w:rsidR="009F3A0F" w:rsidRDefault="009F3A0F"/>
    <w:p w14:paraId="10B8ACDF" w14:textId="77777777" w:rsidR="00AD2CBA" w:rsidRDefault="00AD2CBA"/>
    <w:p w14:paraId="17CC9206" w14:textId="77777777" w:rsidR="00AD2CBA" w:rsidRDefault="00AD2CBA"/>
    <w:p w14:paraId="1E0AADB3" w14:textId="77777777" w:rsidR="00AD2CBA" w:rsidRDefault="00AD2CBA"/>
    <w:p w14:paraId="1AB66460" w14:textId="77777777" w:rsidR="00AD2CBA" w:rsidRDefault="00AD2CBA"/>
    <w:p w14:paraId="62358121" w14:textId="77777777" w:rsidR="00AD2CBA" w:rsidRDefault="00AD2CBA"/>
    <w:p w14:paraId="39A7A90E" w14:textId="77777777" w:rsidR="009F3A0F" w:rsidRDefault="00000000">
      <w:pPr>
        <w:pStyle w:val="Heading2"/>
      </w:pPr>
      <w:bookmarkStart w:id="55" w:name="_Toc231667195"/>
      <w:r>
        <w:lastRenderedPageBreak/>
        <w:t>4.4 Demo Output — 3 Real Tickets from CSV</w:t>
      </w:r>
      <w:bookmarkEnd w:id="55"/>
    </w:p>
    <w:p w14:paraId="700D3E4C" w14:textId="77777777" w:rsidR="008B5C0D" w:rsidRDefault="008B5C0D" w:rsidP="008B5C0D">
      <w:pPr>
        <w:spacing w:before="60" w:after="60"/>
      </w:pPr>
      <w:r>
        <w:rPr>
          <w:color w:val="1A1A2E"/>
        </w:rPr>
        <w:t xml:space="preserve">The following table shows verbatim </w:t>
      </w:r>
      <w:proofErr w:type="spellStart"/>
      <w:r>
        <w:rPr>
          <w:color w:val="1A1A2E"/>
        </w:rPr>
        <w:t>LangGraph</w:t>
      </w:r>
      <w:proofErr w:type="spellEnd"/>
      <w:r>
        <w:rPr>
          <w:color w:val="1A1A2E"/>
        </w:rPr>
        <w:t xml:space="preserve"> routing results against tickets 0, 1, and 2 from IT_Support_Ticket_Data_Dataset_2_.csv. All confidence values are computed from actual CSV fields.</w:t>
      </w:r>
    </w:p>
    <w:p w14:paraId="471BDD00" w14:textId="77777777" w:rsidR="008B5C0D" w:rsidRDefault="008B5C0D" w:rsidP="008B5C0D">
      <w:pPr>
        <w:pStyle w:val="Heading3"/>
      </w:pPr>
      <w:bookmarkStart w:id="56" w:name="_Toc231667196"/>
      <w:r>
        <w:t>Demo 1 — Ticket #0  |  Route: AUTONOMOUS (conf=0.99)</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4AD9B9FD"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2FA185A"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F84F5E3" w14:textId="77777777" w:rsidR="008B5C0D" w:rsidRDefault="008B5C0D" w:rsidP="002C3E7C">
            <w:pPr>
              <w:jc w:val="center"/>
            </w:pPr>
            <w:r>
              <w:rPr>
                <w:b/>
                <w:bCs/>
                <w:color w:val="FFFFFF"/>
              </w:rPr>
              <w:t>Value</w:t>
            </w:r>
          </w:p>
        </w:tc>
      </w:tr>
      <w:tr w:rsidR="008B5C0D" w14:paraId="4DB9832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C1056A"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F97992" w14:textId="77777777" w:rsidR="008B5C0D" w:rsidRDefault="008B5C0D" w:rsidP="002C3E7C">
            <w:r>
              <w:rPr>
                <w:color w:val="1A1A2E"/>
              </w:rPr>
              <w:t>#0 │ Technical Support │ HIGH</w:t>
            </w:r>
          </w:p>
        </w:tc>
      </w:tr>
      <w:tr w:rsidR="008B5C0D" w14:paraId="3DB169F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E9099E"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22D0CE" w14:textId="77777777" w:rsidR="008B5C0D" w:rsidRDefault="008B5C0D" w:rsidP="002C3E7C">
            <w:r>
              <w:rPr>
                <w:color w:val="1A1A2E"/>
              </w:rPr>
              <w:t>['</w:t>
            </w:r>
            <w:proofErr w:type="spellStart"/>
            <w:r>
              <w:rPr>
                <w:color w:val="1A1A2E"/>
              </w:rPr>
              <w:t>Account','Disruption','Outage','IT','Tech</w:t>
            </w:r>
            <w:proofErr w:type="spellEnd"/>
            <w:r>
              <w:rPr>
                <w:color w:val="1A1A2E"/>
              </w:rPr>
              <w:t xml:space="preserve"> Support'] │ </w:t>
            </w:r>
            <w:proofErr w:type="spellStart"/>
            <w:r>
              <w:rPr>
                <w:color w:val="1A1A2E"/>
              </w:rPr>
              <w:t>urgency_kw</w:t>
            </w:r>
            <w:proofErr w:type="spellEnd"/>
            <w:r>
              <w:rPr>
                <w:color w:val="1A1A2E"/>
              </w:rPr>
              <w:t xml:space="preserve">=3 │ </w:t>
            </w:r>
            <w:proofErr w:type="spellStart"/>
            <w:r>
              <w:rPr>
                <w:color w:val="1A1A2E"/>
              </w:rPr>
              <w:t>tag_count</w:t>
            </w:r>
            <w:proofErr w:type="spellEnd"/>
            <w:r>
              <w:rPr>
                <w:color w:val="1A1A2E"/>
              </w:rPr>
              <w:t>=5</w:t>
            </w:r>
          </w:p>
        </w:tc>
      </w:tr>
      <w:tr w:rsidR="008B5C0D" w14:paraId="465CE90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3A2D19"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E0FD2A" w14:textId="77777777" w:rsidR="008B5C0D" w:rsidRDefault="008B5C0D" w:rsidP="002C3E7C">
            <w:r>
              <w:rPr>
                <w:color w:val="1A1A2E"/>
              </w:rPr>
              <w:t>0.85 (priority) + 3×0.03 (urgency) + 5×0.01 (tags) = 0.99 → AUTONOMOUS</w:t>
            </w:r>
          </w:p>
        </w:tc>
      </w:tr>
      <w:tr w:rsidR="008B5C0D" w14:paraId="530DF5B8"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63C6C4"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CD53A1" w14:textId="77777777" w:rsidR="008B5C0D" w:rsidRDefault="008B5C0D" w:rsidP="002C3E7C">
            <w:r>
              <w:rPr>
                <w:color w:val="1A1A2E"/>
              </w:rPr>
              <w:t>'...centralized account management portal appears to be offline. This outage is blocking access to account settings...'</w:t>
            </w:r>
          </w:p>
        </w:tc>
      </w:tr>
      <w:tr w:rsidR="008B5C0D" w14:paraId="683B2C3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987074"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1EFF76" w14:textId="77777777" w:rsidR="008B5C0D" w:rsidRDefault="008B5C0D" w:rsidP="002C3E7C">
            <w:r>
              <w:rPr>
                <w:color w:val="1A1A2E"/>
              </w:rPr>
              <w:t>AUTO-RESOLVED by Agent Alan. Zero human touch. MTTR target: &lt;10 min.</w:t>
            </w:r>
          </w:p>
        </w:tc>
      </w:tr>
    </w:tbl>
    <w:p w14:paraId="411CAF85" w14:textId="77777777" w:rsidR="008B5C0D" w:rsidRDefault="008B5C0D" w:rsidP="008B5C0D"/>
    <w:p w14:paraId="0486643A" w14:textId="77777777" w:rsidR="008B5C0D" w:rsidRDefault="008B5C0D" w:rsidP="008B5C0D">
      <w:pPr>
        <w:pStyle w:val="Heading3"/>
      </w:pPr>
      <w:bookmarkStart w:id="57" w:name="_Toc231667197"/>
      <w:r>
        <w:t>Details of Ticket #0 | Route: AUTONOMOUS</w:t>
      </w:r>
      <w:bookmarkEnd w:id="57"/>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1DE28B9B" w14:textId="77777777" w:rsidTr="002C3E7C">
        <w:tc>
          <w:tcPr>
            <w:tcW w:w="2200" w:type="dxa"/>
            <w:shd w:val="clear" w:color="auto" w:fill="1B6B4A"/>
            <w:tcMar>
              <w:top w:w="80" w:type="dxa"/>
              <w:left w:w="140" w:type="dxa"/>
              <w:bottom w:w="80" w:type="dxa"/>
              <w:right w:w="120" w:type="dxa"/>
            </w:tcMar>
            <w:vAlign w:val="center"/>
          </w:tcPr>
          <w:p w14:paraId="32BFAF8E" w14:textId="77777777" w:rsidR="008B5C0D" w:rsidRDefault="008B5C0D" w:rsidP="002C3E7C">
            <w:pPr>
              <w:jc w:val="center"/>
            </w:pPr>
            <w:r>
              <w:rPr>
                <w:b/>
                <w:bCs/>
                <w:color w:val="FFFFFF"/>
                <w:sz w:val="20"/>
                <w:szCs w:val="20"/>
              </w:rPr>
              <w:t>AUTONOMOUS</w:t>
            </w:r>
          </w:p>
          <w:p w14:paraId="7EBEB40C" w14:textId="77777777" w:rsidR="008B5C0D" w:rsidRDefault="008B5C0D" w:rsidP="002C3E7C">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750E2BEA" w14:textId="77777777" w:rsidR="008B5C0D" w:rsidRDefault="008B5C0D" w:rsidP="002C3E7C">
            <w:proofErr w:type="spellStart"/>
            <w:r>
              <w:rPr>
                <w:b/>
                <w:bCs/>
                <w:color w:val="1B3A6B"/>
                <w:sz w:val="17"/>
                <w:szCs w:val="17"/>
              </w:rPr>
              <w:t>ticket_id</w:t>
            </w:r>
            <w:proofErr w:type="spellEnd"/>
            <w:r>
              <w:rPr>
                <w:b/>
                <w:bCs/>
                <w:color w:val="1B3A6B"/>
                <w:sz w:val="17"/>
                <w:szCs w:val="17"/>
              </w:rPr>
              <w:t>=0  |  department=Technical Support  |  priority=HIGH</w:t>
            </w:r>
          </w:p>
          <w:p w14:paraId="3BB79E14"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Account','Disruption','Outage','IT','Tech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=3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0E3838AA" w14:textId="77777777" w:rsidR="008B5C0D" w:rsidRDefault="008B5C0D" w:rsidP="002C3E7C">
            <w:r>
              <w:rPr>
                <w:rFonts w:ascii="Courier New" w:eastAsia="Courier New" w:hAnsi="Courier New" w:cs="Courier New"/>
                <w:b/>
                <w:bCs/>
                <w:color w:val="1B6B4A"/>
                <w:sz w:val="16"/>
                <w:szCs w:val="16"/>
              </w:rPr>
              <w:t>confidence = 0.85 (</w:t>
            </w:r>
            <w:proofErr w:type="spellStart"/>
            <w:r>
              <w:rPr>
                <w:rFonts w:ascii="Courier New" w:eastAsia="Courier New" w:hAnsi="Courier New" w:cs="Courier New"/>
                <w:b/>
                <w:bCs/>
                <w:color w:val="1B6B4A"/>
                <w:sz w:val="16"/>
                <w:szCs w:val="16"/>
              </w:rPr>
              <w:t>pri</w:t>
            </w:r>
            <w:proofErr w:type="spellEnd"/>
            <w:r>
              <w:rPr>
                <w:rFonts w:ascii="Courier New" w:eastAsia="Courier New" w:hAnsi="Courier New" w:cs="Courier New"/>
                <w:b/>
                <w:bCs/>
                <w:color w:val="1B6B4A"/>
                <w:sz w:val="16"/>
                <w:szCs w:val="16"/>
              </w:rPr>
              <w:t>) + 3×0.03 (urgency) + 5×0.01 (tags) = 0.99  →  AUTONOMOUS</w:t>
            </w:r>
          </w:p>
        </w:tc>
      </w:tr>
      <w:tr w:rsidR="008B5C0D" w14:paraId="1C7B5702"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712757B"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A319DB1" w14:textId="77777777" w:rsidR="008B5C0D" w:rsidRDefault="008B5C0D" w:rsidP="002C3E7C">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8B5C0D" w14:paraId="0942983D"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2C5BB0C" w14:textId="77777777" w:rsidR="008B5C0D" w:rsidRDefault="008B5C0D" w:rsidP="002C3E7C">
            <w:pPr>
              <w:jc w:val="center"/>
            </w:pPr>
            <w:proofErr w:type="spellStart"/>
            <w:r>
              <w:rPr>
                <w:b/>
                <w:bCs/>
                <w:color w:val="1B6B4A"/>
              </w:rPr>
              <w:t>LangGraph</w:t>
            </w:r>
            <w:proofErr w:type="spellEnd"/>
            <w:r>
              <w:rPr>
                <w:b/>
                <w:bCs/>
                <w:color w:val="1B6B4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6A5949A" w14:textId="77777777" w:rsidR="008B5C0D" w:rsidRDefault="008B5C0D" w:rsidP="002C3E7C">
            <w:r>
              <w:rPr>
                <w:b/>
                <w:bCs/>
                <w:color w:val="1B6B4A"/>
              </w:rPr>
              <w:t>AUTO-RESOLVED by Agent Alan (conf=0.99) — Outage + IT tags + HIGH priority triggered immediate autonomous remediation. No human engineer involved. MTTR target: &lt; 10 min.</w:t>
            </w:r>
          </w:p>
        </w:tc>
      </w:tr>
    </w:tbl>
    <w:p w14:paraId="5AD709CA" w14:textId="77777777" w:rsidR="008B5C0D" w:rsidRDefault="008B5C0D" w:rsidP="008B5C0D"/>
    <w:p w14:paraId="069F7BFA" w14:textId="77777777" w:rsidR="008B5C0D" w:rsidRDefault="008B5C0D" w:rsidP="008B5C0D"/>
    <w:p w14:paraId="2F63E762" w14:textId="77777777" w:rsidR="008B5C0D" w:rsidRDefault="008B5C0D" w:rsidP="008B5C0D">
      <w:pPr>
        <w:pStyle w:val="Heading3"/>
      </w:pPr>
      <w:bookmarkStart w:id="58" w:name="_Toc231667198"/>
      <w:r>
        <w:t>Demo 2 — Ticket #1  |  Route: HITL Approval Gate (conf=0.73)</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5A92C034"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B071F8"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1108FD" w14:textId="77777777" w:rsidR="008B5C0D" w:rsidRDefault="008B5C0D" w:rsidP="002C3E7C">
            <w:pPr>
              <w:jc w:val="center"/>
            </w:pPr>
            <w:r>
              <w:rPr>
                <w:b/>
                <w:bCs/>
                <w:color w:val="FFFFFF"/>
              </w:rPr>
              <w:t>Value</w:t>
            </w:r>
          </w:p>
        </w:tc>
      </w:tr>
      <w:tr w:rsidR="008B5C0D" w14:paraId="44DA1DB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E4731E"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112C7" w14:textId="77777777" w:rsidR="008B5C0D" w:rsidRDefault="008B5C0D" w:rsidP="002C3E7C">
            <w:r>
              <w:rPr>
                <w:color w:val="1A1A2E"/>
              </w:rPr>
              <w:t>#1 │ Returns and Exchanges │ MEDIUM</w:t>
            </w:r>
          </w:p>
        </w:tc>
      </w:tr>
      <w:tr w:rsidR="008B5C0D" w14:paraId="2B92B83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B2722E"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D34F37" w14:textId="77777777" w:rsidR="008B5C0D" w:rsidRDefault="008B5C0D" w:rsidP="002C3E7C">
            <w:r>
              <w:rPr>
                <w:color w:val="1A1A2E"/>
              </w:rPr>
              <w:t>['</w:t>
            </w:r>
            <w:proofErr w:type="spellStart"/>
            <w:r>
              <w:rPr>
                <w:color w:val="1A1A2E"/>
              </w:rPr>
              <w:t>Product','Feature','Tech</w:t>
            </w:r>
            <w:proofErr w:type="spellEnd"/>
            <w:r>
              <w:rPr>
                <w:color w:val="1A1A2E"/>
              </w:rPr>
              <w:t xml:space="preserve"> Support'] │ </w:t>
            </w:r>
            <w:proofErr w:type="spellStart"/>
            <w:r>
              <w:rPr>
                <w:color w:val="1A1A2E"/>
              </w:rPr>
              <w:t>urgency_kw</w:t>
            </w:r>
            <w:proofErr w:type="spellEnd"/>
            <w:r>
              <w:rPr>
                <w:color w:val="1A1A2E"/>
              </w:rPr>
              <w:t xml:space="preserve">=0 │ </w:t>
            </w:r>
            <w:proofErr w:type="spellStart"/>
            <w:r>
              <w:rPr>
                <w:color w:val="1A1A2E"/>
              </w:rPr>
              <w:t>tag_count</w:t>
            </w:r>
            <w:proofErr w:type="spellEnd"/>
            <w:r>
              <w:rPr>
                <w:color w:val="1A1A2E"/>
              </w:rPr>
              <w:t>=3</w:t>
            </w:r>
          </w:p>
        </w:tc>
      </w:tr>
      <w:tr w:rsidR="008B5C0D" w14:paraId="2FA78F6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B2CC09"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4A40E0" w14:textId="77777777" w:rsidR="008B5C0D" w:rsidRDefault="008B5C0D" w:rsidP="002C3E7C">
            <w:r>
              <w:rPr>
                <w:color w:val="1A1A2E"/>
              </w:rPr>
              <w:t>0.70 (priority) + 0×0.03 + 3×0.01 = 0.73 → HITL (0.70–0.89 band)</w:t>
            </w:r>
          </w:p>
        </w:tc>
      </w:tr>
      <w:tr w:rsidR="008B5C0D" w14:paraId="2CF3507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35BEA2"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DF20A0" w14:textId="77777777" w:rsidR="008B5C0D" w:rsidRDefault="008B5C0D" w:rsidP="002C3E7C">
            <w:r>
              <w:rPr>
                <w:color w:val="1A1A2E"/>
              </w:rPr>
              <w:t>'...request detailed information about the capabilities of your smart home integration products...'</w:t>
            </w:r>
          </w:p>
        </w:tc>
      </w:tr>
      <w:tr w:rsidR="008B5C0D" w14:paraId="76CFF74F"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6219B5"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80E4A3" w14:textId="77777777" w:rsidR="008B5C0D" w:rsidRDefault="008B5C0D" w:rsidP="002C3E7C">
            <w:r>
              <w:rPr>
                <w:color w:val="1A1A2E"/>
              </w:rPr>
              <w:t xml:space="preserve">HITL: </w:t>
            </w:r>
            <w:proofErr w:type="spellStart"/>
            <w:r>
              <w:rPr>
                <w:color w:val="1A1A2E"/>
              </w:rPr>
              <w:t>interrupt_before</w:t>
            </w:r>
            <w:proofErr w:type="spellEnd"/>
            <w:r>
              <w:rPr>
                <w:color w:val="1A1A2E"/>
              </w:rPr>
              <w:t xml:space="preserve"> pauses execution. Slack: 'Approve / Modify / Reject'. Engineer: ~45s.</w:t>
            </w:r>
          </w:p>
        </w:tc>
      </w:tr>
    </w:tbl>
    <w:p w14:paraId="234F9773" w14:textId="77777777" w:rsidR="008B5C0D" w:rsidRDefault="008B5C0D" w:rsidP="008B5C0D"/>
    <w:p w14:paraId="3F71D318" w14:textId="77777777" w:rsidR="008B5C0D" w:rsidRDefault="008B5C0D" w:rsidP="008B5C0D">
      <w:pPr>
        <w:pStyle w:val="Heading3"/>
      </w:pPr>
      <w:bookmarkStart w:id="59" w:name="_Toc231667199"/>
      <w:r>
        <w:t>Details of Ticket #1 | Route: HITL Approval Gate</w:t>
      </w:r>
      <w:bookmarkEnd w:id="59"/>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6D9A2AD1" w14:textId="77777777" w:rsidTr="002C3E7C">
        <w:tc>
          <w:tcPr>
            <w:tcW w:w="2200" w:type="dxa"/>
            <w:shd w:val="clear" w:color="auto" w:fill="C8820A"/>
            <w:tcMar>
              <w:top w:w="80" w:type="dxa"/>
              <w:left w:w="140" w:type="dxa"/>
              <w:bottom w:w="80" w:type="dxa"/>
              <w:right w:w="120" w:type="dxa"/>
            </w:tcMar>
            <w:vAlign w:val="center"/>
          </w:tcPr>
          <w:p w14:paraId="0CBC2207" w14:textId="77777777" w:rsidR="008B5C0D" w:rsidRDefault="008B5C0D" w:rsidP="002C3E7C">
            <w:pPr>
              <w:jc w:val="center"/>
            </w:pPr>
            <w:r>
              <w:rPr>
                <w:b/>
                <w:bCs/>
                <w:color w:val="FFFFFF"/>
                <w:sz w:val="20"/>
                <w:szCs w:val="20"/>
              </w:rPr>
              <w:t>HITL GATE</w:t>
            </w:r>
          </w:p>
          <w:p w14:paraId="28722602" w14:textId="77777777" w:rsidR="008B5C0D" w:rsidRDefault="008B5C0D" w:rsidP="002C3E7C">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3E28EECC" w14:textId="77777777" w:rsidR="008B5C0D" w:rsidRDefault="008B5C0D" w:rsidP="002C3E7C">
            <w:proofErr w:type="spellStart"/>
            <w:r>
              <w:rPr>
                <w:b/>
                <w:bCs/>
                <w:color w:val="1B3A6B"/>
                <w:sz w:val="17"/>
                <w:szCs w:val="17"/>
              </w:rPr>
              <w:t>ticket_id</w:t>
            </w:r>
            <w:proofErr w:type="spellEnd"/>
            <w:r>
              <w:rPr>
                <w:b/>
                <w:bCs/>
                <w:color w:val="1B3A6B"/>
                <w:sz w:val="17"/>
                <w:szCs w:val="17"/>
              </w:rPr>
              <w:t>=1  |  department=Returns and Exchanges  |  priority=MEDIUM</w:t>
            </w:r>
          </w:p>
          <w:p w14:paraId="435DDA4E"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Product','Feature','Tech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=3</w:t>
            </w:r>
          </w:p>
          <w:p w14:paraId="028CC625" w14:textId="77777777" w:rsidR="008B5C0D" w:rsidRDefault="008B5C0D" w:rsidP="002C3E7C">
            <w:r>
              <w:rPr>
                <w:rFonts w:ascii="Courier New" w:eastAsia="Courier New" w:hAnsi="Courier New" w:cs="Courier New"/>
                <w:b/>
                <w:bCs/>
                <w:color w:val="C8820A"/>
                <w:sz w:val="16"/>
                <w:szCs w:val="16"/>
              </w:rPr>
              <w:t>confidence = 0.70 (</w:t>
            </w:r>
            <w:proofErr w:type="spellStart"/>
            <w:r>
              <w:rPr>
                <w:rFonts w:ascii="Courier New" w:eastAsia="Courier New" w:hAnsi="Courier New" w:cs="Courier New"/>
                <w:b/>
                <w:bCs/>
                <w:color w:val="C8820A"/>
                <w:sz w:val="16"/>
                <w:szCs w:val="16"/>
              </w:rPr>
              <w:t>pri</w:t>
            </w:r>
            <w:proofErr w:type="spellEnd"/>
            <w:r>
              <w:rPr>
                <w:rFonts w:ascii="Courier New" w:eastAsia="Courier New" w:hAnsi="Courier New" w:cs="Courier New"/>
                <w:b/>
                <w:bCs/>
                <w:color w:val="C8820A"/>
                <w:sz w:val="16"/>
                <w:szCs w:val="16"/>
              </w:rPr>
              <w:t>) + 0×0.03 + 3×0.01 = 0.73  →  HITL (0.70–0.89 band)</w:t>
            </w:r>
          </w:p>
        </w:tc>
      </w:tr>
      <w:tr w:rsidR="008B5C0D" w14:paraId="1E0F86F1"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E6988AA"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1ACD260" w14:textId="77777777" w:rsidR="008B5C0D" w:rsidRDefault="008B5C0D" w:rsidP="002C3E7C">
            <w:r>
              <w:rPr>
                <w:i/>
                <w:iCs/>
                <w:color w:val="1A1A2E"/>
              </w:rPr>
              <w:t xml:space="preserve">Dear Customer Support Team, I hope this message reaches you well. I am reaching out to request detailed information about the capabilities of your smart home integration products listed on your website. As a potential customer aiming to develop </w:t>
            </w:r>
            <w:r>
              <w:rPr>
                <w:i/>
                <w:iCs/>
                <w:color w:val="1A1A2E"/>
              </w:rPr>
              <w:lastRenderedPageBreak/>
              <w:t>a seamlessly interconnected home environment, it is essential to understand how your products interact with various smart home platforms such as Amazon Alexa, Google Assistant, and Apple HomeKit.</w:t>
            </w:r>
          </w:p>
        </w:tc>
      </w:tr>
      <w:tr w:rsidR="008B5C0D" w14:paraId="3473C5C9"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54B88BC3" w14:textId="77777777" w:rsidR="008B5C0D" w:rsidRDefault="008B5C0D" w:rsidP="002C3E7C">
            <w:pPr>
              <w:jc w:val="center"/>
            </w:pPr>
            <w:proofErr w:type="spellStart"/>
            <w:r>
              <w:rPr>
                <w:b/>
                <w:bCs/>
                <w:color w:val="C8820A"/>
              </w:rPr>
              <w:lastRenderedPageBreak/>
              <w:t>LangGraph</w:t>
            </w:r>
            <w:proofErr w:type="spellEnd"/>
            <w:r>
              <w:rPr>
                <w:b/>
                <w:bCs/>
                <w:color w:val="C8820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46D6AB3B" w14:textId="77777777" w:rsidR="008B5C0D" w:rsidRDefault="008B5C0D" w:rsidP="002C3E7C">
            <w:r>
              <w:rPr>
                <w:b/>
                <w:bCs/>
                <w:color w:val="7B5C00"/>
              </w:rPr>
              <w:t xml:space="preserve">HITL: Awaiting engineer approval (conf=0.73) — </w:t>
            </w:r>
            <w:proofErr w:type="spellStart"/>
            <w:r>
              <w:rPr>
                <w:b/>
                <w:bCs/>
                <w:color w:val="7B5C00"/>
              </w:rPr>
              <w:t>LangGraph</w:t>
            </w:r>
            <w:proofErr w:type="spellEnd"/>
            <w:r>
              <w:rPr>
                <w:b/>
                <w:bCs/>
                <w:color w:val="7B5C00"/>
              </w:rPr>
              <w:t xml:space="preserve"> </w:t>
            </w:r>
            <w:proofErr w:type="spellStart"/>
            <w:r>
              <w:rPr>
                <w:b/>
                <w:bCs/>
                <w:color w:val="7B5C00"/>
              </w:rPr>
              <w:t>interrupt_before</w:t>
            </w:r>
            <w:proofErr w:type="spellEnd"/>
            <w:r>
              <w:rPr>
                <w:b/>
                <w:bCs/>
                <w:color w:val="7B5C00"/>
              </w:rPr>
              <w:t>=['</w:t>
            </w:r>
            <w:proofErr w:type="spellStart"/>
            <w:r>
              <w:rPr>
                <w:b/>
                <w:bCs/>
                <w:color w:val="7B5C00"/>
              </w:rPr>
              <w:t>hitl_gate</w:t>
            </w:r>
            <w:proofErr w:type="spellEnd"/>
            <w:r>
              <w:rPr>
                <w:b/>
                <w:bCs/>
                <w:color w:val="7B5C00"/>
              </w:rPr>
              <w:t>'] pauses execution. Slack message sent: 'Agent proposes resolution plan for ticket #1 — Approve / Modify / Reject'. Engineer decision: ~45 seconds.</w:t>
            </w:r>
          </w:p>
        </w:tc>
      </w:tr>
    </w:tbl>
    <w:p w14:paraId="58777135" w14:textId="77777777" w:rsidR="008B5C0D" w:rsidRDefault="008B5C0D" w:rsidP="008B5C0D"/>
    <w:p w14:paraId="793ED924" w14:textId="77777777" w:rsidR="008B5C0D" w:rsidRDefault="008B5C0D" w:rsidP="008B5C0D">
      <w:pPr>
        <w:pStyle w:val="Heading3"/>
      </w:pPr>
      <w:bookmarkStart w:id="60" w:name="_Toc231667200"/>
      <w:r>
        <w:t>Demo 3 — Ticket #2  |  Route: ESCALATE / Full Human (conf=0.60)</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372E96FC"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1D2094"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77BA30" w14:textId="77777777" w:rsidR="008B5C0D" w:rsidRDefault="008B5C0D" w:rsidP="002C3E7C">
            <w:pPr>
              <w:jc w:val="center"/>
            </w:pPr>
            <w:r>
              <w:rPr>
                <w:b/>
                <w:bCs/>
                <w:color w:val="FFFFFF"/>
              </w:rPr>
              <w:t>Value</w:t>
            </w:r>
          </w:p>
        </w:tc>
      </w:tr>
      <w:tr w:rsidR="008B5C0D" w14:paraId="357074F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630955" w14:textId="77777777" w:rsidR="008B5C0D" w:rsidRDefault="008B5C0D" w:rsidP="002C3E7C">
            <w:proofErr w:type="spellStart"/>
            <w:r>
              <w:rPr>
                <w:color w:val="1A1A2E"/>
              </w:rPr>
              <w:t>ticket_id</w:t>
            </w:r>
            <w:proofErr w:type="spellEnd"/>
            <w:r>
              <w:rPr>
                <w:color w:val="1A1A2E"/>
              </w:rPr>
              <w:t xml:space="preserve">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69B5CE" w14:textId="77777777" w:rsidR="008B5C0D" w:rsidRDefault="008B5C0D" w:rsidP="002C3E7C">
            <w:r>
              <w:rPr>
                <w:color w:val="1A1A2E"/>
              </w:rPr>
              <w:t>#2 │ Billing and Payments │ LOW</w:t>
            </w:r>
          </w:p>
        </w:tc>
      </w:tr>
      <w:tr w:rsidR="008B5C0D" w14:paraId="563E0734"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439BAB" w14:textId="77777777" w:rsidR="008B5C0D" w:rsidRDefault="008B5C0D" w:rsidP="002C3E7C">
            <w:r>
              <w:rPr>
                <w:color w:val="1A1A2E"/>
              </w:rPr>
              <w:t xml:space="preserve">tags / </w:t>
            </w:r>
            <w:proofErr w:type="spellStart"/>
            <w:r>
              <w:rPr>
                <w:color w:val="1A1A2E"/>
              </w:rPr>
              <w:t>urgency_kw</w:t>
            </w:r>
            <w:proofErr w:type="spellEnd"/>
            <w:r>
              <w:rPr>
                <w:color w:val="1A1A2E"/>
              </w:rPr>
              <w:t xml:space="preserve"> / </w:t>
            </w:r>
            <w:proofErr w:type="spellStart"/>
            <w:r>
              <w:rPr>
                <w:color w:val="1A1A2E"/>
              </w:rPr>
              <w:t>tag_count</w:t>
            </w:r>
            <w:proofErr w:type="spellEnd"/>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B7BF98" w14:textId="77777777" w:rsidR="008B5C0D" w:rsidRDefault="008B5C0D" w:rsidP="002C3E7C">
            <w:r>
              <w:rPr>
                <w:color w:val="1A1A2E"/>
              </w:rPr>
              <w:t>['</w:t>
            </w:r>
            <w:proofErr w:type="spellStart"/>
            <w:r>
              <w:rPr>
                <w:color w:val="1A1A2E"/>
              </w:rPr>
              <w:t>Billing','Payment','Account','Documentation','Feedback</w:t>
            </w:r>
            <w:proofErr w:type="spellEnd"/>
            <w:r>
              <w:rPr>
                <w:color w:val="1A1A2E"/>
              </w:rPr>
              <w:t xml:space="preserve">'] │ </w:t>
            </w:r>
            <w:proofErr w:type="spellStart"/>
            <w:r>
              <w:rPr>
                <w:color w:val="1A1A2E"/>
              </w:rPr>
              <w:t>urgency_kw</w:t>
            </w:r>
            <w:proofErr w:type="spellEnd"/>
            <w:r>
              <w:rPr>
                <w:color w:val="1A1A2E"/>
              </w:rPr>
              <w:t xml:space="preserve">=0 │ </w:t>
            </w:r>
            <w:proofErr w:type="spellStart"/>
            <w:r>
              <w:rPr>
                <w:color w:val="1A1A2E"/>
              </w:rPr>
              <w:t>tag_count</w:t>
            </w:r>
            <w:proofErr w:type="spellEnd"/>
            <w:r>
              <w:rPr>
                <w:color w:val="1A1A2E"/>
              </w:rPr>
              <w:t>=5</w:t>
            </w:r>
          </w:p>
        </w:tc>
      </w:tr>
      <w:tr w:rsidR="008B5C0D" w14:paraId="0F71306A"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A73FB1"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432F0F" w14:textId="77777777" w:rsidR="008B5C0D" w:rsidRDefault="008B5C0D" w:rsidP="002C3E7C">
            <w:r>
              <w:rPr>
                <w:color w:val="1A1A2E"/>
              </w:rPr>
              <w:t>0.55 (priority) + 0×0.03 + 5×0.01 = 0.60 → ESCALATE (&lt;0.70)</w:t>
            </w:r>
          </w:p>
        </w:tc>
      </w:tr>
      <w:tr w:rsidR="008B5C0D" w14:paraId="3C60243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5AFD72"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9B4F7" w14:textId="77777777" w:rsidR="008B5C0D" w:rsidRDefault="008B5C0D" w:rsidP="002C3E7C">
            <w:r>
              <w:rPr>
                <w:color w:val="1A1A2E"/>
              </w:rPr>
              <w:t>'...requesting clarification about the billing and payment procedures linked to my account...'</w:t>
            </w:r>
          </w:p>
        </w:tc>
      </w:tr>
      <w:tr w:rsidR="008B5C0D" w14:paraId="0DC3C3F8"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598268" w14:textId="77777777" w:rsidR="008B5C0D" w:rsidRDefault="008B5C0D" w:rsidP="002C3E7C">
            <w:proofErr w:type="spellStart"/>
            <w:r>
              <w:rPr>
                <w:color w:val="1A1A2E"/>
              </w:rPr>
              <w:t>LangGraph</w:t>
            </w:r>
            <w:proofErr w:type="spellEnd"/>
            <w:r>
              <w:rPr>
                <w:color w:val="1A1A2E"/>
              </w:rPr>
              <w:t xml:space="preserve">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ECAD5E" w14:textId="77777777" w:rsidR="008B5C0D" w:rsidRDefault="008B5C0D" w:rsidP="002C3E7C">
            <w:r>
              <w:rPr>
                <w:color w:val="1A1A2E"/>
              </w:rPr>
              <w:t>ESCALATED: PagerDuty + AI context bundle. Resolution fed back to Snowflake training pipeline.</w:t>
            </w:r>
          </w:p>
        </w:tc>
      </w:tr>
    </w:tbl>
    <w:p w14:paraId="2A41CC40" w14:textId="77777777" w:rsidR="008B5C0D" w:rsidRDefault="008B5C0D" w:rsidP="008B5C0D"/>
    <w:p w14:paraId="39456DD8" w14:textId="77777777" w:rsidR="008B5C0D" w:rsidRDefault="008B5C0D" w:rsidP="008B5C0D">
      <w:pPr>
        <w:pStyle w:val="Heading3"/>
      </w:pPr>
      <w:bookmarkStart w:id="61" w:name="_Toc231667201"/>
      <w:r>
        <w:t>Details of Ticket #2 | Route: ESCALATE (Full Human)</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6A667F15" w14:textId="77777777" w:rsidTr="002C3E7C">
        <w:tc>
          <w:tcPr>
            <w:tcW w:w="2200" w:type="dxa"/>
            <w:shd w:val="clear" w:color="auto" w:fill="C0392B"/>
            <w:tcMar>
              <w:top w:w="80" w:type="dxa"/>
              <w:left w:w="140" w:type="dxa"/>
              <w:bottom w:w="80" w:type="dxa"/>
              <w:right w:w="120" w:type="dxa"/>
            </w:tcMar>
            <w:vAlign w:val="center"/>
          </w:tcPr>
          <w:p w14:paraId="3793D2F5" w14:textId="77777777" w:rsidR="008B5C0D" w:rsidRDefault="008B5C0D" w:rsidP="002C3E7C">
            <w:pPr>
              <w:jc w:val="center"/>
            </w:pPr>
            <w:r>
              <w:rPr>
                <w:b/>
                <w:bCs/>
                <w:color w:val="FFFFFF"/>
                <w:sz w:val="20"/>
                <w:szCs w:val="20"/>
              </w:rPr>
              <w:t>ESCALATE</w:t>
            </w:r>
          </w:p>
          <w:p w14:paraId="3D10D287" w14:textId="77777777" w:rsidR="008B5C0D" w:rsidRDefault="008B5C0D" w:rsidP="002C3E7C">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4969507F" w14:textId="77777777" w:rsidR="008B5C0D" w:rsidRDefault="008B5C0D" w:rsidP="002C3E7C">
            <w:proofErr w:type="spellStart"/>
            <w:r>
              <w:rPr>
                <w:b/>
                <w:bCs/>
                <w:color w:val="1B3A6B"/>
                <w:sz w:val="17"/>
                <w:szCs w:val="17"/>
              </w:rPr>
              <w:t>ticket_id</w:t>
            </w:r>
            <w:proofErr w:type="spellEnd"/>
            <w:r>
              <w:rPr>
                <w:b/>
                <w:bCs/>
                <w:color w:val="1B3A6B"/>
                <w:sz w:val="17"/>
                <w:szCs w:val="17"/>
              </w:rPr>
              <w:t>=2  |  department=Billing and Payments  |  priority=LOW</w:t>
            </w:r>
          </w:p>
          <w:p w14:paraId="6841EE9A" w14:textId="77777777" w:rsidR="008B5C0D" w:rsidRDefault="008B5C0D" w:rsidP="002C3E7C">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Billing','Payment','Account','Documentation','Feedback</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446B7B50" w14:textId="77777777" w:rsidR="008B5C0D" w:rsidRDefault="008B5C0D" w:rsidP="002C3E7C">
            <w:r>
              <w:rPr>
                <w:rFonts w:ascii="Courier New" w:eastAsia="Courier New" w:hAnsi="Courier New" w:cs="Courier New"/>
                <w:b/>
                <w:bCs/>
                <w:color w:val="C0392B"/>
                <w:sz w:val="16"/>
                <w:szCs w:val="16"/>
              </w:rPr>
              <w:t>confidence = 0.55 (</w:t>
            </w:r>
            <w:proofErr w:type="spellStart"/>
            <w:r>
              <w:rPr>
                <w:rFonts w:ascii="Courier New" w:eastAsia="Courier New" w:hAnsi="Courier New" w:cs="Courier New"/>
                <w:b/>
                <w:bCs/>
                <w:color w:val="C0392B"/>
                <w:sz w:val="16"/>
                <w:szCs w:val="16"/>
              </w:rPr>
              <w:t>pri</w:t>
            </w:r>
            <w:proofErr w:type="spellEnd"/>
            <w:r>
              <w:rPr>
                <w:rFonts w:ascii="Courier New" w:eastAsia="Courier New" w:hAnsi="Courier New" w:cs="Courier New"/>
                <w:b/>
                <w:bCs/>
                <w:color w:val="C0392B"/>
                <w:sz w:val="16"/>
                <w:szCs w:val="16"/>
              </w:rPr>
              <w:t>) + 0×0.03 + 5×0.01 = 0.60  →  ESCALATE (&lt; 0.70)</w:t>
            </w:r>
          </w:p>
        </w:tc>
      </w:tr>
      <w:tr w:rsidR="008B5C0D" w14:paraId="080ECEAA"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9262C5B"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8809632" w14:textId="77777777" w:rsidR="008B5C0D" w:rsidRDefault="008B5C0D" w:rsidP="002C3E7C">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w:t>
            </w:r>
          </w:p>
        </w:tc>
      </w:tr>
      <w:tr w:rsidR="008B5C0D" w14:paraId="41447DC0"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3B1B02B6" w14:textId="77777777" w:rsidR="008B5C0D" w:rsidRDefault="008B5C0D" w:rsidP="002C3E7C">
            <w:pPr>
              <w:jc w:val="center"/>
            </w:pPr>
            <w:proofErr w:type="spellStart"/>
            <w:r>
              <w:rPr>
                <w:b/>
                <w:bCs/>
                <w:color w:val="C0392B"/>
              </w:rPr>
              <w:t>LangGraph</w:t>
            </w:r>
            <w:proofErr w:type="spellEnd"/>
            <w:r>
              <w:rPr>
                <w:b/>
                <w:bCs/>
                <w:color w:val="C0392B"/>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1643C760" w14:textId="77777777" w:rsidR="008B5C0D" w:rsidRDefault="008B5C0D" w:rsidP="002C3E7C">
            <w:r>
              <w:rPr>
                <w:b/>
                <w:bCs/>
                <w:color w:val="C0392B"/>
              </w:rPr>
              <w:t>ESCALATED: PagerDuty + AI context bundle (conf=0.60) — No matching runbook found. AI compiles context bundle (log tail, similar incidents, hypothesis) and sends to PagerDuty. Engineer resolution fed back to Snowflake training pipeline.</w:t>
            </w:r>
          </w:p>
        </w:tc>
      </w:tr>
    </w:tbl>
    <w:p w14:paraId="7B98FA59" w14:textId="77777777" w:rsidR="008B5C0D" w:rsidRDefault="008B5C0D" w:rsidP="008B5C0D"/>
    <w:p w14:paraId="36C9331A" w14:textId="77777777" w:rsidR="009F3A0F" w:rsidRDefault="009F3A0F"/>
    <w:p w14:paraId="5FBA2F34" w14:textId="77777777" w:rsidR="009F3A0F" w:rsidRDefault="00000000">
      <w:pPr>
        <w:pStyle w:val="Heading2"/>
      </w:pPr>
      <w:bookmarkStart w:id="62" w:name="_Toc231667202"/>
      <w:r>
        <w:t>4.5 Routing Summary</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9F3A0F" w14:paraId="05CBF1A6"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4B1D807" w14:textId="77777777" w:rsidR="009F3A0F" w:rsidRDefault="00000000">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5B93ADE" w14:textId="77777777" w:rsidR="009F3A0F" w:rsidRDefault="00000000">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142494" w14:textId="77777777" w:rsidR="009F3A0F" w:rsidRDefault="00000000">
            <w:pPr>
              <w:jc w:val="center"/>
            </w:pPr>
            <w:proofErr w:type="spellStart"/>
            <w:r>
              <w:rPr>
                <w:b/>
                <w:bCs/>
                <w:color w:val="FFFFFF"/>
              </w:rPr>
              <w:t>LangGraph</w:t>
            </w:r>
            <w:proofErr w:type="spellEnd"/>
            <w:r>
              <w:rPr>
                <w:b/>
                <w:bCs/>
                <w:color w:val="FFFFFF"/>
              </w:rPr>
              <w:t xml:space="preserve"> Route &amp; Outcome</w:t>
            </w:r>
          </w:p>
        </w:tc>
      </w:tr>
      <w:tr w:rsidR="009F3A0F" w14:paraId="441DF68D"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022366" w14:textId="77777777" w:rsidR="009F3A0F" w:rsidRDefault="00000000">
            <w:r>
              <w:rPr>
                <w:color w:val="1A1A2E"/>
              </w:rPr>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1505CC" w14:textId="77777777" w:rsidR="009F3A0F" w:rsidRDefault="00000000">
            <w:r>
              <w:rPr>
                <w:color w:val="1A1A2E"/>
              </w:rPr>
              <w:t xml:space="preserve">priority=high, </w:t>
            </w:r>
            <w:proofErr w:type="spellStart"/>
            <w:r>
              <w:rPr>
                <w:color w:val="1A1A2E"/>
              </w:rPr>
              <w:t>urgency_kw</w:t>
            </w:r>
            <w:proofErr w:type="spellEnd"/>
            <w:r>
              <w:rPr>
                <w:color w:val="1A1A2E"/>
              </w:rPr>
              <w:t xml:space="preserve">=3, </w:t>
            </w:r>
            <w:proofErr w:type="spellStart"/>
            <w:r>
              <w:rPr>
                <w:color w:val="1A1A2E"/>
              </w:rPr>
              <w:t>tag_count</w:t>
            </w:r>
            <w:proofErr w:type="spellEnd"/>
            <w:r>
              <w:rPr>
                <w:color w:val="1A1A2E"/>
              </w:rPr>
              <w: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8C6C27" w14:textId="77777777" w:rsidR="009F3A0F" w:rsidRDefault="00000000">
            <w:r>
              <w:rPr>
                <w:color w:val="1A1A2E"/>
              </w:rPr>
              <w:t>AUTONOMOUS: Agent Alan resolves. Zero human touch.</w:t>
            </w:r>
          </w:p>
        </w:tc>
      </w:tr>
      <w:tr w:rsidR="009F3A0F" w14:paraId="2C665466"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8845A8" w14:textId="77777777" w:rsidR="009F3A0F" w:rsidRDefault="00000000">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E50DFB" w14:textId="77777777" w:rsidR="009F3A0F" w:rsidRDefault="00000000">
            <w:r>
              <w:rPr>
                <w:color w:val="1A1A2E"/>
              </w:rPr>
              <w:t xml:space="preserve">priority=medium,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5628C1" w14:textId="77777777" w:rsidR="009F3A0F" w:rsidRDefault="00000000">
            <w:r>
              <w:rPr>
                <w:color w:val="1A1A2E"/>
              </w:rPr>
              <w:t xml:space="preserve">HITL: </w:t>
            </w:r>
            <w:proofErr w:type="spellStart"/>
            <w:r>
              <w:rPr>
                <w:color w:val="1A1A2E"/>
              </w:rPr>
              <w:t>LangGraph</w:t>
            </w:r>
            <w:proofErr w:type="spellEnd"/>
            <w:r>
              <w:rPr>
                <w:color w:val="1A1A2E"/>
              </w:rPr>
              <w:t xml:space="preserve"> pauses. Engineer approves in ~45s.</w:t>
            </w:r>
          </w:p>
        </w:tc>
      </w:tr>
      <w:tr w:rsidR="009F3A0F" w14:paraId="5BC25881"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C09030" w14:textId="77777777" w:rsidR="009F3A0F" w:rsidRDefault="00000000">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68780D" w14:textId="77777777" w:rsidR="009F3A0F" w:rsidRDefault="00000000">
            <w:r>
              <w:rPr>
                <w:color w:val="1A1A2E"/>
              </w:rPr>
              <w:t xml:space="preserve">priority=low,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D252E0" w14:textId="77777777" w:rsidR="009F3A0F" w:rsidRDefault="00000000">
            <w:r>
              <w:rPr>
                <w:color w:val="1A1A2E"/>
              </w:rPr>
              <w:t>ESCALATE: PagerDuty alert + AI context bundle sent.</w:t>
            </w:r>
          </w:p>
        </w:tc>
      </w:tr>
    </w:tbl>
    <w:p w14:paraId="49CA33BD" w14:textId="77777777" w:rsidR="009F3A0F" w:rsidRDefault="009F3A0F"/>
    <w:p w14:paraId="6D2FC28F" w14:textId="77777777" w:rsidR="004950AD" w:rsidRDefault="004950AD">
      <w:r>
        <w:rPr>
          <w:noProof/>
        </w:rPr>
        <w:lastRenderedPageBreak/>
        <w:drawing>
          <wp:inline distT="0" distB="0" distL="0" distR="0" wp14:anchorId="1B5B9A1C" wp14:editId="2433E68F">
            <wp:extent cx="5429250" cy="2428875"/>
            <wp:effectExtent l="0" t="0" r="0" b="0"/>
            <wp:docPr id="523389161" name="Picture 523389161" descr="A close-up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9161" name="Picture 523389161" descr="A close-up of a graph  AI-generated content may be incorrect."/>
                    <pic:cNvPicPr>
                      <a:picLocks noChangeAspect="1" noChangeArrowheads="1"/>
                    </pic:cNvPicPr>
                  </pic:nvPicPr>
                  <pic:blipFill>
                    <a:blip r:embed="rId16"/>
                    <a:srcRect/>
                    <a:stretch>
                      <a:fillRect/>
                    </a:stretch>
                  </pic:blipFill>
                  <pic:spPr bwMode="auto">
                    <a:xfrm>
                      <a:off x="0" y="0"/>
                      <a:ext cx="5429250" cy="2428875"/>
                    </a:xfrm>
                    <a:prstGeom prst="rect">
                      <a:avLst/>
                    </a:prstGeom>
                  </pic:spPr>
                </pic:pic>
              </a:graphicData>
            </a:graphic>
          </wp:inline>
        </w:drawing>
      </w:r>
    </w:p>
    <w:p w14:paraId="5C47CD2D" w14:textId="77777777" w:rsidR="009F3A0F" w:rsidRDefault="00000000">
      <w:pPr>
        <w:spacing w:before="40" w:after="40"/>
      </w:pPr>
      <w:r>
        <w:rPr>
          <w:i/>
          <w:iCs/>
          <w:color w:val="5A7090"/>
          <w:sz w:val="17"/>
          <w:szCs w:val="17"/>
        </w:rPr>
        <w:t xml:space="preserve">Figure 5: </w:t>
      </w:r>
      <w:proofErr w:type="spellStart"/>
      <w:r>
        <w:rPr>
          <w:i/>
          <w:iCs/>
          <w:color w:val="5A7090"/>
          <w:sz w:val="17"/>
          <w:szCs w:val="17"/>
        </w:rPr>
        <w:t>LangGraph</w:t>
      </w:r>
      <w:proofErr w:type="spellEnd"/>
      <w:r>
        <w:rPr>
          <w:i/>
          <w:iCs/>
          <w:color w:val="5A7090"/>
          <w:sz w:val="17"/>
          <w:szCs w:val="17"/>
        </w:rPr>
        <w:t xml:space="preserve"> Routing Distribution &amp; Confidence Score Histogram (29,651 real tickets).</w:t>
      </w:r>
    </w:p>
    <w:p w14:paraId="4997207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6EDFAE7" w14:textId="77777777">
        <w:tc>
          <w:tcPr>
            <w:tcW w:w="1480" w:type="dxa"/>
            <w:shd w:val="clear" w:color="auto" w:fill="2563A8"/>
            <w:tcMar>
              <w:top w:w="80" w:type="dxa"/>
              <w:left w:w="120" w:type="dxa"/>
              <w:bottom w:w="80" w:type="dxa"/>
              <w:right w:w="120" w:type="dxa"/>
            </w:tcMar>
            <w:vAlign w:val="center"/>
          </w:tcPr>
          <w:p w14:paraId="45C595BA" w14:textId="77777777" w:rsidR="009F3A0F" w:rsidRDefault="00000000">
            <w:pPr>
              <w:jc w:val="center"/>
            </w:pPr>
            <w:r>
              <w:rPr>
                <w:b/>
                <w:bCs/>
                <w:color w:val="FFFFFF"/>
                <w:sz w:val="16"/>
                <w:szCs w:val="16"/>
              </w:rPr>
              <w:t>ROUTING FORMULA</w:t>
            </w:r>
          </w:p>
        </w:tc>
        <w:tc>
          <w:tcPr>
            <w:tcW w:w="7880" w:type="dxa"/>
            <w:shd w:val="clear" w:color="auto" w:fill="D6E4F7"/>
            <w:tcMar>
              <w:top w:w="80" w:type="dxa"/>
              <w:left w:w="160" w:type="dxa"/>
              <w:bottom w:w="80" w:type="dxa"/>
              <w:right w:w="120" w:type="dxa"/>
            </w:tcMar>
          </w:tcPr>
          <w:p w14:paraId="480DDD42" w14:textId="77777777" w:rsidR="009F3A0F" w:rsidRDefault="00000000">
            <w:r>
              <w:rPr>
                <w:color w:val="1A1A2E"/>
                <w:sz w:val="17"/>
                <w:szCs w:val="17"/>
              </w:rPr>
              <w:t xml:space="preserve">confidence = </w:t>
            </w:r>
            <w:proofErr w:type="spellStart"/>
            <w:r>
              <w:rPr>
                <w:color w:val="1A1A2E"/>
                <w:sz w:val="17"/>
                <w:szCs w:val="17"/>
              </w:rPr>
              <w:t>priority_numeric</w:t>
            </w:r>
            <w:proofErr w:type="spellEnd"/>
            <w:r>
              <w:rPr>
                <w:color w:val="1A1A2E"/>
                <w:sz w:val="17"/>
                <w:szCs w:val="17"/>
              </w:rPr>
              <w:t xml:space="preserve"> (0.55 / 0.70 / 0.85) + </w:t>
            </w:r>
            <w:proofErr w:type="spellStart"/>
            <w:r>
              <w:rPr>
                <w:color w:val="1A1A2E"/>
                <w:sz w:val="17"/>
                <w:szCs w:val="17"/>
              </w:rPr>
              <w:t>urgency_keywords</w:t>
            </w:r>
            <w:proofErr w:type="spellEnd"/>
            <w:r>
              <w:rPr>
                <w:color w:val="1A1A2E"/>
                <w:sz w:val="17"/>
                <w:szCs w:val="17"/>
              </w:rPr>
              <w:t xml:space="preserve"> × 0.03 + </w:t>
            </w:r>
            <w:proofErr w:type="spellStart"/>
            <w:r>
              <w:rPr>
                <w:color w:val="1A1A2E"/>
                <w:sz w:val="17"/>
                <w:szCs w:val="17"/>
              </w:rPr>
              <w:t>tag_count</w:t>
            </w:r>
            <w:proofErr w:type="spellEnd"/>
            <w:r>
              <w:rPr>
                <w:color w:val="1A1A2E"/>
                <w:sz w:val="17"/>
                <w:szCs w:val="17"/>
              </w:rPr>
              <w:t xml:space="preserve"> × 0.01 — derived from CSV columns only. In production, Cortex ML replaces this formula with a trained classifier achieving 97.1% F1.</w:t>
            </w:r>
          </w:p>
        </w:tc>
      </w:tr>
    </w:tbl>
    <w:p w14:paraId="02BF462A" w14:textId="77777777" w:rsidR="009F3A0F" w:rsidRDefault="009F3A0F"/>
    <w:p w14:paraId="7EF36F5A" w14:textId="77777777" w:rsidR="00FA4C7E" w:rsidRPr="00FD4B66" w:rsidRDefault="00FA4C7E" w:rsidP="00FA4C7E">
      <w:pPr>
        <w:pStyle w:val="Heading1"/>
        <w:pBdr>
          <w:bottom w:val="single" w:sz="8" w:space="4" w:color="C8820A"/>
        </w:pBdr>
        <w:rPr>
          <w:sz w:val="24"/>
          <w:szCs w:val="24"/>
        </w:rPr>
      </w:pPr>
      <w:bookmarkStart w:id="63" w:name="_Toc231667203"/>
      <w:r>
        <w:rPr>
          <w:sz w:val="24"/>
          <w:szCs w:val="24"/>
        </w:rPr>
        <w:t>4.6 LLM Agent Output Evaluation Framework</w:t>
      </w:r>
      <w:bookmarkEnd w:id="63"/>
    </w:p>
    <w:p w14:paraId="5C03D571" w14:textId="77777777" w:rsidR="00FA4C7E" w:rsidRDefault="00FA4C7E" w:rsidP="00FA4C7E">
      <w:pPr>
        <w:spacing w:before="55" w:after="55"/>
        <w:jc w:val="both"/>
      </w:pPr>
      <w:r>
        <w:rPr>
          <w:color w:val="1A1A2E"/>
        </w:rPr>
        <w:t>A critical question for any production agentic AI system is: how do we know the agent’s output is actually correct? This section defines the LLM evaluation methodology, evaluator models, scoring approaches, and relevant literature used to validate Project Ninja’s agent outputs beyond simple confidence scoring.</w:t>
      </w:r>
    </w:p>
    <w:p w14:paraId="1A2049A9" w14:textId="77777777" w:rsidR="00FA4C7E" w:rsidRDefault="00FA4C7E" w:rsidP="00FA4C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A4C7E" w14:paraId="26D90307" w14:textId="77777777" w:rsidTr="002C3E7C">
        <w:tc>
          <w:tcPr>
            <w:tcW w:w="1400" w:type="dxa"/>
            <w:shd w:val="clear" w:color="auto" w:fill="C0392B"/>
            <w:tcMar>
              <w:top w:w="80" w:type="dxa"/>
              <w:left w:w="120" w:type="dxa"/>
              <w:bottom w:w="80" w:type="dxa"/>
              <w:right w:w="120" w:type="dxa"/>
            </w:tcMar>
            <w:vAlign w:val="center"/>
          </w:tcPr>
          <w:p w14:paraId="63B6AAAA" w14:textId="77777777" w:rsidR="00FA4C7E" w:rsidRDefault="00FA4C7E" w:rsidP="002C3E7C">
            <w:pPr>
              <w:jc w:val="center"/>
            </w:pPr>
            <w:r>
              <w:rPr>
                <w:b/>
                <w:bCs/>
                <w:color w:val="FFFFFF"/>
                <w:sz w:val="17"/>
                <w:szCs w:val="17"/>
              </w:rPr>
              <w:t>WHY THIS MATTERS</w:t>
            </w:r>
          </w:p>
        </w:tc>
        <w:tc>
          <w:tcPr>
            <w:tcW w:w="7960" w:type="dxa"/>
            <w:shd w:val="clear" w:color="auto" w:fill="FDECEA"/>
            <w:tcMar>
              <w:top w:w="80" w:type="dxa"/>
              <w:left w:w="160" w:type="dxa"/>
              <w:bottom w:w="80" w:type="dxa"/>
              <w:right w:w="120" w:type="dxa"/>
            </w:tcMar>
          </w:tcPr>
          <w:p w14:paraId="71BE2687" w14:textId="77777777" w:rsidR="00FA4C7E" w:rsidRDefault="00FA4C7E" w:rsidP="002C3E7C">
            <w:r>
              <w:rPr>
                <w:color w:val="1A1A2E"/>
                <w:sz w:val="17"/>
                <w:szCs w:val="17"/>
              </w:rPr>
              <w:t>Confidence score ≥ 0.90 tells us the classifier believes the ticket is autonomously solvable — but it does not validate whether the generated remediation plan is technically correct. A separate evaluation layer is required before production deployment.</w:t>
            </w:r>
          </w:p>
        </w:tc>
      </w:tr>
    </w:tbl>
    <w:p w14:paraId="6E55F24A" w14:textId="77777777" w:rsidR="00FA4C7E" w:rsidRDefault="00FA4C7E" w:rsidP="00FA4C7E"/>
    <w:p w14:paraId="723CFD69" w14:textId="77777777" w:rsidR="00FA4C7E" w:rsidRDefault="00FA4C7E" w:rsidP="00FA4C7E">
      <w:pPr>
        <w:pStyle w:val="Heading2"/>
      </w:pPr>
      <w:bookmarkStart w:id="64" w:name="_Toc231667204"/>
      <w:r>
        <w:t>4.6.1 Evaluation Dimensions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FA4C7E" w14:paraId="56CF3C78" w14:textId="77777777" w:rsidTr="002C3E7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D2A101" w14:textId="77777777" w:rsidR="00FA4C7E" w:rsidRDefault="00FA4C7E" w:rsidP="002C3E7C">
            <w:pPr>
              <w:jc w:val="center"/>
            </w:pPr>
            <w:r>
              <w:rPr>
                <w:b/>
                <w:bCs/>
                <w:color w:val="FFFFFF"/>
              </w:rPr>
              <w:t>Dimension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776095" w14:textId="77777777" w:rsidR="00FA4C7E" w:rsidRDefault="00FA4C7E" w:rsidP="002C3E7C">
            <w:pPr>
              <w:jc w:val="center"/>
            </w:pPr>
            <w:r>
              <w:rPr>
                <w:b/>
                <w:bCs/>
                <w:color w:val="FFFFFF"/>
              </w:rPr>
              <w:t>Definition</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C0F6F8" w14:textId="77777777" w:rsidR="00FA4C7E" w:rsidRDefault="00FA4C7E" w:rsidP="002C3E7C">
            <w:pPr>
              <w:jc w:val="center"/>
            </w:pPr>
            <w:r>
              <w:rPr>
                <w:b/>
                <w:bCs/>
                <w:color w:val="FFFFFF"/>
              </w:rPr>
              <w:t>Measurement Method</w:t>
            </w:r>
          </w:p>
        </w:tc>
      </w:tr>
      <w:tr w:rsidR="00FA4C7E" w14:paraId="1B45C753"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4FA028" w14:textId="77777777" w:rsidR="00FA4C7E" w:rsidRDefault="00FA4C7E" w:rsidP="002C3E7C">
            <w:r>
              <w:rPr>
                <w:color w:val="1A1A2E"/>
              </w:rPr>
              <w:t>Correctness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C01331" w14:textId="77777777" w:rsidR="00FA4C7E" w:rsidRDefault="00FA4C7E" w:rsidP="002C3E7C">
            <w:r>
              <w:rPr>
                <w:color w:val="1A1A2E"/>
              </w:rPr>
              <w:t>Is the remediation plan technically accurate?</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D37E3" w14:textId="77777777" w:rsidR="00FA4C7E" w:rsidRDefault="00FA4C7E" w:rsidP="002C3E7C">
            <w:r>
              <w:rPr>
                <w:color w:val="1A1A2E"/>
              </w:rPr>
              <w:t>G-Eval with reference runbook as ground truth; engineer review in HITL outcomes</w:t>
            </w:r>
          </w:p>
        </w:tc>
      </w:tr>
      <w:tr w:rsidR="00FA4C7E" w14:paraId="68BF30D1"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FC760B" w14:textId="77777777" w:rsidR="00FA4C7E" w:rsidRDefault="00FA4C7E" w:rsidP="002C3E7C">
            <w:r>
              <w:rPr>
                <w:color w:val="1A1A2E"/>
              </w:rPr>
              <w:t>Faithfulness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497B5C" w14:textId="77777777" w:rsidR="00FA4C7E" w:rsidRDefault="00FA4C7E" w:rsidP="002C3E7C">
            <w:r>
              <w:rPr>
                <w:color w:val="1A1A2E"/>
              </w:rPr>
              <w:t>Is the LLM output grounded in retrieved runbooks (RAG)?</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0E3976" w14:textId="77777777" w:rsidR="00FA4C7E" w:rsidRDefault="00FA4C7E" w:rsidP="002C3E7C">
            <w:r>
              <w:rPr>
                <w:color w:val="1A1A2E"/>
              </w:rPr>
              <w:t>RAGAS Faithfulness score: % of claims supported by retrieved context</w:t>
            </w:r>
          </w:p>
        </w:tc>
      </w:tr>
      <w:tr w:rsidR="00FA4C7E" w14:paraId="2B58CF00"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C0B0AC" w14:textId="77777777" w:rsidR="00FA4C7E" w:rsidRDefault="00FA4C7E" w:rsidP="002C3E7C">
            <w:r>
              <w:rPr>
                <w:color w:val="1A1A2E"/>
              </w:rPr>
              <w:t>Relevance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467BCB" w14:textId="77777777" w:rsidR="00FA4C7E" w:rsidRDefault="00FA4C7E" w:rsidP="002C3E7C">
            <w:r>
              <w:rPr>
                <w:color w:val="1A1A2E"/>
              </w:rPr>
              <w:t>Does the response address the actual incident?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07F542" w14:textId="77777777" w:rsidR="00FA4C7E" w:rsidRDefault="00FA4C7E" w:rsidP="002C3E7C">
            <w:r>
              <w:rPr>
                <w:color w:val="1A1A2E"/>
              </w:rPr>
              <w:t>RAGAS Answer Relevance: semantic similarity between response and incident body</w:t>
            </w:r>
          </w:p>
        </w:tc>
      </w:tr>
      <w:tr w:rsidR="00FA4C7E" w14:paraId="2E30363C"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0A0DBE" w14:textId="77777777" w:rsidR="00FA4C7E" w:rsidRDefault="00FA4C7E" w:rsidP="002C3E7C">
            <w:r>
              <w:rPr>
                <w:color w:val="1A1A2E"/>
              </w:rPr>
              <w:t>Safety</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BDE439" w14:textId="77777777" w:rsidR="00FA4C7E" w:rsidRDefault="00FA4C7E" w:rsidP="002C3E7C">
            <w:r>
              <w:rPr>
                <w:color w:val="1A1A2E"/>
              </w:rPr>
              <w:t>Does the action stay within pre-defined guardrails?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E9535F" w14:textId="77777777" w:rsidR="00FA4C7E" w:rsidRDefault="00FA4C7E" w:rsidP="002C3E7C">
            <w:r>
              <w:rPr>
                <w:color w:val="1A1A2E"/>
              </w:rPr>
              <w:t>Rule-based output validator: checks against allowed tool call whitelist</w:t>
            </w:r>
          </w:p>
        </w:tc>
      </w:tr>
      <w:tr w:rsidR="00FA4C7E" w14:paraId="10F5AF1F"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9D63A8" w14:textId="77777777" w:rsidR="00FA4C7E" w:rsidRDefault="00FA4C7E" w:rsidP="002C3E7C">
            <w:r>
              <w:rPr>
                <w:color w:val="1A1A2E"/>
              </w:rPr>
              <w:t>Completeness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04DEED" w14:textId="77777777" w:rsidR="00FA4C7E" w:rsidRDefault="00FA4C7E" w:rsidP="002C3E7C">
            <w:r>
              <w:rPr>
                <w:color w:val="1A1A2E"/>
              </w:rPr>
              <w:t>Does the plan address all affected systems?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E8FB17" w14:textId="77777777" w:rsidR="00FA4C7E" w:rsidRDefault="00FA4C7E" w:rsidP="002C3E7C">
            <w:r>
              <w:rPr>
                <w:color w:val="1A1A2E"/>
              </w:rPr>
              <w:t xml:space="preserve">Coverage score: % of identified </w:t>
            </w:r>
            <w:proofErr w:type="spellStart"/>
            <w:r>
              <w:rPr>
                <w:color w:val="1A1A2E"/>
              </w:rPr>
              <w:t>affected_CIs</w:t>
            </w:r>
            <w:proofErr w:type="spellEnd"/>
            <w:r>
              <w:rPr>
                <w:color w:val="1A1A2E"/>
              </w:rPr>
              <w:t xml:space="preserve"> mentioned in resolution plan</w:t>
            </w:r>
          </w:p>
        </w:tc>
      </w:tr>
    </w:tbl>
    <w:p w14:paraId="3C4C0537" w14:textId="77777777" w:rsidR="00FA4C7E" w:rsidRDefault="00FA4C7E" w:rsidP="00FA4C7E"/>
    <w:p w14:paraId="4B70D75C" w14:textId="77777777" w:rsidR="00FA4C7E" w:rsidRDefault="00FA4C7E" w:rsidP="00FA4C7E">
      <w:pPr>
        <w:pStyle w:val="Heading2"/>
      </w:pPr>
      <w:bookmarkStart w:id="65" w:name="_Toc231667205"/>
      <w:r>
        <w:t>4.6.2 Evaluator Models &amp; Approaches</w:t>
      </w:r>
      <w:bookmarkEnd w:id="65"/>
    </w:p>
    <w:p w14:paraId="4302D018" w14:textId="77777777" w:rsidR="00FA4C7E" w:rsidRDefault="00FA4C7E" w:rsidP="00FA4C7E">
      <w:pPr>
        <w:pStyle w:val="Heading3"/>
      </w:pPr>
      <w:bookmarkStart w:id="66" w:name="_Toc231667206"/>
      <w:r>
        <w:t>G-Eval (LLM-as-Judge)</w:t>
      </w:r>
      <w:bookmarkEnd w:id="66"/>
    </w:p>
    <w:p w14:paraId="5DF6033B" w14:textId="77777777" w:rsidR="00FA4C7E" w:rsidRDefault="00FA4C7E" w:rsidP="00FA4C7E">
      <w:pPr>
        <w:spacing w:before="55" w:after="55"/>
        <w:jc w:val="both"/>
      </w:pPr>
      <w:r>
        <w:rPr>
          <w:color w:val="1A1A2E"/>
        </w:rPr>
        <w:t>G-Eval (Liu et al., 2023 — arXiv:2303.16634) uses a stronger LLM (GPT-4o) to evaluate the output of the primary LLM (Claude 3.5 or Arctic). A structured prompt instructs the judge to score correctness on a 1–5 scale against the retrieved runbook.</w:t>
      </w:r>
    </w:p>
    <w:p w14:paraId="41E6D875" w14:textId="77777777" w:rsidR="00FA4C7E" w:rsidRDefault="00FA4C7E" w:rsidP="00FA4C7E">
      <w:pPr>
        <w:pStyle w:val="ListParagraph"/>
        <w:numPr>
          <w:ilvl w:val="0"/>
          <w:numId w:val="3"/>
        </w:numPr>
        <w:spacing w:before="40" w:after="40"/>
      </w:pPr>
      <w:r>
        <w:rPr>
          <w:color w:val="1A1A2E"/>
        </w:rPr>
        <w:t>Judge model: GPT-4o (Azure OpenAI)</w:t>
      </w:r>
    </w:p>
    <w:p w14:paraId="500ADB2B" w14:textId="77777777" w:rsidR="00FA4C7E" w:rsidRDefault="00FA4C7E" w:rsidP="00FA4C7E">
      <w:pPr>
        <w:pStyle w:val="ListParagraph"/>
        <w:numPr>
          <w:ilvl w:val="0"/>
          <w:numId w:val="3"/>
        </w:numPr>
        <w:spacing w:before="40" w:after="40"/>
      </w:pPr>
      <w:r>
        <w:rPr>
          <w:color w:val="1A1A2E"/>
        </w:rPr>
        <w:lastRenderedPageBreak/>
        <w:t>Scored dimensions: correctness (vs. runbook), coherence (structured steps), safety (no out-of-scope actions)</w:t>
      </w:r>
    </w:p>
    <w:p w14:paraId="4B86D238" w14:textId="77777777" w:rsidR="00FA4C7E" w:rsidRDefault="00FA4C7E" w:rsidP="00FA4C7E">
      <w:pPr>
        <w:pStyle w:val="ListParagraph"/>
        <w:numPr>
          <w:ilvl w:val="0"/>
          <w:numId w:val="3"/>
        </w:numPr>
        <w:spacing w:before="40" w:after="40"/>
      </w:pPr>
      <w:r>
        <w:rPr>
          <w:color w:val="1A1A2E"/>
        </w:rPr>
        <w:t>Threshold: automatic resolution blocked if G-Eval correctness &lt; 4.0 regardless of confidence score</w:t>
      </w:r>
    </w:p>
    <w:p w14:paraId="0E3B80C5" w14:textId="77777777" w:rsidR="00FA4C7E" w:rsidRDefault="00FA4C7E" w:rsidP="00FA4C7E">
      <w:pPr>
        <w:pStyle w:val="ListParagraph"/>
        <w:numPr>
          <w:ilvl w:val="0"/>
          <w:numId w:val="3"/>
        </w:numPr>
        <w:spacing w:before="40" w:after="40"/>
      </w:pPr>
      <w:r>
        <w:rPr>
          <w:color w:val="1A1A2E"/>
        </w:rPr>
        <w:t xml:space="preserve">Implementation: evaluated on every autonomous resolution; logged to Snowflake </w:t>
      </w:r>
      <w:proofErr w:type="spellStart"/>
      <w:r>
        <w:rPr>
          <w:color w:val="1A1A2E"/>
        </w:rPr>
        <w:t>audit_log</w:t>
      </w:r>
      <w:proofErr w:type="spellEnd"/>
      <w:r>
        <w:rPr>
          <w:color w:val="1A1A2E"/>
        </w:rPr>
        <w:t xml:space="preserve"> for trend analysis</w:t>
      </w:r>
    </w:p>
    <w:p w14:paraId="1BC7B18D" w14:textId="77777777" w:rsidR="00FA4C7E" w:rsidRDefault="00FA4C7E" w:rsidP="00FA4C7E"/>
    <w:p w14:paraId="56F33999" w14:textId="77777777" w:rsidR="00FA4C7E" w:rsidRDefault="00FA4C7E" w:rsidP="00FA4C7E">
      <w:pPr>
        <w:pStyle w:val="Heading3"/>
      </w:pPr>
      <w:bookmarkStart w:id="67" w:name="_Toc231667207"/>
      <w:r>
        <w:t>RAGAS — RAG Assessment Framework</w:t>
      </w:r>
      <w:bookmarkEnd w:id="67"/>
    </w:p>
    <w:p w14:paraId="4BF59872" w14:textId="77777777" w:rsidR="00FA4C7E" w:rsidRDefault="00FA4C7E" w:rsidP="00FA4C7E">
      <w:pPr>
        <w:spacing w:before="55" w:after="55"/>
        <w:jc w:val="both"/>
      </w:pPr>
      <w:r>
        <w:rPr>
          <w:color w:val="1A1A2E"/>
        </w:rPr>
        <w:t>RAGAS (Es et al., 2023 — arXiv:2309.15217) is an open-source evaluation framework specifically designed for Retrieval-Augmented Generation systems.</w:t>
      </w:r>
    </w:p>
    <w:p w14:paraId="27E61C8A" w14:textId="77777777" w:rsidR="00FA4C7E" w:rsidRDefault="00FA4C7E" w:rsidP="00FA4C7E">
      <w:pPr>
        <w:pStyle w:val="ListParagraph"/>
        <w:numPr>
          <w:ilvl w:val="0"/>
          <w:numId w:val="3"/>
        </w:numPr>
        <w:spacing w:before="40" w:after="40"/>
      </w:pPr>
      <w:r>
        <w:rPr>
          <w:color w:val="1A1A2E"/>
        </w:rPr>
        <w:t>Faithfulness: measures whether the LLM’s claims are supported by the retrieved Cortex Search runbooks</w:t>
      </w:r>
    </w:p>
    <w:p w14:paraId="41E1ACC7" w14:textId="77777777" w:rsidR="00FA4C7E" w:rsidRDefault="00FA4C7E" w:rsidP="00FA4C7E">
      <w:pPr>
        <w:pStyle w:val="ListParagraph"/>
        <w:numPr>
          <w:ilvl w:val="0"/>
          <w:numId w:val="3"/>
        </w:numPr>
        <w:spacing w:before="40" w:after="40"/>
      </w:pPr>
      <w:r>
        <w:rPr>
          <w:color w:val="1A1A2E"/>
        </w:rPr>
        <w:t>Answer Relevance: measures whether the response is relevant to the ticket body (input question)</w:t>
      </w:r>
    </w:p>
    <w:p w14:paraId="09AE358C" w14:textId="77777777" w:rsidR="00FA4C7E" w:rsidRDefault="00FA4C7E" w:rsidP="00FA4C7E">
      <w:pPr>
        <w:pStyle w:val="ListParagraph"/>
        <w:numPr>
          <w:ilvl w:val="0"/>
          <w:numId w:val="3"/>
        </w:numPr>
        <w:spacing w:before="40" w:after="40"/>
      </w:pPr>
      <w:r>
        <w:rPr>
          <w:color w:val="1A1A2E"/>
        </w:rPr>
        <w:t>Context Precision: measures whether retrieved runbooks contain the correct answer</w:t>
      </w:r>
    </w:p>
    <w:p w14:paraId="7B48FADF" w14:textId="77777777" w:rsidR="00FA4C7E" w:rsidRDefault="00FA4C7E" w:rsidP="00FA4C7E">
      <w:pPr>
        <w:pStyle w:val="ListParagraph"/>
        <w:numPr>
          <w:ilvl w:val="0"/>
          <w:numId w:val="3"/>
        </w:numPr>
        <w:spacing w:before="40" w:after="40"/>
      </w:pPr>
      <w:r>
        <w:rPr>
          <w:color w:val="1A1A2E"/>
        </w:rPr>
        <w:t>Target scores: Faithfulness ≥ 0.85, Answer Relevance ≥ 0.80, Context Precision ≥ 0.75</w:t>
      </w:r>
    </w:p>
    <w:p w14:paraId="39CD3400" w14:textId="77777777" w:rsidR="00FA4C7E" w:rsidRDefault="00FA4C7E" w:rsidP="00FA4C7E"/>
    <w:p w14:paraId="1050A890" w14:textId="77777777" w:rsidR="00FA4C7E" w:rsidRDefault="00FA4C7E" w:rsidP="00FA4C7E">
      <w:pPr>
        <w:pStyle w:val="Heading3"/>
      </w:pPr>
      <w:bookmarkStart w:id="68" w:name="_Toc231667208"/>
      <w:r>
        <w:t>Human-in-the-Loop as Implicit Evaluator</w:t>
      </w:r>
      <w:bookmarkEnd w:id="68"/>
    </w:p>
    <w:p w14:paraId="015F5783" w14:textId="77777777" w:rsidR="00FA4C7E" w:rsidRDefault="00FA4C7E" w:rsidP="00FA4C7E">
      <w:pPr>
        <w:spacing w:before="55" w:after="55"/>
        <w:jc w:val="both"/>
      </w:pPr>
      <w:r>
        <w:rPr>
          <w:color w:val="1A1A2E"/>
        </w:rPr>
        <w:t>Every HITL interaction (Approve / Modify / Reject) provides implicit evaluation signal:</w:t>
      </w:r>
    </w:p>
    <w:p w14:paraId="41ACDCBC" w14:textId="77777777" w:rsidR="00FA4C7E" w:rsidRDefault="00FA4C7E" w:rsidP="00FA4C7E">
      <w:pPr>
        <w:pStyle w:val="ListParagraph"/>
        <w:numPr>
          <w:ilvl w:val="0"/>
          <w:numId w:val="3"/>
        </w:numPr>
        <w:spacing w:before="40" w:after="40"/>
      </w:pPr>
      <w:r>
        <w:rPr>
          <w:color w:val="1A1A2E"/>
        </w:rPr>
        <w:t>APPROVE: engineer validates the agent’s plan was correct — positive training signal</w:t>
      </w:r>
    </w:p>
    <w:p w14:paraId="1F9CEF38" w14:textId="77777777" w:rsidR="00FA4C7E" w:rsidRDefault="00FA4C7E" w:rsidP="00FA4C7E">
      <w:pPr>
        <w:pStyle w:val="ListParagraph"/>
        <w:numPr>
          <w:ilvl w:val="0"/>
          <w:numId w:val="3"/>
        </w:numPr>
        <w:spacing w:before="40" w:after="40"/>
      </w:pPr>
      <w:r>
        <w:rPr>
          <w:color w:val="1A1A2E"/>
        </w:rPr>
        <w:t>MODIFY: engineer corrects the plan — the delta between agent plan and engineer plan becomes a fine-tuning example</w:t>
      </w:r>
    </w:p>
    <w:p w14:paraId="6291EAE5" w14:textId="77777777" w:rsidR="00FA4C7E" w:rsidRDefault="00FA4C7E" w:rsidP="00FA4C7E">
      <w:pPr>
        <w:pStyle w:val="ListParagraph"/>
        <w:numPr>
          <w:ilvl w:val="0"/>
          <w:numId w:val="3"/>
        </w:numPr>
        <w:spacing w:before="40" w:after="40"/>
      </w:pPr>
      <w:r>
        <w:rPr>
          <w:color w:val="1A1A2E"/>
        </w:rPr>
        <w:t>REJECT: agent plan was wrong — logged as a correctness failure; triggers review of confidence threshold calibration</w:t>
      </w:r>
    </w:p>
    <w:p w14:paraId="12ED2BD6" w14:textId="77777777" w:rsidR="00FA4C7E" w:rsidRDefault="00FA4C7E" w:rsidP="00FA4C7E"/>
    <w:p w14:paraId="2FB75FA6" w14:textId="77777777" w:rsidR="00FA4C7E" w:rsidRDefault="00FA4C7E" w:rsidP="00FA4C7E">
      <w:pPr>
        <w:pStyle w:val="Heading2"/>
      </w:pPr>
      <w:bookmarkStart w:id="69" w:name="_Toc231667209"/>
      <w:r>
        <w:t>4.6.3 Evaluation Literature</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A4C7E" w14:paraId="2D0C56E9" w14:textId="77777777" w:rsidTr="002C3E7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DD31E8" w14:textId="77777777" w:rsidR="00FA4C7E" w:rsidRDefault="00FA4C7E" w:rsidP="002C3E7C">
            <w:pPr>
              <w:jc w:val="center"/>
            </w:pPr>
            <w:r>
              <w:rPr>
                <w:b/>
                <w:bCs/>
                <w:color w:val="FFFFFF"/>
              </w:rPr>
              <w:t>Reference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8D05983" w14:textId="77777777" w:rsidR="00FA4C7E" w:rsidRDefault="00FA4C7E" w:rsidP="002C3E7C">
            <w:pPr>
              <w:jc w:val="center"/>
            </w:pPr>
            <w:r>
              <w:rPr>
                <w:b/>
                <w:bCs/>
                <w:color w:val="FFFFFF"/>
              </w:rPr>
              <w:t>Key Contribution</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06D452" w14:textId="77777777" w:rsidR="00FA4C7E" w:rsidRDefault="00FA4C7E" w:rsidP="002C3E7C">
            <w:pPr>
              <w:jc w:val="center"/>
            </w:pPr>
            <w:r>
              <w:rPr>
                <w:b/>
                <w:bCs/>
                <w:color w:val="FFFFFF"/>
              </w:rPr>
              <w:t>Applied in Ninja</w:t>
            </w:r>
          </w:p>
        </w:tc>
      </w:tr>
      <w:tr w:rsidR="00FA4C7E" w14:paraId="7E4549F9"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6EEB8E" w14:textId="77777777" w:rsidR="00FA4C7E" w:rsidRDefault="00FA4C7E" w:rsidP="002C3E7C">
            <w:r>
              <w:rPr>
                <w:color w:val="1A1A2E"/>
              </w:rPr>
              <w:t>G-Eval: NLG Evaluation using GPT-4 with Better Human Alignment (Liu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4F884B" w14:textId="77777777" w:rsidR="00FA4C7E" w:rsidRDefault="00FA4C7E" w:rsidP="002C3E7C">
            <w:r>
              <w:rPr>
                <w:color w:val="1A1A2E"/>
              </w:rPr>
              <w:t>LLM-as-judge framework with chain-of-thought scoring prompts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2C79B2" w14:textId="77777777" w:rsidR="00FA4C7E" w:rsidRDefault="00FA4C7E" w:rsidP="002C3E7C">
            <w:r>
              <w:rPr>
                <w:color w:val="1A1A2E"/>
              </w:rPr>
              <w:t>Correctness &amp; coherence scoring on autonomous resolutions</w:t>
            </w:r>
          </w:p>
        </w:tc>
      </w:tr>
      <w:tr w:rsidR="00FA4C7E" w14:paraId="45595D00"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33CB05" w14:textId="77777777" w:rsidR="00FA4C7E" w:rsidRDefault="00FA4C7E" w:rsidP="002C3E7C">
            <w:r>
              <w:rPr>
                <w:color w:val="1A1A2E"/>
              </w:rPr>
              <w:t>RAGAS: Automated Evaluation of Retrieval Augmented Generation (Es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005882" w14:textId="77777777" w:rsidR="00FA4C7E" w:rsidRDefault="00FA4C7E" w:rsidP="002C3E7C">
            <w:r>
              <w:rPr>
                <w:color w:val="1A1A2E"/>
              </w:rPr>
              <w:t>RAG-specific metrics: faithfulness, relevance, context precision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5036F6" w14:textId="77777777" w:rsidR="00FA4C7E" w:rsidRDefault="00FA4C7E" w:rsidP="002C3E7C">
            <w:r>
              <w:rPr>
                <w:color w:val="1A1A2E"/>
              </w:rPr>
              <w:t>Validates Cortex Search retrieval quality before LLM call</w:t>
            </w:r>
          </w:p>
        </w:tc>
      </w:tr>
      <w:tr w:rsidR="00FA4C7E" w14:paraId="1A02B058"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51967B" w14:textId="77777777" w:rsidR="00FA4C7E" w:rsidRDefault="00FA4C7E" w:rsidP="002C3E7C">
            <w:r>
              <w:rPr>
                <w:color w:val="1A1A2E"/>
              </w:rPr>
              <w:t>Judging LLM-as-a-Judge with MT-Bench (Zheng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06991E" w14:textId="77777777" w:rsidR="00FA4C7E" w:rsidRDefault="00FA4C7E" w:rsidP="002C3E7C">
            <w:r>
              <w:rPr>
                <w:color w:val="1A1A2E"/>
              </w:rPr>
              <w:t>Benchmark for LLM judge reliability; identifies position bias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2CE2BA" w14:textId="77777777" w:rsidR="00FA4C7E" w:rsidRDefault="00FA4C7E" w:rsidP="002C3E7C">
            <w:r>
              <w:rPr>
                <w:color w:val="1A1A2E"/>
              </w:rPr>
              <w:t>Informs GPT-4o judge prompt design to reduce systematic bias</w:t>
            </w:r>
          </w:p>
        </w:tc>
      </w:tr>
      <w:tr w:rsidR="00FA4C7E" w14:paraId="5B4B4D9A"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33F157" w14:textId="77777777" w:rsidR="00FA4C7E" w:rsidRDefault="00FA4C7E" w:rsidP="002C3E7C">
            <w:r>
              <w:rPr>
                <w:color w:val="1A1A2E"/>
              </w:rPr>
              <w:t>HELM: Holistic Evaluation of Language Models (Liang et al., 2022)</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BE7A7D" w14:textId="77777777" w:rsidR="00FA4C7E" w:rsidRDefault="00FA4C7E" w:rsidP="002C3E7C">
            <w:r>
              <w:rPr>
                <w:color w:val="1A1A2E"/>
              </w:rPr>
              <w:t>Multi-dimensional LLM evaluation across accuracy, calibration, robustness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6DC5D5" w14:textId="77777777" w:rsidR="00FA4C7E" w:rsidRDefault="00FA4C7E" w:rsidP="002C3E7C">
            <w:r>
              <w:rPr>
                <w:color w:val="1A1A2E"/>
              </w:rPr>
              <w:t>Used as reference for selecting evaluation dimensions</w:t>
            </w:r>
          </w:p>
        </w:tc>
      </w:tr>
    </w:tbl>
    <w:p w14:paraId="72ECE2E3" w14:textId="77777777" w:rsidR="00FA4C7E" w:rsidRDefault="00FA4C7E" w:rsidP="00FA4C7E"/>
    <w:p w14:paraId="04C9056C" w14:textId="77777777" w:rsidR="00FA4C7E" w:rsidRDefault="00FA4C7E" w:rsidP="00FA4C7E">
      <w:pPr>
        <w:pStyle w:val="Heading2"/>
      </w:pPr>
      <w:bookmarkStart w:id="70" w:name="_Toc231667210"/>
      <w:r>
        <w:t>4.6.4 Evaluation Pipeline Integration</w:t>
      </w:r>
      <w:bookmarkEnd w:id="70"/>
    </w:p>
    <w:p w14:paraId="2EE1A361" w14:textId="77777777" w:rsidR="00FA4C7E" w:rsidRDefault="00FA4C7E" w:rsidP="00FA4C7E">
      <w:pPr>
        <w:spacing w:before="55" w:after="55"/>
        <w:jc w:val="both"/>
      </w:pPr>
      <w:r>
        <w:rPr>
          <w:color w:val="1A1A2E"/>
        </w:rPr>
        <w:t>The evaluation pipeline runs asynchronously after each autonomous resolution:</w:t>
      </w:r>
    </w:p>
    <w:p w14:paraId="21457AFC" w14:textId="77777777" w:rsidR="00FA4C7E" w:rsidRDefault="00FA4C7E" w:rsidP="00FA4C7E">
      <w:pPr>
        <w:pStyle w:val="ListParagraph"/>
        <w:numPr>
          <w:ilvl w:val="0"/>
          <w:numId w:val="3"/>
        </w:numPr>
        <w:spacing w:before="40" w:after="40"/>
      </w:pPr>
      <w:r>
        <w:rPr>
          <w:color w:val="1A1A2E"/>
        </w:rPr>
        <w:t>Step 1: Retrieved runbook context + agent remediation plan sent to G-Eval judge (GPT-4o)</w:t>
      </w:r>
    </w:p>
    <w:p w14:paraId="018BD89D" w14:textId="77777777" w:rsidR="00FA4C7E" w:rsidRDefault="00FA4C7E" w:rsidP="00FA4C7E">
      <w:pPr>
        <w:pStyle w:val="ListParagraph"/>
        <w:numPr>
          <w:ilvl w:val="0"/>
          <w:numId w:val="3"/>
        </w:numPr>
        <w:spacing w:before="40" w:after="40"/>
      </w:pPr>
      <w:r>
        <w:rPr>
          <w:color w:val="1A1A2E"/>
        </w:rPr>
        <w:t>Step 2: RAGAS faithfulness and relevance scores computed against Cortex Search results</w:t>
      </w:r>
    </w:p>
    <w:p w14:paraId="6D01A1F3" w14:textId="77777777" w:rsidR="00FA4C7E" w:rsidRDefault="00FA4C7E" w:rsidP="00FA4C7E">
      <w:pPr>
        <w:pStyle w:val="ListParagraph"/>
        <w:numPr>
          <w:ilvl w:val="0"/>
          <w:numId w:val="3"/>
        </w:numPr>
        <w:spacing w:before="40" w:after="40"/>
      </w:pPr>
      <w:r>
        <w:rPr>
          <w:color w:val="1A1A2E"/>
        </w:rPr>
        <w:t>Step 3: Rule-based safety validator checks tool call against whitelist</w:t>
      </w:r>
    </w:p>
    <w:p w14:paraId="72AED9D7" w14:textId="77777777" w:rsidR="00FA4C7E" w:rsidRDefault="00FA4C7E" w:rsidP="00FA4C7E">
      <w:pPr>
        <w:pStyle w:val="ListParagraph"/>
        <w:numPr>
          <w:ilvl w:val="0"/>
          <w:numId w:val="3"/>
        </w:numPr>
        <w:spacing w:before="40" w:after="40"/>
      </w:pPr>
      <w:r>
        <w:rPr>
          <w:color w:val="1A1A2E"/>
        </w:rPr>
        <w:t xml:space="preserve">Step 4: All scores logged to Snowflake </w:t>
      </w:r>
      <w:proofErr w:type="spellStart"/>
      <w:r>
        <w:rPr>
          <w:color w:val="1A1A2E"/>
        </w:rPr>
        <w:t>audit_log</w:t>
      </w:r>
      <w:proofErr w:type="spellEnd"/>
      <w:r>
        <w:rPr>
          <w:color w:val="1A1A2E"/>
        </w:rPr>
        <w:t xml:space="preserve"> with </w:t>
      </w:r>
      <w:proofErr w:type="spellStart"/>
      <w:r>
        <w:rPr>
          <w:color w:val="1A1A2E"/>
        </w:rPr>
        <w:t>resolution_id</w:t>
      </w:r>
      <w:proofErr w:type="spellEnd"/>
      <w:r>
        <w:rPr>
          <w:color w:val="1A1A2E"/>
        </w:rPr>
        <w:t xml:space="preserve"> foreign key</w:t>
      </w:r>
    </w:p>
    <w:p w14:paraId="38E80E5C" w14:textId="77777777" w:rsidR="00FA4C7E" w:rsidRDefault="00FA4C7E" w:rsidP="00FA4C7E">
      <w:pPr>
        <w:pStyle w:val="ListParagraph"/>
        <w:numPr>
          <w:ilvl w:val="0"/>
          <w:numId w:val="3"/>
        </w:numPr>
        <w:spacing w:before="40" w:after="40"/>
      </w:pPr>
      <w:r>
        <w:rPr>
          <w:color w:val="1A1A2E"/>
        </w:rPr>
        <w:t>Step 5: Weekly drift report: if average G-Eval correctness falls below 4.0, confidence threshold raised by 0.02 to reduce autonomous rate and increase human review</w:t>
      </w:r>
    </w:p>
    <w:p w14:paraId="397B9FA3" w14:textId="77777777" w:rsidR="00FA4C7E" w:rsidRDefault="00FA4C7E" w:rsidP="00FA4C7E"/>
    <w:p w14:paraId="56A7FD3D" w14:textId="77777777" w:rsidR="009F3A0F" w:rsidRDefault="00000000">
      <w:pPr>
        <w:pStyle w:val="Heading2"/>
      </w:pPr>
      <w:bookmarkStart w:id="71" w:name="_Toc231667211"/>
      <w:r>
        <w:t>4.7  Interactive Capstone Demo Workspace (HTML)</w:t>
      </w:r>
      <w:bookmarkEnd w:id="71"/>
    </w:p>
    <w:p w14:paraId="05AB02E0" w14:textId="77777777" w:rsidR="009F3A0F" w:rsidRDefault="00000000">
      <w:pPr>
        <w:spacing w:before="55" w:after="55"/>
        <w:jc w:val="both"/>
      </w:pPr>
      <w:r>
        <w:rPr>
          <w:color w:val="1A1A2E"/>
        </w:rPr>
        <w:t xml:space="preserve">Alongside the </w:t>
      </w:r>
      <w:proofErr w:type="spellStart"/>
      <w:r>
        <w:rPr>
          <w:color w:val="1A1A2E"/>
        </w:rPr>
        <w:t>LangGraph</w:t>
      </w:r>
      <w:proofErr w:type="spellEnd"/>
      <w:r>
        <w:rPr>
          <w:color w:val="1A1A2E"/>
        </w:rPr>
        <w:t xml:space="preserve"> routing demo, the team built a self-contained, offline-capable HTML command-centre workspace that visualises the live pipeline state — the autonomous vs. Human-in-the-Loop split, the per-incident remediation ledger, and the headline operational KPIs. It requires no internet connection: the styling and the analytics engine are embedded directly in the single HTML file.</w:t>
      </w:r>
    </w:p>
    <w:p w14:paraId="0C9A0C91" w14:textId="77777777" w:rsidR="009F3A0F" w:rsidRDefault="00000000">
      <w:pPr>
        <w:spacing w:before="55" w:after="55"/>
      </w:pPr>
      <w:r>
        <w:rPr>
          <w:color w:val="1A1A2E"/>
        </w:rPr>
        <w:t xml:space="preserve">Interactive workspace (GitHub): </w:t>
      </w:r>
      <w:hyperlink r:id="rId17" w:history="1">
        <w:r w:rsidR="009F3A0F">
          <w:rPr>
            <w:rStyle w:val="Hyperlink"/>
            <w:color w:val="2563A8"/>
          </w:rPr>
          <w:t>capstone_project_ninja.html</w:t>
        </w:r>
      </w:hyperlink>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80"/>
        <w:gridCol w:w="7880"/>
      </w:tblGrid>
      <w:tr w:rsidR="009F3A0F" w14:paraId="0584DAF8" w14:textId="77777777">
        <w:tc>
          <w:tcPr>
            <w:tcW w:w="1480" w:type="dxa"/>
            <w:shd w:val="clear" w:color="auto" w:fill="1B3A6B"/>
            <w:tcMar>
              <w:top w:w="80" w:type="dxa"/>
              <w:left w:w="140" w:type="dxa"/>
              <w:bottom w:w="80" w:type="dxa"/>
              <w:right w:w="120" w:type="dxa"/>
            </w:tcMar>
            <w:vAlign w:val="center"/>
          </w:tcPr>
          <w:p w14:paraId="0CE0CB34" w14:textId="77777777" w:rsidR="009F3A0F" w:rsidRDefault="00000000">
            <w:r>
              <w:rPr>
                <w:b/>
                <w:bCs/>
                <w:color w:val="FFFFFF"/>
                <w:sz w:val="16"/>
                <w:szCs w:val="16"/>
              </w:rPr>
              <w:t>WHAT IT SHOWS</w:t>
            </w:r>
          </w:p>
        </w:tc>
        <w:tc>
          <w:tcPr>
            <w:tcW w:w="7880" w:type="dxa"/>
            <w:shd w:val="clear" w:color="auto" w:fill="FEF3DC"/>
            <w:tcMar>
              <w:top w:w="80" w:type="dxa"/>
              <w:left w:w="160" w:type="dxa"/>
              <w:bottom w:w="80" w:type="dxa"/>
              <w:right w:w="120" w:type="dxa"/>
            </w:tcMar>
          </w:tcPr>
          <w:p w14:paraId="26E04A08" w14:textId="77777777" w:rsidR="009F3A0F" w:rsidRDefault="00000000">
            <w:r>
              <w:rPr>
                <w:color w:val="1A1A2E"/>
                <w:sz w:val="17"/>
                <w:szCs w:val="17"/>
              </w:rPr>
              <w:t xml:space="preserve">A 90.1% autonomous / 9.9% HITL split across 1,500 monitored events, a live Snowflake-style analytics ledger mapping each incident to its handling agent (Alan / Ada / Grace) or HITL queue, and </w:t>
            </w:r>
            <w:r>
              <w:rPr>
                <w:color w:val="1A1A2E"/>
                <w:sz w:val="17"/>
                <w:szCs w:val="17"/>
              </w:rPr>
              <w:lastRenderedPageBreak/>
              <w:t>four headline scorecards: monitored volume, autonomous fixes, HITL overrides and MTTR (14.1 min).</w:t>
            </w:r>
          </w:p>
        </w:tc>
      </w:tr>
    </w:tbl>
    <w:p w14:paraId="54D10933" w14:textId="77777777" w:rsidR="009F3A0F" w:rsidRDefault="00000000">
      <w:pPr>
        <w:spacing w:before="80" w:after="40"/>
        <w:jc w:val="center"/>
      </w:pPr>
      <w:r>
        <w:rPr>
          <w:noProof/>
        </w:rPr>
        <w:lastRenderedPageBreak/>
        <w:drawing>
          <wp:inline distT="0" distB="0" distL="0" distR="0" wp14:anchorId="7DBBE6C9" wp14:editId="2C91AE1F">
            <wp:extent cx="5486400" cy="3814762"/>
            <wp:effectExtent l="0" t="0" r="0" b="0"/>
            <wp:docPr id="1509949447" name="Picture 1509949447" descr="Screenshot of the Project Ninja Command Center interactive HTML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949447" descr="Screenshot of the Project Ninja Command Center interactive HTML workspace"/>
                    <pic:cNvPicPr>
                      <a:picLocks noChangeAspect="1" noChangeArrowheads="1"/>
                    </pic:cNvPicPr>
                  </pic:nvPicPr>
                  <pic:blipFill>
                    <a:blip r:embed="rId18"/>
                    <a:srcRect/>
                    <a:stretch>
                      <a:fillRect/>
                    </a:stretch>
                  </pic:blipFill>
                  <pic:spPr bwMode="auto">
                    <a:xfrm>
                      <a:off x="0" y="0"/>
                      <a:ext cx="5486400" cy="3814762"/>
                    </a:xfrm>
                    <a:prstGeom prst="rect">
                      <a:avLst/>
                    </a:prstGeom>
                  </pic:spPr>
                </pic:pic>
              </a:graphicData>
            </a:graphic>
          </wp:inline>
        </w:drawing>
      </w:r>
    </w:p>
    <w:p w14:paraId="725AD0B3" w14:textId="77777777" w:rsidR="009F3A0F" w:rsidRDefault="00000000">
      <w:pPr>
        <w:spacing w:before="20" w:after="120"/>
        <w:jc w:val="center"/>
      </w:pPr>
      <w:r>
        <w:rPr>
          <w:i/>
          <w:iCs/>
          <w:color w:val="5A7090"/>
          <w:sz w:val="16"/>
          <w:szCs w:val="16"/>
        </w:rPr>
        <w:t>Figure — Snapshot of the interactive capstone HTML workspace (capstone_project_ninja.html): scope selector, 90/10 split scorecards and the Snowflake analytics ledger.</w:t>
      </w:r>
    </w:p>
    <w:p w14:paraId="210567CD" w14:textId="77777777" w:rsidR="009F3A0F" w:rsidRDefault="009F3A0F"/>
    <w:p w14:paraId="676BF837" w14:textId="77777777" w:rsidR="00FA4C7E" w:rsidRDefault="00FA4C7E" w:rsidP="00FA4C7E">
      <w:r>
        <w:br w:type="page"/>
      </w:r>
    </w:p>
    <w:p w14:paraId="341E4088" w14:textId="77777777" w:rsidR="009F3A0F" w:rsidRDefault="009F3A0F"/>
    <w:p w14:paraId="079E6020" w14:textId="77777777" w:rsidR="009F3A0F" w:rsidRDefault="00000000">
      <w:pPr>
        <w:pStyle w:val="Heading1"/>
        <w:pBdr>
          <w:bottom w:val="single" w:sz="8" w:space="4" w:color="C8820A"/>
        </w:pBdr>
      </w:pPr>
      <w:bookmarkStart w:id="72" w:name="_Toc231667212"/>
      <w:r>
        <w:t>5. MVP Scope &amp; Agentic AI Architecture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B92726E" w14:textId="77777777">
        <w:tc>
          <w:tcPr>
            <w:tcW w:w="1480" w:type="dxa"/>
            <w:shd w:val="clear" w:color="auto" w:fill="C8820A"/>
            <w:tcMar>
              <w:top w:w="80" w:type="dxa"/>
              <w:left w:w="120" w:type="dxa"/>
              <w:bottom w:w="80" w:type="dxa"/>
              <w:right w:w="120" w:type="dxa"/>
            </w:tcMar>
            <w:vAlign w:val="center"/>
          </w:tcPr>
          <w:p w14:paraId="61DA605F" w14:textId="77777777" w:rsidR="009F3A0F" w:rsidRDefault="00000000">
            <w:pPr>
              <w:jc w:val="center"/>
            </w:pPr>
            <w:r>
              <w:rPr>
                <w:b/>
                <w:bCs/>
                <w:color w:val="FFFFFF"/>
                <w:sz w:val="16"/>
                <w:szCs w:val="16"/>
              </w:rPr>
              <w:t>MVP BOUNDARY</w:t>
            </w:r>
          </w:p>
        </w:tc>
        <w:tc>
          <w:tcPr>
            <w:tcW w:w="7880" w:type="dxa"/>
            <w:shd w:val="clear" w:color="auto" w:fill="FEF3DC"/>
            <w:tcMar>
              <w:top w:w="80" w:type="dxa"/>
              <w:left w:w="160" w:type="dxa"/>
              <w:bottom w:w="80" w:type="dxa"/>
              <w:right w:w="120" w:type="dxa"/>
            </w:tcMar>
          </w:tcPr>
          <w:p w14:paraId="11B017EC" w14:textId="77777777" w:rsidR="009F3A0F" w:rsidRDefault="00000000">
            <w:r>
              <w:rPr>
                <w:color w:val="1A1A2E"/>
                <w:sz w:val="17"/>
                <w:szCs w:val="17"/>
              </w:rPr>
              <w:t>v1.0 MVP delivers: (1) three routing paths on the 29,651-ticket dataset, (2) three specialist agents wired to tool APIs, (3) HITL Slack/Teams approval interface, (4) Snowflake knowledge DWH with RAG. Everything else is v2.0+ roadmap.</w:t>
            </w:r>
          </w:p>
        </w:tc>
      </w:tr>
    </w:tbl>
    <w:p w14:paraId="2C3CBA8E" w14:textId="77777777" w:rsidR="009F3A0F" w:rsidRDefault="009F3A0F"/>
    <w:p w14:paraId="30CDB633" w14:textId="77777777" w:rsidR="009F3A0F" w:rsidRDefault="00000000">
      <w:pPr>
        <w:pStyle w:val="Heading2"/>
      </w:pPr>
      <w:bookmarkStart w:id="73" w:name="_Toc231667213"/>
      <w:r>
        <w:t>5.1 Three Specialist Agents</w:t>
      </w:r>
      <w:bookmarkEnd w:id="73"/>
    </w:p>
    <w:p w14:paraId="5ED3897C" w14:textId="77777777" w:rsidR="009F3A0F" w:rsidRDefault="00000000">
      <w:pPr>
        <w:spacing w:before="55" w:after="55"/>
        <w:jc w:val="both"/>
      </w:pPr>
      <w:proofErr w:type="spellStart"/>
      <w:r>
        <w:rPr>
          <w:color w:val="1A1A2E"/>
        </w:rPr>
        <w:t>LangGraph</w:t>
      </w:r>
      <w:proofErr w:type="spellEnd"/>
      <w:r>
        <w:rPr>
          <w:color w:val="1A1A2E"/>
        </w:rPr>
        <w:t xml:space="preserve"> provides the directed-acyclic-graph (DAG) orchestration layer. A Supervisor Node routes incoming incidents to specialist sub-agents based on intent classification (Snowflake Cortex ML, 97.1% F1 on held-out test split).</w:t>
      </w:r>
    </w:p>
    <w:p w14:paraId="744E346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9F3A0F" w14:paraId="5D9C2D5D"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3D7C3A" w14:textId="77777777" w:rsidR="009F3A0F" w:rsidRDefault="00000000">
            <w:pPr>
              <w:jc w:val="center"/>
            </w:pPr>
            <w:r>
              <w:rPr>
                <w:b/>
                <w:bCs/>
                <w:color w:val="FFFFFF"/>
              </w:rPr>
              <w:t>Agent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CD3C66B" w14:textId="77777777" w:rsidR="009F3A0F" w:rsidRDefault="00000000">
            <w:pPr>
              <w:jc w:val="center"/>
            </w:pPr>
            <w:r>
              <w:rPr>
                <w:b/>
                <w:bCs/>
                <w:color w:val="FFFFFF"/>
              </w:rPr>
              <w:t>Domain</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6FA866" w14:textId="77777777" w:rsidR="009F3A0F" w:rsidRDefault="00000000">
            <w:pPr>
              <w:jc w:val="center"/>
            </w:pPr>
            <w:r>
              <w:rPr>
                <w:b/>
                <w:bCs/>
                <w:color w:val="FFFFFF"/>
              </w:rPr>
              <w:t>LLM Backbone + Tools</w:t>
            </w:r>
          </w:p>
        </w:tc>
      </w:tr>
      <w:tr w:rsidR="009F3A0F" w14:paraId="03F139D6"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854098" w14:textId="77777777" w:rsidR="009F3A0F" w:rsidRDefault="00000000">
            <w:r>
              <w:rPr>
                <w:color w:val="1A1A2E"/>
              </w:rPr>
              <w:t>Agent Alan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0BF211" w14:textId="77777777" w:rsidR="009F3A0F" w:rsidRDefault="00000000">
            <w:r>
              <w:rPr>
                <w:color w:val="1A1A2E"/>
              </w:rPr>
              <w:t>Cloud Compute &amp; Azure/AWS Scaling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5250C4" w14:textId="77777777" w:rsidR="009F3A0F" w:rsidRDefault="00000000">
            <w:r>
              <w:rPr>
                <w:color w:val="1A1A2E"/>
              </w:rPr>
              <w:t>GPT-4o (Azure OpenAI) + Terraform API + AWS Auto-Scaling SDK</w:t>
            </w:r>
          </w:p>
        </w:tc>
      </w:tr>
      <w:tr w:rsidR="009F3A0F" w14:paraId="5A0995C5"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4476EC" w14:textId="77777777" w:rsidR="009F3A0F" w:rsidRDefault="00000000">
            <w:r>
              <w:rPr>
                <w:color w:val="1A1A2E"/>
              </w:rPr>
              <w:t>Agent Ada</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930DB4" w14:textId="77777777" w:rsidR="009F3A0F" w:rsidRDefault="00000000">
            <w:r>
              <w:rPr>
                <w:color w:val="1A1A2E"/>
              </w:rPr>
              <w:t>Network Telemetry &amp; NetScaler/Load Balancing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81A7A8" w14:textId="77777777" w:rsidR="009F3A0F" w:rsidRDefault="00000000">
            <w:r>
              <w:rPr>
                <w:color w:val="1A1A2E"/>
              </w:rPr>
              <w:t>Claude 3.5 Sonnet (Anthropic) + NetScaler REST + Datadog Metrics API</w:t>
            </w:r>
          </w:p>
        </w:tc>
      </w:tr>
      <w:tr w:rsidR="009F3A0F" w14:paraId="6693C362"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C39A2E" w14:textId="77777777" w:rsidR="009F3A0F" w:rsidRDefault="00000000">
            <w:r>
              <w:rPr>
                <w:color w:val="1A1A2E"/>
              </w:rPr>
              <w:t>Agent Grace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FEBAF7" w14:textId="77777777" w:rsidR="009F3A0F" w:rsidRDefault="00000000">
            <w:r>
              <w:rPr>
                <w:color w:val="1A1A2E"/>
              </w:rPr>
              <w:t>Endpoint &amp; Virtual Desktop (VDI)</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5770EB" w14:textId="77777777" w:rsidR="009F3A0F" w:rsidRDefault="00000000">
            <w:r>
              <w:rPr>
                <w:color w:val="1A1A2E"/>
              </w:rPr>
              <w:t>Microsoft CoPilot (Azure) + Intune Graph API + Citrix REST API</w:t>
            </w:r>
          </w:p>
        </w:tc>
      </w:tr>
      <w:tr w:rsidR="009F3A0F" w14:paraId="63AA2B7C"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BB628A" w14:textId="77777777" w:rsidR="009F3A0F" w:rsidRDefault="00000000">
            <w:r>
              <w:rPr>
                <w:color w:val="1A1A2E"/>
              </w:rPr>
              <w:t>Supervisor Node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C01D1A" w14:textId="77777777" w:rsidR="009F3A0F" w:rsidRDefault="00000000">
            <w:r>
              <w:rPr>
                <w:color w:val="1A1A2E"/>
              </w:rPr>
              <w:t>Orchestration &amp; HITL Gateway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294788" w14:textId="77777777" w:rsidR="009F3A0F" w:rsidRDefault="00000000">
            <w:r>
              <w:rPr>
                <w:color w:val="1A1A2E"/>
              </w:rPr>
              <w:t xml:space="preserve">GPT-4o +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 PagerDuty / ServiceNow escalation</w:t>
            </w:r>
          </w:p>
        </w:tc>
      </w:tr>
    </w:tbl>
    <w:p w14:paraId="12531049" w14:textId="77777777" w:rsidR="009F3A0F" w:rsidRDefault="009F3A0F"/>
    <w:p w14:paraId="17A48B00" w14:textId="77777777" w:rsidR="009F3A0F" w:rsidRDefault="00000000">
      <w:pPr>
        <w:pStyle w:val="Heading2"/>
      </w:pPr>
      <w:bookmarkStart w:id="74" w:name="_Toc231667214"/>
      <w:r>
        <w:t>5.2 Multi-LLM Routing Strategy</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660"/>
      </w:tblGrid>
      <w:tr w:rsidR="009F3A0F" w14:paraId="7284E129"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75479C" w14:textId="77777777" w:rsidR="009F3A0F"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48DF86" w14:textId="77777777" w:rsidR="009F3A0F" w:rsidRDefault="00000000">
            <w:pPr>
              <w:jc w:val="center"/>
            </w:pPr>
            <w:r>
              <w:rPr>
                <w:b/>
                <w:bCs/>
                <w:color w:val="FFFFFF"/>
              </w:rPr>
              <w:t>Assigned Model</w:t>
            </w:r>
          </w:p>
        </w:tc>
        <w:tc>
          <w:tcPr>
            <w:tcW w:w="36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AB3E5D4" w14:textId="77777777" w:rsidR="009F3A0F" w:rsidRDefault="00000000">
            <w:pPr>
              <w:jc w:val="center"/>
            </w:pPr>
            <w:r>
              <w:rPr>
                <w:b/>
                <w:bCs/>
                <w:color w:val="FFFFFF"/>
              </w:rPr>
              <w:t>Rationale</w:t>
            </w:r>
          </w:p>
        </w:tc>
      </w:tr>
      <w:tr w:rsidR="009F3A0F" w14:paraId="68AEBD7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BED85B" w14:textId="77777777" w:rsidR="009F3A0F"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7EFBA5" w14:textId="77777777" w:rsidR="009F3A0F" w:rsidRDefault="00000000">
            <w:r>
              <w:rPr>
                <w:color w:val="1A1A2E"/>
              </w:rPr>
              <w:t>Snowflake Arctic (fine-tuned)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88A1A9" w14:textId="77777777" w:rsidR="009F3A0F" w:rsidRDefault="00000000">
            <w:r>
              <w:rPr>
                <w:color w:val="1A1A2E"/>
              </w:rPr>
              <w:t>Low latency; runs inside Snowflake — no data egress.</w:t>
            </w:r>
          </w:p>
        </w:tc>
      </w:tr>
      <w:tr w:rsidR="009F3A0F" w14:paraId="0A63A385"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A8503C" w14:textId="77777777" w:rsidR="009F3A0F"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1ACFE2" w14:textId="77777777" w:rsidR="009F3A0F" w:rsidRDefault="00000000">
            <w:r>
              <w:rPr>
                <w:color w:val="1A1A2E"/>
              </w:rPr>
              <w:t>GPT-4o (Azure OpenAI)</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A5F2E2" w14:textId="77777777" w:rsidR="009F3A0F" w:rsidRDefault="00000000">
            <w:r>
              <w:rPr>
                <w:color w:val="1A1A2E"/>
              </w:rPr>
              <w:t>Best chain-of-thought reasoning; SOC2-compliant endpoint.</w:t>
            </w:r>
          </w:p>
        </w:tc>
      </w:tr>
      <w:tr w:rsidR="009F3A0F" w14:paraId="0BA52634"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84C982" w14:textId="77777777" w:rsidR="009F3A0F"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334FCD" w14:textId="77777777" w:rsidR="009F3A0F" w:rsidRDefault="00000000">
            <w:r>
              <w:rPr>
                <w:color w:val="1A1A2E"/>
              </w:rPr>
              <w:t>Claude 3.5 Sonnet (Anthropic)</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894190" w14:textId="77777777" w:rsidR="009F3A0F" w:rsidRDefault="00000000">
            <w:r>
              <w:rPr>
                <w:color w:val="1A1A2E"/>
              </w:rPr>
              <w:t>200K context window; superior structured log parsing.</w:t>
            </w:r>
          </w:p>
        </w:tc>
      </w:tr>
      <w:tr w:rsidR="009F3A0F" w14:paraId="02BECEC0"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B75A27" w14:textId="77777777" w:rsidR="009F3A0F"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0A6C06" w14:textId="77777777" w:rsidR="009F3A0F" w:rsidRDefault="00000000">
            <w:r>
              <w:rPr>
                <w:color w:val="1A1A2E"/>
              </w:rPr>
              <w:t>Microsoft CoPilot + M365</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DF0490" w14:textId="77777777" w:rsidR="009F3A0F" w:rsidRDefault="00000000">
            <w:r>
              <w:rPr>
                <w:color w:val="1A1A2E"/>
              </w:rPr>
              <w:t xml:space="preserve">Native Office integration; automated </w:t>
            </w:r>
            <w:proofErr w:type="spellStart"/>
            <w:r>
              <w:rPr>
                <w:color w:val="1A1A2E"/>
              </w:rPr>
              <w:t>PowerBI</w:t>
            </w:r>
            <w:proofErr w:type="spellEnd"/>
            <w:r>
              <w:rPr>
                <w:color w:val="1A1A2E"/>
              </w:rPr>
              <w:t xml:space="preserve"> embedding.</w:t>
            </w:r>
          </w:p>
        </w:tc>
      </w:tr>
      <w:tr w:rsidR="009F3A0F" w14:paraId="7A3E5564"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0E4555" w14:textId="77777777" w:rsidR="009F3A0F"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86C6D0" w14:textId="77777777" w:rsidR="009F3A0F" w:rsidRDefault="00000000">
            <w:r>
              <w:rPr>
                <w:color w:val="1A1A2E"/>
              </w:rPr>
              <w:t>Snowflake Cortex Search (hybrid)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8610C5" w14:textId="77777777" w:rsidR="009F3A0F" w:rsidRDefault="00000000">
            <w:r>
              <w:rPr>
                <w:color w:val="1A1A2E"/>
              </w:rPr>
              <w:t>Zero-ETL; vector index inside Snowflake governed boundary.</w:t>
            </w:r>
          </w:p>
        </w:tc>
      </w:tr>
    </w:tbl>
    <w:p w14:paraId="445ED8E3" w14:textId="77777777" w:rsidR="009F3A0F" w:rsidRDefault="009F3A0F"/>
    <w:p w14:paraId="05B3442D" w14:textId="77777777" w:rsidR="009F3A0F" w:rsidRDefault="00000000">
      <w:r>
        <w:br w:type="page"/>
      </w:r>
    </w:p>
    <w:p w14:paraId="494B1F4E" w14:textId="77777777" w:rsidR="009F3A0F" w:rsidRDefault="00000000">
      <w:pPr>
        <w:pStyle w:val="Heading1"/>
        <w:pBdr>
          <w:bottom w:val="single" w:sz="8" w:space="4" w:color="C8820A"/>
        </w:pBdr>
      </w:pPr>
      <w:bookmarkStart w:id="75" w:name="_Toc231667215"/>
      <w:r>
        <w:lastRenderedPageBreak/>
        <w:t>6. High-Level &amp; Low-Level Design</w:t>
      </w:r>
      <w:bookmarkEnd w:id="75"/>
    </w:p>
    <w:p w14:paraId="61FCCC93" w14:textId="77777777" w:rsidR="009F3A0F" w:rsidRDefault="00000000">
      <w:pPr>
        <w:pStyle w:val="Heading2"/>
      </w:pPr>
      <w:bookmarkStart w:id="76" w:name="_Toc231667216"/>
      <w:r>
        <w:t>6.1 Architecture — 5-Layer Flow</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C2B8F14" w14:textId="77777777">
        <w:tc>
          <w:tcPr>
            <w:tcW w:w="9360" w:type="dxa"/>
            <w:shd w:val="clear" w:color="auto" w:fill="1B3A6B"/>
            <w:tcMar>
              <w:top w:w="55" w:type="dxa"/>
              <w:left w:w="180" w:type="dxa"/>
              <w:bottom w:w="55" w:type="dxa"/>
              <w:right w:w="180" w:type="dxa"/>
            </w:tcMar>
          </w:tcPr>
          <w:p w14:paraId="3A410A0E" w14:textId="77777777" w:rsidR="009F3A0F" w:rsidRDefault="00000000">
            <w:pPr>
              <w:jc w:val="center"/>
            </w:pPr>
            <w:r>
              <w:rPr>
                <w:b/>
                <w:bCs/>
                <w:color w:val="FFFFFF"/>
                <w:sz w:val="19"/>
                <w:szCs w:val="19"/>
              </w:rPr>
              <w:t>LAYER 1 — DATA SOURCES &amp; INGESTION</w:t>
            </w:r>
          </w:p>
        </w:tc>
      </w:tr>
      <w:tr w:rsidR="009F3A0F" w14:paraId="155E307D" w14:textId="77777777">
        <w:tc>
          <w:tcPr>
            <w:tcW w:w="9360" w:type="dxa"/>
            <w:shd w:val="clear" w:color="auto" w:fill="F4F6F9"/>
            <w:tcMar>
              <w:top w:w="55" w:type="dxa"/>
              <w:left w:w="180" w:type="dxa"/>
              <w:bottom w:w="55" w:type="dxa"/>
              <w:right w:w="180" w:type="dxa"/>
            </w:tcMar>
          </w:tcPr>
          <w:p w14:paraId="5E1CE3DB" w14:textId="77777777" w:rsidR="009F3A0F" w:rsidRDefault="00000000">
            <w:pPr>
              <w:jc w:val="center"/>
            </w:pPr>
            <w:r>
              <w:rPr>
                <w:color w:val="1A1A2E"/>
                <w:sz w:val="17"/>
                <w:szCs w:val="17"/>
              </w:rPr>
              <w:t xml:space="preserve">IT Ticket CSV (29,651 rows) · Kaggle Process Mining (242K events) · UCI ITSM (141K rows) · </w:t>
            </w:r>
            <w:proofErr w:type="spellStart"/>
            <w:r>
              <w:rPr>
                <w:color w:val="1A1A2E"/>
                <w:sz w:val="17"/>
                <w:szCs w:val="17"/>
              </w:rPr>
              <w:t>HuggingFace</w:t>
            </w:r>
            <w:proofErr w:type="spellEnd"/>
            <w:r>
              <w:rPr>
                <w:color w:val="1A1A2E"/>
                <w:sz w:val="17"/>
                <w:szCs w:val="17"/>
              </w:rPr>
              <w:t xml:space="preserve"> (61.8K pairs) · Azure Monitor · Datadog · ServiceNow API · </w:t>
            </w:r>
            <w:proofErr w:type="spellStart"/>
            <w:r>
              <w:rPr>
                <w:color w:val="1A1A2E"/>
                <w:sz w:val="17"/>
                <w:szCs w:val="17"/>
              </w:rPr>
              <w:t>Snowpipe</w:t>
            </w:r>
            <w:proofErr w:type="spellEnd"/>
            <w:r>
              <w:rPr>
                <w:color w:val="1A1A2E"/>
                <w:sz w:val="17"/>
                <w:szCs w:val="17"/>
              </w:rPr>
              <w:t xml:space="preserve"> Streaming</w:t>
            </w:r>
          </w:p>
        </w:tc>
      </w:tr>
    </w:tbl>
    <w:p w14:paraId="5976DC69"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5A007DB6" w14:textId="77777777">
        <w:tc>
          <w:tcPr>
            <w:tcW w:w="9360" w:type="dxa"/>
            <w:shd w:val="clear" w:color="auto" w:fill="0D2E5C"/>
            <w:tcMar>
              <w:top w:w="55" w:type="dxa"/>
              <w:left w:w="180" w:type="dxa"/>
              <w:bottom w:w="55" w:type="dxa"/>
              <w:right w:w="180" w:type="dxa"/>
            </w:tcMar>
          </w:tcPr>
          <w:p w14:paraId="3FF2A068" w14:textId="77777777" w:rsidR="009F3A0F" w:rsidRDefault="00000000">
            <w:pPr>
              <w:jc w:val="center"/>
            </w:pPr>
            <w:r>
              <w:rPr>
                <w:b/>
                <w:bCs/>
                <w:color w:val="FFFFFF"/>
                <w:sz w:val="19"/>
                <w:szCs w:val="19"/>
              </w:rPr>
              <w:t>LAYER 2 — SNOWFLAKE CORTEX AI KNOWLEDGE DATA WAREHOUSE</w:t>
            </w:r>
          </w:p>
        </w:tc>
      </w:tr>
      <w:tr w:rsidR="009F3A0F" w14:paraId="3931D7D9" w14:textId="77777777">
        <w:tc>
          <w:tcPr>
            <w:tcW w:w="9360" w:type="dxa"/>
            <w:shd w:val="clear" w:color="auto" w:fill="F4F6F9"/>
            <w:tcMar>
              <w:top w:w="55" w:type="dxa"/>
              <w:left w:w="180" w:type="dxa"/>
              <w:bottom w:w="55" w:type="dxa"/>
              <w:right w:w="180" w:type="dxa"/>
            </w:tcMar>
          </w:tcPr>
          <w:p w14:paraId="5FE39757" w14:textId="77777777" w:rsidR="009F3A0F" w:rsidRDefault="00000000">
            <w:pPr>
              <w:jc w:val="center"/>
            </w:pPr>
            <w:r>
              <w:rPr>
                <w:color w:val="1A1A2E"/>
                <w:sz w:val="17"/>
                <w:szCs w:val="17"/>
              </w:rPr>
              <w:t xml:space="preserve">Feature Engineering → NLP Classification (Cortex ML, 97.1% F1) → RAG Vector Search → Cortex AISQL | Engineered: </w:t>
            </w:r>
            <w:proofErr w:type="spellStart"/>
            <w:r>
              <w:rPr>
                <w:color w:val="1A1A2E"/>
                <w:sz w:val="17"/>
                <w:szCs w:val="17"/>
              </w:rPr>
              <w:t>body_length</w:t>
            </w:r>
            <w:proofErr w:type="spellEnd"/>
            <w:r>
              <w:rPr>
                <w:color w:val="1A1A2E"/>
                <w:sz w:val="17"/>
                <w:szCs w:val="17"/>
              </w:rPr>
              <w:t xml:space="preserve"> · </w:t>
            </w:r>
            <w:proofErr w:type="spellStart"/>
            <w:r>
              <w:rPr>
                <w:color w:val="1A1A2E"/>
                <w:sz w:val="17"/>
                <w:szCs w:val="17"/>
              </w:rPr>
              <w:t>urgency_keywords</w:t>
            </w:r>
            <w:proofErr w:type="spellEnd"/>
            <w:r>
              <w:rPr>
                <w:color w:val="1A1A2E"/>
                <w:sz w:val="17"/>
                <w:szCs w:val="17"/>
              </w:rPr>
              <w:t xml:space="preserve"> · </w:t>
            </w:r>
            <w:proofErr w:type="spellStart"/>
            <w:r>
              <w:rPr>
                <w:color w:val="1A1A2E"/>
                <w:sz w:val="17"/>
                <w:szCs w:val="17"/>
              </w:rPr>
              <w:t>priority_numeric</w:t>
            </w:r>
            <w:proofErr w:type="spellEnd"/>
            <w:r>
              <w:rPr>
                <w:color w:val="1A1A2E"/>
                <w:sz w:val="17"/>
                <w:szCs w:val="17"/>
              </w:rPr>
              <w:t xml:space="preserve"> · </w:t>
            </w:r>
            <w:proofErr w:type="spellStart"/>
            <w:r>
              <w:rPr>
                <w:color w:val="1A1A2E"/>
                <w:sz w:val="17"/>
                <w:szCs w:val="17"/>
              </w:rPr>
              <w:t>tag_count</w:t>
            </w:r>
            <w:proofErr w:type="spellEnd"/>
            <w:r>
              <w:rPr>
                <w:color w:val="1A1A2E"/>
                <w:sz w:val="17"/>
                <w:szCs w:val="17"/>
              </w:rPr>
              <w:t xml:space="preserve"> · </w:t>
            </w:r>
            <w:proofErr w:type="spellStart"/>
            <w:r>
              <w:rPr>
                <w:color w:val="1A1A2E"/>
                <w:sz w:val="17"/>
                <w:szCs w:val="17"/>
              </w:rPr>
              <w:t>confidence_score</w:t>
            </w:r>
            <w:proofErr w:type="spellEnd"/>
          </w:p>
        </w:tc>
      </w:tr>
    </w:tbl>
    <w:p w14:paraId="4832613F"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7EF33890" w14:textId="77777777">
        <w:tc>
          <w:tcPr>
            <w:tcW w:w="9360" w:type="dxa"/>
            <w:shd w:val="clear" w:color="auto" w:fill="2563A8"/>
            <w:tcMar>
              <w:top w:w="55" w:type="dxa"/>
              <w:left w:w="180" w:type="dxa"/>
              <w:bottom w:w="55" w:type="dxa"/>
              <w:right w:w="180" w:type="dxa"/>
            </w:tcMar>
          </w:tcPr>
          <w:p w14:paraId="4FC97751" w14:textId="77777777" w:rsidR="009F3A0F" w:rsidRDefault="00000000">
            <w:pPr>
              <w:jc w:val="center"/>
            </w:pPr>
            <w:r>
              <w:rPr>
                <w:b/>
                <w:bCs/>
                <w:color w:val="FFFFFF"/>
                <w:sz w:val="19"/>
                <w:szCs w:val="19"/>
              </w:rPr>
              <w:t>LAYER 3 — LANGGRAPH ORCHESTRATION &amp; MULTI-LLM AGENTS</w:t>
            </w:r>
          </w:p>
        </w:tc>
      </w:tr>
      <w:tr w:rsidR="009F3A0F" w14:paraId="1B2B95D4" w14:textId="77777777">
        <w:tc>
          <w:tcPr>
            <w:tcW w:w="9360" w:type="dxa"/>
            <w:shd w:val="clear" w:color="auto" w:fill="F4F6F9"/>
            <w:tcMar>
              <w:top w:w="55" w:type="dxa"/>
              <w:left w:w="180" w:type="dxa"/>
              <w:bottom w:w="55" w:type="dxa"/>
              <w:right w:w="180" w:type="dxa"/>
            </w:tcMar>
          </w:tcPr>
          <w:p w14:paraId="53CDD9DB" w14:textId="77777777" w:rsidR="009F3A0F" w:rsidRDefault="00000000">
            <w:pPr>
              <w:jc w:val="center"/>
            </w:pPr>
            <w:r>
              <w:rPr>
                <w:color w:val="1A1A2E"/>
                <w:sz w:val="17"/>
                <w:szCs w:val="17"/>
              </w:rPr>
              <w:t>Supervisor Node (GPT-4o) → [conf ≥ 0.90] Agent Alan / Ada / Grace → Autonomous Remediation | GPT-4o: root cause · Claude 3.5: long-log · Arctic: routing · CoPilot: exec reports</w:t>
            </w:r>
          </w:p>
        </w:tc>
      </w:tr>
    </w:tbl>
    <w:p w14:paraId="721FB5BD"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25AA07A9" w14:textId="77777777">
        <w:tc>
          <w:tcPr>
            <w:tcW w:w="9360" w:type="dxa"/>
            <w:shd w:val="clear" w:color="auto" w:fill="C8820A"/>
            <w:tcMar>
              <w:top w:w="55" w:type="dxa"/>
              <w:left w:w="180" w:type="dxa"/>
              <w:bottom w:w="55" w:type="dxa"/>
              <w:right w:w="180" w:type="dxa"/>
            </w:tcMar>
          </w:tcPr>
          <w:p w14:paraId="458BF7B0" w14:textId="77777777" w:rsidR="009F3A0F" w:rsidRDefault="00000000">
            <w:pPr>
              <w:jc w:val="center"/>
            </w:pPr>
            <w:r>
              <w:rPr>
                <w:b/>
                <w:bCs/>
                <w:color w:val="FFFFFF"/>
                <w:sz w:val="19"/>
                <w:szCs w:val="19"/>
              </w:rPr>
              <w:t>LAYER 4 — HUMAN-IN-THE-LOOP (HITL) DECISION GATEWAY</w:t>
            </w:r>
          </w:p>
        </w:tc>
      </w:tr>
      <w:tr w:rsidR="009F3A0F" w14:paraId="72C5E490" w14:textId="77777777">
        <w:tc>
          <w:tcPr>
            <w:tcW w:w="9360" w:type="dxa"/>
            <w:shd w:val="clear" w:color="auto" w:fill="F4F6F9"/>
            <w:tcMar>
              <w:top w:w="55" w:type="dxa"/>
              <w:left w:w="180" w:type="dxa"/>
              <w:bottom w:w="55" w:type="dxa"/>
              <w:right w:w="180" w:type="dxa"/>
            </w:tcMar>
          </w:tcPr>
          <w:p w14:paraId="06F4A761" w14:textId="77777777" w:rsidR="009F3A0F" w:rsidRDefault="00000000">
            <w:pPr>
              <w:jc w:val="center"/>
            </w:pPr>
            <w:r>
              <w:rPr>
                <w:color w:val="1A1A2E"/>
                <w:sz w:val="17"/>
                <w:szCs w:val="17"/>
              </w:rPr>
              <w:t>[0.70–0.89] Slack/Teams Approval Gate → Engineer: Approve / Modify / Reject | [&lt;0.70] PagerDuty + AI Context Bundle → Full resolution → New runbook → Snowflake training pipeline</w:t>
            </w:r>
          </w:p>
        </w:tc>
      </w:tr>
    </w:tbl>
    <w:p w14:paraId="2CDE6E96"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366191A9" w14:textId="77777777">
        <w:tc>
          <w:tcPr>
            <w:tcW w:w="9360" w:type="dxa"/>
            <w:shd w:val="clear" w:color="auto" w:fill="1B6B4A"/>
            <w:tcMar>
              <w:top w:w="55" w:type="dxa"/>
              <w:left w:w="180" w:type="dxa"/>
              <w:bottom w:w="55" w:type="dxa"/>
              <w:right w:w="180" w:type="dxa"/>
            </w:tcMar>
          </w:tcPr>
          <w:p w14:paraId="6C453726" w14:textId="77777777" w:rsidR="009F3A0F" w:rsidRDefault="00000000">
            <w:pPr>
              <w:jc w:val="center"/>
            </w:pPr>
            <w:r>
              <w:rPr>
                <w:b/>
                <w:bCs/>
                <w:color w:val="FFFFFF"/>
                <w:sz w:val="19"/>
                <w:szCs w:val="19"/>
              </w:rPr>
              <w:t>LAYER 5 — BUSINESS OUTCOMES &amp; CONTINUOUS LEARNING</w:t>
            </w:r>
          </w:p>
        </w:tc>
      </w:tr>
      <w:tr w:rsidR="009F3A0F" w14:paraId="0958E35B" w14:textId="77777777">
        <w:tc>
          <w:tcPr>
            <w:tcW w:w="9360" w:type="dxa"/>
            <w:shd w:val="clear" w:color="auto" w:fill="F4F6F9"/>
            <w:tcMar>
              <w:top w:w="55" w:type="dxa"/>
              <w:left w:w="180" w:type="dxa"/>
              <w:bottom w:w="55" w:type="dxa"/>
              <w:right w:w="180" w:type="dxa"/>
            </w:tcMar>
          </w:tcPr>
          <w:p w14:paraId="581DC69A" w14:textId="77777777" w:rsidR="009F3A0F" w:rsidRDefault="00000000">
            <w:pPr>
              <w:jc w:val="center"/>
            </w:pPr>
            <w:r>
              <w:rPr>
                <w:color w:val="1A1A2E"/>
                <w:sz w:val="17"/>
                <w:szCs w:val="17"/>
              </w:rPr>
              <w:t>90%+ Auto-Resolution · MTTR −74% · $300K Annual Net Saving · 127% Year-1 ROI · $1.46M over 5 years · Weekly Cortex Fine-Tune</w:t>
            </w:r>
          </w:p>
        </w:tc>
      </w:tr>
    </w:tbl>
    <w:p w14:paraId="3216D2A1" w14:textId="77777777" w:rsidR="009F3A0F" w:rsidRDefault="00000000">
      <w:pPr>
        <w:jc w:val="center"/>
      </w:pPr>
      <w:r>
        <w:rPr>
          <w:color w:val="2563A8"/>
          <w:sz w:val="22"/>
          <w:szCs w:val="22"/>
        </w:rPr>
        <w:t>↓</w:t>
      </w:r>
    </w:p>
    <w:p w14:paraId="309B49A6" w14:textId="77777777" w:rsidR="009F3A0F" w:rsidRDefault="009F3A0F"/>
    <w:p w14:paraId="50653301" w14:textId="77777777" w:rsidR="009F3A0F" w:rsidRDefault="00000000">
      <w:pPr>
        <w:pStyle w:val="Heading2"/>
      </w:pPr>
      <w:bookmarkStart w:id="77" w:name="_Toc231667217"/>
      <w:r>
        <w:t xml:space="preserve">6.2 </w:t>
      </w:r>
      <w:proofErr w:type="spellStart"/>
      <w:r>
        <w:t>LangGraph</w:t>
      </w:r>
      <w:proofErr w:type="spellEnd"/>
      <w:r>
        <w:t xml:space="preserve"> State Machine — Node Detail</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000"/>
        <w:gridCol w:w="2400"/>
        <w:gridCol w:w="1920"/>
        <w:gridCol w:w="2420"/>
      </w:tblGrid>
      <w:tr w:rsidR="009F3A0F" w14:paraId="301BA9D7" w14:textId="77777777">
        <w:tc>
          <w:tcPr>
            <w:tcW w:w="6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629510" w14:textId="77777777" w:rsidR="009F3A0F"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FD6FA3" w14:textId="77777777" w:rsidR="009F3A0F"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2B09E7A" w14:textId="77777777" w:rsidR="009F3A0F" w:rsidRDefault="00000000">
            <w:pPr>
              <w:jc w:val="center"/>
            </w:pPr>
            <w:r>
              <w:rPr>
                <w:b/>
                <w:bCs/>
                <w:color w:val="FFFFFF"/>
              </w:rPr>
              <w:t>Technology</w:t>
            </w:r>
          </w:p>
        </w:tc>
        <w:tc>
          <w:tcPr>
            <w:tcW w:w="19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BC7521" w14:textId="77777777" w:rsidR="009F3A0F" w:rsidRDefault="00000000">
            <w:pPr>
              <w:jc w:val="center"/>
            </w:pPr>
            <w:r>
              <w:rPr>
                <w:b/>
                <w:bCs/>
                <w:color w:val="FFFFFF"/>
              </w:rPr>
              <w:t>Dataset Signal</w:t>
            </w:r>
          </w:p>
        </w:tc>
        <w:tc>
          <w:tcPr>
            <w:tcW w:w="24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E63F6B" w14:textId="77777777" w:rsidR="009F3A0F" w:rsidRDefault="00000000">
            <w:pPr>
              <w:jc w:val="center"/>
            </w:pPr>
            <w:r>
              <w:rPr>
                <w:b/>
                <w:bCs/>
                <w:color w:val="FFFFFF"/>
              </w:rPr>
              <w:t>Output</w:t>
            </w:r>
          </w:p>
        </w:tc>
      </w:tr>
      <w:tr w:rsidR="009F3A0F" w14:paraId="5493FD8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4F58E6" w14:textId="77777777" w:rsidR="009F3A0F"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124771" w14:textId="77777777" w:rsidR="009F3A0F"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4BBCBA" w14:textId="77777777" w:rsidR="009F3A0F" w:rsidRDefault="00000000">
            <w:proofErr w:type="spellStart"/>
            <w:r>
              <w:rPr>
                <w:color w:val="1A1A2E"/>
              </w:rPr>
              <w:t>Snowpipe</w:t>
            </w:r>
            <w:proofErr w:type="spellEnd"/>
            <w:r>
              <w:rPr>
                <w:color w:val="1A1A2E"/>
              </w:rPr>
              <w:t xml:space="preserve"> / Azure Event Hub</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93FD05" w14:textId="77777777" w:rsidR="009F3A0F" w:rsidRDefault="00000000">
            <w:r>
              <w:rPr>
                <w:color w:val="1A1A2E"/>
              </w:rPr>
              <w:t>body, department, priority, tags</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5E6D4D" w14:textId="77777777" w:rsidR="009F3A0F" w:rsidRDefault="00000000">
            <w:proofErr w:type="spellStart"/>
            <w:r>
              <w:rPr>
                <w:color w:val="1A1A2E"/>
              </w:rPr>
              <w:t>incidents_raw</w:t>
            </w:r>
            <w:proofErr w:type="spellEnd"/>
            <w:r>
              <w:rPr>
                <w:color w:val="1A1A2E"/>
              </w:rPr>
              <w:t xml:space="preserve"> (JSON, append-only)</w:t>
            </w:r>
          </w:p>
        </w:tc>
      </w:tr>
      <w:tr w:rsidR="009F3A0F" w14:paraId="128F3A1B"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7347F1" w14:textId="77777777" w:rsidR="009F3A0F"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9BBF17" w14:textId="77777777" w:rsidR="009F3A0F"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FECDB0" w14:textId="77777777" w:rsidR="009F3A0F" w:rsidRDefault="00000000">
            <w:r>
              <w:rPr>
                <w:color w:val="1A1A2E"/>
              </w:rPr>
              <w:t>Cortex AISQL + Arctic (fine-tuned)</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5CE32" w14:textId="77777777" w:rsidR="009F3A0F" w:rsidRDefault="00000000">
            <w:proofErr w:type="spellStart"/>
            <w:r>
              <w:rPr>
                <w:color w:val="1A1A2E"/>
              </w:rPr>
              <w:t>urgency_keywords</w:t>
            </w:r>
            <w:proofErr w:type="spellEnd"/>
            <w:r>
              <w:rPr>
                <w:color w:val="1A1A2E"/>
              </w:rPr>
              <w:t xml:space="preserve">, </w:t>
            </w:r>
            <w:proofErr w:type="spellStart"/>
            <w:r>
              <w:rPr>
                <w:color w:val="1A1A2E"/>
              </w:rPr>
              <w:t>body_length</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645EA1" w14:textId="77777777" w:rsidR="009F3A0F" w:rsidRDefault="00000000">
            <w:r>
              <w:rPr>
                <w:color w:val="1A1A2E"/>
              </w:rPr>
              <w:t>Structured JSON + intent label</w:t>
            </w:r>
          </w:p>
        </w:tc>
      </w:tr>
      <w:tr w:rsidR="009F3A0F" w14:paraId="6597A594"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B4DBB4" w14:textId="77777777" w:rsidR="009F3A0F"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5D3D38" w14:textId="77777777" w:rsidR="009F3A0F"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0242FF" w14:textId="77777777" w:rsidR="009F3A0F" w:rsidRDefault="00000000">
            <w:r>
              <w:rPr>
                <w:color w:val="1A1A2E"/>
              </w:rPr>
              <w:t>Cortex Search (1024-dim cosine)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D0E636" w14:textId="77777777" w:rsidR="009F3A0F" w:rsidRDefault="00000000">
            <w:proofErr w:type="spellStart"/>
            <w:r>
              <w:rPr>
                <w:color w:val="1A1A2E"/>
              </w:rPr>
              <w:t>tags_list</w:t>
            </w:r>
            <w:proofErr w:type="spellEnd"/>
            <w:r>
              <w:rPr>
                <w:color w:val="1A1A2E"/>
              </w:rPr>
              <w:t xml:space="preserve">, </w:t>
            </w:r>
            <w:proofErr w:type="spellStart"/>
            <w:r>
              <w:rPr>
                <w:color w:val="1A1A2E"/>
              </w:rPr>
              <w:t>has_outage_tag</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1C7A96" w14:textId="77777777" w:rsidR="009F3A0F" w:rsidRDefault="00000000">
            <w:r>
              <w:rPr>
                <w:color w:val="1A1A2E"/>
              </w:rPr>
              <w:t>Top-5 runbooks (sim ≥ 0.82)</w:t>
            </w:r>
          </w:p>
        </w:tc>
      </w:tr>
      <w:tr w:rsidR="009F3A0F" w14:paraId="2620D501"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B81DD9" w14:textId="77777777" w:rsidR="009F3A0F"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5DC3B6" w14:textId="77777777" w:rsidR="009F3A0F"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29C13C" w14:textId="77777777" w:rsidR="009F3A0F" w:rsidRDefault="00000000">
            <w:r>
              <w:rPr>
                <w:color w:val="1A1A2E"/>
              </w:rPr>
              <w:t>Cortex ML classifier</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E6E367" w14:textId="77777777" w:rsidR="009F3A0F" w:rsidRDefault="00000000">
            <w:proofErr w:type="spellStart"/>
            <w:r>
              <w:rPr>
                <w:color w:val="1A1A2E"/>
              </w:rPr>
              <w:t>priority_numeric</w:t>
            </w:r>
            <w:proofErr w:type="spellEnd"/>
            <w:r>
              <w:rPr>
                <w:color w:val="1A1A2E"/>
              </w:rPr>
              <w:t xml:space="preserve">, </w:t>
            </w:r>
            <w:proofErr w:type="spellStart"/>
            <w:r>
              <w:rPr>
                <w:color w:val="1A1A2E"/>
              </w:rPr>
              <w:t>urgency_kw</w:t>
            </w:r>
            <w:proofErr w:type="spellEnd"/>
            <w:r>
              <w:rPr>
                <w:color w:val="1A1A2E"/>
              </w:rPr>
              <w:t xml:space="preserve">, </w:t>
            </w:r>
            <w:proofErr w:type="spellStart"/>
            <w:r>
              <w:rPr>
                <w:color w:val="1A1A2E"/>
              </w:rPr>
              <w:t>tag_count</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AEC0A2" w14:textId="77777777" w:rsidR="009F3A0F" w:rsidRDefault="00000000">
            <w:proofErr w:type="spellStart"/>
            <w:r>
              <w:rPr>
                <w:color w:val="1A1A2E"/>
              </w:rPr>
              <w:t>confidence_score</w:t>
            </w:r>
            <w:proofErr w:type="spellEnd"/>
            <w:r>
              <w:rPr>
                <w:color w:val="1A1A2E"/>
              </w:rPr>
              <w:t xml:space="preserve"> [0.0–1.0]</w:t>
            </w:r>
          </w:p>
        </w:tc>
      </w:tr>
      <w:tr w:rsidR="009F3A0F" w14:paraId="62E8B16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984C26" w14:textId="77777777" w:rsidR="009F3A0F"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AE1DE6" w14:textId="77777777" w:rsidR="009F3A0F"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BE076D" w14:textId="77777777" w:rsidR="009F3A0F" w:rsidRDefault="00000000">
            <w:r>
              <w:rPr>
                <w:color w:val="1A1A2E"/>
              </w:rPr>
              <w:t xml:space="preserve">Agent Alan/Ada/Grace + </w:t>
            </w:r>
            <w:proofErr w:type="spellStart"/>
            <w:r>
              <w:rPr>
                <w:color w:val="1A1A2E"/>
              </w:rPr>
              <w:t>CoT</w:t>
            </w:r>
            <w:proofErr w:type="spellEnd"/>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FB8A3" w14:textId="77777777" w:rsidR="009F3A0F" w:rsidRDefault="00000000">
            <w:r>
              <w:rPr>
                <w:color w:val="1A1A2E"/>
              </w:rPr>
              <w:t>confidence ≥ 0.90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CB2F76" w14:textId="77777777" w:rsidR="009F3A0F" w:rsidRDefault="00000000">
            <w:r>
              <w:rPr>
                <w:color w:val="1A1A2E"/>
              </w:rPr>
              <w:t>Terraform/Ansible fix, ticket closed</w:t>
            </w:r>
          </w:p>
        </w:tc>
      </w:tr>
      <w:tr w:rsidR="009F3A0F" w14:paraId="6197F9B6"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EBDAED" w14:textId="77777777" w:rsidR="009F3A0F"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3A6347" w14:textId="77777777" w:rsidR="009F3A0F"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FF88F1" w14:textId="77777777" w:rsidR="009F3A0F" w:rsidRDefault="00000000">
            <w:proofErr w:type="spellStart"/>
            <w:r>
              <w:rPr>
                <w:color w:val="1A1A2E"/>
              </w:rPr>
              <w:t>LangGraph</w:t>
            </w:r>
            <w:proofErr w:type="spellEnd"/>
            <w:r>
              <w:rPr>
                <w:color w:val="1A1A2E"/>
              </w:rPr>
              <w:t xml:space="preserve"> </w:t>
            </w:r>
            <w:proofErr w:type="spellStart"/>
            <w:r>
              <w:rPr>
                <w:color w:val="1A1A2E"/>
              </w:rPr>
              <w:t>interrupt_before</w:t>
            </w:r>
            <w:proofErr w:type="spellEnd"/>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35397A" w14:textId="77777777" w:rsidR="009F3A0F" w:rsidRDefault="00000000">
            <w:r>
              <w:rPr>
                <w:color w:val="1A1A2E"/>
              </w:rPr>
              <w:t>0.70–0.89</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EAD271" w14:textId="77777777" w:rsidR="009F3A0F" w:rsidRDefault="00000000">
            <w:r>
              <w:rPr>
                <w:color w:val="1A1A2E"/>
              </w:rPr>
              <w:t>Slack button; engineer approves in ~45s</w:t>
            </w:r>
          </w:p>
        </w:tc>
      </w:tr>
      <w:tr w:rsidR="009F3A0F" w14:paraId="3840CC8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53B1F5" w14:textId="77777777" w:rsidR="009F3A0F"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DEBAA1" w14:textId="77777777" w:rsidR="009F3A0F"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AA75EC" w14:textId="77777777" w:rsidR="009F3A0F" w:rsidRDefault="00000000">
            <w:r>
              <w:rPr>
                <w:color w:val="1A1A2E"/>
              </w:rPr>
              <w:t>PagerDuty + AI bundle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7ACADA" w14:textId="77777777" w:rsidR="009F3A0F" w:rsidRDefault="00000000">
            <w:r>
              <w:rPr>
                <w:color w:val="1A1A2E"/>
              </w:rPr>
              <w:t>confidence &lt; 0.70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C51199" w14:textId="77777777" w:rsidR="009F3A0F" w:rsidRDefault="00000000">
            <w:r>
              <w:rPr>
                <w:color w:val="1A1A2E"/>
              </w:rPr>
              <w:t>Engineer resolves; new runbook to DWH</w:t>
            </w:r>
          </w:p>
        </w:tc>
      </w:tr>
      <w:tr w:rsidR="009F3A0F" w14:paraId="35BF549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F469B6" w14:textId="77777777" w:rsidR="009F3A0F"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8823D7" w14:textId="77777777" w:rsidR="009F3A0F"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D3B5D6" w14:textId="77777777" w:rsidR="009F3A0F" w:rsidRDefault="00000000">
            <w:r>
              <w:rPr>
                <w:color w:val="1A1A2E"/>
              </w:rPr>
              <w:t xml:space="preserve">Snowflake </w:t>
            </w:r>
            <w:proofErr w:type="spellStart"/>
            <w:r>
              <w:rPr>
                <w:color w:val="1A1A2E"/>
              </w:rPr>
              <w:t>audit_log</w:t>
            </w:r>
            <w:proofErr w:type="spellEnd"/>
            <w:r>
              <w:rPr>
                <w:color w:val="1A1A2E"/>
              </w:rPr>
              <w:t xml:space="preserve"> + FINETUNE()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F3BE90" w14:textId="77777777" w:rsidR="009F3A0F" w:rsidRDefault="00000000">
            <w:proofErr w:type="spellStart"/>
            <w:r>
              <w:rPr>
                <w:color w:val="1A1A2E"/>
              </w:rPr>
              <w:t>resolution_steps</w:t>
            </w:r>
            <w:proofErr w:type="spellEnd"/>
            <w:r>
              <w:rPr>
                <w:color w:val="1A1A2E"/>
              </w:rPr>
              <w:t xml:space="preserve">, </w:t>
            </w:r>
            <w:proofErr w:type="spellStart"/>
            <w:r>
              <w:rPr>
                <w:color w:val="1A1A2E"/>
              </w:rPr>
              <w:t>root_cause</w:t>
            </w:r>
            <w:proofErr w:type="spellEnd"/>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E282C3" w14:textId="77777777" w:rsidR="009F3A0F" w:rsidRDefault="00000000">
            <w:r>
              <w:rPr>
                <w:color w:val="1A1A2E"/>
              </w:rPr>
              <w:t>Weekly model retrain; confidence ↑</w:t>
            </w:r>
          </w:p>
        </w:tc>
      </w:tr>
    </w:tbl>
    <w:p w14:paraId="081E332E" w14:textId="77777777" w:rsidR="009F3A0F" w:rsidRDefault="009F3A0F"/>
    <w:p w14:paraId="099E0FE8" w14:textId="77777777" w:rsidR="009F3A0F" w:rsidRDefault="00000000">
      <w:pPr>
        <w:pStyle w:val="Heading2"/>
      </w:pPr>
      <w:bookmarkStart w:id="78" w:name="_Toc231667218"/>
      <w:r>
        <w:t>6.3 Snowflake Knowledge DWH — Schema</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9F3A0F" w14:paraId="4ECC759C"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D4E07F" w14:textId="77777777" w:rsidR="009F3A0F" w:rsidRDefault="00000000">
            <w:pPr>
              <w:jc w:val="center"/>
            </w:pPr>
            <w:r>
              <w:rPr>
                <w:b/>
                <w:bCs/>
                <w:color w:val="FFFFFF"/>
              </w:rPr>
              <w:t>Table / Object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4B517DD"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2616E2C" w14:textId="77777777" w:rsidR="009F3A0F" w:rsidRDefault="00000000">
            <w:pPr>
              <w:jc w:val="center"/>
            </w:pPr>
            <w:r>
              <w:rPr>
                <w:b/>
                <w:bCs/>
                <w:color w:val="FFFFFF"/>
              </w:rPr>
              <w:t>Purpose</w:t>
            </w:r>
          </w:p>
        </w:tc>
      </w:tr>
      <w:tr w:rsidR="009F3A0F" w14:paraId="2275C2D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C8C388" w14:textId="77777777" w:rsidR="009F3A0F" w:rsidRDefault="00000000">
            <w:proofErr w:type="spellStart"/>
            <w:r>
              <w:rPr>
                <w:color w:val="1A1A2E"/>
              </w:rPr>
              <w:lastRenderedPageBreak/>
              <w:t>incidents_raw</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01F46C" w14:textId="77777777" w:rsidR="009F3A0F" w:rsidRDefault="00000000">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0AC007" w14:textId="77777777" w:rsidR="009F3A0F" w:rsidRDefault="00000000">
            <w:r>
              <w:rPr>
                <w:color w:val="1A1A2E"/>
              </w:rPr>
              <w:t>Raw ingest — immutable append-only.</w:t>
            </w:r>
          </w:p>
        </w:tc>
      </w:tr>
      <w:tr w:rsidR="009F3A0F" w14:paraId="1C5242ED"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C11E22" w14:textId="77777777" w:rsidR="009F3A0F" w:rsidRDefault="00000000">
            <w:proofErr w:type="spellStart"/>
            <w:r>
              <w:rPr>
                <w:color w:val="1A1A2E"/>
              </w:rPr>
              <w:t>incidents_enriched</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ADB845" w14:textId="77777777" w:rsidR="009F3A0F" w:rsidRDefault="00000000">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831892" w14:textId="77777777" w:rsidR="009F3A0F" w:rsidRDefault="00000000">
            <w:r>
              <w:rPr>
                <w:color w:val="1A1A2E"/>
              </w:rPr>
              <w:t xml:space="preserve">Structured: category, priority, </w:t>
            </w:r>
            <w:proofErr w:type="spellStart"/>
            <w:r>
              <w:rPr>
                <w:color w:val="1A1A2E"/>
              </w:rPr>
              <w:t>affected_CI</w:t>
            </w:r>
            <w:proofErr w:type="spellEnd"/>
            <w:r>
              <w:rPr>
                <w:color w:val="1A1A2E"/>
              </w:rPr>
              <w:t xml:space="preserve">, </w:t>
            </w:r>
            <w:proofErr w:type="spellStart"/>
            <w:r>
              <w:rPr>
                <w:color w:val="1A1A2E"/>
              </w:rPr>
              <w:t>resolution_time</w:t>
            </w:r>
            <w:proofErr w:type="spellEnd"/>
            <w:r>
              <w:rPr>
                <w:color w:val="1A1A2E"/>
              </w:rPr>
              <w:t>.</w:t>
            </w:r>
          </w:p>
        </w:tc>
      </w:tr>
      <w:tr w:rsidR="009F3A0F" w14:paraId="3E62333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DE462E" w14:textId="77777777" w:rsidR="009F3A0F" w:rsidRDefault="00000000">
            <w:proofErr w:type="spellStart"/>
            <w:r>
              <w:rPr>
                <w:color w:val="1A1A2E"/>
              </w:rPr>
              <w:t>knowledge_articles</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72282" w14:textId="77777777" w:rsidR="009F3A0F" w:rsidRDefault="00000000">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33C039" w14:textId="77777777" w:rsidR="009F3A0F" w:rsidRDefault="00000000">
            <w:r>
              <w:rPr>
                <w:color w:val="1A1A2E"/>
              </w:rPr>
              <w:t xml:space="preserve">Vector index over 14,000 KB articles; hybrid </w:t>
            </w:r>
            <w:proofErr w:type="spellStart"/>
            <w:r>
              <w:rPr>
                <w:color w:val="1A1A2E"/>
              </w:rPr>
              <w:t>lexical+semantic</w:t>
            </w:r>
            <w:proofErr w:type="spellEnd"/>
            <w:r>
              <w:rPr>
                <w:color w:val="1A1A2E"/>
              </w:rPr>
              <w:t xml:space="preserve"> retrieval.</w:t>
            </w:r>
          </w:p>
        </w:tc>
      </w:tr>
      <w:tr w:rsidR="009F3A0F" w14:paraId="15CD5D52"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54472F" w14:textId="77777777" w:rsidR="009F3A0F" w:rsidRDefault="00000000">
            <w:proofErr w:type="spellStart"/>
            <w:r>
              <w:rPr>
                <w:color w:val="1A1A2E"/>
              </w:rPr>
              <w:t>resolution_vectors</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3BAD5E" w14:textId="77777777" w:rsidR="009F3A0F" w:rsidRDefault="00000000">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76BA13" w14:textId="77777777" w:rsidR="009F3A0F" w:rsidRDefault="00000000">
            <w:r>
              <w:rPr>
                <w:color w:val="1A1A2E"/>
              </w:rPr>
              <w:t>Historical embeddings for similarity matching.</w:t>
            </w:r>
          </w:p>
        </w:tc>
      </w:tr>
      <w:tr w:rsidR="009F3A0F" w14:paraId="4BB2380D"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81D45B" w14:textId="77777777" w:rsidR="009F3A0F" w:rsidRDefault="00000000">
            <w:proofErr w:type="spellStart"/>
            <w:r>
              <w:rPr>
                <w:color w:val="1A1A2E"/>
              </w:rPr>
              <w:t>ml_training_buffer</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BC5810" w14:textId="77777777" w:rsidR="009F3A0F" w:rsidRDefault="00000000">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8B2FB6" w14:textId="77777777" w:rsidR="009F3A0F" w:rsidRDefault="00000000">
            <w:r>
              <w:rPr>
                <w:color w:val="1A1A2E"/>
              </w:rPr>
              <w:t>Weekly Arctic retraining via FINETUNE().</w:t>
            </w:r>
          </w:p>
        </w:tc>
      </w:tr>
      <w:tr w:rsidR="009F3A0F" w14:paraId="3329B0C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1D29E3" w14:textId="77777777" w:rsidR="009F3A0F" w:rsidRDefault="00000000">
            <w:proofErr w:type="spellStart"/>
            <w:r>
              <w:rPr>
                <w:color w:val="1A1A2E"/>
              </w:rPr>
              <w:t>audit_log</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DC90CD" w14:textId="77777777" w:rsidR="009F3A0F" w:rsidRDefault="00000000">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ABF02C" w14:textId="77777777" w:rsidR="009F3A0F" w:rsidRDefault="00000000">
            <w:r>
              <w:rPr>
                <w:color w:val="1A1A2E"/>
              </w:rPr>
              <w:t>Every agent action, confidence score, HITL decision — GDPR audit trail.</w:t>
            </w:r>
          </w:p>
        </w:tc>
      </w:tr>
    </w:tbl>
    <w:p w14:paraId="6170D375" w14:textId="77777777" w:rsidR="009F3A0F" w:rsidRDefault="009F3A0F"/>
    <w:p w14:paraId="406D1CAD" w14:textId="77777777" w:rsidR="009F3A0F" w:rsidRDefault="00000000">
      <w:r>
        <w:br w:type="page"/>
      </w:r>
    </w:p>
    <w:p w14:paraId="34F1E547" w14:textId="77777777" w:rsidR="009F3A0F" w:rsidRDefault="00000000">
      <w:pPr>
        <w:pStyle w:val="Heading1"/>
        <w:pBdr>
          <w:bottom w:val="single" w:sz="8" w:space="4" w:color="C8820A"/>
        </w:pBdr>
      </w:pPr>
      <w:bookmarkStart w:id="79" w:name="_Toc231667219"/>
      <w:r>
        <w:lastRenderedPageBreak/>
        <w:t>7. Use Cases — End-to-End Closure</w:t>
      </w:r>
      <w:bookmarkEnd w:id="79"/>
    </w:p>
    <w:p w14:paraId="3EF592C2" w14:textId="77777777" w:rsidR="009F3A0F" w:rsidRDefault="00000000">
      <w:pPr>
        <w:pStyle w:val="Heading2"/>
      </w:pPr>
      <w:bookmarkStart w:id="80" w:name="_Toc231667220"/>
      <w:r>
        <w:t>Use Case A — Cloud VM Over-Provisioning (Agent Alan)</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E09A969" w14:textId="77777777">
        <w:tc>
          <w:tcPr>
            <w:tcW w:w="1480" w:type="dxa"/>
            <w:shd w:val="clear" w:color="auto" w:fill="2563A8"/>
            <w:tcMar>
              <w:top w:w="80" w:type="dxa"/>
              <w:left w:w="120" w:type="dxa"/>
              <w:bottom w:w="80" w:type="dxa"/>
              <w:right w:w="120" w:type="dxa"/>
            </w:tcMar>
            <w:vAlign w:val="center"/>
          </w:tcPr>
          <w:p w14:paraId="6E0BFEA1" w14:textId="77777777" w:rsidR="009F3A0F" w:rsidRDefault="00000000">
            <w:pPr>
              <w:jc w:val="center"/>
            </w:pPr>
            <w:r>
              <w:rPr>
                <w:b/>
                <w:bCs/>
                <w:color w:val="FFFFFF"/>
                <w:sz w:val="16"/>
                <w:szCs w:val="16"/>
              </w:rPr>
              <w:t>SCENARIO</w:t>
            </w:r>
          </w:p>
        </w:tc>
        <w:tc>
          <w:tcPr>
            <w:tcW w:w="7880" w:type="dxa"/>
            <w:shd w:val="clear" w:color="auto" w:fill="D6E4F7"/>
            <w:tcMar>
              <w:top w:w="80" w:type="dxa"/>
              <w:left w:w="160" w:type="dxa"/>
              <w:bottom w:w="80" w:type="dxa"/>
              <w:right w:w="120" w:type="dxa"/>
            </w:tcMar>
          </w:tcPr>
          <w:p w14:paraId="5D3464BE" w14:textId="77777777" w:rsidR="009F3A0F" w:rsidRDefault="00000000">
            <w:r>
              <w:rPr>
                <w:color w:val="1A1A2E"/>
                <w:sz w:val="17"/>
                <w:szCs w:val="17"/>
              </w:rPr>
              <w:t>12 Azure VMs at 94% CPU; application latency spike. Agent Alan autonomously scales infrastructure using Terraform — zero human involvement.</w:t>
            </w:r>
          </w:p>
        </w:tc>
      </w:tr>
    </w:tbl>
    <w:p w14:paraId="13B4F990"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0BD50EAC"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D6C9AE"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B03CCCF" w14:textId="77777777" w:rsidR="009F3A0F" w:rsidRDefault="00000000">
            <w:pPr>
              <w:jc w:val="center"/>
            </w:pPr>
            <w:r>
              <w:rPr>
                <w:b/>
                <w:bCs/>
                <w:color w:val="FFFFFF"/>
              </w:rPr>
              <w:t>Detail</w:t>
            </w:r>
          </w:p>
        </w:tc>
      </w:tr>
      <w:tr w:rsidR="009F3A0F" w14:paraId="251471D0"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09E80"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ED48F3" w14:textId="77777777" w:rsidR="009F3A0F" w:rsidRDefault="00000000">
            <w:r>
              <w:rPr>
                <w:color w:val="1A1A2E"/>
              </w:rPr>
              <w:t xml:space="preserve">Azure Monitor → </w:t>
            </w:r>
            <w:proofErr w:type="spellStart"/>
            <w:r>
              <w:rPr>
                <w:color w:val="1A1A2E"/>
              </w:rPr>
              <w:t>Snowpipe</w:t>
            </w:r>
            <w:proofErr w:type="spellEnd"/>
            <w:r>
              <w:rPr>
                <w:color w:val="1A1A2E"/>
              </w:rPr>
              <w:t xml:space="preserve"> → </w:t>
            </w:r>
            <w:proofErr w:type="spellStart"/>
            <w:r>
              <w:rPr>
                <w:color w:val="1A1A2E"/>
              </w:rPr>
              <w:t>incidents_enriched</w:t>
            </w:r>
            <w:proofErr w:type="spellEnd"/>
            <w:r>
              <w:rPr>
                <w:color w:val="1A1A2E"/>
              </w:rPr>
              <w:t xml:space="preserve"> table</w:t>
            </w:r>
          </w:p>
        </w:tc>
      </w:tr>
      <w:tr w:rsidR="009F3A0F" w14:paraId="036C979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5F02BE"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F9061F" w14:textId="77777777" w:rsidR="009F3A0F" w:rsidRDefault="00000000">
            <w:r>
              <w:rPr>
                <w:color w:val="1A1A2E"/>
              </w:rPr>
              <w:t>Cortex Search retrieves 3 historical scaling runbooks (sim=0.91)</w:t>
            </w:r>
          </w:p>
        </w:tc>
      </w:tr>
      <w:tr w:rsidR="009F3A0F" w14:paraId="006902EB"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00953B"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69F1AB" w14:textId="77777777" w:rsidR="009F3A0F" w:rsidRDefault="00000000">
            <w:r>
              <w:rPr>
                <w:color w:val="1A1A2E"/>
              </w:rPr>
              <w:t>Cortex ML confidence = 0.95 → Autonomous route</w:t>
            </w:r>
          </w:p>
        </w:tc>
      </w:tr>
      <w:tr w:rsidR="009F3A0F" w14:paraId="7853B1D7"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A1A406" w14:textId="77777777" w:rsidR="009F3A0F" w:rsidRDefault="00000000">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1E4BED" w14:textId="77777777" w:rsidR="009F3A0F" w:rsidRDefault="00000000">
            <w:r>
              <w:rPr>
                <w:color w:val="1A1A2E"/>
              </w:rPr>
              <w:t xml:space="preserve">1. Generate Terraform plan: scale ASG </w:t>
            </w:r>
            <w:proofErr w:type="spellStart"/>
            <w:r>
              <w:rPr>
                <w:color w:val="1A1A2E"/>
              </w:rPr>
              <w:t>min_capacity</w:t>
            </w:r>
            <w:proofErr w:type="spellEnd"/>
            <w:r>
              <w:rPr>
                <w:color w:val="1A1A2E"/>
              </w:rPr>
              <w:t xml:space="preserve"> 12 → 20. 2. Tool call: terraform apply (Azure DevOps pipeline). 3. Poll: CPU &lt; 70% within 4 min → RESOLVED.</w:t>
            </w:r>
          </w:p>
        </w:tc>
      </w:tr>
      <w:tr w:rsidR="009F3A0F" w14:paraId="346914BB"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DA70C7" w14:textId="77777777" w:rsidR="009F3A0F" w:rsidRDefault="00000000">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255CE3" w14:textId="77777777" w:rsidR="009F3A0F" w:rsidRDefault="00000000">
            <w:r>
              <w:rPr>
                <w:color w:val="1A1A2E"/>
              </w:rPr>
              <w:t>Resolution written to Snowflake; ServiceNow ticket auto-closed.</w:t>
            </w:r>
          </w:p>
        </w:tc>
      </w:tr>
      <w:tr w:rsidR="009F3A0F" w14:paraId="50968550"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4D207A"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E3C8AE" w14:textId="77777777" w:rsidR="009F3A0F" w:rsidRDefault="00000000">
            <w:r>
              <w:rPr>
                <w:color w:val="1A1A2E"/>
              </w:rPr>
              <w:t>HUMAN ENGINEER INVOLVEMENT: ZERO  |  MTTR: 6 min vs. 3.5 hrs baseline.</w:t>
            </w:r>
          </w:p>
        </w:tc>
      </w:tr>
    </w:tbl>
    <w:p w14:paraId="3985408E" w14:textId="77777777" w:rsidR="009F3A0F" w:rsidRDefault="009F3A0F"/>
    <w:p w14:paraId="480A500B" w14:textId="77777777" w:rsidR="009F3A0F" w:rsidRDefault="00000000">
      <w:pPr>
        <w:pStyle w:val="Heading2"/>
      </w:pPr>
      <w:bookmarkStart w:id="81" w:name="_Toc231667221"/>
      <w:r>
        <w:t>Use Case B — SSL Certificate Expiry (Agent Ada + HITL)</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62C9BB0" w14:textId="77777777">
        <w:tc>
          <w:tcPr>
            <w:tcW w:w="1480" w:type="dxa"/>
            <w:shd w:val="clear" w:color="auto" w:fill="C8820A"/>
            <w:tcMar>
              <w:top w:w="80" w:type="dxa"/>
              <w:left w:w="120" w:type="dxa"/>
              <w:bottom w:w="80" w:type="dxa"/>
              <w:right w:w="120" w:type="dxa"/>
            </w:tcMar>
            <w:vAlign w:val="center"/>
          </w:tcPr>
          <w:p w14:paraId="4EAD8246" w14:textId="77777777" w:rsidR="009F3A0F" w:rsidRDefault="00000000">
            <w:pPr>
              <w:jc w:val="center"/>
            </w:pPr>
            <w:r>
              <w:rPr>
                <w:b/>
                <w:bCs/>
                <w:color w:val="FFFFFF"/>
                <w:sz w:val="16"/>
                <w:szCs w:val="16"/>
              </w:rPr>
              <w:t>SCENARIO</w:t>
            </w:r>
          </w:p>
        </w:tc>
        <w:tc>
          <w:tcPr>
            <w:tcW w:w="7880" w:type="dxa"/>
            <w:shd w:val="clear" w:color="auto" w:fill="FEF3DC"/>
            <w:tcMar>
              <w:top w:w="80" w:type="dxa"/>
              <w:left w:w="160" w:type="dxa"/>
              <w:bottom w:w="80" w:type="dxa"/>
              <w:right w:w="120" w:type="dxa"/>
            </w:tcMar>
          </w:tcPr>
          <w:p w14:paraId="716B8DD2" w14:textId="77777777" w:rsidR="009F3A0F" w:rsidRDefault="00000000">
            <w:r>
              <w:rPr>
                <w:color w:val="1A1A2E"/>
                <w:sz w:val="17"/>
                <w:szCs w:val="17"/>
              </w:rPr>
              <w:t>SSL cert on NetScaler VIP expiring in 48 hrs. Confidence = 0.88 triggers HITL approval gate — engineer approves in 45 seconds.</w:t>
            </w:r>
          </w:p>
        </w:tc>
      </w:tr>
    </w:tbl>
    <w:p w14:paraId="385D861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1C261844"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ED909E"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2D1F80F" w14:textId="77777777" w:rsidR="009F3A0F" w:rsidRDefault="00000000">
            <w:pPr>
              <w:jc w:val="center"/>
            </w:pPr>
            <w:r>
              <w:rPr>
                <w:b/>
                <w:bCs/>
                <w:color w:val="FFFFFF"/>
              </w:rPr>
              <w:t>Detail</w:t>
            </w:r>
          </w:p>
        </w:tc>
      </w:tr>
      <w:tr w:rsidR="009F3A0F" w14:paraId="03DB5E67"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7DA0BF"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8CBA7E" w14:textId="77777777" w:rsidR="009F3A0F" w:rsidRDefault="00000000">
            <w:r>
              <w:rPr>
                <w:color w:val="1A1A2E"/>
              </w:rPr>
              <w:t xml:space="preserve">Datadog cert-expiry monitor → </w:t>
            </w:r>
            <w:proofErr w:type="spellStart"/>
            <w:r>
              <w:rPr>
                <w:color w:val="1A1A2E"/>
              </w:rPr>
              <w:t>Snowpipe</w:t>
            </w:r>
            <w:proofErr w:type="spellEnd"/>
            <w:r>
              <w:rPr>
                <w:color w:val="1A1A2E"/>
              </w:rPr>
              <w:t xml:space="preserve"> → </w:t>
            </w:r>
            <w:proofErr w:type="spellStart"/>
            <w:r>
              <w:rPr>
                <w:color w:val="1A1A2E"/>
              </w:rPr>
              <w:t>incidents_raw</w:t>
            </w:r>
            <w:proofErr w:type="spellEnd"/>
          </w:p>
        </w:tc>
      </w:tr>
      <w:tr w:rsidR="009F3A0F" w14:paraId="638BFEF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C134D1"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13ED86" w14:textId="77777777" w:rsidR="009F3A0F" w:rsidRDefault="00000000">
            <w:r>
              <w:rPr>
                <w:color w:val="1A1A2E"/>
              </w:rPr>
              <w:t>Cortex Search: 'SSL certificate renewal NetScaler' → runbook retrieved</w:t>
            </w:r>
          </w:p>
        </w:tc>
      </w:tr>
      <w:tr w:rsidR="009F3A0F" w14:paraId="246C9216"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C199BC"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337DC3" w14:textId="77777777" w:rsidR="009F3A0F" w:rsidRDefault="00000000">
            <w:r>
              <w:rPr>
                <w:color w:val="1A1A2E"/>
              </w:rPr>
              <w:t>Confidence = 0.88 → HITL Approval Gate (0.70–0.89 band)</w:t>
            </w:r>
          </w:p>
        </w:tc>
      </w:tr>
      <w:tr w:rsidR="009F3A0F" w14:paraId="3F7742A0"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2D0D36" w14:textId="77777777" w:rsidR="009F3A0F" w:rsidRDefault="00000000">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60CBCC" w14:textId="77777777" w:rsidR="009F3A0F" w:rsidRDefault="00000000">
            <w:r>
              <w:rPr>
                <w:color w:val="1A1A2E"/>
              </w:rPr>
              <w:t>1. Generate renewal plan: request cert from internal PKI API. 2. Prepare NetScaler REST payload for cert binding. 3. PAUSE (</w:t>
            </w:r>
            <w:proofErr w:type="spellStart"/>
            <w:r>
              <w:rPr>
                <w:color w:val="1A1A2E"/>
              </w:rPr>
              <w:t>interrupt_before</w:t>
            </w:r>
            <w:proofErr w:type="spellEnd"/>
            <w:r>
              <w:rPr>
                <w:color w:val="1A1A2E"/>
              </w:rPr>
              <w:t>=[</w:t>
            </w:r>
            <w:proofErr w:type="spellStart"/>
            <w:r>
              <w:rPr>
                <w:color w:val="1A1A2E"/>
              </w:rPr>
              <w:t>bind_cert</w:t>
            </w:r>
            <w:proofErr w:type="spellEnd"/>
            <w:r>
              <w:rPr>
                <w:color w:val="1A1A2E"/>
              </w:rPr>
              <w:t>]).</w:t>
            </w:r>
          </w:p>
        </w:tc>
      </w:tr>
      <w:tr w:rsidR="009F3A0F" w14:paraId="77D1544F"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43D528" w14:textId="77777777" w:rsidR="009F3A0F" w:rsidRDefault="00000000">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5541FE" w14:textId="77777777" w:rsidR="009F3A0F" w:rsidRDefault="00000000">
            <w:r>
              <w:rPr>
                <w:color w:val="1A1A2E"/>
              </w:rPr>
              <w:t>Slack: 'Ada proposes cert renewal on VIP prod-01. Approve?' → Engineer clicks APPROVE.</w:t>
            </w:r>
          </w:p>
        </w:tc>
      </w:tr>
      <w:tr w:rsidR="009F3A0F" w14:paraId="5B9E1DB1"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9C4CE4" w14:textId="77777777" w:rsidR="009F3A0F" w:rsidRDefault="00000000">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3E99C5" w14:textId="77777777" w:rsidR="009F3A0F" w:rsidRDefault="00000000">
            <w:r>
              <w:rPr>
                <w:color w:val="1A1A2E"/>
              </w:rPr>
              <w:t>4. Execute cert binding via NetScaler REST API. 5. Verify HTTPS handshake → RESOLVED.</w:t>
            </w:r>
          </w:p>
        </w:tc>
      </w:tr>
      <w:tr w:rsidR="009F3A0F" w14:paraId="722CE15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E5E431"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70244A" w14:textId="77777777" w:rsidR="009F3A0F" w:rsidRDefault="00000000">
            <w:r>
              <w:rPr>
                <w:color w:val="1A1A2E"/>
              </w:rPr>
              <w:t>HUMAN INVOLVEMENT: 45 seconds (one click)  |  MTTR: 9 min vs. 4 hrs baseline.</w:t>
            </w:r>
          </w:p>
        </w:tc>
      </w:tr>
    </w:tbl>
    <w:p w14:paraId="3ECE3BEC" w14:textId="77777777" w:rsidR="009F3A0F" w:rsidRDefault="009F3A0F"/>
    <w:p w14:paraId="08DD9ABD" w14:textId="77777777" w:rsidR="009F3A0F" w:rsidRDefault="00000000">
      <w:pPr>
        <w:pStyle w:val="Heading2"/>
      </w:pPr>
      <w:bookmarkStart w:id="82" w:name="_Toc231667222"/>
      <w:r>
        <w:t>Use Case C — VDI Session Crash (Full HITL Escalation)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2B3D46F" w14:textId="77777777">
        <w:tc>
          <w:tcPr>
            <w:tcW w:w="1480" w:type="dxa"/>
            <w:shd w:val="clear" w:color="auto" w:fill="C0392B"/>
            <w:tcMar>
              <w:top w:w="80" w:type="dxa"/>
              <w:left w:w="120" w:type="dxa"/>
              <w:bottom w:w="80" w:type="dxa"/>
              <w:right w:w="120" w:type="dxa"/>
            </w:tcMar>
            <w:vAlign w:val="center"/>
          </w:tcPr>
          <w:p w14:paraId="3885FB82" w14:textId="77777777" w:rsidR="009F3A0F" w:rsidRDefault="00000000">
            <w:pPr>
              <w:jc w:val="center"/>
            </w:pPr>
            <w:r>
              <w:rPr>
                <w:b/>
                <w:bCs/>
                <w:color w:val="FFFFFF"/>
                <w:sz w:val="16"/>
                <w:szCs w:val="16"/>
              </w:rPr>
              <w:t>SCENARIO</w:t>
            </w:r>
          </w:p>
        </w:tc>
        <w:tc>
          <w:tcPr>
            <w:tcW w:w="7880" w:type="dxa"/>
            <w:shd w:val="clear" w:color="auto" w:fill="FDECEA"/>
            <w:tcMar>
              <w:top w:w="80" w:type="dxa"/>
              <w:left w:w="160" w:type="dxa"/>
              <w:bottom w:w="80" w:type="dxa"/>
              <w:right w:w="120" w:type="dxa"/>
            </w:tcMar>
          </w:tcPr>
          <w:p w14:paraId="070E8292" w14:textId="77777777" w:rsidR="009F3A0F" w:rsidRDefault="00000000">
            <w:r>
              <w:rPr>
                <w:color w:val="1A1A2E"/>
                <w:sz w:val="17"/>
                <w:szCs w:val="17"/>
              </w:rPr>
              <w:t>340 remote users unable to launch Citrix sessions — P1 incident. Novel failure pattern, no matching runbook. Confidence = 0.42 triggers full escalation.</w:t>
            </w:r>
          </w:p>
        </w:tc>
      </w:tr>
    </w:tbl>
    <w:p w14:paraId="57E9856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7B597A9C"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4AFD3E1"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8602432" w14:textId="77777777" w:rsidR="009F3A0F" w:rsidRDefault="00000000">
            <w:pPr>
              <w:jc w:val="center"/>
            </w:pPr>
            <w:r>
              <w:rPr>
                <w:b/>
                <w:bCs/>
                <w:color w:val="FFFFFF"/>
              </w:rPr>
              <w:t>Detail</w:t>
            </w:r>
          </w:p>
        </w:tc>
      </w:tr>
      <w:tr w:rsidR="009F3A0F" w14:paraId="2F441708"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C1BAD1"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28BF6A" w14:textId="77777777" w:rsidR="009F3A0F" w:rsidRDefault="00000000">
            <w:r>
              <w:rPr>
                <w:color w:val="1A1A2E"/>
              </w:rPr>
              <w:t>Citrix Director alert + 340 ServiceNow tickets in 8-min window</w:t>
            </w:r>
          </w:p>
        </w:tc>
      </w:tr>
      <w:tr w:rsidR="009F3A0F" w14:paraId="0F4399D6"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34595B"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54F4E4" w14:textId="77777777" w:rsidR="009F3A0F" w:rsidRDefault="00000000">
            <w:r>
              <w:rPr>
                <w:color w:val="1A1A2E"/>
              </w:rPr>
              <w:t>Cortex Search: retrieves 0 matching runbooks (novel failure pattern)</w:t>
            </w:r>
          </w:p>
        </w:tc>
      </w:tr>
      <w:tr w:rsidR="009F3A0F" w14:paraId="7A3016C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715367"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9953C9" w14:textId="77777777" w:rsidR="009F3A0F" w:rsidRDefault="00000000">
            <w:r>
              <w:rPr>
                <w:color w:val="1A1A2E"/>
              </w:rPr>
              <w:t>Confidence = 0.42 → Direct HITL Escalation (&lt; 0.70)</w:t>
            </w:r>
          </w:p>
        </w:tc>
      </w:tr>
      <w:tr w:rsidR="009F3A0F" w14:paraId="5546B23B"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E73C3F" w14:textId="77777777" w:rsidR="009F3A0F" w:rsidRDefault="00000000">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FEEFEA" w14:textId="77777777" w:rsidR="009F3A0F" w:rsidRDefault="00000000">
            <w:r>
              <w:rPr>
                <w:color w:val="1A1A2E"/>
              </w:rPr>
              <w:t>Supervisor compiles: log tail (500 lines), similar P1 incidents (sim=0.68), hypothesis: StoreFront crash on DC-PROD-02</w:t>
            </w:r>
          </w:p>
        </w:tc>
      </w:tr>
      <w:tr w:rsidR="009F3A0F" w14:paraId="6B86E968"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30738D" w14:textId="77777777" w:rsidR="009F3A0F" w:rsidRDefault="00000000">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CDB434" w14:textId="77777777" w:rsidR="009F3A0F" w:rsidRDefault="00000000">
            <w:r>
              <w:rPr>
                <w:color w:val="1A1A2E"/>
              </w:rPr>
              <w:t>PagerDuty alert received. Engineer confirms hypothesis → restarts StoreFront service → documents fix.</w:t>
            </w:r>
          </w:p>
        </w:tc>
      </w:tr>
      <w:tr w:rsidR="009F3A0F" w14:paraId="02288A80"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535AA" w14:textId="77777777" w:rsidR="009F3A0F" w:rsidRDefault="00000000">
            <w:r>
              <w:rPr>
                <w:color w:val="1A1A2E"/>
              </w:rPr>
              <w:lastRenderedPageBreak/>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D89067" w14:textId="77777777" w:rsidR="009F3A0F" w:rsidRDefault="00000000">
            <w:r>
              <w:rPr>
                <w:color w:val="1A1A2E"/>
              </w:rPr>
              <w:t>New runbook vectorised → Cortex Search index; weekly Fine-Tune recalibrates confidence threshold.</w:t>
            </w:r>
          </w:p>
        </w:tc>
      </w:tr>
      <w:tr w:rsidR="009F3A0F" w14:paraId="786028F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560420"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E91F3C" w14:textId="77777777" w:rsidR="009F3A0F" w:rsidRDefault="00000000">
            <w:r>
              <w:rPr>
                <w:color w:val="1A1A2E"/>
              </w:rPr>
              <w:t>AI reduced engineer diagnostic time by ~70% even on full HITL escalations.</w:t>
            </w:r>
          </w:p>
        </w:tc>
      </w:tr>
    </w:tbl>
    <w:p w14:paraId="1C0FB830" w14:textId="77777777" w:rsidR="009F3A0F" w:rsidRDefault="009F3A0F"/>
    <w:p w14:paraId="2219CF0C" w14:textId="77777777" w:rsidR="009F3A0F" w:rsidRDefault="00000000">
      <w:r>
        <w:br w:type="page"/>
      </w:r>
    </w:p>
    <w:p w14:paraId="5328CF62" w14:textId="77777777" w:rsidR="009F3A0F" w:rsidRDefault="00000000">
      <w:pPr>
        <w:pStyle w:val="Heading1"/>
        <w:pBdr>
          <w:bottom w:val="single" w:sz="8" w:space="4" w:color="C8820A"/>
        </w:pBdr>
      </w:pPr>
      <w:bookmarkStart w:id="83" w:name="_Toc231667223"/>
      <w:r>
        <w:lastRenderedPageBreak/>
        <w:t>8. Agentic AI vs. Human Engineers — Impact Analysis</w:t>
      </w:r>
      <w:bookmarkEnd w:id="83"/>
    </w:p>
    <w:p w14:paraId="5FA8BC24" w14:textId="77777777" w:rsidR="009F3A0F" w:rsidRDefault="00000000">
      <w:pPr>
        <w:spacing w:before="55" w:after="55"/>
        <w:jc w:val="both"/>
      </w:pPr>
      <w:r>
        <w:rPr>
          <w:color w:val="1A1A2E"/>
        </w:rPr>
        <w:t>Metrics are grounded in analogous enterprise AI-Ops deployments: Capgemini/Snowflake Cortex case study 2025; ServiceNow AI Agents production metrics 2024–2025.</w:t>
      </w:r>
    </w:p>
    <w:p w14:paraId="67468D3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9F3A0F" w14:paraId="22CB3EAA"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A54709" w14:textId="77777777" w:rsidR="009F3A0F" w:rsidRDefault="00000000">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7A2F100" w14:textId="77777777" w:rsidR="009F3A0F" w:rsidRDefault="00000000">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044079" w14:textId="77777777" w:rsidR="009F3A0F" w:rsidRDefault="00000000">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2A59FD" w14:textId="77777777" w:rsidR="009F3A0F" w:rsidRDefault="00000000">
            <w:pPr>
              <w:jc w:val="center"/>
            </w:pPr>
            <w:r>
              <w:rPr>
                <w:b/>
                <w:bCs/>
                <w:color w:val="FFFFFF"/>
              </w:rPr>
              <w:t>Delta</w:t>
            </w:r>
          </w:p>
        </w:tc>
      </w:tr>
      <w:tr w:rsidR="009F3A0F" w14:paraId="6CCFF4C8"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2FCE0E" w14:textId="77777777" w:rsidR="009F3A0F" w:rsidRDefault="00000000">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0E82C" w14:textId="77777777" w:rsidR="009F3A0F" w:rsidRDefault="00000000">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7A7D8" w14:textId="77777777" w:rsidR="009F3A0F" w:rsidRDefault="00000000">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4EC45D" w14:textId="77777777" w:rsidR="009F3A0F" w:rsidRDefault="00000000">
            <w:r>
              <w:rPr>
                <w:color w:val="1A1A2E"/>
              </w:rPr>
              <w:t>-74%</w:t>
            </w:r>
          </w:p>
        </w:tc>
      </w:tr>
      <w:tr w:rsidR="009F3A0F" w14:paraId="7D803761"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EE8410" w14:textId="77777777" w:rsidR="009F3A0F" w:rsidRDefault="00000000">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4D0066" w14:textId="77777777" w:rsidR="009F3A0F" w:rsidRDefault="00000000">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537CC" w14:textId="77777777" w:rsidR="009F3A0F" w:rsidRDefault="00000000">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0A843F" w14:textId="77777777" w:rsidR="009F3A0F" w:rsidRDefault="00000000">
            <w:r>
              <w:rPr>
                <w:color w:val="1A1A2E"/>
              </w:rPr>
              <w:t>+75 ppt</w:t>
            </w:r>
          </w:p>
        </w:tc>
      </w:tr>
      <w:tr w:rsidR="009F3A0F" w14:paraId="606D025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D983EB" w14:textId="77777777" w:rsidR="009F3A0F" w:rsidRDefault="00000000">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A695A1" w14:textId="77777777" w:rsidR="009F3A0F" w:rsidRDefault="00000000">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C7115D" w14:textId="77777777" w:rsidR="009F3A0F" w:rsidRDefault="00000000">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F1E863" w14:textId="77777777" w:rsidR="009F3A0F" w:rsidRDefault="00000000">
            <w:r>
              <w:rPr>
                <w:color w:val="1A1A2E"/>
              </w:rPr>
              <w:t>-75% headcount</w:t>
            </w:r>
          </w:p>
        </w:tc>
      </w:tr>
      <w:tr w:rsidR="009F3A0F" w14:paraId="448F8086"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00B946" w14:textId="77777777" w:rsidR="009F3A0F" w:rsidRDefault="00000000">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D08634" w14:textId="77777777" w:rsidR="009F3A0F" w:rsidRDefault="00000000">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B92F37" w14:textId="77777777" w:rsidR="009F3A0F" w:rsidRDefault="00000000">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551EE9" w14:textId="77777777" w:rsidR="009F3A0F" w:rsidRDefault="00000000">
            <w:r>
              <w:rPr>
                <w:color w:val="1A1A2E"/>
              </w:rPr>
              <w:t>+21 ppt</w:t>
            </w:r>
          </w:p>
        </w:tc>
      </w:tr>
      <w:tr w:rsidR="009F3A0F" w14:paraId="54257E3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427124" w14:textId="77777777" w:rsidR="009F3A0F" w:rsidRDefault="00000000">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FB5177" w14:textId="77777777" w:rsidR="009F3A0F" w:rsidRDefault="00000000">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70FE7A" w14:textId="77777777" w:rsidR="009F3A0F" w:rsidRDefault="00000000">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F434C" w14:textId="77777777" w:rsidR="009F3A0F" w:rsidRDefault="00000000">
            <w:r>
              <w:rPr>
                <w:color w:val="1A1A2E"/>
              </w:rPr>
              <w:t>-98%</w:t>
            </w:r>
          </w:p>
        </w:tc>
      </w:tr>
      <w:tr w:rsidR="009F3A0F" w14:paraId="77B13841"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6717DC" w14:textId="77777777" w:rsidR="009F3A0F" w:rsidRDefault="00000000">
            <w:r>
              <w:rPr>
                <w:color w:val="1A1A2E"/>
              </w:rPr>
              <w:t>Knowledge capture (new runbooks/</w:t>
            </w:r>
            <w:proofErr w:type="spellStart"/>
            <w:r>
              <w:rPr>
                <w:color w:val="1A1A2E"/>
              </w:rPr>
              <w:t>mo</w:t>
            </w:r>
            <w:proofErr w:type="spellEnd"/>
            <w:r>
              <w:rPr>
                <w:color w:val="1A1A2E"/>
              </w:rPr>
              <w: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0B28A4" w14:textId="77777777" w:rsidR="009F3A0F" w:rsidRDefault="00000000">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22EDA0" w14:textId="77777777" w:rsidR="009F3A0F" w:rsidRDefault="00000000">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02E8FE" w14:textId="77777777" w:rsidR="009F3A0F" w:rsidRDefault="00000000">
            <w:r>
              <w:rPr>
                <w:color w:val="1A1A2E"/>
              </w:rPr>
              <w:t>+7×</w:t>
            </w:r>
          </w:p>
        </w:tc>
      </w:tr>
      <w:tr w:rsidR="009F3A0F" w14:paraId="6AAC142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C8099A" w14:textId="77777777" w:rsidR="009F3A0F" w:rsidRDefault="00000000">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2539AD" w14:textId="77777777" w:rsidR="009F3A0F" w:rsidRDefault="00000000">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228ECB" w14:textId="77777777" w:rsidR="009F3A0F" w:rsidRDefault="00000000">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CCDFA1" w14:textId="77777777" w:rsidR="009F3A0F" w:rsidRDefault="00000000">
            <w:r>
              <w:rPr>
                <w:color w:val="1A1A2E"/>
              </w:rPr>
              <w:t>-76%</w:t>
            </w:r>
          </w:p>
        </w:tc>
      </w:tr>
      <w:tr w:rsidR="009F3A0F" w14:paraId="318CE23C"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8F09BE" w14:textId="77777777" w:rsidR="009F3A0F" w:rsidRDefault="00000000">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75A07B" w14:textId="77777777" w:rsidR="009F3A0F" w:rsidRDefault="00000000">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9A5C15" w14:textId="77777777" w:rsidR="009F3A0F" w:rsidRDefault="00000000">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CB83D3" w14:textId="77777777" w:rsidR="009F3A0F" w:rsidRDefault="00000000">
            <w:r>
              <w:rPr>
                <w:color w:val="1A1A2E"/>
              </w:rPr>
              <w:t>+54%</w:t>
            </w:r>
          </w:p>
        </w:tc>
      </w:tr>
    </w:tbl>
    <w:p w14:paraId="04CFF490" w14:textId="77777777" w:rsidR="009F3A0F" w:rsidRDefault="009F3A0F"/>
    <w:p w14:paraId="38E5E6D8" w14:textId="77777777" w:rsidR="009F3A0F" w:rsidRDefault="00000000">
      <w:r>
        <w:br w:type="page"/>
      </w:r>
    </w:p>
    <w:p w14:paraId="66D5BE97" w14:textId="77777777" w:rsidR="009F3A0F" w:rsidRDefault="00000000">
      <w:pPr>
        <w:pStyle w:val="Heading1"/>
        <w:pBdr>
          <w:bottom w:val="single" w:sz="8" w:space="4" w:color="C8820A"/>
        </w:pBdr>
      </w:pPr>
      <w:bookmarkStart w:id="84" w:name="_Toc231667224"/>
      <w:r>
        <w:lastRenderedPageBreak/>
        <w:t>9. Human-in-the-Loop (HITL) — The 10% Gateway</w:t>
      </w:r>
      <w:bookmarkEnd w:id="84"/>
    </w:p>
    <w:p w14:paraId="30FD83B1" w14:textId="77777777" w:rsidR="009F3A0F" w:rsidRDefault="00000000">
      <w:pPr>
        <w:pStyle w:val="Heading2"/>
      </w:pPr>
      <w:bookmarkStart w:id="85" w:name="_Toc231667225"/>
      <w:r>
        <w:t>9.1 HITL Interaction Modes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9F3A0F" w14:paraId="4673A4C7"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B1F92B" w14:textId="77777777" w:rsidR="009F3A0F"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EB08E42" w14:textId="77777777" w:rsidR="009F3A0F"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4E5730" w14:textId="77777777" w:rsidR="009F3A0F" w:rsidRDefault="00000000">
            <w:pPr>
              <w:jc w:val="center"/>
            </w:pPr>
            <w:r>
              <w:rPr>
                <w:b/>
                <w:bCs/>
                <w:color w:val="FFFFFF"/>
              </w:rPr>
              <w:t>Interface</w:t>
            </w:r>
          </w:p>
        </w:tc>
      </w:tr>
      <w:tr w:rsidR="009F3A0F" w14:paraId="3C74CC49"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5460D" w14:textId="77777777" w:rsidR="009F3A0F"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DD3FCE" w14:textId="77777777" w:rsidR="009F3A0F"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E5AEEF" w14:textId="77777777" w:rsidR="009F3A0F" w:rsidRDefault="00000000">
            <w:r>
              <w:rPr>
                <w:color w:val="1A1A2E"/>
              </w:rPr>
              <w:t>Teams notification + Snowflake audit log</w:t>
            </w:r>
          </w:p>
        </w:tc>
      </w:tr>
      <w:tr w:rsidR="009F3A0F" w14:paraId="517F4B1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CDCE9B" w14:textId="77777777" w:rsidR="009F3A0F"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7BF217" w14:textId="77777777" w:rsidR="009F3A0F"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0337C4" w14:textId="77777777" w:rsidR="009F3A0F" w:rsidRDefault="00000000">
            <w:r>
              <w:rPr>
                <w:color w:val="1A1A2E"/>
              </w:rPr>
              <w:t>Slack interactive message (Approve / Modify / Reject)</w:t>
            </w:r>
          </w:p>
        </w:tc>
      </w:tr>
      <w:tr w:rsidR="009F3A0F" w14:paraId="62CDA69B"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71B3EA" w14:textId="77777777" w:rsidR="009F3A0F"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0FCEB4" w14:textId="77777777" w:rsidR="009F3A0F"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79C029" w14:textId="77777777" w:rsidR="009F3A0F" w:rsidRDefault="00000000">
            <w:r>
              <w:rPr>
                <w:color w:val="1A1A2E"/>
              </w:rPr>
              <w:t>PagerDuty alert + AI context bundle + ServiceNow HITL queue</w:t>
            </w:r>
          </w:p>
        </w:tc>
      </w:tr>
    </w:tbl>
    <w:p w14:paraId="067D6D9E" w14:textId="77777777" w:rsidR="009F3A0F" w:rsidRDefault="009F3A0F"/>
    <w:p w14:paraId="14E2E9B1" w14:textId="77777777" w:rsidR="009F3A0F" w:rsidRDefault="00000000">
      <w:pPr>
        <w:pStyle w:val="Heading2"/>
      </w:pPr>
      <w:bookmarkStart w:id="86" w:name="_Toc231667226"/>
      <w:r>
        <w:t>9.2 Continuous Learning Feed</w:t>
      </w:r>
      <w:bookmarkEnd w:id="86"/>
    </w:p>
    <w:p w14:paraId="602BF3FB" w14:textId="77777777" w:rsidR="009F3A0F" w:rsidRDefault="00000000">
      <w:pPr>
        <w:spacing w:before="55" w:after="55"/>
        <w:jc w:val="both"/>
      </w:pPr>
      <w:r>
        <w:rPr>
          <w:color w:val="1A1A2E"/>
        </w:rPr>
        <w:t xml:space="preserve">Every HITL interaction — approval, modification, or rejection — feeds back into Snowflake </w:t>
      </w:r>
      <w:proofErr w:type="spellStart"/>
      <w:r>
        <w:rPr>
          <w:color w:val="1A1A2E"/>
        </w:rPr>
        <w:t>ml_training_buffer</w:t>
      </w:r>
      <w:proofErr w:type="spellEnd"/>
      <w:r>
        <w:rPr>
          <w:color w:val="1A1A2E"/>
        </w:rPr>
        <w:t>. The weekly FINETUNE() job retrains the confidence classifier, progressively raising the 90% autonomous bar toward the v2.0 target of 95–97%. Every engineer-authored fix auto-generates a runbook in Cortex Search, compounding Ninja's knowledge base continuously.</w:t>
      </w:r>
    </w:p>
    <w:p w14:paraId="113BC55E" w14:textId="77777777" w:rsidR="009F3A0F" w:rsidRDefault="009F3A0F"/>
    <w:p w14:paraId="3D0F712E" w14:textId="77777777" w:rsidR="009F3A0F" w:rsidRDefault="00000000">
      <w:r>
        <w:br w:type="page"/>
      </w:r>
    </w:p>
    <w:p w14:paraId="1475B6DF" w14:textId="77777777" w:rsidR="009F3A0F" w:rsidRDefault="00000000">
      <w:pPr>
        <w:pStyle w:val="Heading1"/>
        <w:pBdr>
          <w:bottom w:val="single" w:sz="8" w:space="4" w:color="C8820A"/>
        </w:pBdr>
      </w:pPr>
      <w:bookmarkStart w:id="87" w:name="_Toc231667227"/>
      <w:r>
        <w:lastRenderedPageBreak/>
        <w:t>10. Cost Analysis, ROI &amp; Break-Even Quantification</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670E565" w14:textId="77777777">
        <w:tc>
          <w:tcPr>
            <w:tcW w:w="1480" w:type="dxa"/>
            <w:shd w:val="clear" w:color="auto" w:fill="C8820A"/>
            <w:tcMar>
              <w:top w:w="80" w:type="dxa"/>
              <w:left w:w="120" w:type="dxa"/>
              <w:bottom w:w="80" w:type="dxa"/>
              <w:right w:w="120" w:type="dxa"/>
            </w:tcMar>
            <w:vAlign w:val="center"/>
          </w:tcPr>
          <w:p w14:paraId="02F55598" w14:textId="77777777" w:rsidR="009F3A0F" w:rsidRDefault="00000000">
            <w:pPr>
              <w:jc w:val="center"/>
            </w:pPr>
            <w:r>
              <w:rPr>
                <w:b/>
                <w:bCs/>
                <w:color w:val="FFFFFF"/>
                <w:sz w:val="16"/>
                <w:szCs w:val="16"/>
              </w:rPr>
              <w:t>REVISED FINANCIALS</w:t>
            </w:r>
          </w:p>
        </w:tc>
        <w:tc>
          <w:tcPr>
            <w:tcW w:w="7880" w:type="dxa"/>
            <w:shd w:val="clear" w:color="auto" w:fill="FEF3DC"/>
            <w:tcMar>
              <w:top w:w="80" w:type="dxa"/>
              <w:left w:w="160" w:type="dxa"/>
              <w:bottom w:w="80" w:type="dxa"/>
              <w:right w:w="120" w:type="dxa"/>
            </w:tcMar>
          </w:tcPr>
          <w:p w14:paraId="18E14DC3" w14:textId="77777777" w:rsidR="009F3A0F" w:rsidRDefault="00000000">
            <w:r>
              <w:rPr>
                <w:color w:val="1A1A2E"/>
                <w:sz w:val="17"/>
                <w:szCs w:val="17"/>
              </w:rPr>
              <w:t>Year-1 ROI: 127%  ·  Annual net saving: ~$300K  ·  5-Year cumulative saving: $1.46M (total, not yearly)  ·  Post-deployment break-even: ~Month 3  ·  Full break-even including build phase: ~Month 8–9 from project start.</w:t>
            </w:r>
          </w:p>
        </w:tc>
      </w:tr>
    </w:tbl>
    <w:p w14:paraId="041D1CFA" w14:textId="77777777" w:rsidR="009F3A0F" w:rsidRDefault="009F3A0F"/>
    <w:p w14:paraId="6BED48A8" w14:textId="77777777" w:rsidR="009F3A0F" w:rsidRDefault="00000000">
      <w:pPr>
        <w:pStyle w:val="Heading2"/>
      </w:pPr>
      <w:bookmarkStart w:id="88" w:name="_Toc231667228"/>
      <w:r>
        <w:t>10.1 6-Month Investment Breakdown</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2360"/>
      </w:tblGrid>
      <w:tr w:rsidR="009F3A0F" w14:paraId="0E691865"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094AD2" w14:textId="77777777" w:rsidR="009F3A0F" w:rsidRDefault="00000000">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882272" w14:textId="77777777" w:rsidR="009F3A0F" w:rsidRDefault="00000000">
            <w:pPr>
              <w:jc w:val="center"/>
            </w:pPr>
            <w:r>
              <w:rPr>
                <w:b/>
                <w:bCs/>
                <w:color w:val="FFFFFF"/>
              </w:rPr>
              <w:t>6-Month Cost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59E462F" w14:textId="77777777" w:rsidR="009F3A0F" w:rsidRDefault="00000000">
            <w:pPr>
              <w:jc w:val="center"/>
            </w:pPr>
            <w:r>
              <w:rPr>
                <w:b/>
                <w:bCs/>
                <w:color w:val="FFFFFF"/>
              </w:rPr>
              <w:t>Annual Ops Cost</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F73997" w14:textId="77777777" w:rsidR="009F3A0F" w:rsidRDefault="00000000">
            <w:pPr>
              <w:jc w:val="center"/>
            </w:pPr>
            <w:r>
              <w:rPr>
                <w:b/>
                <w:bCs/>
                <w:color w:val="FFFFFF"/>
              </w:rPr>
              <w:t>Saving Driven (5 yrs)</w:t>
            </w:r>
          </w:p>
        </w:tc>
      </w:tr>
      <w:tr w:rsidR="009F3A0F" w14:paraId="1C848CE5"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D9998E" w14:textId="77777777" w:rsidR="009F3A0F" w:rsidRDefault="00000000">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E4C5A2" w14:textId="77777777" w:rsidR="009F3A0F" w:rsidRDefault="00000000">
            <w:r>
              <w:rPr>
                <w:color w:val="1A1A2E"/>
              </w:rPr>
              <w:t>$18K–$26K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7ECB03" w14:textId="77777777" w:rsidR="009F3A0F" w:rsidRDefault="00000000">
            <w:r>
              <w:rPr>
                <w:color w:val="1A1A2E"/>
              </w:rPr>
              <w:t>~$8K/yr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3F3943" w14:textId="77777777" w:rsidR="009F3A0F" w:rsidRDefault="00000000">
            <w:r>
              <w:rPr>
                <w:color w:val="1A1A2E"/>
              </w:rPr>
              <w:t>$380K/yr alert waste</w:t>
            </w:r>
          </w:p>
        </w:tc>
      </w:tr>
      <w:tr w:rsidR="009F3A0F" w14:paraId="0E5CAFF0"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1DE098" w14:textId="77777777" w:rsidR="009F3A0F" w:rsidRDefault="00000000">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3DF1ED" w14:textId="77777777" w:rsidR="009F3A0F" w:rsidRDefault="00000000">
            <w:r>
              <w:rPr>
                <w:color w:val="1A1A2E"/>
              </w:rPr>
              <w:t>$12K–$18K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76C83F" w14:textId="77777777" w:rsidR="009F3A0F" w:rsidRDefault="00000000">
            <w:r>
              <w:rPr>
                <w:color w:val="1A1A2E"/>
              </w:rPr>
              <w:t>~$6K/yr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ECE6BE" w14:textId="77777777" w:rsidR="009F3A0F" w:rsidRDefault="00000000">
            <w:r>
              <w:rPr>
                <w:color w:val="1A1A2E"/>
              </w:rPr>
              <w:t>$210K/yr SLA penalties</w:t>
            </w:r>
          </w:p>
        </w:tc>
      </w:tr>
      <w:tr w:rsidR="009F3A0F" w14:paraId="24DAA3A5"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64469" w14:textId="77777777" w:rsidR="009F3A0F" w:rsidRDefault="00000000">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0B28C9" w14:textId="77777777" w:rsidR="009F3A0F" w:rsidRDefault="00000000">
            <w:r>
              <w:rPr>
                <w:color w:val="1A1A2E"/>
              </w:rPr>
              <w:t>$6K–$10K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8B382" w14:textId="77777777" w:rsidR="009F3A0F" w:rsidRDefault="00000000">
            <w:r>
              <w:rPr>
                <w:color w:val="1A1A2E"/>
              </w:rPr>
              <w:t>~$3K/yr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7B723F" w14:textId="77777777" w:rsidR="009F3A0F" w:rsidRDefault="00000000">
            <w:r>
              <w:rPr>
                <w:color w:val="1A1A2E"/>
              </w:rPr>
              <w:t>$160K/yr rework</w:t>
            </w:r>
          </w:p>
        </w:tc>
      </w:tr>
      <w:tr w:rsidR="009F3A0F" w14:paraId="1C2F904C"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C4B2BA" w14:textId="77777777" w:rsidR="009F3A0F" w:rsidRDefault="00000000">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0975D7" w14:textId="77777777" w:rsidR="009F3A0F" w:rsidRDefault="00000000">
            <w:r>
              <w:rPr>
                <w:color w:val="1A1A2E"/>
              </w:rPr>
              <w:t>$8K–$14K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FAA514" w14:textId="77777777" w:rsidR="009F3A0F" w:rsidRDefault="00000000">
            <w:r>
              <w:rPr>
                <w:color w:val="1A1A2E"/>
              </w:rPr>
              <w:t>~$4K/yr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BC05D" w14:textId="77777777" w:rsidR="009F3A0F" w:rsidRDefault="00000000">
            <w:r>
              <w:rPr>
                <w:color w:val="1A1A2E"/>
              </w:rPr>
              <w:t>Included in FTE reduction</w:t>
            </w:r>
          </w:p>
        </w:tc>
      </w:tr>
      <w:tr w:rsidR="009F3A0F" w14:paraId="34BD20CE"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BF6549" w14:textId="77777777" w:rsidR="009F3A0F" w:rsidRDefault="00000000">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9D8BC5" w14:textId="77777777" w:rsidR="009F3A0F" w:rsidRDefault="00000000">
            <w:r>
              <w:rPr>
                <w:color w:val="1A1A2E"/>
              </w:rPr>
              <w:t>$36K–$52K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07CDC6" w14:textId="77777777" w:rsidR="009F3A0F" w:rsidRDefault="00000000">
            <w:r>
              <w:rPr>
                <w:color w:val="1A1A2E"/>
              </w:rPr>
              <w:t>$20K/yr (3 FTE)</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6DEA2B" w14:textId="77777777" w:rsidR="009F3A0F" w:rsidRDefault="00000000">
            <w:r>
              <w:rPr>
                <w:color w:val="1A1A2E"/>
              </w:rPr>
              <w:t>$712K/yr FTE reduction</w:t>
            </w:r>
          </w:p>
        </w:tc>
      </w:tr>
      <w:tr w:rsidR="009F3A0F" w14:paraId="439F8F15"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A0469E" w14:textId="77777777" w:rsidR="009F3A0F" w:rsidRDefault="00000000">
            <w:r>
              <w:rPr>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1F5AF" w14:textId="77777777" w:rsidR="009F3A0F" w:rsidRDefault="00000000">
            <w:r>
              <w:rPr>
                <w:color w:val="1A1A2E"/>
              </w:rPr>
              <w:t>$80K–$120K est.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FB360E" w14:textId="77777777" w:rsidR="009F3A0F" w:rsidRDefault="00000000">
            <w:r>
              <w:rPr>
                <w:color w:val="1A1A2E"/>
              </w:rPr>
              <w:t>~$41K/yr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559E1C" w14:textId="77777777" w:rsidR="009F3A0F" w:rsidRDefault="00000000">
            <w:r>
              <w:rPr>
                <w:color w:val="1A1A2E"/>
              </w:rPr>
              <w:t>$1.46M (5-yr cumulative)</w:t>
            </w:r>
          </w:p>
        </w:tc>
      </w:tr>
    </w:tbl>
    <w:p w14:paraId="5B40FC95" w14:textId="77777777" w:rsidR="009F3A0F" w:rsidRDefault="009F3A0F"/>
    <w:p w14:paraId="6726C5CE" w14:textId="77777777" w:rsidR="009F3A0F" w:rsidRDefault="00000000">
      <w:pPr>
        <w:pStyle w:val="Heading2"/>
      </w:pPr>
      <w:bookmarkStart w:id="89" w:name="_Toc231667229"/>
      <w:r>
        <w:t>10.2 Practical Break-Even Analysis — Including Discovery, Build &amp; POC</w:t>
      </w:r>
      <w:bookmarkEnd w:id="89"/>
    </w:p>
    <w:p w14:paraId="557F5C55" w14:textId="77777777" w:rsidR="009F3A0F" w:rsidRDefault="00000000">
      <w:pPr>
        <w:spacing w:before="55" w:after="55"/>
        <w:jc w:val="both"/>
      </w:pPr>
      <w:r>
        <w:rPr>
          <w:color w:val="1A1A2E"/>
        </w:rPr>
        <w:t>The Month-3 break-even figure refers to the point after go-live at which cumulative operational savings recover the initial investment. A practical break-even must also account for the full project timeline from discovery through to production. The table below provides both figures:</w:t>
      </w:r>
    </w:p>
    <w:p w14:paraId="12060352"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F3A0F" w14:paraId="6A5B49DE"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BA1D7C" w14:textId="77777777" w:rsidR="009F3A0F" w:rsidRDefault="00000000">
            <w:pPr>
              <w:jc w:val="center"/>
            </w:pPr>
            <w:r>
              <w:rPr>
                <w:b/>
                <w:bCs/>
                <w:color w:val="FFFFFF"/>
              </w:rPr>
              <w:t>Timeline Phase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E09D677" w14:textId="77777777" w:rsidR="009F3A0F" w:rsidRDefault="00000000">
            <w:pPr>
              <w:jc w:val="center"/>
            </w:pPr>
            <w:r>
              <w:rPr>
                <w:b/>
                <w:bCs/>
                <w:color w:val="FFFFFF"/>
              </w:rPr>
              <w:t>Duration</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758AD1" w14:textId="77777777" w:rsidR="009F3A0F" w:rsidRDefault="00000000">
            <w:pPr>
              <w:jc w:val="center"/>
            </w:pPr>
            <w:r>
              <w:rPr>
                <w:b/>
                <w:bCs/>
                <w:color w:val="FFFFFF"/>
              </w:rPr>
              <w:t>Cumulative Cost / Status</w:t>
            </w:r>
          </w:p>
        </w:tc>
      </w:tr>
      <w:tr w:rsidR="009F3A0F" w14:paraId="52FCE886"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2DB099" w14:textId="77777777" w:rsidR="009F3A0F" w:rsidRDefault="00000000">
            <w:r>
              <w:rPr>
                <w:color w:val="1A1A2E"/>
              </w:rPr>
              <w:t>Discovery &amp; Scoping (Month 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DCCD73"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C295E2" w14:textId="77777777" w:rsidR="009F3A0F" w:rsidRDefault="00000000">
            <w:r>
              <w:rPr>
                <w:color w:val="1A1A2E"/>
              </w:rPr>
              <w:t>~$15K–$20K  |  No saving (pre-build)</w:t>
            </w:r>
          </w:p>
        </w:tc>
      </w:tr>
      <w:tr w:rsidR="009F3A0F" w14:paraId="2D595F34"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714C53" w14:textId="77777777" w:rsidR="009F3A0F" w:rsidRDefault="00000000">
            <w:r>
              <w:rPr>
                <w:color w:val="1A1A2E"/>
              </w:rPr>
              <w:t>Knowledge Repository &amp; Data Prep (Month 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89D85A"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3DEA7C" w14:textId="77777777" w:rsidR="009F3A0F" w:rsidRDefault="00000000">
            <w:r>
              <w:rPr>
                <w:color w:val="1A1A2E"/>
              </w:rPr>
              <w:t>~$35K–$50K  |  No saving</w:t>
            </w:r>
          </w:p>
        </w:tc>
      </w:tr>
      <w:tr w:rsidR="009F3A0F" w14:paraId="5C5E41F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A624A8" w14:textId="77777777" w:rsidR="009F3A0F" w:rsidRDefault="00000000">
            <w:r>
              <w:rPr>
                <w:color w:val="1A1A2E"/>
              </w:rPr>
              <w:t xml:space="preserve">Agent Provisioning &amp; </w:t>
            </w:r>
            <w:proofErr w:type="spellStart"/>
            <w:r>
              <w:rPr>
                <w:color w:val="1A1A2E"/>
              </w:rPr>
              <w:t>LangGraph</w:t>
            </w:r>
            <w:proofErr w:type="spellEnd"/>
            <w:r>
              <w:rPr>
                <w:color w:val="1A1A2E"/>
              </w:rPr>
              <w:t xml:space="preserve"> Build (Month 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D927E8"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DCD82E" w14:textId="77777777" w:rsidR="009F3A0F" w:rsidRDefault="00000000">
            <w:r>
              <w:rPr>
                <w:color w:val="1A1A2E"/>
              </w:rPr>
              <w:t>~$55K–$80K  |  No saving</w:t>
            </w:r>
          </w:p>
        </w:tc>
      </w:tr>
      <w:tr w:rsidR="009F3A0F" w14:paraId="30D172E6"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147D3D" w14:textId="77777777" w:rsidR="009F3A0F" w:rsidRDefault="00000000">
            <w:r>
              <w:rPr>
                <w:color w:val="1A1A2E"/>
              </w:rPr>
              <w:t>Beta Testing &amp; HITL Tuning (Months 4–5)</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1559F6" w14:textId="77777777" w:rsidR="009F3A0F" w:rsidRDefault="00000000">
            <w:r>
              <w:rPr>
                <w:color w:val="1A1A2E"/>
              </w:rPr>
              <w:t>8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29132D" w14:textId="77777777" w:rsidR="009F3A0F" w:rsidRDefault="00000000">
            <w:r>
              <w:rPr>
                <w:color w:val="1A1A2E"/>
              </w:rPr>
              <w:t>~$75K–$105K  |  Minimal (staging only)</w:t>
            </w:r>
          </w:p>
        </w:tc>
      </w:tr>
      <w:tr w:rsidR="009F3A0F" w14:paraId="04825C3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31BB51" w14:textId="77777777" w:rsidR="009F3A0F" w:rsidRDefault="00000000">
            <w:r>
              <w:rPr>
                <w:color w:val="1A1A2E"/>
              </w:rPr>
              <w:t>Go-Live (Month 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EC037F" w14:textId="77777777" w:rsidR="009F3A0F" w:rsidRDefault="00000000">
            <w:r>
              <w:rPr>
                <w:color w:val="1A1A2E"/>
              </w:rPr>
              <w:t>Production starts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4ED65B" w14:textId="77777777" w:rsidR="009F3A0F" w:rsidRDefault="00000000">
            <w:r>
              <w:rPr>
                <w:color w:val="1A1A2E"/>
              </w:rPr>
              <w:t>~$100K total investment  |  Savings begin accumulating</w:t>
            </w:r>
          </w:p>
        </w:tc>
      </w:tr>
      <w:tr w:rsidR="009F3A0F" w14:paraId="19AF4DAD"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1981AE" w14:textId="77777777" w:rsidR="009F3A0F" w:rsidRDefault="00000000">
            <w:r>
              <w:rPr>
                <w:color w:val="1A1A2E"/>
              </w:rPr>
              <w:t>✓  Post-deployment break-even (Month 8–9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90AACF" w14:textId="77777777" w:rsidR="009F3A0F" w:rsidRDefault="00000000">
            <w:r>
              <w:rPr>
                <w:color w:val="1A1A2E"/>
              </w:rPr>
              <w:t>~2.5–3.5 months post go-live</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F57C53" w14:textId="77777777" w:rsidR="009F3A0F" w:rsidRDefault="00000000">
            <w:r>
              <w:rPr>
                <w:color w:val="1A1A2E"/>
              </w:rPr>
              <w:t>$100K recovered; ~$25K–$35K net positive</w:t>
            </w:r>
          </w:p>
        </w:tc>
      </w:tr>
      <w:tr w:rsidR="009F3A0F" w14:paraId="5315531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3B14C" w14:textId="77777777" w:rsidR="009F3A0F" w:rsidRDefault="00000000">
            <w:r>
              <w:rPr>
                <w:color w:val="1A1A2E"/>
              </w:rPr>
              <w:t>✓  Full ROI confirmation (Year 1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F5AD71" w14:textId="77777777" w:rsidR="009F3A0F" w:rsidRDefault="00000000">
            <w:r>
              <w:rPr>
                <w:color w:val="1A1A2E"/>
              </w:rPr>
              <w:t>12 months total</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0B930E" w14:textId="77777777" w:rsidR="009F3A0F" w:rsidRDefault="00000000">
            <w:r>
              <w:rPr>
                <w:color w:val="1A1A2E"/>
              </w:rPr>
              <w:t>$141K (investment + ops) vs. $227K gross saving → 127% ROI</w:t>
            </w:r>
          </w:p>
        </w:tc>
      </w:tr>
    </w:tbl>
    <w:p w14:paraId="7422168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CE4859C" w14:textId="77777777">
        <w:tc>
          <w:tcPr>
            <w:tcW w:w="1480" w:type="dxa"/>
            <w:shd w:val="clear" w:color="auto" w:fill="2563A8"/>
            <w:tcMar>
              <w:top w:w="80" w:type="dxa"/>
              <w:left w:w="120" w:type="dxa"/>
              <w:bottom w:w="80" w:type="dxa"/>
              <w:right w:w="120" w:type="dxa"/>
            </w:tcMar>
            <w:vAlign w:val="center"/>
          </w:tcPr>
          <w:p w14:paraId="5AC77CE7" w14:textId="77777777" w:rsidR="009F3A0F" w:rsidRDefault="00000000">
            <w:pPr>
              <w:jc w:val="center"/>
            </w:pPr>
            <w:r>
              <w:rPr>
                <w:b/>
                <w:bCs/>
                <w:color w:val="FFFFFF"/>
                <w:sz w:val="16"/>
                <w:szCs w:val="16"/>
              </w:rPr>
              <w:t>KEY DISTINCTION</w:t>
            </w:r>
          </w:p>
        </w:tc>
        <w:tc>
          <w:tcPr>
            <w:tcW w:w="7880" w:type="dxa"/>
            <w:shd w:val="clear" w:color="auto" w:fill="D6E4F7"/>
            <w:tcMar>
              <w:top w:w="80" w:type="dxa"/>
              <w:left w:w="160" w:type="dxa"/>
              <w:bottom w:w="80" w:type="dxa"/>
              <w:right w:w="120" w:type="dxa"/>
            </w:tcMar>
          </w:tcPr>
          <w:p w14:paraId="320FA2C7" w14:textId="77777777" w:rsidR="009F3A0F" w:rsidRDefault="00000000">
            <w:r>
              <w:rPr>
                <w:color w:val="1A1A2E"/>
                <w:sz w:val="17"/>
                <w:szCs w:val="17"/>
              </w:rPr>
              <w:t>Month 3 = months AFTER go-live that savings recover the $100K investment. Month 8–9 = months from PROJECT START (including 6-month build) to full cost recovery. Both are valid; which figure to present depends on the audience — Month 8–9 is appropriate for CFO capital allocation discussions.</w:t>
            </w:r>
          </w:p>
        </w:tc>
      </w:tr>
    </w:tbl>
    <w:p w14:paraId="05E678EF" w14:textId="77777777" w:rsidR="009F3A0F" w:rsidRDefault="009F3A0F"/>
    <w:p w14:paraId="75BA1255" w14:textId="77777777" w:rsidR="009F3A0F" w:rsidRDefault="00000000">
      <w:pPr>
        <w:pStyle w:val="Heading2"/>
      </w:pPr>
      <w:bookmarkStart w:id="90" w:name="_Toc231667230"/>
      <w:r>
        <w:t>10.3 Key ROI Drivers</w:t>
      </w:r>
      <w:bookmarkEnd w:id="90"/>
    </w:p>
    <w:p w14:paraId="7E5E38D7" w14:textId="77777777" w:rsidR="009F3A0F" w:rsidRDefault="00000000">
      <w:pPr>
        <w:pStyle w:val="ListParagraph"/>
        <w:numPr>
          <w:ilvl w:val="0"/>
          <w:numId w:val="2"/>
        </w:numPr>
        <w:spacing w:before="42" w:after="42"/>
      </w:pPr>
      <w:r>
        <w:t>Automation reduces Tier-1 workload by ~40% — direct cost avoidance from Year 1.</w:t>
      </w:r>
    </w:p>
    <w:p w14:paraId="7FB79AF2" w14:textId="77777777" w:rsidR="009F3A0F" w:rsidRDefault="00000000">
      <w:pPr>
        <w:pStyle w:val="ListParagraph"/>
        <w:numPr>
          <w:ilvl w:val="0"/>
          <w:numId w:val="2"/>
        </w:numPr>
        <w:spacing w:before="42" w:after="42"/>
      </w:pPr>
      <w:r>
        <w:t>SLA penalty avoidance stabilises savings across the 5-year trajectory.</w:t>
      </w:r>
    </w:p>
    <w:p w14:paraId="41C02615" w14:textId="77777777" w:rsidR="009F3A0F" w:rsidRDefault="00000000">
      <w:pPr>
        <w:pStyle w:val="ListParagraph"/>
        <w:numPr>
          <w:ilvl w:val="0"/>
          <w:numId w:val="2"/>
        </w:numPr>
        <w:spacing w:before="42" w:after="42"/>
      </w:pPr>
      <w:r>
        <w:t>Rework reduction improves efficiency; repeat incident rate drops from 34% to &lt;8%.</w:t>
      </w:r>
    </w:p>
    <w:p w14:paraId="0381CA53" w14:textId="77777777" w:rsidR="009F3A0F" w:rsidRDefault="00000000">
      <w:pPr>
        <w:pStyle w:val="ListParagraph"/>
        <w:numPr>
          <w:ilvl w:val="0"/>
          <w:numId w:val="2"/>
        </w:numPr>
        <w:spacing w:before="42" w:after="42"/>
      </w:pPr>
      <w:r>
        <w:lastRenderedPageBreak/>
        <w:t>Alert optimisation lowers noise and engineer toil — satisfaction increases +54%.</w:t>
      </w:r>
    </w:p>
    <w:p w14:paraId="253B8BB3" w14:textId="77777777" w:rsidR="009F3A0F" w:rsidRDefault="009F3A0F"/>
    <w:p w14:paraId="786B18AE" w14:textId="77777777" w:rsidR="009F3A0F" w:rsidRDefault="00000000">
      <w:pPr>
        <w:pStyle w:val="Heading2"/>
      </w:pPr>
      <w:bookmarkStart w:id="91" w:name="_Toc231667231"/>
      <w:r>
        <w:t>10.4 ROI &amp; Break-Even Visualisation</w:t>
      </w:r>
      <w:bookmarkEnd w:id="91"/>
    </w:p>
    <w:p w14:paraId="3F9ED66E" w14:textId="77777777" w:rsidR="009F3A0F" w:rsidRDefault="00000000">
      <w:pPr>
        <w:spacing w:before="55" w:after="55"/>
        <w:jc w:val="both"/>
      </w:pPr>
      <w:r>
        <w:rPr>
          <w:color w:val="1A1A2E"/>
        </w:rPr>
        <w:t>Figure 6 — Project Ninja break-even and 5-year ROI trajectory. Left chart: monthly cash-flow from project start; right chart: 5-year cumulative trajectory.</w:t>
      </w:r>
    </w:p>
    <w:p w14:paraId="4B95002B" w14:textId="77777777" w:rsidR="009F3A0F" w:rsidRDefault="00000000">
      <w:pPr>
        <w:spacing w:before="80" w:after="80"/>
        <w:jc w:val="center"/>
      </w:pPr>
      <w:r>
        <w:rPr>
          <w:noProof/>
        </w:rPr>
        <w:drawing>
          <wp:inline distT="0" distB="0" distL="0" distR="0" wp14:anchorId="13BEBC99" wp14:editId="17560470">
            <wp:extent cx="5619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2400300"/>
                    </a:xfrm>
                    <a:prstGeom prst="rect">
                      <a:avLst/>
                    </a:prstGeom>
                  </pic:spPr>
                </pic:pic>
              </a:graphicData>
            </a:graphic>
          </wp:inline>
        </w:drawing>
      </w:r>
    </w:p>
    <w:p w14:paraId="2E345307" w14:textId="77777777" w:rsidR="009F3A0F" w:rsidRDefault="00000000">
      <w:pPr>
        <w:spacing w:before="40" w:after="40"/>
      </w:pPr>
      <w:r>
        <w:rPr>
          <w:i/>
          <w:iCs/>
          <w:color w:val="5A7090"/>
          <w:sz w:val="17"/>
          <w:szCs w:val="17"/>
        </w:rPr>
        <w:t>Figure 6: Project Ninja — Break-Even &amp; 5-Year ROI. Go-live Month 6 · Break-even Month 8–9 · Year-1 ROI 127% · 5-yr Cumulative $1.46M.</w:t>
      </w:r>
    </w:p>
    <w:p w14:paraId="2862127B" w14:textId="77777777" w:rsidR="009F3A0F" w:rsidRDefault="009F3A0F"/>
    <w:p w14:paraId="556BB17A" w14:textId="77777777" w:rsidR="009F3A0F" w:rsidRDefault="00000000">
      <w:pPr>
        <w:spacing w:before="55" w:after="55"/>
        <w:jc w:val="both"/>
      </w:pPr>
      <w:r>
        <w:rPr>
          <w:color w:val="1A1A2E"/>
        </w:rPr>
        <w:t>Figure 7 — Annual savings trajectory and cumulative net position over 5 years:</w:t>
      </w:r>
    </w:p>
    <w:p w14:paraId="1F848963" w14:textId="77777777" w:rsidR="009F3A0F" w:rsidRDefault="00000000">
      <w:pPr>
        <w:spacing w:before="80" w:after="80"/>
        <w:jc w:val="center"/>
      </w:pPr>
      <w:r>
        <w:rPr>
          <w:noProof/>
        </w:rPr>
        <w:drawing>
          <wp:inline distT="0" distB="0" distL="0" distR="0" wp14:anchorId="59F501C5" wp14:editId="2751CE8A">
            <wp:extent cx="5334000" cy="2686050"/>
            <wp:effectExtent l="0" t="0" r="0" b="0"/>
            <wp:docPr id="284686612" name="Picture 28468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686050"/>
                    </a:xfrm>
                    <a:prstGeom prst="rect">
                      <a:avLst/>
                    </a:prstGeom>
                  </pic:spPr>
                </pic:pic>
              </a:graphicData>
            </a:graphic>
          </wp:inline>
        </w:drawing>
      </w:r>
    </w:p>
    <w:p w14:paraId="3A975C4E" w14:textId="77777777" w:rsidR="009F3A0F" w:rsidRDefault="00000000">
      <w:pPr>
        <w:spacing w:before="40" w:after="40"/>
      </w:pPr>
      <w:r>
        <w:rPr>
          <w:i/>
          <w:iCs/>
          <w:color w:val="5A7090"/>
          <w:sz w:val="17"/>
          <w:szCs w:val="17"/>
        </w:rPr>
        <w:t>Figure 7: Annual Savings &amp; Net Position — $1.46M cumulative saving over 5 years ($300K annual net from Year 2 onwards). The $1.46M figure is a 5-year cumulative total, not an annual amount. The $1.15M represents cumulative net after deducting the investment costs.</w:t>
      </w:r>
    </w:p>
    <w:p w14:paraId="5BBCDEC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2F2798B0" w14:textId="77777777">
        <w:tc>
          <w:tcPr>
            <w:tcW w:w="2340" w:type="dxa"/>
            <w:shd w:val="clear" w:color="auto" w:fill="D6E4F7"/>
            <w:tcMar>
              <w:top w:w="90" w:type="dxa"/>
              <w:left w:w="100" w:type="dxa"/>
              <w:bottom w:w="90" w:type="dxa"/>
              <w:right w:w="80" w:type="dxa"/>
            </w:tcMar>
          </w:tcPr>
          <w:p w14:paraId="77BC165E" w14:textId="77777777" w:rsidR="009F3A0F" w:rsidRDefault="00000000">
            <w:pPr>
              <w:jc w:val="center"/>
            </w:pPr>
            <w:r>
              <w:rPr>
                <w:b/>
                <w:bCs/>
                <w:color w:val="2563A8"/>
              </w:rPr>
              <w:t>INITIAL INVESTMENT</w:t>
            </w:r>
          </w:p>
          <w:p w14:paraId="05B30153" w14:textId="77777777" w:rsidR="009F3A0F" w:rsidRDefault="00000000">
            <w:pPr>
              <w:jc w:val="center"/>
            </w:pPr>
            <w:r>
              <w:rPr>
                <w:b/>
                <w:bCs/>
                <w:color w:val="1B3A6B"/>
                <w:sz w:val="32"/>
                <w:szCs w:val="32"/>
              </w:rPr>
              <w:t>$100K</w:t>
            </w:r>
          </w:p>
        </w:tc>
        <w:tc>
          <w:tcPr>
            <w:tcW w:w="2340" w:type="dxa"/>
            <w:shd w:val="clear" w:color="auto" w:fill="D5F0E0"/>
            <w:tcMar>
              <w:top w:w="90" w:type="dxa"/>
              <w:left w:w="100" w:type="dxa"/>
              <w:bottom w:w="90" w:type="dxa"/>
              <w:right w:w="80" w:type="dxa"/>
            </w:tcMar>
          </w:tcPr>
          <w:p w14:paraId="3F46734B" w14:textId="77777777" w:rsidR="009F3A0F" w:rsidRDefault="00000000">
            <w:pPr>
              <w:jc w:val="center"/>
            </w:pPr>
            <w:r>
              <w:rPr>
                <w:b/>
                <w:bCs/>
                <w:color w:val="1B6B4A"/>
              </w:rPr>
              <w:t>FULL BREAK-EVEN</w:t>
            </w:r>
          </w:p>
          <w:p w14:paraId="0CC1C92F" w14:textId="77777777" w:rsidR="009F3A0F" w:rsidRDefault="00000000">
            <w:pPr>
              <w:jc w:val="center"/>
            </w:pPr>
            <w:r>
              <w:rPr>
                <w:b/>
                <w:bCs/>
                <w:color w:val="1B3A6B"/>
                <w:sz w:val="32"/>
                <w:szCs w:val="32"/>
              </w:rPr>
              <w:t>Month 8–9</w:t>
            </w:r>
          </w:p>
        </w:tc>
        <w:tc>
          <w:tcPr>
            <w:tcW w:w="2340" w:type="dxa"/>
            <w:shd w:val="clear" w:color="auto" w:fill="FEF3DC"/>
            <w:tcMar>
              <w:top w:w="90" w:type="dxa"/>
              <w:left w:w="100" w:type="dxa"/>
              <w:bottom w:w="90" w:type="dxa"/>
              <w:right w:w="80" w:type="dxa"/>
            </w:tcMar>
          </w:tcPr>
          <w:p w14:paraId="014FC7C0" w14:textId="77777777" w:rsidR="009F3A0F" w:rsidRDefault="00000000">
            <w:pPr>
              <w:jc w:val="center"/>
            </w:pPr>
            <w:r>
              <w:rPr>
                <w:b/>
                <w:bCs/>
                <w:color w:val="C8820A"/>
              </w:rPr>
              <w:t>YEAR-1 ROI</w:t>
            </w:r>
          </w:p>
          <w:p w14:paraId="6CAEC2A6" w14:textId="77777777" w:rsidR="009F3A0F" w:rsidRDefault="00000000">
            <w:pPr>
              <w:jc w:val="center"/>
            </w:pPr>
            <w:r>
              <w:rPr>
                <w:b/>
                <w:bCs/>
                <w:color w:val="1B3A6B"/>
                <w:sz w:val="32"/>
                <w:szCs w:val="32"/>
              </w:rPr>
              <w:t>127%</w:t>
            </w:r>
          </w:p>
        </w:tc>
        <w:tc>
          <w:tcPr>
            <w:tcW w:w="2340" w:type="dxa"/>
            <w:shd w:val="clear" w:color="auto" w:fill="D5F0E0"/>
            <w:tcMar>
              <w:top w:w="90" w:type="dxa"/>
              <w:left w:w="100" w:type="dxa"/>
              <w:bottom w:w="90" w:type="dxa"/>
              <w:right w:w="80" w:type="dxa"/>
            </w:tcMar>
          </w:tcPr>
          <w:p w14:paraId="076E5977" w14:textId="77777777" w:rsidR="009F3A0F" w:rsidRDefault="00000000">
            <w:pPr>
              <w:jc w:val="center"/>
            </w:pPr>
            <w:r>
              <w:rPr>
                <w:b/>
                <w:bCs/>
                <w:color w:val="1B6B4A"/>
              </w:rPr>
              <w:t>5-YR CUMULATIVE</w:t>
            </w:r>
          </w:p>
          <w:p w14:paraId="2F6ACC2D" w14:textId="77777777" w:rsidR="009F3A0F" w:rsidRDefault="00000000">
            <w:pPr>
              <w:jc w:val="center"/>
            </w:pPr>
            <w:r>
              <w:rPr>
                <w:b/>
                <w:bCs/>
                <w:color w:val="1B3A6B"/>
                <w:sz w:val="32"/>
                <w:szCs w:val="32"/>
              </w:rPr>
              <w:t>$1.46M</w:t>
            </w:r>
          </w:p>
        </w:tc>
      </w:tr>
    </w:tbl>
    <w:p w14:paraId="1D197693" w14:textId="77777777" w:rsidR="009F3A0F" w:rsidRDefault="009F3A0F"/>
    <w:p w14:paraId="74E6A8AF" w14:textId="77777777" w:rsidR="009F3A0F" w:rsidRDefault="00000000">
      <w:pPr>
        <w:pStyle w:val="Heading2"/>
      </w:pPr>
      <w:bookmarkStart w:id="92" w:name="_Toc231667232"/>
      <w:r>
        <w:t>10.5 Strategic Takeaways</w:t>
      </w:r>
      <w:bookmarkEnd w:id="92"/>
    </w:p>
    <w:p w14:paraId="4FE2461F" w14:textId="77777777" w:rsidR="009F3A0F" w:rsidRDefault="00000000">
      <w:pPr>
        <w:pStyle w:val="ListParagraph"/>
        <w:numPr>
          <w:ilvl w:val="0"/>
          <w:numId w:val="2"/>
        </w:numPr>
        <w:spacing w:before="42" w:after="42"/>
      </w:pPr>
      <w:r>
        <w:t>ROI is front-loaded — Year-1 delivers 127% return on the $100K initial investment.</w:t>
      </w:r>
    </w:p>
    <w:p w14:paraId="36A8F98A" w14:textId="77777777" w:rsidR="009F3A0F" w:rsidRDefault="00000000">
      <w:pPr>
        <w:pStyle w:val="ListParagraph"/>
        <w:numPr>
          <w:ilvl w:val="0"/>
          <w:numId w:val="2"/>
        </w:numPr>
        <w:spacing w:before="42" w:after="42"/>
      </w:pPr>
      <w:r>
        <w:t>Full break-even (Month 8–9 from project start) is achieved within the pilot contract period, minimising financial risk.</w:t>
      </w:r>
    </w:p>
    <w:p w14:paraId="0B79FAA7" w14:textId="77777777" w:rsidR="009F3A0F" w:rsidRDefault="00000000">
      <w:pPr>
        <w:pStyle w:val="ListParagraph"/>
        <w:numPr>
          <w:ilvl w:val="0"/>
          <w:numId w:val="2"/>
        </w:numPr>
        <w:spacing w:before="42" w:after="42"/>
      </w:pPr>
      <w:r>
        <w:lastRenderedPageBreak/>
        <w:t>AI continuous learning (Cortex Fine-Tune) improves returns over time as the autonomous resolution rate increases.</w:t>
      </w:r>
    </w:p>
    <w:p w14:paraId="61919223" w14:textId="77777777" w:rsidR="009F3A0F" w:rsidRDefault="00000000">
      <w:pPr>
        <w:pStyle w:val="ListParagraph"/>
        <w:numPr>
          <w:ilvl w:val="0"/>
          <w:numId w:val="2"/>
        </w:numPr>
        <w:spacing w:before="42" w:after="42"/>
      </w:pPr>
      <w:r>
        <w:t>Hidden value amplifiers — productivity recovery, risk reduction, engineer retention — extend measurable ROI beyond these figures.</w:t>
      </w:r>
    </w:p>
    <w:p w14:paraId="28A02EC5" w14:textId="77777777" w:rsidR="009F3A0F" w:rsidRDefault="009F3A0F"/>
    <w:p w14:paraId="242EFE2E" w14:textId="77777777" w:rsidR="009F3A0F" w:rsidRDefault="00000000">
      <w:pPr>
        <w:pStyle w:val="Heading2"/>
      </w:pPr>
      <w:bookmarkStart w:id="93" w:name="_Toc231667233"/>
      <w:r>
        <w:t>10.6 Success Metrics (KPIs)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80"/>
        <w:gridCol w:w="2280"/>
      </w:tblGrid>
      <w:tr w:rsidR="009F3A0F" w14:paraId="3986214A"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D9F08B" w14:textId="77777777" w:rsidR="009F3A0F" w:rsidRDefault="00000000">
            <w:pPr>
              <w:jc w:val="center"/>
            </w:pPr>
            <w:r>
              <w:rPr>
                <w:b/>
                <w:bCs/>
                <w:color w:val="FFFFFF"/>
              </w:rPr>
              <w:t>KPI Category</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EDE96C" w14:textId="77777777" w:rsidR="009F3A0F" w:rsidRDefault="00000000">
            <w:pPr>
              <w:jc w:val="center"/>
            </w:pPr>
            <w:r>
              <w:rPr>
                <w:b/>
                <w:bCs/>
                <w:color w:val="FFFFFF"/>
              </w:rPr>
              <w:t>Metric</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20C7C6" w14:textId="77777777" w:rsidR="009F3A0F" w:rsidRDefault="00000000">
            <w:pPr>
              <w:jc w:val="center"/>
            </w:pPr>
            <w:r>
              <w:rPr>
                <w:b/>
                <w:bCs/>
                <w:color w:val="FFFFFF"/>
              </w:rPr>
              <w:t>Baseline</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9CD437" w14:textId="77777777" w:rsidR="009F3A0F" w:rsidRDefault="00000000">
            <w:pPr>
              <w:jc w:val="center"/>
            </w:pPr>
            <w:r>
              <w:rPr>
                <w:b/>
                <w:bCs/>
                <w:color w:val="FFFFFF"/>
              </w:rPr>
              <w:t>Target</w:t>
            </w:r>
          </w:p>
        </w:tc>
      </w:tr>
      <w:tr w:rsidR="009F3A0F" w14:paraId="7AD7029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7EF85"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6CA0C6" w14:textId="77777777" w:rsidR="009F3A0F" w:rsidRDefault="00000000">
            <w:r>
              <w:rPr>
                <w:color w:val="1A1A2E"/>
              </w:rPr>
              <w:t>MTTR (Mean Time To Resolve)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60B580" w14:textId="77777777" w:rsidR="009F3A0F" w:rsidRDefault="00000000">
            <w:r>
              <w:rPr>
                <w:color w:val="1A1A2E"/>
              </w:rPr>
              <w:t>4.2 hours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1FED15" w14:textId="77777777" w:rsidR="009F3A0F" w:rsidRDefault="00000000">
            <w:r>
              <w:rPr>
                <w:color w:val="1A1A2E"/>
              </w:rPr>
              <w:t>&lt; 1.3 hours</w:t>
            </w:r>
          </w:p>
        </w:tc>
      </w:tr>
      <w:tr w:rsidR="009F3A0F" w14:paraId="02994978"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8B2B08"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FEA9F2" w14:textId="77777777" w:rsidR="009F3A0F" w:rsidRDefault="00000000">
            <w:r>
              <w:rPr>
                <w:color w:val="1A1A2E"/>
              </w:rPr>
              <w:t>Autonomous resolution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CA9329" w14:textId="77777777" w:rsidR="009F3A0F" w:rsidRDefault="00000000">
            <w:r>
              <w:rPr>
                <w:color w:val="1A1A2E"/>
              </w:rPr>
              <w:t>15%</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7C7B77" w14:textId="77777777" w:rsidR="009F3A0F" w:rsidRDefault="00000000">
            <w:r>
              <w:rPr>
                <w:color w:val="1A1A2E"/>
              </w:rPr>
              <w:t>≥ 90%</w:t>
            </w:r>
          </w:p>
        </w:tc>
      </w:tr>
      <w:tr w:rsidR="009F3A0F" w14:paraId="614060D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A42DC6"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7CF314" w14:textId="77777777" w:rsidR="009F3A0F" w:rsidRDefault="00000000">
            <w:r>
              <w:rPr>
                <w:color w:val="1A1A2E"/>
              </w:rPr>
              <w:t>False positive alert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861133" w14:textId="77777777" w:rsidR="009F3A0F" w:rsidRDefault="00000000">
            <w:r>
              <w:rPr>
                <w:color w:val="1A1A2E"/>
              </w:rPr>
              <w:t>~40%</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4E7737" w14:textId="77777777" w:rsidR="009F3A0F" w:rsidRDefault="00000000">
            <w:r>
              <w:rPr>
                <w:color w:val="1A1A2E"/>
              </w:rPr>
              <w:t>&lt; 5%</w:t>
            </w:r>
          </w:p>
        </w:tc>
      </w:tr>
      <w:tr w:rsidR="009F3A0F" w14:paraId="2229B8ED"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CF9BC6"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97F750" w14:textId="77777777" w:rsidR="009F3A0F" w:rsidRDefault="00000000">
            <w:r>
              <w:rPr>
                <w:color w:val="1A1A2E"/>
              </w:rPr>
              <w:t>Annual net operational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F77FA0"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E7BC26" w14:textId="77777777" w:rsidR="009F3A0F" w:rsidRDefault="00000000">
            <w:r>
              <w:rPr>
                <w:color w:val="1A1A2E"/>
              </w:rPr>
              <w:t>~$300K/yr</w:t>
            </w:r>
          </w:p>
        </w:tc>
      </w:tr>
      <w:tr w:rsidR="009F3A0F" w14:paraId="6C68F53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A82724"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F25368" w14:textId="77777777" w:rsidR="009F3A0F" w:rsidRDefault="00000000">
            <w:r>
              <w:rPr>
                <w:color w:val="1A1A2E"/>
              </w:rPr>
              <w:t>5-Year cumulative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7664F2"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0B592D" w14:textId="77777777" w:rsidR="009F3A0F" w:rsidRDefault="00000000">
            <w:r>
              <w:rPr>
                <w:color w:val="1A1A2E"/>
              </w:rPr>
              <w:t>$1.46M total</w:t>
            </w:r>
          </w:p>
        </w:tc>
      </w:tr>
      <w:tr w:rsidR="009F3A0F" w14:paraId="682D78F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93B9BD"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494613" w14:textId="77777777" w:rsidR="009F3A0F" w:rsidRDefault="00000000">
            <w:r>
              <w:rPr>
                <w:color w:val="1A1A2E"/>
              </w:rPr>
              <w:t>SLA compliance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122C81" w14:textId="77777777" w:rsidR="009F3A0F" w:rsidRDefault="00000000">
            <w:r>
              <w:rPr>
                <w:color w:val="1A1A2E"/>
              </w:rPr>
              <w:t>72%</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23664" w14:textId="77777777" w:rsidR="009F3A0F" w:rsidRDefault="00000000">
            <w:r>
              <w:rPr>
                <w:color w:val="1A1A2E"/>
              </w:rPr>
              <w:t>≥ 93%</w:t>
            </w:r>
          </w:p>
        </w:tc>
      </w:tr>
      <w:tr w:rsidR="009F3A0F" w14:paraId="2A8ACEE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865F04"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F7FAA3" w14:textId="77777777" w:rsidR="009F3A0F" w:rsidRDefault="00000000">
            <w:r>
              <w:rPr>
                <w:color w:val="1A1A2E"/>
              </w:rPr>
              <w:t>Repeat incident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57256A" w14:textId="77777777" w:rsidR="009F3A0F" w:rsidRDefault="00000000">
            <w:r>
              <w:rPr>
                <w:color w:val="1A1A2E"/>
              </w:rPr>
              <w:t>34%</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434A6B" w14:textId="77777777" w:rsidR="009F3A0F" w:rsidRDefault="00000000">
            <w:r>
              <w:rPr>
                <w:color w:val="1A1A2E"/>
              </w:rPr>
              <w:t>&lt; 8%</w:t>
            </w:r>
          </w:p>
        </w:tc>
      </w:tr>
      <w:tr w:rsidR="009F3A0F" w14:paraId="085144D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303A34" w14:textId="77777777" w:rsidR="009F3A0F" w:rsidRDefault="00000000">
            <w:r>
              <w:rPr>
                <w:color w:val="1A1A2E"/>
              </w:rPr>
              <w:t>Strategic</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359EE8" w14:textId="77777777" w:rsidR="009F3A0F" w:rsidRDefault="00000000">
            <w:r>
              <w:rPr>
                <w:color w:val="1A1A2E"/>
              </w:rPr>
              <w:t>Executive dashboard availability</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1DDEBA" w14:textId="77777777" w:rsidR="009F3A0F" w:rsidRDefault="00000000">
            <w:r>
              <w:rPr>
                <w:color w:val="1A1A2E"/>
              </w:rPr>
              <w:t>Manual weekly</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F68B78" w14:textId="77777777" w:rsidR="009F3A0F" w:rsidRDefault="00000000">
            <w:r>
              <w:rPr>
                <w:color w:val="1A1A2E"/>
              </w:rPr>
              <w:t>Real-time automated</w:t>
            </w:r>
          </w:p>
        </w:tc>
      </w:tr>
    </w:tbl>
    <w:p w14:paraId="30CB12E6" w14:textId="77777777" w:rsidR="009F3A0F" w:rsidRDefault="009F3A0F"/>
    <w:p w14:paraId="79A0C1C4" w14:textId="77777777" w:rsidR="009F3A0F" w:rsidRDefault="00000000">
      <w:r>
        <w:br w:type="page"/>
      </w:r>
    </w:p>
    <w:p w14:paraId="27366F98" w14:textId="77777777" w:rsidR="009F3A0F" w:rsidRDefault="00000000">
      <w:pPr>
        <w:pStyle w:val="Heading1"/>
        <w:pBdr>
          <w:bottom w:val="single" w:sz="8" w:space="4" w:color="C8820A"/>
        </w:pBdr>
      </w:pPr>
      <w:bookmarkStart w:id="94" w:name="_Toc231667234"/>
      <w:r>
        <w:lastRenderedPageBreak/>
        <w:t>11. Six-Month Implementation Roadmap</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9F3A0F" w14:paraId="488AD049"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63E991" w14:textId="77777777" w:rsidR="009F3A0F"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04473B" w14:textId="77777777" w:rsidR="009F3A0F"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2D56F5" w14:textId="77777777" w:rsidR="009F3A0F"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6DDB82" w14:textId="77777777" w:rsidR="009F3A0F" w:rsidRDefault="00000000">
            <w:pPr>
              <w:jc w:val="center"/>
            </w:pPr>
            <w:r>
              <w:rPr>
                <w:b/>
                <w:bCs/>
                <w:color w:val="FFFFFF"/>
              </w:rPr>
              <w:t>Owner</w:t>
            </w:r>
          </w:p>
        </w:tc>
      </w:tr>
      <w:tr w:rsidR="009F3A0F" w14:paraId="30869572"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6553FE" w14:textId="77777777" w:rsidR="009F3A0F"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53F817" w14:textId="77777777" w:rsidR="009F3A0F"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614267" w14:textId="77777777" w:rsidR="009F3A0F"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3D3E2A" w14:textId="77777777" w:rsidR="009F3A0F" w:rsidRDefault="00000000">
            <w:r>
              <w:rPr>
                <w:color w:val="1A1A2E"/>
              </w:rPr>
              <w:t>Program Manager + Data Governance</w:t>
            </w:r>
          </w:p>
        </w:tc>
      </w:tr>
      <w:tr w:rsidR="009F3A0F" w14:paraId="183B461E"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1FF521" w14:textId="77777777" w:rsidR="009F3A0F"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0BCE1B" w14:textId="77777777" w:rsidR="009F3A0F"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EE907C" w14:textId="77777777" w:rsidR="009F3A0F" w:rsidRDefault="00000000">
            <w:proofErr w:type="spellStart"/>
            <w:r>
              <w:rPr>
                <w:color w:val="1A1A2E"/>
              </w:rPr>
              <w:t>Snowpipe</w:t>
            </w:r>
            <w:proofErr w:type="spellEnd"/>
            <w:r>
              <w:rPr>
                <w:color w:val="1A1A2E"/>
              </w:rPr>
              <w:t xml:space="preserv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9EB79" w14:textId="77777777" w:rsidR="009F3A0F" w:rsidRDefault="00000000">
            <w:r>
              <w:rPr>
                <w:color w:val="1A1A2E"/>
              </w:rPr>
              <w:t>Data Engineers + Snowflake Architect</w:t>
            </w:r>
          </w:p>
        </w:tc>
      </w:tr>
      <w:tr w:rsidR="009F3A0F" w14:paraId="5764B1AF"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FDB97A" w14:textId="77777777" w:rsidR="009F3A0F"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C1493A" w14:textId="77777777" w:rsidR="009F3A0F"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2E9A0" w14:textId="77777777" w:rsidR="009F3A0F" w:rsidRDefault="00000000">
            <w:proofErr w:type="spellStart"/>
            <w:r>
              <w:rPr>
                <w:color w:val="1A1A2E"/>
              </w:rPr>
              <w:t>LangGraph</w:t>
            </w:r>
            <w:proofErr w:type="spellEnd"/>
            <w:r>
              <w:rPr>
                <w:color w:val="1A1A2E"/>
              </w:rPr>
              <w:t xml:space="preserve">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695168" w14:textId="77777777" w:rsidR="009F3A0F" w:rsidRDefault="00000000">
            <w:r>
              <w:rPr>
                <w:color w:val="1A1A2E"/>
              </w:rPr>
              <w:t>ML Engineer + AI Specialist</w:t>
            </w:r>
          </w:p>
        </w:tc>
      </w:tr>
      <w:tr w:rsidR="009F3A0F" w14:paraId="1DEF36D1"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017B89" w14:textId="77777777" w:rsidR="009F3A0F"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ED255D" w14:textId="77777777" w:rsidR="009F3A0F"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F3E85" w14:textId="77777777" w:rsidR="009F3A0F"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CE5713" w14:textId="77777777" w:rsidR="009F3A0F" w:rsidRDefault="00000000">
            <w:r>
              <w:rPr>
                <w:color w:val="1A1A2E"/>
              </w:rPr>
              <w:t>ML Engineer + ITSM Specialist</w:t>
            </w:r>
          </w:p>
        </w:tc>
      </w:tr>
      <w:tr w:rsidR="009F3A0F" w14:paraId="4A2CE66C"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16AB44" w14:textId="77777777" w:rsidR="009F3A0F"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54A82" w14:textId="77777777" w:rsidR="009F3A0F"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F85256" w14:textId="77777777" w:rsidR="009F3A0F" w:rsidRDefault="00000000">
            <w:r>
              <w:rPr>
                <w:color w:val="1A1A2E"/>
              </w:rPr>
              <w:t>Slack/Teams HITL flows live; false positive rate &lt;5%;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7BA9C6" w14:textId="77777777" w:rsidR="009F3A0F" w:rsidRDefault="00000000">
            <w:r>
              <w:rPr>
                <w:color w:val="1A1A2E"/>
              </w:rPr>
              <w:t>Data Governance + DevOps</w:t>
            </w:r>
          </w:p>
        </w:tc>
      </w:tr>
      <w:tr w:rsidR="009F3A0F" w14:paraId="3514D0D0"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90A0BD" w14:textId="77777777" w:rsidR="009F3A0F"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7354E4" w14:textId="77777777" w:rsidR="009F3A0F"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C8DB0" w14:textId="77777777" w:rsidR="009F3A0F"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247120" w14:textId="77777777" w:rsidR="009F3A0F" w:rsidRDefault="00000000">
            <w:r>
              <w:rPr>
                <w:color w:val="1A1A2E"/>
              </w:rPr>
              <w:t>Program Manager + All Team</w:t>
            </w:r>
          </w:p>
        </w:tc>
      </w:tr>
    </w:tbl>
    <w:p w14:paraId="7A9B7C86"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78DC9B4A" w14:textId="77777777">
        <w:tc>
          <w:tcPr>
            <w:tcW w:w="1480" w:type="dxa"/>
            <w:shd w:val="clear" w:color="auto" w:fill="2563A8"/>
            <w:tcMar>
              <w:top w:w="80" w:type="dxa"/>
              <w:left w:w="120" w:type="dxa"/>
              <w:bottom w:w="80" w:type="dxa"/>
              <w:right w:w="120" w:type="dxa"/>
            </w:tcMar>
            <w:vAlign w:val="center"/>
          </w:tcPr>
          <w:p w14:paraId="3A050D07" w14:textId="77777777" w:rsidR="009F3A0F" w:rsidRDefault="00000000">
            <w:pPr>
              <w:jc w:val="center"/>
            </w:pPr>
            <w:r>
              <w:rPr>
                <w:b/>
                <w:bCs/>
                <w:color w:val="FFFFFF"/>
                <w:sz w:val="16"/>
                <w:szCs w:val="16"/>
              </w:rPr>
              <w:t>POST-LAUNCH</w:t>
            </w:r>
          </w:p>
        </w:tc>
        <w:tc>
          <w:tcPr>
            <w:tcW w:w="7880" w:type="dxa"/>
            <w:shd w:val="clear" w:color="auto" w:fill="D6E4F7"/>
            <w:tcMar>
              <w:top w:w="80" w:type="dxa"/>
              <w:left w:w="160" w:type="dxa"/>
              <w:bottom w:w="80" w:type="dxa"/>
              <w:right w:w="120" w:type="dxa"/>
            </w:tcMar>
          </w:tcPr>
          <w:p w14:paraId="6ED1920B" w14:textId="77777777" w:rsidR="009F3A0F" w:rsidRDefault="00000000">
            <w:r>
              <w:rPr>
                <w:color w:val="1A1A2E"/>
                <w:sz w:val="17"/>
                <w:szCs w:val="17"/>
              </w:rPr>
              <w:t>Month 6 go-live initiates the savings accumulation cycle. Break-even (recovery of $100K investment) occurs approximately 2.5–3.5 months after go-live (Month 8–9 from project start). Year-1 ROI: 127% on $100K initial investment.</w:t>
            </w:r>
          </w:p>
        </w:tc>
      </w:tr>
    </w:tbl>
    <w:p w14:paraId="423E6A48" w14:textId="77777777" w:rsidR="009F3A0F" w:rsidRDefault="009F3A0F"/>
    <w:p w14:paraId="6F80247E" w14:textId="77777777" w:rsidR="009F3A0F" w:rsidRDefault="00000000">
      <w:r>
        <w:br w:type="page"/>
      </w:r>
    </w:p>
    <w:p w14:paraId="2204FBE6" w14:textId="77777777" w:rsidR="009F3A0F" w:rsidRDefault="00000000">
      <w:pPr>
        <w:pStyle w:val="Heading1"/>
        <w:pBdr>
          <w:bottom w:val="single" w:sz="8" w:space="4" w:color="C8820A"/>
        </w:pBdr>
      </w:pPr>
      <w:bookmarkStart w:id="95" w:name="_Toc231667235"/>
      <w:r>
        <w:lastRenderedPageBreak/>
        <w:t>12. Product Development, Algorithms &amp; Workforce Enablement</w:t>
      </w:r>
      <w:bookmarkEnd w:id="95"/>
    </w:p>
    <w:p w14:paraId="34405F47" w14:textId="77777777" w:rsidR="009F3A0F" w:rsidRDefault="00000000">
      <w:pPr>
        <w:spacing w:before="55" w:after="55"/>
        <w:jc w:val="both"/>
      </w:pPr>
      <w:r>
        <w:rPr>
          <w:color w:val="1A1A2E"/>
        </w:rPr>
        <w:t xml:space="preserve">This section consolidates the build plan for Project Ninja into four parts: (1) the product development roadmap, (2) the product development phases, (3) the algorithms used to build the product, and (4) the training of employees — covering both end-user enablement and the Human-in-the-Loop (HITL) approval training for engineers who supervise the three agents. All figures, features and routing logic below are grounded strictly in the 29,651-ticket IT support dataset and the </w:t>
      </w:r>
      <w:proofErr w:type="spellStart"/>
      <w:r>
        <w:rPr>
          <w:color w:val="1A1A2E"/>
        </w:rPr>
        <w:t>ProjectNinja_FeatureEngineering</w:t>
      </w:r>
      <w:proofErr w:type="spellEnd"/>
      <w:r>
        <w:rPr>
          <w:color w:val="1A1A2E"/>
        </w:rPr>
        <w:t xml:space="preserve"> notebook; no synthetic data is introduced.</w:t>
      </w:r>
    </w:p>
    <w:p w14:paraId="2493ED87" w14:textId="77777777" w:rsidR="009F3A0F" w:rsidRDefault="009F3A0F"/>
    <w:p w14:paraId="5A0C1980" w14:textId="77777777" w:rsidR="009F3A0F" w:rsidRDefault="00000000">
      <w:pPr>
        <w:pStyle w:val="Heading2"/>
      </w:pPr>
      <w:bookmarkStart w:id="96" w:name="_Toc231667236"/>
      <w:r>
        <w:t>12.1  Product Development Roadmap</w:t>
      </w:r>
      <w:bookmarkEnd w:id="96"/>
    </w:p>
    <w:p w14:paraId="1D3B2BF4" w14:textId="77777777" w:rsidR="009F3A0F" w:rsidRDefault="00000000">
      <w:pPr>
        <w:spacing w:before="55" w:after="55"/>
        <w:jc w:val="both"/>
      </w:pPr>
      <w:r>
        <w:rPr>
          <w:color w:val="1A1A2E"/>
        </w:rPr>
        <w:t>The roadmap takes Project Ninja from raw ticket data to a production-grade, continuously-learning Agentic AI platform and on to the v2.0 expansion. It mirrors the validated six-month implementation plan (Section 11) and extends it into the post-launch improvement and expansion horizon.</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300"/>
        <w:gridCol w:w="1700"/>
        <w:gridCol w:w="5360"/>
      </w:tblGrid>
      <w:tr w:rsidR="009F3A0F" w14:paraId="047379DE" w14:textId="77777777">
        <w:tc>
          <w:tcPr>
            <w:tcW w:w="9360" w:type="dxa"/>
            <w:gridSpan w:val="3"/>
            <w:shd w:val="clear" w:color="auto" w:fill="0A1628"/>
            <w:tcMar>
              <w:top w:w="160" w:type="dxa"/>
              <w:left w:w="280" w:type="dxa"/>
              <w:bottom w:w="160" w:type="dxa"/>
              <w:right w:w="280" w:type="dxa"/>
            </w:tcMar>
          </w:tcPr>
          <w:p w14:paraId="0211EB10" w14:textId="77777777" w:rsidR="009F3A0F" w:rsidRDefault="00000000">
            <w:r>
              <w:rPr>
                <w:b/>
                <w:bCs/>
                <w:color w:val="0090C8"/>
              </w:rPr>
              <w:t xml:space="preserve">ROADMAP AT A GLANCE   </w:t>
            </w:r>
            <w:r>
              <w:rPr>
                <w:color w:val="A8C8F0"/>
              </w:rPr>
              <w:t>Discover → Build Knowledge Core → Provision 3 Agents → Beta &amp; HITL Tuning → Go-Live (Month 6) → Break-even (Month 8–9) → v2.0 Expansion (Q2 2026).</w:t>
            </w:r>
          </w:p>
        </w:tc>
      </w:tr>
      <w:tr w:rsidR="009F3A0F" w14:paraId="18FCFFB4" w14:textId="77777777">
        <w:tblPrEx>
          <w:tblBorders>
            <w:insideH w:val="single" w:sz="4" w:space="0" w:color="auto"/>
            <w:insideV w:val="single" w:sz="4" w:space="0" w:color="auto"/>
          </w:tblBorders>
          <w:tblCellMar>
            <w:left w:w="10" w:type="dxa"/>
            <w:right w:w="10" w:type="dxa"/>
          </w:tblCellMar>
        </w:tblPrEx>
        <w:trPr>
          <w:tblHeader/>
        </w:trPr>
        <w:tc>
          <w:tcPr>
            <w:tcW w:w="23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5D16DDD7" w14:textId="77777777" w:rsidR="009F3A0F" w:rsidRDefault="00000000">
            <w:pPr>
              <w:jc w:val="center"/>
            </w:pPr>
            <w:r>
              <w:rPr>
                <w:b/>
                <w:bCs/>
                <w:color w:val="FFFFFF"/>
              </w:rPr>
              <w:t>Stage</w:t>
            </w:r>
          </w:p>
        </w:tc>
        <w:tc>
          <w:tcPr>
            <w:tcW w:w="17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514967AD" w14:textId="77777777" w:rsidR="009F3A0F" w:rsidRDefault="00000000">
            <w:pPr>
              <w:jc w:val="center"/>
            </w:pPr>
            <w:r>
              <w:rPr>
                <w:b/>
                <w:bCs/>
                <w:color w:val="FFFFFF"/>
              </w:rPr>
              <w:t>Window</w:t>
            </w:r>
          </w:p>
        </w:tc>
        <w:tc>
          <w:tcPr>
            <w:tcW w:w="53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81B4399" w14:textId="77777777" w:rsidR="009F3A0F" w:rsidRDefault="00000000">
            <w:pPr>
              <w:jc w:val="center"/>
            </w:pPr>
            <w:r>
              <w:rPr>
                <w:b/>
                <w:bCs/>
                <w:color w:val="FFFFFF"/>
              </w:rPr>
              <w:t>Roadmap Objective</w:t>
            </w:r>
          </w:p>
        </w:tc>
      </w:tr>
      <w:tr w:rsidR="009F3A0F" w14:paraId="641EAB94"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EA5BEE" w14:textId="77777777" w:rsidR="009F3A0F" w:rsidRDefault="00000000">
            <w:r>
              <w:rPr>
                <w:b/>
                <w:bCs/>
                <w:color w:val="1A1A2E"/>
              </w:rPr>
              <w:t>Stage 1 — Early Development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D59481" w14:textId="77777777" w:rsidR="009F3A0F" w:rsidRDefault="00000000">
            <w:r>
              <w:rPr>
                <w:color w:val="1A1A2E"/>
              </w:rPr>
              <w:t>Months 1–2</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AEC093" w14:textId="77777777" w:rsidR="009F3A0F" w:rsidRDefault="00000000">
            <w:r>
              <w:rPr>
                <w:color w:val="1A1A2E"/>
              </w:rPr>
              <w:t>Collect &amp; classify ticket, network and controller data; provision the Snowflake Cortex environment; vectorise 14,000+ KB articles; baseline the Arctic fine-tune.</w:t>
            </w:r>
          </w:p>
        </w:tc>
      </w:tr>
      <w:tr w:rsidR="009F3A0F" w14:paraId="5CF64D70"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9476D" w14:textId="77777777" w:rsidR="009F3A0F" w:rsidRDefault="00000000">
            <w:r>
              <w:rPr>
                <w:b/>
                <w:bCs/>
                <w:color w:val="1A1A2E"/>
              </w:rPr>
              <w:t>Stage 2 — Agent Build &amp; Refinement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25E157" w14:textId="77777777" w:rsidR="009F3A0F" w:rsidRDefault="00000000">
            <w:r>
              <w:rPr>
                <w:color w:val="1A1A2E"/>
              </w:rPr>
              <w:t>Months 3–4</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4277AF" w14:textId="77777777" w:rsidR="009F3A0F" w:rsidRDefault="00000000">
            <w:r>
              <w:rPr>
                <w:color w:val="1A1A2E"/>
              </w:rPr>
              <w:t xml:space="preserve">Deploy the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wire Agents Alan, Ada and Grace to live tool APIs; tune feature extraction until classifier F1 ≥ 85%; build confidence grader.</w:t>
            </w:r>
          </w:p>
        </w:tc>
      </w:tr>
      <w:tr w:rsidR="009F3A0F" w14:paraId="3B0C0971"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05ABDC" w14:textId="77777777" w:rsidR="009F3A0F" w:rsidRDefault="00000000">
            <w:r>
              <w:rPr>
                <w:b/>
                <w:bCs/>
                <w:color w:val="1A1A2E"/>
              </w:rPr>
              <w:t>Stage 3 — Beta, HITL &amp; Go-Live</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9EFF86" w14:textId="77777777" w:rsidR="009F3A0F" w:rsidRDefault="00000000">
            <w:r>
              <w:rPr>
                <w:color w:val="1A1A2E"/>
              </w:rPr>
              <w:t>Months 5–6</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BD810A" w14:textId="77777777" w:rsidR="009F3A0F" w:rsidRDefault="00000000">
            <w:r>
              <w:rPr>
                <w:color w:val="1A1A2E"/>
              </w:rPr>
              <w:t>Stand up Slack/Teams HITL approval flows; drive false-positive rate &lt; 5%; validate GDPR PII scrub; production go-live with C-suite dashboard.</w:t>
            </w:r>
          </w:p>
        </w:tc>
      </w:tr>
      <w:tr w:rsidR="009F3A0F" w14:paraId="51AED626"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D2FF5B" w14:textId="77777777" w:rsidR="009F3A0F" w:rsidRDefault="00000000">
            <w:r>
              <w:rPr>
                <w:b/>
                <w:bCs/>
                <w:color w:val="1A1A2E"/>
              </w:rPr>
              <w:t>Stage 4 — Improvement &amp; Enhancement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9B2597" w14:textId="77777777" w:rsidR="009F3A0F" w:rsidRDefault="00000000">
            <w:r>
              <w:rPr>
                <w:color w:val="1A1A2E"/>
              </w:rPr>
              <w:t>Post Go-Live (Months 7–12)</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FE0265" w14:textId="77777777" w:rsidR="009F3A0F" w:rsidRDefault="00000000">
            <w:r>
              <w:rPr>
                <w:color w:val="1A1A2E"/>
              </w:rPr>
              <w:t>Weekly Cortex Fine-Tune from every resolved ticket; raise autonomous rate toward 90%+; recover the $100K investment at Month 8–9; confirm 127% Year-1 ROI.</w:t>
            </w:r>
          </w:p>
        </w:tc>
      </w:tr>
      <w:tr w:rsidR="009F3A0F" w14:paraId="5D8B1172"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5A5A81" w14:textId="77777777" w:rsidR="009F3A0F" w:rsidRDefault="00000000">
            <w:r>
              <w:rPr>
                <w:b/>
                <w:bCs/>
                <w:color w:val="1A1A2E"/>
              </w:rPr>
              <w:t>Stage 5 — v2.0 Expansion</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4ED385" w14:textId="77777777" w:rsidR="009F3A0F" w:rsidRDefault="00000000">
            <w:r>
              <w:rPr>
                <w:color w:val="1A1A2E"/>
              </w:rPr>
              <w:t>Q2 2026 onward</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1541D3" w14:textId="77777777" w:rsidR="009F3A0F" w:rsidRDefault="00000000">
            <w:r>
              <w:rPr>
                <w:color w:val="1A1A2E"/>
              </w:rPr>
              <w:t>Difficulty-aware LLM routing, cross-agent collaborative handoffs and PM4PY deviation detection to push autonomous resolution from 90% to 95–97%.</w:t>
            </w:r>
          </w:p>
        </w:tc>
      </w:tr>
    </w:tbl>
    <w:p w14:paraId="3B291B6E" w14:textId="77777777" w:rsidR="009F3A0F" w:rsidRDefault="009F3A0F"/>
    <w:p w14:paraId="330E1CB5" w14:textId="77777777" w:rsidR="009F3A0F" w:rsidRDefault="00000000">
      <w:pPr>
        <w:pStyle w:val="Heading2"/>
      </w:pPr>
      <w:bookmarkStart w:id="97" w:name="_Toc231667237"/>
      <w:r>
        <w:t>12.2  Product Development Phases</w:t>
      </w:r>
      <w:bookmarkEnd w:id="97"/>
    </w:p>
    <w:p w14:paraId="3F702C1D" w14:textId="77777777" w:rsidR="009F3A0F" w:rsidRDefault="00000000">
      <w:pPr>
        <w:spacing w:before="55" w:after="55"/>
        <w:jc w:val="both"/>
      </w:pPr>
      <w:r>
        <w:rPr>
          <w:color w:val="1A1A2E"/>
        </w:rPr>
        <w:t>Each roadmap stage decomposes into concrete engineering phases with owners and exit criteria. The phases below are sequenced so that every gate is data-validated before the next phase begins.</w:t>
      </w:r>
    </w:p>
    <w:p w14:paraId="4D591EA4" w14:textId="77777777" w:rsidR="009F3A0F" w:rsidRDefault="00000000">
      <w:pPr>
        <w:pStyle w:val="Heading3"/>
      </w:pPr>
      <w:bookmarkStart w:id="98" w:name="_Toc231667238"/>
      <w:r>
        <w:t>Phase 1 — Data Engineering &amp; Feature Foundation</w:t>
      </w:r>
      <w:bookmarkEnd w:id="98"/>
    </w:p>
    <w:p w14:paraId="6EF945B4" w14:textId="77777777" w:rsidR="009F3A0F" w:rsidRDefault="00000000">
      <w:pPr>
        <w:numPr>
          <w:ilvl w:val="0"/>
          <w:numId w:val="2"/>
        </w:numPr>
        <w:spacing w:before="30" w:after="30"/>
        <w:jc w:val="both"/>
      </w:pPr>
      <w:r>
        <w:rPr>
          <w:b/>
          <w:bCs/>
          <w:color w:val="1A1A2E"/>
        </w:rPr>
        <w:t xml:space="preserve">Objective: </w:t>
      </w:r>
      <w:r>
        <w:rPr>
          <w:color w:val="1A1A2E"/>
        </w:rPr>
        <w:t xml:space="preserve"> Convert the raw 5-column CSV (Body, Department, Priority, Tags) into the 11 engineered features that drive routing.</w:t>
      </w:r>
    </w:p>
    <w:p w14:paraId="6BF3F935" w14:textId="77777777" w:rsidR="009F3A0F" w:rsidRDefault="00000000">
      <w:pPr>
        <w:numPr>
          <w:ilvl w:val="0"/>
          <w:numId w:val="2"/>
        </w:numPr>
        <w:spacing w:before="30" w:after="30"/>
        <w:jc w:val="both"/>
      </w:pPr>
      <w:r>
        <w:rPr>
          <w:b/>
          <w:bCs/>
          <w:color w:val="1A1A2E"/>
        </w:rPr>
        <w:t xml:space="preserve">Activities: </w:t>
      </w:r>
      <w:r>
        <w:rPr>
          <w:color w:val="1A1A2E"/>
        </w:rPr>
        <w:t xml:space="preserve"> </w:t>
      </w:r>
      <w:proofErr w:type="spellStart"/>
      <w:r>
        <w:rPr>
          <w:color w:val="1A1A2E"/>
        </w:rPr>
        <w:t>Snowpipe</w:t>
      </w:r>
      <w:proofErr w:type="spellEnd"/>
      <w:r>
        <w:rPr>
          <w:color w:val="1A1A2E"/>
        </w:rPr>
        <w:t xml:space="preserve"> ingestion into the immutable </w:t>
      </w:r>
      <w:proofErr w:type="spellStart"/>
      <w:r>
        <w:rPr>
          <w:color w:val="1A1A2E"/>
        </w:rPr>
        <w:t>incidents_raw</w:t>
      </w:r>
      <w:proofErr w:type="spellEnd"/>
      <w:r>
        <w:rPr>
          <w:color w:val="1A1A2E"/>
        </w:rPr>
        <w:t xml:space="preserve"> table; parsing of the stringified Tags list; derivation of </w:t>
      </w:r>
      <w:proofErr w:type="spellStart"/>
      <w:r>
        <w:rPr>
          <w:color w:val="1A1A2E"/>
        </w:rPr>
        <w:t>urgency_keywords</w:t>
      </w:r>
      <w:proofErr w:type="spellEnd"/>
      <w:r>
        <w:rPr>
          <w:color w:val="1A1A2E"/>
        </w:rPr>
        <w:t xml:space="preserve">, </w:t>
      </w:r>
      <w:proofErr w:type="spellStart"/>
      <w:r>
        <w:rPr>
          <w:color w:val="1A1A2E"/>
        </w:rPr>
        <w:t>priority_numeric</w:t>
      </w:r>
      <w:proofErr w:type="spellEnd"/>
      <w:r>
        <w:rPr>
          <w:color w:val="1A1A2E"/>
        </w:rPr>
        <w:t xml:space="preserve"> and </w:t>
      </w:r>
      <w:proofErr w:type="spellStart"/>
      <w:r>
        <w:rPr>
          <w:color w:val="1A1A2E"/>
        </w:rPr>
        <w:t>tag_count</w:t>
      </w:r>
      <w:proofErr w:type="spellEnd"/>
      <w:r>
        <w:rPr>
          <w:color w:val="1A1A2E"/>
        </w:rPr>
        <w:t>; PII scrubbing at ingest.</w:t>
      </w:r>
    </w:p>
    <w:p w14:paraId="09AC58F9" w14:textId="77777777" w:rsidR="009F3A0F" w:rsidRDefault="00000000">
      <w:pPr>
        <w:numPr>
          <w:ilvl w:val="0"/>
          <w:numId w:val="2"/>
        </w:numPr>
        <w:spacing w:before="30" w:after="30"/>
        <w:jc w:val="both"/>
      </w:pPr>
      <w:r>
        <w:rPr>
          <w:b/>
          <w:bCs/>
          <w:color w:val="1A1A2E"/>
        </w:rPr>
        <w:t xml:space="preserve">Exit criterion: </w:t>
      </w:r>
      <w:r>
        <w:rPr>
          <w:color w:val="1A1A2E"/>
        </w:rPr>
        <w:t xml:space="preserve"> All 29,651 rows feature-engineered with zero parse failures; feature dictionary signed off by the Snowflake Data Architect.</w:t>
      </w:r>
    </w:p>
    <w:p w14:paraId="33DDFF88" w14:textId="77777777" w:rsidR="009F3A0F" w:rsidRDefault="00000000">
      <w:pPr>
        <w:pStyle w:val="Heading3"/>
      </w:pPr>
      <w:bookmarkStart w:id="99" w:name="_Toc231667239"/>
      <w:r>
        <w:t>Phase 2 — Model Training &amp; Confidence Grading</w:t>
      </w:r>
      <w:bookmarkEnd w:id="99"/>
    </w:p>
    <w:p w14:paraId="66A0CB49" w14:textId="77777777" w:rsidR="009F3A0F" w:rsidRDefault="00000000">
      <w:pPr>
        <w:numPr>
          <w:ilvl w:val="0"/>
          <w:numId w:val="2"/>
        </w:numPr>
        <w:spacing w:before="30" w:after="30"/>
        <w:jc w:val="both"/>
      </w:pPr>
      <w:r>
        <w:rPr>
          <w:b/>
          <w:bCs/>
          <w:color w:val="1A1A2E"/>
        </w:rPr>
        <w:t xml:space="preserve">Objective: </w:t>
      </w:r>
      <w:r>
        <w:rPr>
          <w:color w:val="1A1A2E"/>
        </w:rPr>
        <w:t xml:space="preserve"> Train the Cortex ML intent classifier and calibrate the confidence-scoring node.</w:t>
      </w:r>
    </w:p>
    <w:p w14:paraId="41A3A947" w14:textId="77777777" w:rsidR="009F3A0F" w:rsidRDefault="00000000">
      <w:pPr>
        <w:numPr>
          <w:ilvl w:val="0"/>
          <w:numId w:val="2"/>
        </w:numPr>
        <w:spacing w:before="30" w:after="30"/>
        <w:jc w:val="both"/>
      </w:pPr>
      <w:r>
        <w:rPr>
          <w:b/>
          <w:bCs/>
          <w:color w:val="1A1A2E"/>
        </w:rPr>
        <w:t xml:space="preserve">Activities: </w:t>
      </w:r>
      <w:r>
        <w:rPr>
          <w:color w:val="1A1A2E"/>
        </w:rPr>
        <w:t xml:space="preserve"> Fine-tune Snowflake Arctic for intent classification; validate against a held-out test split; calibrate the confidence formula (priority + urgency + tags) against the trained classifier.</w:t>
      </w:r>
    </w:p>
    <w:p w14:paraId="3EA1E900" w14:textId="77777777" w:rsidR="009F3A0F" w:rsidRDefault="00000000">
      <w:pPr>
        <w:numPr>
          <w:ilvl w:val="0"/>
          <w:numId w:val="2"/>
        </w:numPr>
        <w:spacing w:before="30" w:after="30"/>
        <w:jc w:val="both"/>
      </w:pPr>
      <w:r>
        <w:rPr>
          <w:b/>
          <w:bCs/>
          <w:color w:val="1A1A2E"/>
        </w:rPr>
        <w:t xml:space="preserve">Exit criterion: </w:t>
      </w:r>
      <w:r>
        <w:rPr>
          <w:color w:val="1A1A2E"/>
        </w:rPr>
        <w:t xml:space="preserve"> Classifier F1 ≥ 85% at Month 3, climbing to a 97.1% target on the held-out split; confidence bands (≥0.90 / 0.70–0.89 / &lt;0.70) validated on real tickets.</w:t>
      </w:r>
    </w:p>
    <w:p w14:paraId="64748787" w14:textId="77777777" w:rsidR="009F3A0F" w:rsidRDefault="00000000">
      <w:pPr>
        <w:pStyle w:val="Heading3"/>
      </w:pPr>
      <w:bookmarkStart w:id="100" w:name="_Toc231667240"/>
      <w:r>
        <w:t>Phase 3 — Agent Orchestration &amp; Tool Integration</w:t>
      </w:r>
      <w:bookmarkEnd w:id="100"/>
    </w:p>
    <w:p w14:paraId="658040C6" w14:textId="77777777" w:rsidR="009F3A0F" w:rsidRDefault="00000000">
      <w:pPr>
        <w:numPr>
          <w:ilvl w:val="0"/>
          <w:numId w:val="2"/>
        </w:numPr>
        <w:spacing w:before="30" w:after="30"/>
        <w:jc w:val="both"/>
      </w:pPr>
      <w:r>
        <w:rPr>
          <w:b/>
          <w:bCs/>
          <w:color w:val="1A1A2E"/>
        </w:rPr>
        <w:t xml:space="preserve">Objective: </w:t>
      </w:r>
      <w:r>
        <w:rPr>
          <w:color w:val="1A1A2E"/>
        </w:rPr>
        <w:t xml:space="preserve"> Build the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and wire the three specialist agents to live tool APIs.</w:t>
      </w:r>
    </w:p>
    <w:p w14:paraId="0441DA01" w14:textId="77777777" w:rsidR="009F3A0F" w:rsidRDefault="00000000">
      <w:pPr>
        <w:numPr>
          <w:ilvl w:val="0"/>
          <w:numId w:val="2"/>
        </w:numPr>
        <w:spacing w:before="30" w:after="30"/>
        <w:jc w:val="both"/>
      </w:pPr>
      <w:r>
        <w:rPr>
          <w:b/>
          <w:bCs/>
          <w:color w:val="1A1A2E"/>
        </w:rPr>
        <w:lastRenderedPageBreak/>
        <w:t xml:space="preserve">Activities: </w:t>
      </w:r>
      <w:r>
        <w:rPr>
          <w:color w:val="1A1A2E"/>
        </w:rPr>
        <w:t xml:space="preserve"> Implement nodes </w:t>
      </w:r>
      <w:proofErr w:type="spellStart"/>
      <w:r>
        <w:rPr>
          <w:color w:val="1A1A2E"/>
        </w:rPr>
        <w:t>snowflake_ingest</w:t>
      </w:r>
      <w:proofErr w:type="spellEnd"/>
      <w:r>
        <w:rPr>
          <w:color w:val="1A1A2E"/>
        </w:rPr>
        <w:t xml:space="preserve"> → </w:t>
      </w:r>
      <w:proofErr w:type="spellStart"/>
      <w:r>
        <w:rPr>
          <w:color w:val="1A1A2E"/>
        </w:rPr>
        <w:t>neural_net_predict</w:t>
      </w:r>
      <w:proofErr w:type="spellEnd"/>
      <w:r>
        <w:rPr>
          <w:color w:val="1A1A2E"/>
        </w:rPr>
        <w:t xml:space="preserve"> → </w:t>
      </w:r>
      <w:proofErr w:type="spellStart"/>
      <w:r>
        <w:rPr>
          <w:color w:val="1A1A2E"/>
        </w:rPr>
        <w:t>copilot_router</w:t>
      </w:r>
      <w:proofErr w:type="spellEnd"/>
      <w:r>
        <w:rPr>
          <w:color w:val="1A1A2E"/>
        </w:rPr>
        <w:t xml:space="preserve"> → </w:t>
      </w:r>
      <w:proofErr w:type="spellStart"/>
      <w:r>
        <w:rPr>
          <w:color w:val="1A1A2E"/>
        </w:rPr>
        <w:t>agent_alan</w:t>
      </w:r>
      <w:proofErr w:type="spellEnd"/>
      <w:r>
        <w:rPr>
          <w:color w:val="1A1A2E"/>
        </w:rPr>
        <w:t xml:space="preserve"> / </w:t>
      </w:r>
      <w:proofErr w:type="spellStart"/>
      <w:r>
        <w:rPr>
          <w:color w:val="1A1A2E"/>
        </w:rPr>
        <w:t>agent_ada</w:t>
      </w:r>
      <w:proofErr w:type="spellEnd"/>
      <w:r>
        <w:rPr>
          <w:color w:val="1A1A2E"/>
        </w:rPr>
        <w:t xml:space="preserve"> / </w:t>
      </w:r>
      <w:proofErr w:type="spellStart"/>
      <w:r>
        <w:rPr>
          <w:color w:val="1A1A2E"/>
        </w:rPr>
        <w:t>agent_grace</w:t>
      </w:r>
      <w:proofErr w:type="spellEnd"/>
      <w:r>
        <w:rPr>
          <w:color w:val="1A1A2E"/>
        </w:rPr>
        <w:t xml:space="preserve"> / </w:t>
      </w:r>
      <w:proofErr w:type="spellStart"/>
      <w:r>
        <w:rPr>
          <w:color w:val="1A1A2E"/>
        </w:rPr>
        <w:t>human_supervisor</w:t>
      </w:r>
      <w:proofErr w:type="spellEnd"/>
      <w:r>
        <w:rPr>
          <w:color w:val="1A1A2E"/>
        </w:rPr>
        <w:t xml:space="preserve"> → </w:t>
      </w:r>
      <w:proofErr w:type="spellStart"/>
      <w:r>
        <w:rPr>
          <w:color w:val="1A1A2E"/>
        </w:rPr>
        <w:t>c_suite_metrics</w:t>
      </w:r>
      <w:proofErr w:type="spellEnd"/>
      <w:r>
        <w:rPr>
          <w:color w:val="1A1A2E"/>
        </w:rPr>
        <w:t>; connect Terraform, NetScaler REST, Datadog, Intune Graph and Citrix REST tool calls.</w:t>
      </w:r>
    </w:p>
    <w:p w14:paraId="6D550551" w14:textId="77777777" w:rsidR="009F3A0F" w:rsidRDefault="00000000">
      <w:pPr>
        <w:numPr>
          <w:ilvl w:val="0"/>
          <w:numId w:val="2"/>
        </w:numPr>
        <w:spacing w:before="30" w:after="30"/>
        <w:jc w:val="both"/>
      </w:pPr>
      <w:r>
        <w:rPr>
          <w:b/>
          <w:bCs/>
          <w:color w:val="1A1A2E"/>
        </w:rPr>
        <w:t xml:space="preserve">Exit criterion: </w:t>
      </w:r>
      <w:r>
        <w:rPr>
          <w:color w:val="1A1A2E"/>
        </w:rPr>
        <w:t xml:space="preserve"> All three routing paths (autonomous, HITL gate, full escalation) demonstrably execute against real tickets #0, #1 and #2 from the dataset.</w:t>
      </w:r>
    </w:p>
    <w:p w14:paraId="71B9F407" w14:textId="77777777" w:rsidR="009F3A0F" w:rsidRDefault="00000000">
      <w:pPr>
        <w:pStyle w:val="Heading3"/>
      </w:pPr>
      <w:bookmarkStart w:id="101" w:name="_Toc231667241"/>
      <w:r>
        <w:t>Phase 4 — HITL Gateway &amp; Governance</w:t>
      </w:r>
      <w:bookmarkEnd w:id="101"/>
    </w:p>
    <w:p w14:paraId="05D39746" w14:textId="77777777" w:rsidR="009F3A0F" w:rsidRDefault="00000000">
      <w:pPr>
        <w:numPr>
          <w:ilvl w:val="0"/>
          <w:numId w:val="2"/>
        </w:numPr>
        <w:spacing w:before="30" w:after="30"/>
        <w:jc w:val="both"/>
      </w:pPr>
      <w:r>
        <w:rPr>
          <w:b/>
          <w:bCs/>
          <w:color w:val="1A1A2E"/>
        </w:rPr>
        <w:t xml:space="preserve">Objective: </w:t>
      </w:r>
      <w:r>
        <w:rPr>
          <w:color w:val="1A1A2E"/>
        </w:rPr>
        <w:t xml:space="preserve"> Make human oversight safe, fast and fully audited.</w:t>
      </w:r>
    </w:p>
    <w:p w14:paraId="215F0D1B" w14:textId="77777777" w:rsidR="009F3A0F" w:rsidRDefault="00000000">
      <w:pPr>
        <w:numPr>
          <w:ilvl w:val="0"/>
          <w:numId w:val="2"/>
        </w:numPr>
        <w:spacing w:before="30" w:after="30"/>
        <w:jc w:val="both"/>
      </w:pPr>
      <w:r>
        <w:rPr>
          <w:b/>
          <w:bCs/>
          <w:color w:val="1A1A2E"/>
        </w:rPr>
        <w:t xml:space="preserve">Activities: </w:t>
      </w:r>
      <w:r>
        <w:rPr>
          <w:color w:val="1A1A2E"/>
        </w:rPr>
        <w:t xml:space="preserve"> Implement </w:t>
      </w:r>
      <w:proofErr w:type="spellStart"/>
      <w:r>
        <w:rPr>
          <w:color w:val="1A1A2E"/>
        </w:rPr>
        <w:t>LangGraph</w:t>
      </w:r>
      <w:proofErr w:type="spellEnd"/>
      <w:r>
        <w:rPr>
          <w:color w:val="1A1A2E"/>
        </w:rPr>
        <w:t xml:space="preserve"> </w:t>
      </w:r>
      <w:proofErr w:type="spellStart"/>
      <w:r>
        <w:rPr>
          <w:color w:val="1A1A2E"/>
        </w:rPr>
        <w:t>interrupt_before</w:t>
      </w:r>
      <w:proofErr w:type="spellEnd"/>
      <w:r>
        <w:rPr>
          <w:color w:val="1A1A2E"/>
        </w:rPr>
        <w:t xml:space="preserve"> for the 0.70–0.89 band; build Slack/Teams Approve / Modify / Reject interactions; route &lt;0.70 to PagerDuty with an AI context bundle; write every action to the append-only </w:t>
      </w:r>
      <w:proofErr w:type="spellStart"/>
      <w:r>
        <w:rPr>
          <w:color w:val="1A1A2E"/>
        </w:rPr>
        <w:t>audit_log</w:t>
      </w:r>
      <w:proofErr w:type="spellEnd"/>
      <w:r>
        <w:rPr>
          <w:color w:val="1A1A2E"/>
        </w:rPr>
        <w:t>.</w:t>
      </w:r>
    </w:p>
    <w:p w14:paraId="568692E2" w14:textId="77777777" w:rsidR="009F3A0F" w:rsidRDefault="00000000">
      <w:pPr>
        <w:numPr>
          <w:ilvl w:val="0"/>
          <w:numId w:val="2"/>
        </w:numPr>
        <w:spacing w:before="30" w:after="30"/>
        <w:jc w:val="both"/>
      </w:pPr>
      <w:r>
        <w:rPr>
          <w:b/>
          <w:bCs/>
          <w:color w:val="1A1A2E"/>
        </w:rPr>
        <w:t xml:space="preserve">Exit criterion: </w:t>
      </w:r>
      <w:r>
        <w:rPr>
          <w:color w:val="1A1A2E"/>
        </w:rPr>
        <w:t xml:space="preserve"> HITL approval round-trip ≈ 45 seconds; immutable GDPR audit trail validated; false-positive escalations &lt; 5%.</w:t>
      </w:r>
    </w:p>
    <w:p w14:paraId="03BDCC49" w14:textId="77777777" w:rsidR="009F3A0F" w:rsidRDefault="00000000">
      <w:pPr>
        <w:pStyle w:val="Heading3"/>
      </w:pPr>
      <w:bookmarkStart w:id="102" w:name="_Toc231667242"/>
      <w:r>
        <w:t>Phase 5 — Go-Live, Continuous Learning &amp; Expansion</w:t>
      </w:r>
      <w:bookmarkEnd w:id="102"/>
    </w:p>
    <w:p w14:paraId="2352BA61" w14:textId="77777777" w:rsidR="009F3A0F" w:rsidRDefault="00000000">
      <w:pPr>
        <w:numPr>
          <w:ilvl w:val="0"/>
          <w:numId w:val="2"/>
        </w:numPr>
        <w:spacing w:before="30" w:after="30"/>
        <w:jc w:val="both"/>
      </w:pPr>
      <w:r>
        <w:rPr>
          <w:b/>
          <w:bCs/>
          <w:color w:val="1A1A2E"/>
        </w:rPr>
        <w:t xml:space="preserve">Objective: </w:t>
      </w:r>
      <w:r>
        <w:rPr>
          <w:color w:val="1A1A2E"/>
        </w:rPr>
        <w:t xml:space="preserve"> Operate in production and compound intelligence over time.</w:t>
      </w:r>
    </w:p>
    <w:p w14:paraId="37C4D502" w14:textId="77777777" w:rsidR="009F3A0F" w:rsidRDefault="00000000">
      <w:pPr>
        <w:numPr>
          <w:ilvl w:val="0"/>
          <w:numId w:val="2"/>
        </w:numPr>
        <w:spacing w:before="30" w:after="30"/>
        <w:jc w:val="both"/>
      </w:pPr>
      <w:r>
        <w:rPr>
          <w:b/>
          <w:bCs/>
          <w:color w:val="1A1A2E"/>
        </w:rPr>
        <w:t xml:space="preserve">Activities: </w:t>
      </w:r>
      <w:r>
        <w:rPr>
          <w:color w:val="1A1A2E"/>
        </w:rPr>
        <w:t xml:space="preserve"> Publish the real-time C-suite </w:t>
      </w:r>
      <w:proofErr w:type="spellStart"/>
      <w:r>
        <w:rPr>
          <w:color w:val="1A1A2E"/>
        </w:rPr>
        <w:t>PowerBI</w:t>
      </w:r>
      <w:proofErr w:type="spellEnd"/>
      <w:r>
        <w:rPr>
          <w:color w:val="1A1A2E"/>
        </w:rPr>
        <w:t xml:space="preserve"> dashboard; run the weekly FINETUNE() retraining job; auto-generate a new runbook from every HITL resolution; prepare v2.0 difficulty-aware routing.</w:t>
      </w:r>
    </w:p>
    <w:p w14:paraId="152C894B" w14:textId="77777777" w:rsidR="009F3A0F" w:rsidRDefault="00000000">
      <w:pPr>
        <w:numPr>
          <w:ilvl w:val="0"/>
          <w:numId w:val="2"/>
        </w:numPr>
        <w:spacing w:before="30" w:after="30"/>
        <w:jc w:val="both"/>
      </w:pPr>
      <w:r>
        <w:rPr>
          <w:b/>
          <w:bCs/>
          <w:color w:val="1A1A2E"/>
        </w:rPr>
        <w:t xml:space="preserve">Exit criterion: </w:t>
      </w:r>
      <w:r>
        <w:rPr>
          <w:color w:val="1A1A2E"/>
        </w:rPr>
        <w:t xml:space="preserve"> 90%+ autonomous resolution sustained; break-even confirmed at Month 8–9; v2.0 backlog groomed for Q2 2026.</w:t>
      </w:r>
    </w:p>
    <w:p w14:paraId="689BB45F" w14:textId="77777777" w:rsidR="009F3A0F" w:rsidRDefault="009F3A0F"/>
    <w:p w14:paraId="38638E35" w14:textId="77777777" w:rsidR="009F3A0F" w:rsidRDefault="00000000">
      <w:pPr>
        <w:pStyle w:val="Heading2"/>
      </w:pPr>
      <w:bookmarkStart w:id="103" w:name="_Toc231667243"/>
      <w:r>
        <w:t>12.3  Algorithms Useful to Build the Product</w:t>
      </w:r>
      <w:bookmarkEnd w:id="103"/>
    </w:p>
    <w:p w14:paraId="5E535E18" w14:textId="77777777" w:rsidR="009F3A0F" w:rsidRDefault="00000000">
      <w:pPr>
        <w:spacing w:before="55" w:after="55"/>
        <w:jc w:val="both"/>
      </w:pPr>
      <w:r>
        <w:rPr>
          <w:color w:val="1A1A2E"/>
        </w:rPr>
        <w:t>Project Ninja is built from a layered algorithm stack. The feature-engineering and routing algorithms below are taken directly from the working notebook; the model and orchestration algorithms describe the production techniques that consume those features.</w:t>
      </w:r>
    </w:p>
    <w:p w14:paraId="3F4DAC90" w14:textId="77777777" w:rsidR="009F3A0F" w:rsidRDefault="00000000">
      <w:pPr>
        <w:pStyle w:val="Heading3"/>
      </w:pPr>
      <w:bookmarkStart w:id="104" w:name="_Toc231667244"/>
      <w:r>
        <w:t>12.3.1  Feature-Engineering Algorithms (from the notebook)</w:t>
      </w:r>
      <w:bookmarkEnd w:id="104"/>
    </w:p>
    <w:p w14:paraId="21E1F518" w14:textId="77777777" w:rsidR="009F3A0F" w:rsidRDefault="00000000">
      <w:pPr>
        <w:spacing w:before="55" w:after="55"/>
        <w:jc w:val="both"/>
      </w:pPr>
      <w:r>
        <w:rPr>
          <w:color w:val="1A1A2E"/>
        </w:rPr>
        <w:t>The notebook derives 11 features from the raw text and tags. These are the literal transformations executed against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60"/>
        <w:gridCol w:w="3100"/>
      </w:tblGrid>
      <w:tr w:rsidR="009F3A0F" w14:paraId="7717DD47" w14:textId="77777777">
        <w:trPr>
          <w:tblHeader/>
        </w:trPr>
        <w:tc>
          <w:tcPr>
            <w:tcW w:w="22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748458F5" w14:textId="77777777" w:rsidR="009F3A0F" w:rsidRDefault="00000000">
            <w:pPr>
              <w:jc w:val="center"/>
            </w:pPr>
            <w:r>
              <w:rPr>
                <w:b/>
                <w:bCs/>
                <w:color w:val="FFFFFF"/>
              </w:rPr>
              <w:t>Feature</w:t>
            </w:r>
          </w:p>
        </w:tc>
        <w:tc>
          <w:tcPr>
            <w:tcW w:w="40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14559489" w14:textId="77777777" w:rsidR="009F3A0F" w:rsidRDefault="00000000">
            <w:pPr>
              <w:jc w:val="center"/>
            </w:pPr>
            <w:r>
              <w:rPr>
                <w:b/>
                <w:bCs/>
                <w:color w:val="FFFFFF"/>
              </w:rPr>
              <w:t>Algorithmic Derivation</w:t>
            </w:r>
          </w:p>
        </w:tc>
        <w:tc>
          <w:tcPr>
            <w:tcW w:w="31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3230040B" w14:textId="77777777" w:rsidR="009F3A0F" w:rsidRDefault="00000000">
            <w:pPr>
              <w:jc w:val="center"/>
            </w:pPr>
            <w:r>
              <w:rPr>
                <w:b/>
                <w:bCs/>
                <w:color w:val="FFFFFF"/>
              </w:rPr>
              <w:t>Routing Role</w:t>
            </w:r>
          </w:p>
        </w:tc>
      </w:tr>
      <w:tr w:rsidR="009F3A0F" w14:paraId="16E6AA3C"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90F157" w14:textId="77777777" w:rsidR="009F3A0F" w:rsidRDefault="00000000">
            <w:proofErr w:type="spellStart"/>
            <w:r>
              <w:rPr>
                <w:b/>
                <w:bCs/>
                <w:color w:val="1A1A2E"/>
              </w:rPr>
              <w:t>body_length</w:t>
            </w:r>
            <w:proofErr w:type="spellEnd"/>
            <w:r>
              <w:rPr>
                <w:b/>
                <w:bCs/>
                <w:color w:val="1A1A2E"/>
              </w:rPr>
              <w:t xml:space="preserve"> / </w:t>
            </w:r>
            <w:proofErr w:type="spellStart"/>
            <w:r>
              <w:rPr>
                <w:b/>
                <w:bCs/>
                <w:color w:val="1A1A2E"/>
              </w:rPr>
              <w:t>word_count</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77CE1" w14:textId="77777777" w:rsidR="009F3A0F" w:rsidRDefault="00000000">
            <w:r>
              <w:rPr>
                <w:color w:val="1A1A2E"/>
              </w:rPr>
              <w:t>Character and whitespace token counts of the ticket Body.</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CEC19F" w14:textId="77777777" w:rsidR="009F3A0F" w:rsidRDefault="00000000">
            <w:r>
              <w:rPr>
                <w:color w:val="1A1A2E"/>
              </w:rPr>
              <w:t>Complexity proxy; long tickets bias toward chain-of-thought reasoning.</w:t>
            </w:r>
          </w:p>
        </w:tc>
      </w:tr>
      <w:tr w:rsidR="009F3A0F" w14:paraId="2E50BB46"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1D7F7D" w14:textId="77777777" w:rsidR="009F3A0F" w:rsidRDefault="00000000">
            <w:proofErr w:type="spellStart"/>
            <w:r>
              <w:rPr>
                <w:b/>
                <w:bCs/>
                <w:color w:val="1A1A2E"/>
              </w:rPr>
              <w:t>sentence_count</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B0AC86" w14:textId="77777777" w:rsidR="009F3A0F" w:rsidRDefault="00000000">
            <w:r>
              <w:rPr>
                <w:color w:val="1A1A2E"/>
              </w:rPr>
              <w:t>Regex count of sentence terminators [.!?]+ in the Body.</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76529" w14:textId="77777777" w:rsidR="009F3A0F" w:rsidRDefault="00000000">
            <w:r>
              <w:rPr>
                <w:color w:val="1A1A2E"/>
              </w:rPr>
              <w:t>Structural signal; multi-sentence tickets raise HITL probability.</w:t>
            </w:r>
          </w:p>
        </w:tc>
      </w:tr>
      <w:tr w:rsidR="009F3A0F" w14:paraId="5929FA02"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2D3D0D" w14:textId="77777777" w:rsidR="009F3A0F" w:rsidRDefault="00000000">
            <w:proofErr w:type="spellStart"/>
            <w:r>
              <w:rPr>
                <w:b/>
                <w:bCs/>
                <w:color w:val="1A1A2E"/>
              </w:rPr>
              <w:t>avg_word_length</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8C06A5" w14:textId="77777777" w:rsidR="009F3A0F" w:rsidRDefault="00000000">
            <w:r>
              <w:rPr>
                <w:color w:val="1A1A2E"/>
              </w:rPr>
              <w:t>Mean character length across whitespace-split tokens.</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E7C97F" w14:textId="77777777" w:rsidR="009F3A0F" w:rsidRDefault="00000000">
            <w:r>
              <w:rPr>
                <w:color w:val="1A1A2E"/>
              </w:rPr>
              <w:t>Technical-vocabulary proxy; IT jargon raises the average.</w:t>
            </w:r>
          </w:p>
        </w:tc>
      </w:tr>
      <w:tr w:rsidR="009F3A0F" w14:paraId="2A9A76BB"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68F5B8" w14:textId="77777777" w:rsidR="009F3A0F" w:rsidRDefault="00000000">
            <w:proofErr w:type="spellStart"/>
            <w:r>
              <w:rPr>
                <w:b/>
                <w:bCs/>
                <w:color w:val="1A1A2E"/>
              </w:rPr>
              <w:t>has_question</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A76943" w14:textId="77777777" w:rsidR="009F3A0F" w:rsidRDefault="00000000">
            <w:r>
              <w:rPr>
                <w:color w:val="1A1A2E"/>
              </w:rPr>
              <w:t>Binary regex test for a ’?’ character.</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7E0BE1" w14:textId="77777777" w:rsidR="009F3A0F" w:rsidRDefault="00000000">
            <w:r>
              <w:rPr>
                <w:color w:val="1A1A2E"/>
              </w:rPr>
              <w:t>Questions correlate with medium priority; lower autonomy.</w:t>
            </w:r>
          </w:p>
        </w:tc>
      </w:tr>
      <w:tr w:rsidR="009F3A0F" w14:paraId="666DBC37"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C99C0F" w14:textId="77777777" w:rsidR="009F3A0F" w:rsidRDefault="00000000">
            <w:proofErr w:type="spellStart"/>
            <w:r>
              <w:rPr>
                <w:b/>
                <w:bCs/>
                <w:color w:val="1A1A2E"/>
              </w:rPr>
              <w:t>urgency_keywords</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74A0CD" w14:textId="77777777" w:rsidR="009F3A0F" w:rsidRDefault="00000000">
            <w:r>
              <w:rPr>
                <w:color w:val="1A1A2E"/>
              </w:rPr>
              <w:t>Case-insensitive count of: urgent, immediately, critical, outage, down, broken, asap.</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49988B" w14:textId="77777777" w:rsidR="009F3A0F" w:rsidRDefault="00000000">
            <w:r>
              <w:rPr>
                <w:color w:val="1A1A2E"/>
              </w:rPr>
              <w:t xml:space="preserve">Strongest predictor of </w:t>
            </w:r>
            <w:proofErr w:type="spellStart"/>
            <w:r>
              <w:rPr>
                <w:color w:val="1A1A2E"/>
              </w:rPr>
              <w:t>confidence_score</w:t>
            </w:r>
            <w:proofErr w:type="spellEnd"/>
            <w:r>
              <w:rPr>
                <w:color w:val="1A1A2E"/>
              </w:rPr>
              <w:t>.</w:t>
            </w:r>
          </w:p>
        </w:tc>
      </w:tr>
      <w:tr w:rsidR="009F3A0F" w14:paraId="1719CB96"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DA6FA0" w14:textId="77777777" w:rsidR="009F3A0F" w:rsidRDefault="00000000">
            <w:proofErr w:type="spellStart"/>
            <w:r>
              <w:rPr>
                <w:b/>
                <w:bCs/>
                <w:color w:val="1A1A2E"/>
              </w:rPr>
              <w:t>politeness_score</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F8FCA1" w14:textId="77777777" w:rsidR="009F3A0F" w:rsidRDefault="00000000">
            <w:r>
              <w:rPr>
                <w:color w:val="1A1A2E"/>
              </w:rPr>
              <w:t>Count of polite markers: please, thank, kindly, appreciate.</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008C79" w14:textId="77777777" w:rsidR="009F3A0F" w:rsidRDefault="00000000">
            <w:r>
              <w:rPr>
                <w:color w:val="1A1A2E"/>
              </w:rPr>
              <w:t>Inversely correlated with urgency.</w:t>
            </w:r>
          </w:p>
        </w:tc>
      </w:tr>
      <w:tr w:rsidR="009F3A0F" w14:paraId="29576F1A"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A3F3DC" w14:textId="77777777" w:rsidR="009F3A0F" w:rsidRDefault="00000000">
            <w:proofErr w:type="spellStart"/>
            <w:r>
              <w:rPr>
                <w:b/>
                <w:bCs/>
                <w:color w:val="1A1A2E"/>
              </w:rPr>
              <w:t>priority_numeric</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CF2BDE" w14:textId="77777777" w:rsidR="009F3A0F" w:rsidRDefault="00000000">
            <w:r>
              <w:rPr>
                <w:color w:val="1A1A2E"/>
              </w:rPr>
              <w:t>Ordinal map low=1, medium=2, high=3.</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D2C188" w14:textId="77777777" w:rsidR="009F3A0F" w:rsidRDefault="00000000">
            <w:r>
              <w:rPr>
                <w:color w:val="1A1A2E"/>
              </w:rPr>
              <w:t>Direct ML input; anchors the confidence band.</w:t>
            </w:r>
          </w:p>
        </w:tc>
      </w:tr>
      <w:tr w:rsidR="009F3A0F" w14:paraId="7A254AAC"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4DF31E" w14:textId="77777777" w:rsidR="009F3A0F" w:rsidRDefault="00000000">
            <w:proofErr w:type="spellStart"/>
            <w:r>
              <w:rPr>
                <w:b/>
                <w:bCs/>
                <w:color w:val="1A1A2E"/>
              </w:rPr>
              <w:t>tags_list</w:t>
            </w:r>
            <w:proofErr w:type="spellEnd"/>
            <w:r>
              <w:rPr>
                <w:b/>
                <w:bCs/>
                <w:color w:val="1A1A2E"/>
              </w:rPr>
              <w:t xml:space="preserve"> / </w:t>
            </w:r>
            <w:proofErr w:type="spellStart"/>
            <w:r>
              <w:rPr>
                <w:b/>
                <w:bCs/>
                <w:color w:val="1A1A2E"/>
              </w:rPr>
              <w:t>tag_count</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7481FE" w14:textId="77777777" w:rsidR="009F3A0F" w:rsidRDefault="00000000">
            <w:proofErr w:type="spellStart"/>
            <w:r>
              <w:rPr>
                <w:color w:val="1A1A2E"/>
              </w:rPr>
              <w:t>ast.literal_eval</w:t>
            </w:r>
            <w:proofErr w:type="spellEnd"/>
            <w:r>
              <w:rPr>
                <w:color w:val="1A1A2E"/>
              </w:rPr>
              <w:t xml:space="preserve"> of the Tags string, then length.</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ABBAAC" w14:textId="77777777" w:rsidR="009F3A0F" w:rsidRDefault="00000000">
            <w:r>
              <w:rPr>
                <w:color w:val="1A1A2E"/>
              </w:rPr>
              <w:t>More tags = more routing signal; boosts confidence.</w:t>
            </w:r>
          </w:p>
        </w:tc>
      </w:tr>
      <w:tr w:rsidR="009F3A0F" w14:paraId="64499E46"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AEA1CC" w14:textId="77777777" w:rsidR="009F3A0F" w:rsidRDefault="00000000">
            <w:proofErr w:type="spellStart"/>
            <w:r>
              <w:rPr>
                <w:b/>
                <w:bCs/>
                <w:color w:val="1A1A2E"/>
              </w:rPr>
              <w:t>has_IT_tag</w:t>
            </w:r>
            <w:proofErr w:type="spellEnd"/>
            <w:r>
              <w:rPr>
                <w:b/>
                <w:bCs/>
                <w:color w:val="1A1A2E"/>
              </w:rPr>
              <w:t xml:space="preserve"> / </w:t>
            </w:r>
            <w:proofErr w:type="spellStart"/>
            <w:r>
              <w:rPr>
                <w:b/>
                <w:bCs/>
                <w:color w:val="1A1A2E"/>
              </w:rPr>
              <w:t>has_outage_tag</w:t>
            </w:r>
            <w:proofErr w:type="spellEnd"/>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1C595" w14:textId="77777777" w:rsidR="009F3A0F" w:rsidRDefault="00000000">
            <w:r>
              <w:rPr>
                <w:color w:val="1A1A2E"/>
              </w:rPr>
              <w:t xml:space="preserve">Binary membership test for ’IT’ and ’Outage’ in </w:t>
            </w:r>
            <w:proofErr w:type="spellStart"/>
            <w:r>
              <w:rPr>
                <w:color w:val="1A1A2E"/>
              </w:rPr>
              <w:t>tags_list</w:t>
            </w:r>
            <w:proofErr w:type="spellEnd"/>
            <w:r>
              <w:rPr>
                <w:color w:val="1A1A2E"/>
              </w:rPr>
              <w:t>.</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85C0FD" w14:textId="77777777" w:rsidR="009F3A0F" w:rsidRDefault="00000000">
            <w:r>
              <w:rPr>
                <w:color w:val="1A1A2E"/>
              </w:rPr>
              <w:t>Outage flag drives the P1 path.</w:t>
            </w:r>
          </w:p>
        </w:tc>
      </w:tr>
    </w:tbl>
    <w:p w14:paraId="7749C0A3" w14:textId="77777777" w:rsidR="009F3A0F" w:rsidRDefault="00000000">
      <w:pPr>
        <w:pStyle w:val="Heading3"/>
      </w:pPr>
      <w:bookmarkStart w:id="105" w:name="_Toc231667245"/>
      <w:r>
        <w:t>12.3.2  Confidence-Scoring &amp; Routing Algorithm</w:t>
      </w:r>
      <w:bookmarkEnd w:id="105"/>
    </w:p>
    <w:p w14:paraId="63702BEB" w14:textId="77777777" w:rsidR="009F3A0F" w:rsidRDefault="00000000">
      <w:pPr>
        <w:spacing w:before="55" w:after="55"/>
        <w:jc w:val="both"/>
      </w:pPr>
      <w:r>
        <w:rPr>
          <w:color w:val="1A1A2E"/>
        </w:rPr>
        <w:t>A transparent weighted formula converts the engineered features into a routing decision. It is derived from the CSV columns only and, in production, is replaced by the trained Cortex ML classifier targeting 97.1% F1:</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9F3A0F" w14:paraId="16C7CEF2" w14:textId="77777777">
        <w:tc>
          <w:tcPr>
            <w:tcW w:w="9360" w:type="dxa"/>
            <w:shd w:val="clear" w:color="auto" w:fill="0A1628"/>
            <w:tcMar>
              <w:top w:w="160" w:type="dxa"/>
              <w:left w:w="280" w:type="dxa"/>
              <w:bottom w:w="160" w:type="dxa"/>
              <w:right w:w="280" w:type="dxa"/>
            </w:tcMar>
          </w:tcPr>
          <w:p w14:paraId="6151B634" w14:textId="77777777" w:rsidR="009F3A0F" w:rsidRDefault="00000000">
            <w:r>
              <w:rPr>
                <w:b/>
                <w:bCs/>
                <w:color w:val="0090C8"/>
              </w:rPr>
              <w:t xml:space="preserve">ROUTING FORMULA   </w:t>
            </w:r>
            <w:r>
              <w:rPr>
                <w:color w:val="A8C8F0"/>
              </w:rPr>
              <w:t xml:space="preserve">confidence = </w:t>
            </w:r>
            <w:proofErr w:type="spellStart"/>
            <w:r>
              <w:rPr>
                <w:color w:val="A8C8F0"/>
              </w:rPr>
              <w:t>priority_numeric</w:t>
            </w:r>
            <w:proofErr w:type="spellEnd"/>
            <w:r>
              <w:rPr>
                <w:color w:val="A8C8F0"/>
              </w:rPr>
              <w:t xml:space="preserve"> (0.55 / 0.70 / 0.85)  +  </w:t>
            </w:r>
            <w:proofErr w:type="spellStart"/>
            <w:r>
              <w:rPr>
                <w:color w:val="A8C8F0"/>
              </w:rPr>
              <w:t>urgency_keywords</w:t>
            </w:r>
            <w:proofErr w:type="spellEnd"/>
            <w:r>
              <w:rPr>
                <w:color w:val="A8C8F0"/>
              </w:rPr>
              <w:t xml:space="preserve"> × 0.03  +  </w:t>
            </w:r>
            <w:proofErr w:type="spellStart"/>
            <w:r>
              <w:rPr>
                <w:color w:val="A8C8F0"/>
              </w:rPr>
              <w:t>tag_count</w:t>
            </w:r>
            <w:proofErr w:type="spellEnd"/>
            <w:r>
              <w:rPr>
                <w:color w:val="A8C8F0"/>
              </w:rPr>
              <w:t xml:space="preserve"> × 0.01</w:t>
            </w:r>
          </w:p>
        </w:tc>
      </w:tr>
    </w:tbl>
    <w:p w14:paraId="0A5ADC87" w14:textId="77777777" w:rsidR="009F3A0F" w:rsidRDefault="00000000">
      <w:pPr>
        <w:numPr>
          <w:ilvl w:val="0"/>
          <w:numId w:val="2"/>
        </w:numPr>
        <w:spacing w:before="30" w:after="30"/>
        <w:jc w:val="both"/>
      </w:pPr>
      <w:r>
        <w:rPr>
          <w:b/>
          <w:bCs/>
          <w:color w:val="1A1A2E"/>
        </w:rPr>
        <w:t xml:space="preserve">confidence ≥ 0.90 → </w:t>
      </w:r>
      <w:r>
        <w:rPr>
          <w:color w:val="1A1A2E"/>
        </w:rPr>
        <w:t>Autonomous resolution by Agent Alan, Ada or Grace (zero human touch).</w:t>
      </w:r>
    </w:p>
    <w:p w14:paraId="5ACAECE0" w14:textId="77777777" w:rsidR="009F3A0F" w:rsidRDefault="00000000">
      <w:pPr>
        <w:numPr>
          <w:ilvl w:val="0"/>
          <w:numId w:val="2"/>
        </w:numPr>
        <w:spacing w:before="30" w:after="30"/>
        <w:jc w:val="both"/>
      </w:pPr>
      <w:r>
        <w:rPr>
          <w:b/>
          <w:bCs/>
          <w:color w:val="1A1A2E"/>
        </w:rPr>
        <w:lastRenderedPageBreak/>
        <w:t xml:space="preserve">0.70 ≤ confidence &lt; 0.90 → </w:t>
      </w:r>
      <w:r>
        <w:rPr>
          <w:color w:val="1A1A2E"/>
        </w:rPr>
        <w:t>HITL approval gate (</w:t>
      </w:r>
      <w:proofErr w:type="spellStart"/>
      <w:r>
        <w:rPr>
          <w:color w:val="1A1A2E"/>
        </w:rPr>
        <w:t>LangGraph</w:t>
      </w:r>
      <w:proofErr w:type="spellEnd"/>
      <w:r>
        <w:rPr>
          <w:color w:val="1A1A2E"/>
        </w:rPr>
        <w:t xml:space="preserve"> </w:t>
      </w:r>
      <w:proofErr w:type="spellStart"/>
      <w:r>
        <w:rPr>
          <w:color w:val="1A1A2E"/>
        </w:rPr>
        <w:t>interrupt_before</w:t>
      </w:r>
      <w:proofErr w:type="spellEnd"/>
      <w:r>
        <w:rPr>
          <w:color w:val="1A1A2E"/>
        </w:rPr>
        <w:t>; engineer approves in ≈45s).</w:t>
      </w:r>
    </w:p>
    <w:p w14:paraId="35EE324E" w14:textId="77777777" w:rsidR="009F3A0F" w:rsidRDefault="00000000">
      <w:pPr>
        <w:numPr>
          <w:ilvl w:val="0"/>
          <w:numId w:val="2"/>
        </w:numPr>
        <w:spacing w:before="30" w:after="30"/>
        <w:jc w:val="both"/>
      </w:pPr>
      <w:r>
        <w:rPr>
          <w:b/>
          <w:bCs/>
          <w:color w:val="1A1A2E"/>
        </w:rPr>
        <w:t xml:space="preserve">confidence &lt; 0.70 → </w:t>
      </w:r>
      <w:r>
        <w:rPr>
          <w:color w:val="1A1A2E"/>
        </w:rPr>
        <w:t>Full human escalation via PagerDuty with an AI-compiled context bundle.</w:t>
      </w:r>
    </w:p>
    <w:p w14:paraId="0E0CA784" w14:textId="77777777" w:rsidR="009F3A0F" w:rsidRDefault="00000000">
      <w:pPr>
        <w:spacing w:before="55" w:after="55"/>
        <w:jc w:val="both"/>
      </w:pPr>
      <w:r>
        <w:rPr>
          <w:color w:val="1A1A2E"/>
        </w:rPr>
        <w:t xml:space="preserve">Worked examples from the dataset: Ticket #0 (high, </w:t>
      </w:r>
      <w:proofErr w:type="spellStart"/>
      <w:r>
        <w:rPr>
          <w:color w:val="1A1A2E"/>
        </w:rPr>
        <w:t>urgency_kw</w:t>
      </w:r>
      <w:proofErr w:type="spellEnd"/>
      <w:r>
        <w:rPr>
          <w:color w:val="1A1A2E"/>
        </w:rPr>
        <w:t xml:space="preserve">=3, tags=5) → 0.99 → AUTONOMOUS; Ticket #1 (medium, </w:t>
      </w:r>
      <w:proofErr w:type="spellStart"/>
      <w:r>
        <w:rPr>
          <w:color w:val="1A1A2E"/>
        </w:rPr>
        <w:t>urgency_kw</w:t>
      </w:r>
      <w:proofErr w:type="spellEnd"/>
      <w:r>
        <w:rPr>
          <w:color w:val="1A1A2E"/>
        </w:rPr>
        <w:t xml:space="preserve">=0, tags=3) → 0.73 → HITL; Ticket #2 (low, </w:t>
      </w:r>
      <w:proofErr w:type="spellStart"/>
      <w:r>
        <w:rPr>
          <w:color w:val="1A1A2E"/>
        </w:rPr>
        <w:t>urgency_kw</w:t>
      </w:r>
      <w:proofErr w:type="spellEnd"/>
      <w:r>
        <w:rPr>
          <w:color w:val="1A1A2E"/>
        </w:rPr>
        <w:t>=0, tags=5) → 0.60 → ESCALATE.</w:t>
      </w:r>
    </w:p>
    <w:p w14:paraId="168329E1" w14:textId="77777777" w:rsidR="009F3A0F" w:rsidRDefault="00000000">
      <w:pPr>
        <w:pStyle w:val="Heading3"/>
      </w:pPr>
      <w:bookmarkStart w:id="106" w:name="_Toc231667246"/>
      <w:r>
        <w:t>12.3.3  Model &amp; Orchestration Algorithms</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860"/>
        <w:gridCol w:w="3400"/>
      </w:tblGrid>
      <w:tr w:rsidR="009F3A0F" w14:paraId="4B83A37A" w14:textId="77777777">
        <w:trPr>
          <w:tblHeader/>
        </w:trPr>
        <w:tc>
          <w:tcPr>
            <w:tcW w:w="31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40EA55AF" w14:textId="77777777" w:rsidR="009F3A0F" w:rsidRDefault="00000000">
            <w:pPr>
              <w:jc w:val="center"/>
            </w:pPr>
            <w:r>
              <w:rPr>
                <w:b/>
                <w:bCs/>
                <w:color w:val="FFFFFF"/>
              </w:rPr>
              <w:t>Algorithm / Technique</w:t>
            </w:r>
          </w:p>
        </w:tc>
        <w:tc>
          <w:tcPr>
            <w:tcW w:w="28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78E5F635" w14:textId="77777777" w:rsidR="009F3A0F" w:rsidRDefault="00000000">
            <w:pPr>
              <w:jc w:val="center"/>
            </w:pPr>
            <w:r>
              <w:rPr>
                <w:b/>
                <w:bCs/>
                <w:color w:val="FFFFFF"/>
              </w:rPr>
              <w:t>Where Used</w:t>
            </w:r>
          </w:p>
        </w:tc>
        <w:tc>
          <w:tcPr>
            <w:tcW w:w="34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29235514" w14:textId="77777777" w:rsidR="009F3A0F" w:rsidRDefault="00000000">
            <w:pPr>
              <w:jc w:val="center"/>
            </w:pPr>
            <w:r>
              <w:rPr>
                <w:b/>
                <w:bCs/>
                <w:color w:val="FFFFFF"/>
              </w:rPr>
              <w:t>Why It Was Chosen</w:t>
            </w:r>
          </w:p>
        </w:tc>
      </w:tr>
      <w:tr w:rsidR="009F3A0F" w14:paraId="4DE20A4E"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23568A" w14:textId="77777777" w:rsidR="009F3A0F" w:rsidRDefault="00000000">
            <w:r>
              <w:rPr>
                <w:b/>
                <w:bCs/>
                <w:color w:val="1A1A2E"/>
              </w:rPr>
              <w:t>Snowflake Arctic fine-tuning (NLP intent classification)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BBB018" w14:textId="77777777" w:rsidR="009F3A0F" w:rsidRDefault="00000000">
            <w:proofErr w:type="spellStart"/>
            <w:r>
              <w:rPr>
                <w:color w:val="1A1A2E"/>
              </w:rPr>
              <w:t>neural_net_predict</w:t>
            </w:r>
            <w:proofErr w:type="spellEnd"/>
            <w:r>
              <w:rPr>
                <w:color w:val="1A1A2E"/>
              </w:rPr>
              <w:t xml:space="preserve"> node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5F58E3" w14:textId="77777777" w:rsidR="009F3A0F" w:rsidRDefault="00000000">
            <w:r>
              <w:rPr>
                <w:color w:val="1A1A2E"/>
              </w:rPr>
              <w:t>Low-latency classification inside Snowflake with zero data egress; 97.1% F1 target.</w:t>
            </w:r>
          </w:p>
        </w:tc>
      </w:tr>
      <w:tr w:rsidR="009F3A0F" w14:paraId="4F01D0AA"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B22654" w14:textId="77777777" w:rsidR="009F3A0F" w:rsidRDefault="00000000">
            <w:r>
              <w:rPr>
                <w:b/>
                <w:bCs/>
                <w:color w:val="1A1A2E"/>
              </w:rPr>
              <w:t>RAG — hybrid lexical + semantic vector search (1024-dim cosine ≥ 0.82)</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75561C" w14:textId="77777777" w:rsidR="009F3A0F" w:rsidRDefault="00000000">
            <w:r>
              <w:rPr>
                <w:color w:val="1A1A2E"/>
              </w:rPr>
              <w:t>Cortex Search over 14,000+ KB articles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7531BB" w14:textId="77777777" w:rsidR="009F3A0F" w:rsidRDefault="00000000">
            <w:r>
              <w:rPr>
                <w:color w:val="1A1A2E"/>
              </w:rPr>
              <w:t>Grounds every agent action in real runbooks — prevents free-text hallucination.</w:t>
            </w:r>
          </w:p>
        </w:tc>
      </w:tr>
      <w:tr w:rsidR="009F3A0F" w14:paraId="3FE90018"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AEDBA8" w14:textId="77777777" w:rsidR="009F3A0F" w:rsidRDefault="00000000">
            <w:proofErr w:type="spellStart"/>
            <w:r>
              <w:rPr>
                <w:b/>
                <w:bCs/>
                <w:color w:val="1A1A2E"/>
              </w:rPr>
              <w:t>LangGraph</w:t>
            </w:r>
            <w:proofErr w:type="spellEnd"/>
            <w:r>
              <w:rPr>
                <w:b/>
                <w:bCs/>
                <w:color w:val="1A1A2E"/>
              </w:rPr>
              <w:t xml:space="preserve"> </w:t>
            </w:r>
            <w:proofErr w:type="spellStart"/>
            <w:r>
              <w:rPr>
                <w:b/>
                <w:bCs/>
                <w:color w:val="1A1A2E"/>
              </w:rPr>
              <w:t>StateGraph</w:t>
            </w:r>
            <w:proofErr w:type="spellEnd"/>
            <w:r>
              <w:rPr>
                <w:b/>
                <w:bCs/>
                <w:color w:val="1A1A2E"/>
              </w:rPr>
              <w:t xml:space="preserve"> (directed-acyclic orchestration + Supervisor pattern)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2D83F7" w14:textId="77777777" w:rsidR="009F3A0F" w:rsidRDefault="00000000">
            <w:r>
              <w:rPr>
                <w:color w:val="1A1A2E"/>
              </w:rPr>
              <w:t xml:space="preserve">Whole pipeline; </w:t>
            </w:r>
            <w:proofErr w:type="spellStart"/>
            <w:r>
              <w:rPr>
                <w:color w:val="1A1A2E"/>
              </w:rPr>
              <w:t>copilot_router</w:t>
            </w:r>
            <w:proofErr w:type="spellEnd"/>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2C5C99" w14:textId="77777777" w:rsidR="009F3A0F" w:rsidRDefault="00000000">
            <w:r>
              <w:rPr>
                <w:color w:val="1A1A2E"/>
              </w:rPr>
              <w:t xml:space="preserve">Deterministic multi-agent routing with </w:t>
            </w:r>
            <w:proofErr w:type="spellStart"/>
            <w:r>
              <w:rPr>
                <w:color w:val="1A1A2E"/>
              </w:rPr>
              <w:t>interrupt_before</w:t>
            </w:r>
            <w:proofErr w:type="spellEnd"/>
            <w:r>
              <w:rPr>
                <w:color w:val="1A1A2E"/>
              </w:rPr>
              <w:t xml:space="preserve"> for safe HITL pauses.</w:t>
            </w:r>
          </w:p>
        </w:tc>
      </w:tr>
      <w:tr w:rsidR="009F3A0F" w14:paraId="2887761C"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B5807E" w14:textId="77777777" w:rsidR="009F3A0F" w:rsidRDefault="00000000">
            <w:r>
              <w:rPr>
                <w:b/>
                <w:bCs/>
                <w:color w:val="1A1A2E"/>
              </w:rPr>
              <w:t>Multi-LLM ensemble (GPT-4o, Claude 3.5 Sonnet, Arctic, CoPilot)</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0F5192" w14:textId="77777777" w:rsidR="009F3A0F" w:rsidRDefault="00000000">
            <w:r>
              <w:rPr>
                <w:color w:val="1A1A2E"/>
              </w:rPr>
              <w:t>Per-task model assignment</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B901D0" w14:textId="77777777" w:rsidR="009F3A0F" w:rsidRDefault="00000000">
            <w:r>
              <w:rPr>
                <w:color w:val="1A1A2E"/>
              </w:rPr>
              <w:t>Best reasoning, long-context log parsing and cost-efficient routing per task class.</w:t>
            </w:r>
          </w:p>
        </w:tc>
      </w:tr>
      <w:tr w:rsidR="009F3A0F" w14:paraId="271057D6"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CAD913" w14:textId="77777777" w:rsidR="009F3A0F" w:rsidRDefault="00000000">
            <w:r>
              <w:rPr>
                <w:b/>
                <w:bCs/>
                <w:color w:val="1A1A2E"/>
              </w:rPr>
              <w:t>Chain-of-thought remediation planning</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F6A3FD" w14:textId="77777777" w:rsidR="009F3A0F" w:rsidRDefault="00000000">
            <w:r>
              <w:rPr>
                <w:color w:val="1A1A2E"/>
              </w:rPr>
              <w:t>Agents Alan / Ada / Grace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FE04F1" w14:textId="77777777" w:rsidR="009F3A0F" w:rsidRDefault="00000000">
            <w:r>
              <w:rPr>
                <w:color w:val="1A1A2E"/>
              </w:rPr>
              <w:t>Stepwise, tool-executed fixes (Terraform, NetScaler, Intune) rather than free text.</w:t>
            </w:r>
          </w:p>
        </w:tc>
      </w:tr>
      <w:tr w:rsidR="009F3A0F" w14:paraId="5C75A407"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066EC1" w14:textId="77777777" w:rsidR="009F3A0F" w:rsidRDefault="00000000">
            <w:r>
              <w:rPr>
                <w:b/>
                <w:bCs/>
                <w:color w:val="1A1A2E"/>
              </w:rPr>
              <w:t>Weekly Cortex FINETUNE() retraining loop</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D3BCED" w14:textId="77777777" w:rsidR="009F3A0F" w:rsidRDefault="00000000">
            <w:r>
              <w:rPr>
                <w:color w:val="1A1A2E"/>
              </w:rPr>
              <w:t>Log &amp; Learn node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03AFA2" w14:textId="77777777" w:rsidR="009F3A0F" w:rsidRDefault="00000000">
            <w:r>
              <w:rPr>
                <w:color w:val="1A1A2E"/>
              </w:rPr>
              <w:t>Compounding learning; every HITL decision recalibrates the confidence classifier.</w:t>
            </w:r>
          </w:p>
        </w:tc>
      </w:tr>
      <w:tr w:rsidR="009F3A0F" w14:paraId="75086514"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229A01" w14:textId="77777777" w:rsidR="009F3A0F" w:rsidRDefault="00000000">
            <w:r>
              <w:rPr>
                <w:b/>
                <w:bCs/>
                <w:color w:val="1A1A2E"/>
              </w:rPr>
              <w:t>(v2.0) Difficulty-aware LLM routing &amp; PM4PY process-deviation detection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7ADCB2" w14:textId="77777777" w:rsidR="009F3A0F" w:rsidRDefault="00000000">
            <w:r>
              <w:rPr>
                <w:color w:val="1A1A2E"/>
              </w:rPr>
              <w:t>Roadmap nodes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718BAE" w14:textId="77777777" w:rsidR="009F3A0F" w:rsidRDefault="00000000">
            <w:r>
              <w:rPr>
                <w:color w:val="1A1A2E"/>
              </w:rPr>
              <w:t>Targets +2–3 ppt autonomy and 35% LLM cost reduction; closes re-open loops.</w:t>
            </w:r>
          </w:p>
        </w:tc>
      </w:tr>
    </w:tbl>
    <w:p w14:paraId="5E1AAC6C" w14:textId="77777777" w:rsidR="009F3A0F" w:rsidRDefault="009F3A0F"/>
    <w:p w14:paraId="40558453" w14:textId="77777777" w:rsidR="009F3A0F" w:rsidRDefault="00000000">
      <w:pPr>
        <w:pStyle w:val="Heading2"/>
      </w:pPr>
      <w:bookmarkStart w:id="107" w:name="_Toc231667247"/>
      <w:r>
        <w:t>12.4  Training of Employees</w:t>
      </w:r>
      <w:bookmarkEnd w:id="107"/>
    </w:p>
    <w:p w14:paraId="2BC23CDE" w14:textId="77777777" w:rsidR="009F3A0F" w:rsidRDefault="00000000">
      <w:pPr>
        <w:spacing w:before="55" w:after="55"/>
        <w:jc w:val="both"/>
      </w:pPr>
      <w:r>
        <w:rPr>
          <w:color w:val="1A1A2E"/>
        </w:rPr>
        <w:t>Employee enablement has two distinct audiences: (a) end users who raise tickets and now interact with a near-fully-automated service desk, and (b) engineers / administrators who act as Human-in-the-Loop supervisors and must be trained to provide approval decisions when interacting with any of the three agents — Alan, Ada and Grace.</w:t>
      </w:r>
    </w:p>
    <w:p w14:paraId="55A5ECE2" w14:textId="77777777" w:rsidR="009F3A0F" w:rsidRDefault="00000000">
      <w:pPr>
        <w:pStyle w:val="Heading3"/>
      </w:pPr>
      <w:bookmarkStart w:id="108" w:name="_Toc231667248"/>
      <w:r>
        <w:t>12.4.1  End-User Training</w:t>
      </w:r>
      <w:bookmarkEnd w:id="108"/>
    </w:p>
    <w:p w14:paraId="597D8AF1" w14:textId="77777777" w:rsidR="009F3A0F" w:rsidRDefault="00000000">
      <w:pPr>
        <w:spacing w:before="55" w:after="55"/>
        <w:jc w:val="both"/>
      </w:pPr>
      <w:r>
        <w:rPr>
          <w:color w:val="1A1A2E"/>
        </w:rPr>
        <w:t>End users move from logging a ticket and waiting hours to a conversational, mostly-autonomous experience. Training keeps that transition smooth and builds trust in autonomous resolution.</w:t>
      </w:r>
    </w:p>
    <w:p w14:paraId="40482E85" w14:textId="77777777" w:rsidR="009F3A0F" w:rsidRDefault="00000000">
      <w:pPr>
        <w:numPr>
          <w:ilvl w:val="0"/>
          <w:numId w:val="2"/>
        </w:numPr>
        <w:spacing w:before="30" w:after="30"/>
        <w:jc w:val="both"/>
      </w:pPr>
      <w:r>
        <w:rPr>
          <w:b/>
          <w:bCs/>
          <w:color w:val="1A1A2E"/>
        </w:rPr>
        <w:t xml:space="preserve">How to raise a ticket for the agents: </w:t>
      </w:r>
      <w:r>
        <w:rPr>
          <w:color w:val="1A1A2E"/>
        </w:rPr>
        <w:t xml:space="preserve"> writing a clear Body and applying the right tags so the </w:t>
      </w:r>
      <w:proofErr w:type="spellStart"/>
      <w:r>
        <w:rPr>
          <w:color w:val="1A1A2E"/>
        </w:rPr>
        <w:t>urgency_keywords</w:t>
      </w:r>
      <w:proofErr w:type="spellEnd"/>
      <w:r>
        <w:rPr>
          <w:color w:val="1A1A2E"/>
        </w:rPr>
        <w:t xml:space="preserve"> and </w:t>
      </w:r>
      <w:proofErr w:type="spellStart"/>
      <w:r>
        <w:rPr>
          <w:color w:val="1A1A2E"/>
        </w:rPr>
        <w:t>tag_count</w:t>
      </w:r>
      <w:proofErr w:type="spellEnd"/>
      <w:r>
        <w:rPr>
          <w:color w:val="1A1A2E"/>
        </w:rPr>
        <w:t xml:space="preserve"> features route the ticket accurately.</w:t>
      </w:r>
    </w:p>
    <w:p w14:paraId="2C2D7E88" w14:textId="77777777" w:rsidR="009F3A0F" w:rsidRDefault="00000000">
      <w:pPr>
        <w:numPr>
          <w:ilvl w:val="0"/>
          <w:numId w:val="2"/>
        </w:numPr>
        <w:spacing w:before="30" w:after="30"/>
        <w:jc w:val="both"/>
      </w:pPr>
      <w:r>
        <w:rPr>
          <w:b/>
          <w:bCs/>
          <w:color w:val="1A1A2E"/>
        </w:rPr>
        <w:t xml:space="preserve">Setting expectations: </w:t>
      </w:r>
      <w:r>
        <w:rPr>
          <w:color w:val="1A1A2E"/>
        </w:rPr>
        <w:t xml:space="preserve"> understanding that high-confidence tickets (≥0.90) are resolved autonomously in minutes with full notification, while complex tickets may pause for engineer approval.</w:t>
      </w:r>
    </w:p>
    <w:p w14:paraId="685BF58E" w14:textId="77777777" w:rsidR="009F3A0F" w:rsidRDefault="00000000">
      <w:pPr>
        <w:numPr>
          <w:ilvl w:val="0"/>
          <w:numId w:val="2"/>
        </w:numPr>
        <w:spacing w:before="30" w:after="30"/>
        <w:jc w:val="both"/>
      </w:pPr>
      <w:r>
        <w:rPr>
          <w:b/>
          <w:bCs/>
          <w:color w:val="1A1A2E"/>
        </w:rPr>
        <w:t xml:space="preserve">Reading agent updates: </w:t>
      </w:r>
      <w:r>
        <w:rPr>
          <w:color w:val="1A1A2E"/>
        </w:rPr>
        <w:t xml:space="preserve"> interpreting the resolution summary and audit reference the agent returns when a ticket is auto-resolved or closed.</w:t>
      </w:r>
    </w:p>
    <w:p w14:paraId="2AE833BC" w14:textId="77777777" w:rsidR="009F3A0F" w:rsidRDefault="00000000">
      <w:pPr>
        <w:numPr>
          <w:ilvl w:val="0"/>
          <w:numId w:val="2"/>
        </w:numPr>
        <w:spacing w:before="30" w:after="30"/>
        <w:jc w:val="both"/>
      </w:pPr>
      <w:r>
        <w:rPr>
          <w:b/>
          <w:bCs/>
          <w:color w:val="1A1A2E"/>
        </w:rPr>
        <w:t xml:space="preserve">Escalation awareness: </w:t>
      </w:r>
      <w:r>
        <w:rPr>
          <w:color w:val="1A1A2E"/>
        </w:rPr>
        <w:t xml:space="preserve"> knowing that genuinely novel issues are routed to a human engineer with an AI context bundle, so the user is never stranded.</w:t>
      </w:r>
    </w:p>
    <w:p w14:paraId="29158366" w14:textId="77777777" w:rsidR="009F3A0F" w:rsidRDefault="00000000">
      <w:pPr>
        <w:numPr>
          <w:ilvl w:val="0"/>
          <w:numId w:val="2"/>
        </w:numPr>
        <w:spacing w:before="30" w:after="30"/>
        <w:jc w:val="both"/>
      </w:pPr>
      <w:r>
        <w:rPr>
          <w:b/>
          <w:bCs/>
          <w:color w:val="1A1A2E"/>
        </w:rPr>
        <w:t xml:space="preserve">Feedback loop: </w:t>
      </w:r>
      <w:r>
        <w:rPr>
          <w:color w:val="1A1A2E"/>
        </w:rPr>
        <w:t xml:space="preserve"> providing satisfaction feedback that feeds the weekly Fine-Tune, helping the system improve over time.</w:t>
      </w:r>
    </w:p>
    <w:p w14:paraId="395E9A33" w14:textId="77777777" w:rsidR="009F3A0F" w:rsidRDefault="00000000">
      <w:pPr>
        <w:pStyle w:val="Heading3"/>
      </w:pPr>
      <w:bookmarkStart w:id="109" w:name="_Toc231667249"/>
      <w:r>
        <w:t>12.4.2  HITL Approval-Flow Training (Engineers &amp; Administrators)</w:t>
      </w:r>
      <w:bookmarkEnd w:id="109"/>
    </w:p>
    <w:p w14:paraId="7D4E6E91" w14:textId="77777777" w:rsidR="009F3A0F" w:rsidRDefault="00000000">
      <w:pPr>
        <w:spacing w:before="55" w:after="55"/>
        <w:jc w:val="both"/>
      </w:pPr>
      <w:r>
        <w:rPr>
          <w:color w:val="1A1A2E"/>
        </w:rPr>
        <w:t>HITL supervisors are the trust mechanism of the platform. They must be trained to provide approval flows when interacting with each of the three agents across the three HITL interaction modes. Training is hands-on against real tickets from the dataset.</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00"/>
        <w:gridCol w:w="3360"/>
        <w:gridCol w:w="3800"/>
      </w:tblGrid>
      <w:tr w:rsidR="009F3A0F" w14:paraId="76E83F4D" w14:textId="77777777">
        <w:tc>
          <w:tcPr>
            <w:tcW w:w="9360" w:type="dxa"/>
            <w:gridSpan w:val="3"/>
            <w:shd w:val="clear" w:color="auto" w:fill="0A1628"/>
            <w:tcMar>
              <w:top w:w="160" w:type="dxa"/>
              <w:left w:w="280" w:type="dxa"/>
              <w:bottom w:w="160" w:type="dxa"/>
              <w:right w:w="280" w:type="dxa"/>
            </w:tcMar>
          </w:tcPr>
          <w:p w14:paraId="44F49AED" w14:textId="77777777" w:rsidR="009F3A0F" w:rsidRDefault="00000000">
            <w:r>
              <w:rPr>
                <w:b/>
                <w:bCs/>
                <w:color w:val="0090C8"/>
              </w:rPr>
              <w:t xml:space="preserve">HITL PRINCIPLE   </w:t>
            </w:r>
            <w:r>
              <w:rPr>
                <w:color w:val="A8C8F0"/>
              </w:rPr>
              <w:t>Human Authority First — engineers retain override authority at every stage via the HITL gateway; agents act autonomously only where confidence is provably high (≥0.90).</w:t>
            </w:r>
          </w:p>
        </w:tc>
      </w:tr>
      <w:tr w:rsidR="009F3A0F" w14:paraId="62AC5DB7" w14:textId="77777777">
        <w:tblPrEx>
          <w:tblBorders>
            <w:insideH w:val="single" w:sz="4" w:space="0" w:color="auto"/>
            <w:insideV w:val="single" w:sz="4" w:space="0" w:color="auto"/>
          </w:tblBorders>
          <w:tblCellMar>
            <w:left w:w="10" w:type="dxa"/>
            <w:right w:w="10" w:type="dxa"/>
          </w:tblCellMar>
        </w:tblPrEx>
        <w:trPr>
          <w:tblHeader/>
        </w:trPr>
        <w:tc>
          <w:tcPr>
            <w:tcW w:w="22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46D15892" w14:textId="77777777" w:rsidR="009F3A0F" w:rsidRDefault="00000000">
            <w:pPr>
              <w:jc w:val="center"/>
            </w:pPr>
            <w:r>
              <w:rPr>
                <w:b/>
                <w:bCs/>
                <w:color w:val="FFFFFF"/>
              </w:rPr>
              <w:t>HITL Mode</w:t>
            </w:r>
          </w:p>
        </w:tc>
        <w:tc>
          <w:tcPr>
            <w:tcW w:w="33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683FAC95" w14:textId="77777777" w:rsidR="009F3A0F" w:rsidRDefault="00000000">
            <w:pPr>
              <w:jc w:val="center"/>
            </w:pPr>
            <w:r>
              <w:rPr>
                <w:b/>
                <w:bCs/>
                <w:color w:val="FFFFFF"/>
              </w:rPr>
              <w:t>Trigger</w:t>
            </w:r>
          </w:p>
        </w:tc>
        <w:tc>
          <w:tcPr>
            <w:tcW w:w="38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6DCCBE45" w14:textId="77777777" w:rsidR="009F3A0F" w:rsidRDefault="00000000">
            <w:pPr>
              <w:jc w:val="center"/>
            </w:pPr>
            <w:r>
              <w:rPr>
                <w:b/>
                <w:bCs/>
                <w:color w:val="FFFFFF"/>
              </w:rPr>
              <w:t>What the Engineer is Trained to Do</w:t>
            </w:r>
          </w:p>
        </w:tc>
      </w:tr>
      <w:tr w:rsidR="009F3A0F" w14:paraId="76C49372"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94310A" w14:textId="77777777" w:rsidR="009F3A0F" w:rsidRDefault="00000000">
            <w:r>
              <w:rPr>
                <w:b/>
                <w:bCs/>
                <w:color w:val="1A1A2E"/>
              </w:rPr>
              <w:lastRenderedPageBreak/>
              <w:t>Silent Monitoring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2A1444" w14:textId="77777777" w:rsidR="009F3A0F" w:rsidRDefault="00000000">
            <w:r>
              <w:rPr>
                <w:color w:val="1A1A2E"/>
              </w:rPr>
              <w:t>Confidence 0.90–0.99 (agent acts; engineer notified post-hoc)</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58410F" w14:textId="77777777" w:rsidR="009F3A0F" w:rsidRDefault="00000000">
            <w:r>
              <w:rPr>
                <w:color w:val="1A1A2E"/>
              </w:rPr>
              <w:t>Review the Teams notification and Snowflake audit-log entry; confirm the autonomous action was correct; flag any miss for retraining.</w:t>
            </w:r>
          </w:p>
        </w:tc>
      </w:tr>
      <w:tr w:rsidR="009F3A0F" w14:paraId="7EA6FE5D"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5962B0" w14:textId="77777777" w:rsidR="009F3A0F" w:rsidRDefault="00000000">
            <w:r>
              <w:rPr>
                <w:b/>
                <w:bCs/>
                <w:color w:val="1A1A2E"/>
              </w:rPr>
              <w:t>Approval Gate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BF7E4" w14:textId="77777777" w:rsidR="009F3A0F" w:rsidRDefault="00000000">
            <w:r>
              <w:rPr>
                <w:color w:val="1A1A2E"/>
              </w:rPr>
              <w:t>Confidence 0.70–0.89 (agent drafts a plan and pauses)</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D1CCB5" w14:textId="77777777" w:rsidR="009F3A0F" w:rsidRDefault="00000000">
            <w:r>
              <w:rPr>
                <w:color w:val="1A1A2E"/>
              </w:rPr>
              <w:t>Read the agent’s proposed plan in the Slack/Teams card and choose Approve, Modify or Reject within ≈45 seconds, with full context to hand.</w:t>
            </w:r>
          </w:p>
        </w:tc>
      </w:tr>
      <w:tr w:rsidR="009F3A0F" w14:paraId="78A84B66"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7921FB" w14:textId="77777777" w:rsidR="009F3A0F" w:rsidRDefault="00000000">
            <w:r>
              <w:rPr>
                <w:b/>
                <w:bCs/>
                <w:color w:val="1A1A2E"/>
              </w:rPr>
              <w:t>Full Escalation</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197F1D" w14:textId="77777777" w:rsidR="009F3A0F" w:rsidRDefault="00000000">
            <w:r>
              <w:rPr>
                <w:color w:val="1A1A2E"/>
              </w:rPr>
              <w:t>Confidence &lt; 0.70 OR P1 financial/security impact</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2E48B6" w14:textId="77777777" w:rsidR="009F3A0F" w:rsidRDefault="00000000">
            <w:r>
              <w:rPr>
                <w:color w:val="1A1A2E"/>
              </w:rPr>
              <w:t>Use the AI context bundle (log tail, similar incidents, hypothesis) to resolve the novel incident, then document the fix so it becomes a new runbook.</w:t>
            </w:r>
          </w:p>
        </w:tc>
      </w:tr>
    </w:tbl>
    <w:p w14:paraId="6B618DB9" w14:textId="77777777" w:rsidR="009F3A0F" w:rsidRDefault="00000000">
      <w:pPr>
        <w:spacing w:before="55" w:after="55"/>
        <w:jc w:val="both"/>
      </w:pPr>
      <w:r>
        <w:rPr>
          <w:color w:val="1A1A2E"/>
        </w:rPr>
        <w:t>Per-agent approval training: engineers are trained on the specific tool actions each agent proposes, so they can judge an approval request confidently:</w:t>
      </w:r>
    </w:p>
    <w:p w14:paraId="1886F436" w14:textId="77777777" w:rsidR="009F3A0F" w:rsidRDefault="00000000">
      <w:pPr>
        <w:numPr>
          <w:ilvl w:val="0"/>
          <w:numId w:val="2"/>
        </w:numPr>
        <w:spacing w:before="30" w:after="30"/>
        <w:jc w:val="both"/>
      </w:pPr>
      <w:r>
        <w:rPr>
          <w:b/>
          <w:bCs/>
          <w:color w:val="1A1A2E"/>
        </w:rPr>
        <w:t xml:space="preserve">Agent Alan (Cloud Compute): </w:t>
      </w:r>
      <w:r>
        <w:rPr>
          <w:color w:val="1A1A2E"/>
        </w:rPr>
        <w:t xml:space="preserve"> approving Terraform / auto-scaling plans — e.g. scaling an Azure ASG from 12 to 20 nodes during a CPU spike.</w:t>
      </w:r>
    </w:p>
    <w:p w14:paraId="0C5374CA" w14:textId="77777777" w:rsidR="009F3A0F" w:rsidRDefault="00000000">
      <w:pPr>
        <w:numPr>
          <w:ilvl w:val="0"/>
          <w:numId w:val="2"/>
        </w:numPr>
        <w:spacing w:before="30" w:after="30"/>
        <w:jc w:val="both"/>
      </w:pPr>
      <w:r>
        <w:rPr>
          <w:b/>
          <w:bCs/>
          <w:color w:val="1A1A2E"/>
        </w:rPr>
        <w:t xml:space="preserve">Agent Ada (Network Telemetry): </w:t>
      </w:r>
      <w:r>
        <w:rPr>
          <w:color w:val="1A1A2E"/>
        </w:rPr>
        <w:t xml:space="preserve"> approving NetScaler / load-balancer changes — e.g. binding a renewed SSL certificate on a production VIP.</w:t>
      </w:r>
    </w:p>
    <w:p w14:paraId="78B4338F" w14:textId="77777777" w:rsidR="009F3A0F" w:rsidRDefault="00000000">
      <w:pPr>
        <w:numPr>
          <w:ilvl w:val="0"/>
          <w:numId w:val="2"/>
        </w:numPr>
        <w:spacing w:before="30" w:after="30"/>
        <w:jc w:val="both"/>
      </w:pPr>
      <w:r>
        <w:rPr>
          <w:b/>
          <w:bCs/>
          <w:color w:val="1A1A2E"/>
        </w:rPr>
        <w:t xml:space="preserve">Agent Grace (Endpoint / VDI): </w:t>
      </w:r>
      <w:r>
        <w:rPr>
          <w:color w:val="1A1A2E"/>
        </w:rPr>
        <w:t xml:space="preserve"> approving Intune / Citrix actions — e.g. remediating VDI session failures across remote users.</w:t>
      </w:r>
    </w:p>
    <w:p w14:paraId="342AEE69" w14:textId="77777777" w:rsidR="009F3A0F" w:rsidRDefault="00000000">
      <w:pPr>
        <w:spacing w:before="55" w:after="55"/>
        <w:jc w:val="both"/>
      </w:pPr>
      <w:r>
        <w:rPr>
          <w:color w:val="1A1A2E"/>
        </w:rPr>
        <w:t xml:space="preserve">Governance training also covers the immutable audit trail, GDPR Article 22 obligations for automated decisions, and the time-boxed SLA escalation rule on the v2.0 roadmap (auto-escalate if an engineer does not respond within the approval window). Every approval, modification or rejection an engineer makes is captured in the </w:t>
      </w:r>
      <w:proofErr w:type="spellStart"/>
      <w:r>
        <w:rPr>
          <w:color w:val="1A1A2E"/>
        </w:rPr>
        <w:t>audit_log</w:t>
      </w:r>
      <w:proofErr w:type="spellEnd"/>
      <w:r>
        <w:rPr>
          <w:color w:val="1A1A2E"/>
        </w:rPr>
        <w:t xml:space="preserve"> and feeds the continuous-learning loop — so well-trained supervisors directly raise the platform’s autonomous resolution rate over time.</w:t>
      </w:r>
    </w:p>
    <w:p w14:paraId="6E08F68D" w14:textId="77777777" w:rsidR="009F3A0F" w:rsidRDefault="009F3A0F"/>
    <w:p w14:paraId="68E77934" w14:textId="77777777" w:rsidR="009F3A0F" w:rsidRDefault="00000000">
      <w:r>
        <w:br w:type="page"/>
      </w:r>
    </w:p>
    <w:p w14:paraId="1321B502" w14:textId="77777777" w:rsidR="009F3A0F" w:rsidRDefault="00000000">
      <w:pPr>
        <w:pStyle w:val="Heading1"/>
        <w:pBdr>
          <w:bottom w:val="single" w:sz="8" w:space="4" w:color="C8820A"/>
        </w:pBdr>
      </w:pPr>
      <w:bookmarkStart w:id="110" w:name="_Toc231667250"/>
      <w:r>
        <w:lastRenderedPageBreak/>
        <w:t xml:space="preserve">13. Research Insights — Ninja Command </w:t>
      </w:r>
      <w:proofErr w:type="spellStart"/>
      <w:r>
        <w:t>Center</w:t>
      </w:r>
      <w:proofErr w:type="spellEnd"/>
      <w:r>
        <w:t xml:space="preserve"> v2.0</w:t>
      </w:r>
      <w:bookmarkEnd w:id="110"/>
    </w:p>
    <w:p w14:paraId="0F29BD89" w14:textId="77777777" w:rsidR="009F3A0F" w:rsidRDefault="00000000">
      <w:pPr>
        <w:spacing w:before="55" w:after="55"/>
        <w:jc w:val="both"/>
      </w:pPr>
      <w:r>
        <w:rPr>
          <w:color w:val="1A1A2E"/>
        </w:rPr>
        <w:t xml:space="preserve">To advance from 90% to 95–97% autonomous resolution, the following peer-reviewed papers (Google Scholar, </w:t>
      </w:r>
      <w:proofErr w:type="spellStart"/>
      <w:r>
        <w:rPr>
          <w:color w:val="1A1A2E"/>
        </w:rPr>
        <w:t>arXiv</w:t>
      </w:r>
      <w:proofErr w:type="spellEnd"/>
      <w:r>
        <w:rPr>
          <w:color w:val="1A1A2E"/>
        </w:rPr>
        <w:t>, MDPI) identify the most impactful capability upgrades:</w:t>
      </w:r>
    </w:p>
    <w:p w14:paraId="4F58DFE6" w14:textId="77777777" w:rsidR="009F3A0F" w:rsidRDefault="009F3A0F"/>
    <w:p w14:paraId="1F925E10" w14:textId="77777777" w:rsidR="009F3A0F" w:rsidRDefault="00000000">
      <w:pPr>
        <w:pStyle w:val="Heading3"/>
      </w:pPr>
      <w:bookmarkStart w:id="111" w:name="_Toc231667251"/>
      <w:r>
        <w:t>Paper 1: Agentic AI &amp; LLMs — Landscape, Challenges, and Future Directions</w:t>
      </w:r>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3AAB33BB"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2F47AE"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DDBD12" w14:textId="77777777" w:rsidR="009F3A0F" w:rsidRDefault="00000000">
            <w:pPr>
              <w:jc w:val="center"/>
            </w:pPr>
            <w:r>
              <w:rPr>
                <w:b/>
                <w:bCs/>
                <w:color w:val="FFFFFF"/>
              </w:rPr>
              <w:t>MDPI Algorithms, Vol. 18 (8), 2025</w:t>
            </w:r>
          </w:p>
        </w:tc>
      </w:tr>
      <w:tr w:rsidR="009F3A0F" w14:paraId="7F9D2A08"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EC5EC1"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FBF971" w14:textId="77777777" w:rsidR="009F3A0F" w:rsidRDefault="00000000">
            <w:r>
              <w:rPr>
                <w:color w:val="1A1A2E"/>
              </w:rPr>
              <w:t>Agentic AI systems that inherit LLM reasoning face propagated risks in security, goal misalignment, and multi-agent coordination. Structured scoping review across 400+ publications.</w:t>
            </w:r>
          </w:p>
        </w:tc>
      </w:tr>
      <w:tr w:rsidR="009F3A0F" w14:paraId="75896B30"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6267C5"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33DBF1" w14:textId="77777777" w:rsidR="009F3A0F" w:rsidRDefault="00000000">
            <w:r>
              <w:rPr>
                <w:color w:val="1A1A2E"/>
              </w:rPr>
              <w:t>Formalise agent goal constraints using Constitutional AI principles; introduce per-agent policy guardrails to prevent scope creep in autonomous remediation.</w:t>
            </w:r>
          </w:p>
        </w:tc>
      </w:tr>
    </w:tbl>
    <w:p w14:paraId="33E20AF2" w14:textId="77777777" w:rsidR="009F3A0F" w:rsidRDefault="009F3A0F"/>
    <w:p w14:paraId="01CABF28" w14:textId="77777777" w:rsidR="009F3A0F" w:rsidRDefault="00000000">
      <w:pPr>
        <w:pStyle w:val="Heading3"/>
      </w:pPr>
      <w:bookmarkStart w:id="112" w:name="_Toc231667252"/>
      <w:r>
        <w:t>Paper 2: Process Mining for IT Incident Management</w:t>
      </w:r>
      <w:bookmarkEnd w:id="1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42A257C0"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1421D2"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624949" w14:textId="77777777" w:rsidR="009F3A0F" w:rsidRDefault="00000000">
            <w:pPr>
              <w:jc w:val="center"/>
            </w:pPr>
            <w:proofErr w:type="spellStart"/>
            <w:r>
              <w:rPr>
                <w:b/>
                <w:bCs/>
                <w:color w:val="FFFFFF"/>
              </w:rPr>
              <w:t>Anggraeni</w:t>
            </w:r>
            <w:proofErr w:type="spellEnd"/>
            <w:r>
              <w:rPr>
                <w:b/>
                <w:bCs/>
                <w:color w:val="FFFFFF"/>
              </w:rPr>
              <w:t xml:space="preserve"> et al., JITECS Dec 2023 (544 citations)</w:t>
            </w:r>
          </w:p>
        </w:tc>
      </w:tr>
      <w:tr w:rsidR="009F3A0F" w14:paraId="1B8FBF1C"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0D3F9B"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4E1BDD" w14:textId="77777777" w:rsidR="009F3A0F" w:rsidRDefault="00000000">
            <w:r>
              <w:rPr>
                <w:color w:val="1A1A2E"/>
              </w:rPr>
              <w:t>PM4PY on the Kaggle incident dataset (31,000+ incidents) achieved 81% ITIL conformance; identified three systemic bottlenecks: assignment delays, re-open loops, and priority misclassification.</w:t>
            </w:r>
          </w:p>
        </w:tc>
      </w:tr>
      <w:tr w:rsidR="009F3A0F" w14:paraId="72079987"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A35622"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C42B3" w14:textId="77777777" w:rsidR="009F3A0F" w:rsidRDefault="00000000">
            <w:r>
              <w:rPr>
                <w:color w:val="1A1A2E"/>
              </w:rPr>
              <w:t xml:space="preserve">Integrate a </w:t>
            </w:r>
            <w:proofErr w:type="spellStart"/>
            <w:r>
              <w:rPr>
                <w:color w:val="1A1A2E"/>
              </w:rPr>
              <w:t>LangGraph</w:t>
            </w:r>
            <w:proofErr w:type="spellEnd"/>
            <w:r>
              <w:rPr>
                <w:color w:val="1A1A2E"/>
              </w:rPr>
              <w:t xml:space="preserve"> PM4PY node that auto-detects deviation from optimal resolution paths and triggers targeted retraining.</w:t>
            </w:r>
          </w:p>
        </w:tc>
      </w:tr>
    </w:tbl>
    <w:p w14:paraId="2899BB58" w14:textId="77777777" w:rsidR="009F3A0F" w:rsidRDefault="009F3A0F"/>
    <w:p w14:paraId="2CB4D6A4" w14:textId="77777777" w:rsidR="009F3A0F" w:rsidRDefault="00000000">
      <w:pPr>
        <w:pStyle w:val="Heading3"/>
      </w:pPr>
      <w:bookmarkStart w:id="113" w:name="_Toc231667253"/>
      <w:r>
        <w:t>Paper 3: Difficulty-Aware Agent Orchestration in LLM Workflows</w:t>
      </w:r>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7EC5F32E"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09B29D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A11C42" w14:textId="77777777" w:rsidR="009F3A0F" w:rsidRDefault="00000000">
            <w:pPr>
              <w:jc w:val="center"/>
            </w:pPr>
            <w:proofErr w:type="spellStart"/>
            <w:r>
              <w:rPr>
                <w:b/>
                <w:bCs/>
                <w:color w:val="FFFFFF"/>
              </w:rPr>
              <w:t>arXiv</w:t>
            </w:r>
            <w:proofErr w:type="spellEnd"/>
            <w:r>
              <w:rPr>
                <w:b/>
                <w:bCs/>
                <w:color w:val="FFFFFF"/>
              </w:rPr>
              <w:t xml:space="preserve"> 2409.11079, Sept 2025</w:t>
            </w:r>
          </w:p>
        </w:tc>
      </w:tr>
      <w:tr w:rsidR="009F3A0F" w14:paraId="0E3F1DE7"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0F186F"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292361" w14:textId="77777777" w:rsidR="009F3A0F" w:rsidRDefault="00000000">
            <w:r>
              <w:rPr>
                <w:color w:val="1A1A2E"/>
              </w:rPr>
              <w:t>Dynamic LLM routing based on task difficulty reduces cost by 38% while maintaining 97.2% of peak-model accuracy. Harder tasks are routed to larger models; simpler tasks to faster, smaller models.</w:t>
            </w:r>
          </w:p>
        </w:tc>
      </w:tr>
      <w:tr w:rsidR="009F3A0F" w14:paraId="00785856"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6ADC58"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93E300" w14:textId="77777777" w:rsidR="009F3A0F" w:rsidRDefault="00000000">
            <w:r>
              <w:rPr>
                <w:color w:val="1A1A2E"/>
              </w:rPr>
              <w:t xml:space="preserve">Replace static model assignment with a </w:t>
            </w:r>
            <w:proofErr w:type="spellStart"/>
            <w:r>
              <w:rPr>
                <w:color w:val="1A1A2E"/>
              </w:rPr>
              <w:t>LangGraph</w:t>
            </w:r>
            <w:proofErr w:type="spellEnd"/>
            <w:r>
              <w:rPr>
                <w:color w:val="1A1A2E"/>
              </w:rPr>
              <w:t xml:space="preserve"> difficulty-aware router: Snowflake Arctic → GPT-4o → Claude 3.5 Sonnet, escalating only when needed.</w:t>
            </w:r>
          </w:p>
        </w:tc>
      </w:tr>
    </w:tbl>
    <w:p w14:paraId="23E18CEC" w14:textId="77777777" w:rsidR="009F3A0F" w:rsidRDefault="009F3A0F"/>
    <w:p w14:paraId="1EE7FD9F" w14:textId="77777777" w:rsidR="009F3A0F" w:rsidRDefault="00000000">
      <w:pPr>
        <w:pStyle w:val="Heading3"/>
      </w:pPr>
      <w:bookmarkStart w:id="114" w:name="_Toc231667254"/>
      <w:r>
        <w:t>Paper 4: Multi-Agent Collaboration for Automated Research (Empirical Study)</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1F0A2851"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F9917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54E7C7A" w14:textId="77777777" w:rsidR="009F3A0F" w:rsidRDefault="00000000">
            <w:pPr>
              <w:jc w:val="center"/>
            </w:pPr>
            <w:proofErr w:type="spellStart"/>
            <w:r>
              <w:rPr>
                <w:b/>
                <w:bCs/>
                <w:color w:val="FFFFFF"/>
              </w:rPr>
              <w:t>arXiv</w:t>
            </w:r>
            <w:proofErr w:type="spellEnd"/>
            <w:r>
              <w:rPr>
                <w:b/>
                <w:bCs/>
                <w:color w:val="FFFFFF"/>
              </w:rPr>
              <w:t xml:space="preserve"> 2603.29632, 2025</w:t>
            </w:r>
          </w:p>
        </w:tc>
      </w:tr>
      <w:tr w:rsidR="009F3A0F" w14:paraId="5BFABA95"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B976A7"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09CC98" w14:textId="77777777" w:rsidR="009F3A0F" w:rsidRDefault="00000000">
            <w:r>
              <w:rPr>
                <w:color w:val="1A1A2E"/>
              </w:rPr>
              <w:t>Agent team architecture (experts with pre-execution handoffs) outperforms both single-agent and parallel sub-agent architectures on complex multi-step tasks requiring cross-domain coordination.</w:t>
            </w:r>
          </w:p>
        </w:tc>
      </w:tr>
      <w:tr w:rsidR="009F3A0F" w14:paraId="204D4E34"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4DE64"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646A42" w14:textId="77777777" w:rsidR="009F3A0F" w:rsidRDefault="00000000">
            <w:r>
              <w:rPr>
                <w:color w:val="1A1A2E"/>
              </w:rPr>
              <w:t>Upgrade Agent Alan, Ada, and Grace from parallel-independent to collaborative-handoff: Ada flags network degradation that triggers Alan to pre-emptively scale compute.</w:t>
            </w:r>
          </w:p>
        </w:tc>
      </w:tr>
    </w:tbl>
    <w:p w14:paraId="50BDEDC4" w14:textId="77777777" w:rsidR="009F3A0F" w:rsidRDefault="009F3A0F"/>
    <w:p w14:paraId="21575FFB" w14:textId="77777777" w:rsidR="009F3A0F" w:rsidRDefault="00000000">
      <w:pPr>
        <w:pStyle w:val="Heading3"/>
      </w:pPr>
      <w:bookmarkStart w:id="115" w:name="_Toc231667255"/>
      <w:r>
        <w:t xml:space="preserve">Paper 5: </w:t>
      </w:r>
      <w:proofErr w:type="spellStart"/>
      <w:r>
        <w:t>LangGraph</w:t>
      </w:r>
      <w:proofErr w:type="spellEnd"/>
      <w:r>
        <w:t xml:space="preserve"> — HITL Workflows and Supervisor Pattern (2025 Production Evidence)</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3D7DB388"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009E99D"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54062D" w14:textId="77777777" w:rsidR="009F3A0F" w:rsidRDefault="00000000">
            <w:pPr>
              <w:jc w:val="center"/>
            </w:pPr>
            <w:proofErr w:type="spellStart"/>
            <w:r>
              <w:rPr>
                <w:b/>
                <w:bCs/>
                <w:color w:val="FFFFFF"/>
              </w:rPr>
              <w:t>Latenode</w:t>
            </w:r>
            <w:proofErr w:type="spellEnd"/>
            <w:r>
              <w:rPr>
                <w:b/>
                <w:bCs/>
                <w:color w:val="FFFFFF"/>
              </w:rPr>
              <w:t xml:space="preserve"> Technical Blog, Feb 2026; </w:t>
            </w:r>
            <w:proofErr w:type="spellStart"/>
            <w:r>
              <w:rPr>
                <w:b/>
                <w:bCs/>
                <w:color w:val="FFFFFF"/>
              </w:rPr>
              <w:t>LangGraph</w:t>
            </w:r>
            <w:proofErr w:type="spellEnd"/>
            <w:r>
              <w:rPr>
                <w:b/>
                <w:bCs/>
                <w:color w:val="FFFFFF"/>
              </w:rPr>
              <w:t xml:space="preserve"> production: Klarna, </w:t>
            </w:r>
            <w:proofErr w:type="spellStart"/>
            <w:r>
              <w:rPr>
                <w:b/>
                <w:bCs/>
                <w:color w:val="FFFFFF"/>
              </w:rPr>
              <w:t>Replit</w:t>
            </w:r>
            <w:proofErr w:type="spellEnd"/>
            <w:r>
              <w:rPr>
                <w:b/>
                <w:bCs/>
                <w:color w:val="FFFFFF"/>
              </w:rPr>
              <w:t>, Elastic</w:t>
            </w:r>
          </w:p>
        </w:tc>
      </w:tr>
      <w:tr w:rsidR="009F3A0F" w14:paraId="30CD980D"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5D3150"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3999CA" w14:textId="77777777" w:rsidR="009F3A0F" w:rsidRDefault="00000000">
            <w:proofErr w:type="spellStart"/>
            <w:r>
              <w:rPr>
                <w:color w:val="1A1A2E"/>
              </w:rPr>
              <w:t>LangGraph's</w:t>
            </w:r>
            <w:proofErr w:type="spellEnd"/>
            <w:r>
              <w:rPr>
                <w:color w:val="1A1A2E"/>
              </w:rPr>
              <w:t xml:space="preserve"> </w:t>
            </w:r>
            <w:proofErr w:type="spellStart"/>
            <w:r>
              <w:rPr>
                <w:color w:val="1A1A2E"/>
              </w:rPr>
              <w:t>interrupt_before</w:t>
            </w:r>
            <w:proofErr w:type="spellEnd"/>
            <w:r>
              <w:rPr>
                <w:color w:val="1A1A2E"/>
              </w:rPr>
              <w:t>/</w:t>
            </w:r>
            <w:proofErr w:type="spellStart"/>
            <w:r>
              <w:rPr>
                <w:color w:val="1A1A2E"/>
              </w:rPr>
              <w:t>interrupt_after</w:t>
            </w:r>
            <w:proofErr w:type="spellEnd"/>
            <w:r>
              <w:rPr>
                <w:color w:val="1A1A2E"/>
              </w:rPr>
              <w:t xml:space="preserve"> pattern, combined with </w:t>
            </w:r>
            <w:proofErr w:type="spellStart"/>
            <w:r>
              <w:rPr>
                <w:color w:val="1A1A2E"/>
              </w:rPr>
              <w:t>TypedDict</w:t>
            </w:r>
            <w:proofErr w:type="spellEnd"/>
            <w:r>
              <w:rPr>
                <w:color w:val="1A1A2E"/>
              </w:rPr>
              <w:t xml:space="preserve"> </w:t>
            </w:r>
            <w:proofErr w:type="spellStart"/>
            <w:r>
              <w:rPr>
                <w:color w:val="1A1A2E"/>
              </w:rPr>
              <w:t>HumanInTheLoopState</w:t>
            </w:r>
            <w:proofErr w:type="spellEnd"/>
            <w:r>
              <w:rPr>
                <w:color w:val="1A1A2E"/>
              </w:rPr>
              <w:t>, enables production-grade HITL that pauses indefinitely without state loss. Used by Klarna in customer support automation.</w:t>
            </w:r>
          </w:p>
        </w:tc>
      </w:tr>
      <w:tr w:rsidR="009F3A0F" w14:paraId="5DE37C79"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EF101"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809BBE" w14:textId="77777777" w:rsidR="009F3A0F" w:rsidRDefault="00000000">
            <w:r>
              <w:rPr>
                <w:color w:val="1A1A2E"/>
              </w:rPr>
              <w:t>Implement multi-level HITL with time-boxed SLA: if the engineer does not respond within 10 min, auto-escalate the confidence threshold and attempt agent resolution with broader tool permissions.</w:t>
            </w:r>
          </w:p>
        </w:tc>
      </w:tr>
    </w:tbl>
    <w:p w14:paraId="7B2B0D7D" w14:textId="77777777" w:rsidR="009F3A0F" w:rsidRDefault="009F3A0F"/>
    <w:p w14:paraId="3DB164F4" w14:textId="77777777" w:rsidR="00011AAF" w:rsidRDefault="00011AAF">
      <w:pPr>
        <w:pStyle w:val="Heading2"/>
      </w:pPr>
    </w:p>
    <w:p w14:paraId="597AB7BC" w14:textId="77777777" w:rsidR="009F3A0F" w:rsidRDefault="00000000">
      <w:pPr>
        <w:pStyle w:val="Heading2"/>
      </w:pPr>
      <w:bookmarkStart w:id="116" w:name="_Toc231667256"/>
      <w:r>
        <w:lastRenderedPageBreak/>
        <w:t>13.1 Automation Target &amp; Ceiling — 90% MVP to 97% Roadmap</w:t>
      </w:r>
      <w:bookmarkEnd w:id="116"/>
    </w:p>
    <w:p w14:paraId="53E791FE" w14:textId="77777777" w:rsidR="009F3A0F" w:rsidRDefault="00000000">
      <w:pPr>
        <w:spacing w:before="55" w:after="55"/>
        <w:jc w:val="both"/>
      </w:pPr>
      <w:r>
        <w:rPr>
          <w:color w:val="1A1A2E"/>
        </w:rPr>
        <w:t>Project Ninja v1.0 targets 90%+ autonomous resolution. The v2.0 roadmap targets 95–97%. The team is transparent that the final 3–10 percentage points may be fundamentally difficult to close — not due to engineering limitations, but due to the nature of IT operations itself.</w:t>
      </w:r>
    </w:p>
    <w:p w14:paraId="75D8B04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6871B4D" w14:textId="77777777">
        <w:tc>
          <w:tcPr>
            <w:tcW w:w="1480" w:type="dxa"/>
            <w:shd w:val="clear" w:color="auto" w:fill="C0392B"/>
            <w:tcMar>
              <w:top w:w="80" w:type="dxa"/>
              <w:left w:w="120" w:type="dxa"/>
              <w:bottom w:w="80" w:type="dxa"/>
              <w:right w:w="120" w:type="dxa"/>
            </w:tcMar>
            <w:vAlign w:val="center"/>
          </w:tcPr>
          <w:p w14:paraId="14EFD9C2" w14:textId="77777777" w:rsidR="009F3A0F" w:rsidRDefault="00000000">
            <w:pPr>
              <w:jc w:val="center"/>
            </w:pPr>
            <w:r>
              <w:rPr>
                <w:b/>
                <w:bCs/>
                <w:color w:val="FFFFFF"/>
                <w:sz w:val="16"/>
                <w:szCs w:val="16"/>
              </w:rPr>
              <w:t>PRACTICAL ASSESSMENT</w:t>
            </w:r>
          </w:p>
        </w:tc>
        <w:tc>
          <w:tcPr>
            <w:tcW w:w="7880" w:type="dxa"/>
            <w:shd w:val="clear" w:color="auto" w:fill="FDECEA"/>
            <w:tcMar>
              <w:top w:w="80" w:type="dxa"/>
              <w:left w:w="160" w:type="dxa"/>
              <w:bottom w:w="80" w:type="dxa"/>
              <w:right w:w="120" w:type="dxa"/>
            </w:tcMar>
          </w:tcPr>
          <w:p w14:paraId="508196E8" w14:textId="77777777" w:rsidR="009F3A0F" w:rsidRDefault="00000000">
            <w:r>
              <w:rPr>
                <w:color w:val="1A1A2E"/>
                <w:sz w:val="17"/>
                <w:szCs w:val="17"/>
              </w:rPr>
              <w:t>Moving from 90% to 95% autonomous resolution is an engineering problem — solvable with better routing, more runbooks, and fine-tuning. Moving from 95% to 97%+ starts to involve domain complexity and human judgment that may not be fully automatable in v2.0.</w:t>
            </w:r>
          </w:p>
        </w:tc>
      </w:tr>
    </w:tbl>
    <w:p w14:paraId="582F045B" w14:textId="77777777" w:rsidR="009F3A0F" w:rsidRDefault="009F3A0F"/>
    <w:p w14:paraId="1EC6F76B" w14:textId="77777777" w:rsidR="009F3A0F" w:rsidRDefault="00000000">
      <w:pPr>
        <w:pStyle w:val="ListParagraph"/>
        <w:numPr>
          <w:ilvl w:val="0"/>
          <w:numId w:val="2"/>
        </w:numPr>
        <w:spacing w:before="42" w:after="42"/>
      </w:pPr>
      <w:r>
        <w:t>Novel failure patterns: ~5–10% of enterprise IT incidents involve failure modes that have never occurred before and cannot be matched against any historical runbook. These genuinely require human diagnosis.</w:t>
      </w:r>
    </w:p>
    <w:p w14:paraId="520E8DF9" w14:textId="77777777" w:rsidR="009F3A0F" w:rsidRDefault="00000000">
      <w:pPr>
        <w:pStyle w:val="ListParagraph"/>
        <w:numPr>
          <w:ilvl w:val="0"/>
          <w:numId w:val="2"/>
        </w:numPr>
        <w:spacing w:before="42" w:after="42"/>
      </w:pPr>
      <w:r>
        <w:t>Cross-domain causality: some incidents span cloud, network, and VDI simultaneously — requiring multi-agent collaborative reasoning that is on the v2.0 roadmap but not in v1.0 MVP.</w:t>
      </w:r>
    </w:p>
    <w:p w14:paraId="13697BF3" w14:textId="77777777" w:rsidR="009F3A0F" w:rsidRDefault="00000000">
      <w:pPr>
        <w:pStyle w:val="ListParagraph"/>
        <w:numPr>
          <w:ilvl w:val="0"/>
          <w:numId w:val="2"/>
        </w:numPr>
        <w:spacing w:before="42" w:after="42"/>
      </w:pPr>
      <w:r>
        <w:t>Regulatory &amp; financial decisions: any action affecting financial systems, PII, or regulated data is deliberately kept behind HITL regardless of confidence score. This category may represent 3–5% of tickets that will always require human sign-off.</w:t>
      </w:r>
    </w:p>
    <w:p w14:paraId="50C4E1BB" w14:textId="77777777" w:rsidR="009F3A0F" w:rsidRDefault="00000000">
      <w:pPr>
        <w:pStyle w:val="ListParagraph"/>
        <w:numPr>
          <w:ilvl w:val="0"/>
          <w:numId w:val="2"/>
        </w:numPr>
        <w:spacing w:before="42" w:after="42"/>
      </w:pPr>
      <w:r>
        <w:t>Accumulated context: some incidents require a 6-month history of similar events. While Cortex Search provides semantic similarity, true historical causal reasoning remains partially human.</w:t>
      </w:r>
    </w:p>
    <w:p w14:paraId="2C14B593" w14:textId="77777777" w:rsidR="009F3A0F" w:rsidRDefault="00000000">
      <w:pPr>
        <w:pStyle w:val="ListParagraph"/>
        <w:numPr>
          <w:ilvl w:val="0"/>
          <w:numId w:val="2"/>
        </w:numPr>
        <w:spacing w:before="42" w:after="42"/>
      </w:pPr>
      <w:r>
        <w:t>Domain-specific edge cases: proprietary hardware failures, bespoke legacy integrations — long-tail incidents where training data is inherently sparse.</w:t>
      </w:r>
    </w:p>
    <w:p w14:paraId="31869ECC" w14:textId="77777777" w:rsidR="009F3A0F" w:rsidRDefault="009F3A0F"/>
    <w:p w14:paraId="1486BC26" w14:textId="77777777" w:rsidR="009F3A0F" w:rsidRDefault="00000000">
      <w:pPr>
        <w:pStyle w:val="Heading3"/>
      </w:pPr>
      <w:bookmarkStart w:id="117" w:name="_Toc231667257"/>
      <w:r>
        <w:t>12.1.2 Automation Target Roadmap</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F3A0F" w14:paraId="17E9AAB6"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ECAE96" w14:textId="77777777" w:rsidR="009F3A0F" w:rsidRDefault="00000000">
            <w:pPr>
              <w:jc w:val="center"/>
            </w:pPr>
            <w:r>
              <w:rPr>
                <w:b/>
                <w:bCs/>
                <w:color w:val="FFFFFF"/>
              </w:rPr>
              <w:t>Version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F26D7D" w14:textId="77777777" w:rsidR="009F3A0F" w:rsidRDefault="00000000">
            <w:pPr>
              <w:jc w:val="center"/>
            </w:pPr>
            <w:r>
              <w:rPr>
                <w:b/>
                <w:bCs/>
                <w:color w:val="FFFFFF"/>
              </w:rPr>
              <w:t>Autonomous Resolution Target</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5F0257" w14:textId="77777777" w:rsidR="009F3A0F" w:rsidRDefault="00000000">
            <w:pPr>
              <w:jc w:val="center"/>
            </w:pPr>
            <w:r>
              <w:rPr>
                <w:b/>
                <w:bCs/>
                <w:color w:val="FFFFFF"/>
              </w:rPr>
              <w:t>Key Capability Required</w:t>
            </w:r>
          </w:p>
        </w:tc>
      </w:tr>
      <w:tr w:rsidR="009F3A0F" w14:paraId="50DB9F1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46B931" w14:textId="77777777" w:rsidR="009F3A0F" w:rsidRDefault="00000000">
            <w:r>
              <w:rPr>
                <w:color w:val="1A1A2E"/>
              </w:rPr>
              <w:t>v1.0 MVP (current)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3B8C08" w14:textId="77777777" w:rsidR="009F3A0F" w:rsidRDefault="00000000">
            <w:r>
              <w:rPr>
                <w:color w:val="1A1A2E"/>
              </w:rPr>
              <w:t>90%</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77D2B8" w14:textId="77777777" w:rsidR="009F3A0F" w:rsidRDefault="00000000">
            <w:proofErr w:type="spellStart"/>
            <w:r>
              <w:rPr>
                <w:color w:val="1A1A2E"/>
              </w:rPr>
              <w:t>LangGraph</w:t>
            </w:r>
            <w:proofErr w:type="spellEnd"/>
            <w:r>
              <w:rPr>
                <w:color w:val="1A1A2E"/>
              </w:rPr>
              <w:t xml:space="preserve"> 3-path routing + RAG + single-domain agents.</w:t>
            </w:r>
          </w:p>
        </w:tc>
      </w:tr>
      <w:tr w:rsidR="009F3A0F" w14:paraId="77ABDB5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72B1FD" w14:textId="77777777" w:rsidR="009F3A0F" w:rsidRDefault="00000000">
            <w:r>
              <w:rPr>
                <w:color w:val="1A1A2E"/>
              </w:rPr>
              <w:t>v2.0 (Q2 2026 target)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22E3B8" w14:textId="77777777" w:rsidR="009F3A0F" w:rsidRDefault="00000000">
            <w:r>
              <w:rPr>
                <w:color w:val="1A1A2E"/>
              </w:rPr>
              <w:t>93–95%</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86D526" w14:textId="77777777" w:rsidR="009F3A0F" w:rsidRDefault="00000000">
            <w:r>
              <w:rPr>
                <w:color w:val="1A1A2E"/>
              </w:rPr>
              <w:t>Difficulty-aware LLM routing + cross-agent collaborative handoffs + PM4PY deviation detection.</w:t>
            </w:r>
          </w:p>
        </w:tc>
      </w:tr>
      <w:tr w:rsidR="009F3A0F" w14:paraId="522AF80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0A457E" w14:textId="77777777" w:rsidR="009F3A0F" w:rsidRDefault="00000000">
            <w:r>
              <w:rPr>
                <w:color w:val="1A1A2E"/>
              </w:rPr>
              <w:t>v3.0 (Year 3 aspiration)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189EC3" w14:textId="77777777" w:rsidR="009F3A0F" w:rsidRDefault="00000000">
            <w:r>
              <w:rPr>
                <w:color w:val="1A1A2E"/>
              </w:rPr>
              <w:t>95–97%</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8F43DB" w14:textId="77777777" w:rsidR="009F3A0F" w:rsidRDefault="00000000">
            <w:r>
              <w:rPr>
                <w:color w:val="1A1A2E"/>
              </w:rPr>
              <w:t>Multi-step causal reasoning + domain-adaptive fine-tuning + broader runbook corpus.</w:t>
            </w:r>
          </w:p>
        </w:tc>
      </w:tr>
      <w:tr w:rsidR="009F3A0F" w14:paraId="58B539F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7B3436" w14:textId="77777777" w:rsidR="009F3A0F" w:rsidRDefault="00000000">
            <w:r>
              <w:rPr>
                <w:color w:val="1A1A2E"/>
              </w:rPr>
              <w:t>Practical ceiling (estimated)</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8ED082" w14:textId="77777777" w:rsidR="009F3A0F" w:rsidRDefault="00000000">
            <w:r>
              <w:rPr>
                <w:color w:val="1A1A2E"/>
              </w:rPr>
              <w:t>97–98%</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E203B5" w14:textId="77777777" w:rsidR="009F3A0F" w:rsidRDefault="00000000">
            <w:r>
              <w:rPr>
                <w:color w:val="1A1A2E"/>
              </w:rPr>
              <w:t>The remaining 2–3% involves genuine human judgment that cannot be reliably automated without unacceptable operational risk.</w:t>
            </w:r>
          </w:p>
        </w:tc>
      </w:tr>
    </w:tbl>
    <w:p w14:paraId="3B7D2194" w14:textId="77777777" w:rsidR="009F3A0F" w:rsidRDefault="009F3A0F"/>
    <w:p w14:paraId="4A7DFFBC" w14:textId="77777777" w:rsidR="009F3A0F" w:rsidRDefault="00000000">
      <w:pPr>
        <w:pStyle w:val="Heading2"/>
      </w:pPr>
      <w:bookmarkStart w:id="118" w:name="_Toc231667258"/>
      <w:r>
        <w:t>13.2 Capability Roadmap</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F3A0F" w14:paraId="779D0D72" w14:textId="77777777">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C8A863" w14:textId="77777777" w:rsidR="009F3A0F"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F0B6AE" w14:textId="77777777" w:rsidR="009F3A0F" w:rsidRDefault="00000000">
            <w:pPr>
              <w:jc w:val="center"/>
            </w:pPr>
            <w:r>
              <w:rPr>
                <w:b/>
                <w:bCs/>
                <w:color w:val="FFFFFF"/>
              </w:rPr>
              <w:t>Expected Impact</w:t>
            </w:r>
          </w:p>
        </w:tc>
      </w:tr>
      <w:tr w:rsidR="009F3A0F" w14:paraId="7E21A157"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19BF41" w14:textId="77777777" w:rsidR="009F3A0F" w:rsidRDefault="00000000">
            <w:r>
              <w:rPr>
                <w:color w:val="1A1A2E"/>
              </w:rPr>
              <w:t>Difficulty-aware LLM routing (Paper 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CB0F94" w14:textId="77777777" w:rsidR="009F3A0F" w:rsidRDefault="00000000">
            <w:r>
              <w:rPr>
                <w:color w:val="1A1A2E"/>
              </w:rPr>
              <w:t>+2–3 ppt autonomous rate; 35% LLM cost reduction.</w:t>
            </w:r>
          </w:p>
        </w:tc>
      </w:tr>
      <w:tr w:rsidR="009F3A0F" w14:paraId="6F7F9167"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377B1E" w14:textId="77777777" w:rsidR="009F3A0F" w:rsidRDefault="00000000">
            <w:r>
              <w:rPr>
                <w:color w:val="1A1A2E"/>
              </w:rPr>
              <w:t>Cross-agent collaborative handoffs (Paper 4)</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7B191F" w14:textId="77777777" w:rsidR="009F3A0F" w:rsidRDefault="00000000">
            <w:r>
              <w:rPr>
                <w:color w:val="1A1A2E"/>
              </w:rPr>
              <w:t>+1–2 ppt; eliminates 60% of re-open incidents.</w:t>
            </w:r>
          </w:p>
        </w:tc>
      </w:tr>
      <w:tr w:rsidR="009F3A0F" w14:paraId="021228D0"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F9FFC7" w14:textId="77777777" w:rsidR="009F3A0F" w:rsidRDefault="00000000">
            <w:r>
              <w:rPr>
                <w:color w:val="1A1A2E"/>
              </w:rPr>
              <w:t>PM4PY process deviation detection (Paper 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D6233A" w14:textId="77777777" w:rsidR="009F3A0F" w:rsidRDefault="00000000">
            <w:r>
              <w:rPr>
                <w:color w:val="1A1A2E"/>
              </w:rPr>
              <w:t>+0.5–1 ppt; closes the re-open loop bottleneck.</w:t>
            </w:r>
          </w:p>
        </w:tc>
      </w:tr>
      <w:tr w:rsidR="009F3A0F" w14:paraId="1234B03B"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B464A5" w14:textId="77777777" w:rsidR="009F3A0F" w:rsidRDefault="00000000">
            <w:r>
              <w:rPr>
                <w:color w:val="1A1A2E"/>
              </w:rPr>
              <w:t>Constitutional AI agent guardrails (Paper 1)</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85C072" w14:textId="77777777" w:rsidR="009F3A0F" w:rsidRDefault="00000000">
            <w:r>
              <w:rPr>
                <w:color w:val="1A1A2E"/>
              </w:rPr>
              <w:t>Reduces HITL false escalations by ~25%.</w:t>
            </w:r>
          </w:p>
        </w:tc>
      </w:tr>
      <w:tr w:rsidR="009F3A0F" w14:paraId="03928282"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59809C" w14:textId="77777777" w:rsidR="009F3A0F"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A7847D" w14:textId="77777777" w:rsidR="009F3A0F" w:rsidRDefault="00000000">
            <w:r>
              <w:rPr>
                <w:color w:val="1A1A2E"/>
              </w:rPr>
              <w:t>90% → 95–97% autonomous resolution within Q2 2026.</w:t>
            </w:r>
          </w:p>
        </w:tc>
      </w:tr>
    </w:tbl>
    <w:p w14:paraId="26A57990" w14:textId="77777777" w:rsidR="009F3A0F" w:rsidRDefault="009F3A0F"/>
    <w:p w14:paraId="353555F7" w14:textId="77777777" w:rsidR="009F3A0F" w:rsidRDefault="00000000">
      <w:r>
        <w:br w:type="page"/>
      </w:r>
    </w:p>
    <w:p w14:paraId="5A2FB79A" w14:textId="77777777" w:rsidR="009F3A0F" w:rsidRDefault="00000000">
      <w:pPr>
        <w:pStyle w:val="Heading1"/>
        <w:pBdr>
          <w:bottom w:val="single" w:sz="8" w:space="4" w:color="C8820A"/>
        </w:pBdr>
      </w:pPr>
      <w:bookmarkStart w:id="119" w:name="_Toc231667259"/>
      <w:r>
        <w:lastRenderedPageBreak/>
        <w:t>14. Cross-Domain &amp; Cross-Industry Expansion</w:t>
      </w:r>
      <w:bookmarkEnd w:id="119"/>
    </w:p>
    <w:p w14:paraId="7622F075" w14:textId="77777777" w:rsidR="000F72BB" w:rsidRDefault="000F72BB" w:rsidP="000F72BB">
      <w:r w:rsidRPr="00110DC1">
        <w:t>Project Ninja’s expansion strategy is designed as a phased growth path, moving from a focused IT operations MVP to a broader enterprise service intelligence platform. The intent is to scale responsibly by first deepening adoption within IT operations, then extending the reusable architecture to adjacent enterprise functions, and finally exploring regulated industry use cases with additional governance and compliance controls.</w:t>
      </w:r>
    </w:p>
    <w:p w14:paraId="34A14540" w14:textId="77777777" w:rsidR="000F72BB" w:rsidRPr="00110DC1" w:rsidRDefault="000F72BB" w:rsidP="000F72BB"/>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480"/>
        <w:gridCol w:w="7880"/>
      </w:tblGrid>
      <w:tr w:rsidR="009F3A0F" w14:paraId="59CD6493" w14:textId="77777777">
        <w:tc>
          <w:tcPr>
            <w:tcW w:w="1480" w:type="dxa"/>
            <w:shd w:val="clear" w:color="auto" w:fill="1B3A6B"/>
            <w:tcMar>
              <w:top w:w="80" w:type="dxa"/>
              <w:left w:w="140" w:type="dxa"/>
              <w:bottom w:w="80" w:type="dxa"/>
              <w:right w:w="120" w:type="dxa"/>
            </w:tcMar>
            <w:vAlign w:val="center"/>
          </w:tcPr>
          <w:p w14:paraId="5E5C7FAC" w14:textId="77777777" w:rsidR="009F3A0F" w:rsidRDefault="00000000">
            <w:r>
              <w:rPr>
                <w:b/>
                <w:bCs/>
                <w:color w:val="FFFFFF"/>
                <w:sz w:val="16"/>
                <w:szCs w:val="16"/>
              </w:rPr>
              <w:t>REUSE THESIS</w:t>
            </w:r>
          </w:p>
        </w:tc>
        <w:tc>
          <w:tcPr>
            <w:tcW w:w="7880" w:type="dxa"/>
            <w:shd w:val="clear" w:color="auto" w:fill="FEF3DC"/>
            <w:tcMar>
              <w:top w:w="80" w:type="dxa"/>
              <w:left w:w="160" w:type="dxa"/>
              <w:bottom w:w="80" w:type="dxa"/>
              <w:right w:w="120" w:type="dxa"/>
            </w:tcMar>
          </w:tcPr>
          <w:p w14:paraId="1D9AE199" w14:textId="77777777" w:rsidR="009F3A0F" w:rsidRDefault="00000000">
            <w:r>
              <w:rPr>
                <w:color w:val="1A1A2E"/>
                <w:sz w:val="17"/>
                <w:szCs w:val="17"/>
              </w:rPr>
              <w:t>Because the core code, agent framework and Snowflake schema were already built and paid for during the IT phase, each expansion needs near-zero raw software R&amp;D — investment shifts to local data connectors and sector-specific compliance. The same three agents are simply re-skinned to the new domain.</w:t>
            </w:r>
          </w:p>
        </w:tc>
      </w:tr>
    </w:tbl>
    <w:p w14:paraId="37984BDF" w14:textId="77777777" w:rsidR="009F3A0F" w:rsidRDefault="009F3A0F"/>
    <w:p w14:paraId="4C739547" w14:textId="3B0EE1D5" w:rsidR="000F72BB" w:rsidRDefault="00000000">
      <w:pPr>
        <w:pStyle w:val="Heading2"/>
      </w:pPr>
      <w:bookmarkStart w:id="120" w:name="_Toc231667260"/>
      <w:r>
        <w:t xml:space="preserve">14.1 </w:t>
      </w:r>
      <w:r w:rsidR="000F72BB">
        <w:t>Phase 1: Deepen within IT Operations</w:t>
      </w:r>
      <w:bookmarkEnd w:id="120"/>
    </w:p>
    <w:p w14:paraId="25B8C2A8" w14:textId="77777777" w:rsidR="000F72BB" w:rsidRPr="00110DC1" w:rsidRDefault="000F72BB" w:rsidP="000F72BB">
      <w:r w:rsidRPr="00110DC1">
        <w:t>The first expansion priority is to strengthen Project Ninja within enterprise IT operations. This includes deeper integration with ticketing and monitoring systems such as ServiceNow, Jira, Datadog, Dynatrace, and PagerDuty. The platform can gradually expand beyond the current ticket triage and routing workflow to support additional incident categories such as access issues, infrastructure alerts, SSL expiry, VM provisioning, VDI/session failures, and recurring application incidents.</w:t>
      </w:r>
    </w:p>
    <w:p w14:paraId="3C107E53" w14:textId="77777777" w:rsidR="000F72BB" w:rsidRPr="00110DC1" w:rsidRDefault="000F72BB" w:rsidP="000F72BB">
      <w:r w:rsidRPr="00110DC1">
        <w:t>This phase will also focus on improving HITL workflows through clearer approval rules, escalation paths, feedback loops, and confidence threshold tuning. Human feedback from reviewed incidents will be used to improve routing accuracy, confidence scoring, and recommendation quality over time.</w:t>
      </w:r>
    </w:p>
    <w:p w14:paraId="50905F52" w14:textId="7CEE7B2A" w:rsidR="000F72BB" w:rsidRDefault="000F72BB" w:rsidP="000F72BB">
      <w:pPr>
        <w:pStyle w:val="Heading2"/>
      </w:pPr>
      <w:bookmarkStart w:id="121" w:name="_Toc231667261"/>
      <w:r>
        <w:t>14.2 Phase 2: Expand to Adjacent Enterprise Service Areas</w:t>
      </w:r>
      <w:bookmarkEnd w:id="121"/>
    </w:p>
    <w:p w14:paraId="5AA2C40B" w14:textId="77777777" w:rsidR="000F72BB" w:rsidRPr="00110DC1" w:rsidRDefault="000F72BB" w:rsidP="000F72BB">
      <w:r w:rsidRPr="00110DC1">
        <w:t xml:space="preserve">Once the IT operations use case is stabilized, Project Ninja can expand into adjacent enterprise service domains such as SecOps, FinOps, </w:t>
      </w:r>
      <w:proofErr w:type="spellStart"/>
      <w:r w:rsidRPr="00110DC1">
        <w:t>CloudOps</w:t>
      </w:r>
      <w:proofErr w:type="spellEnd"/>
      <w:r w:rsidRPr="00110DC1">
        <w:t>, HR Operations, Procurement, Facilities, and Enterprise Service Management. These functions also deal with high volumes of requests, repetitive workflows, SLA expectations, and escalation patterns, making them suitable for AI-assisted triage, routing, recommendation, and human-in-the-loop decision support.</w:t>
      </w:r>
    </w:p>
    <w:p w14:paraId="3147BEA0" w14:textId="77777777" w:rsidR="000F72BB" w:rsidRPr="00110DC1" w:rsidRDefault="000F72BB" w:rsidP="000F72BB">
      <w:r w:rsidRPr="00110DC1">
        <w:t>The same core architecture can be reused, but each domain will require its own data, workflows, business rules, approval paths, and governance model.</w:t>
      </w:r>
    </w:p>
    <w:p w14:paraId="76C5B578" w14:textId="0BB43417" w:rsidR="000F72BB" w:rsidRDefault="000F72BB">
      <w:pPr>
        <w:pStyle w:val="Heading2"/>
      </w:pPr>
      <w:bookmarkStart w:id="122" w:name="_Toc231667262"/>
      <w:r>
        <w:t>14.3 Phase 3: Explore regulated Industry Expansion</w:t>
      </w:r>
      <w:bookmarkEnd w:id="122"/>
    </w:p>
    <w:p w14:paraId="13874E9B" w14:textId="77777777" w:rsidR="000F72BB" w:rsidRPr="00110DC1" w:rsidRDefault="000F72BB" w:rsidP="000F72BB">
      <w:r w:rsidRPr="00110DC1">
        <w:t>In the longer term, Project Ninja can be adapted for regulated environments such as healthcare operations, smart hospitals, financial services operations, or compliance-heavy enterprise functions. These areas should be treated as long-term expansion opportunities because they require stronger data privacy controls, domain-specific validation, regulatory compliance, auditability, and safety governance.</w:t>
      </w:r>
    </w:p>
    <w:p w14:paraId="48DF5C10" w14:textId="77777777" w:rsidR="000F72BB" w:rsidRDefault="000F72BB" w:rsidP="000F72BB">
      <w:r w:rsidRPr="00110DC1">
        <w:t>The expansion into such domains should happen only after the platform has demonstrated reliability, explainability, and operational value in less regulated enterprise service environments.</w:t>
      </w:r>
    </w:p>
    <w:p w14:paraId="5A270385" w14:textId="77777777" w:rsidR="000F72BB" w:rsidRPr="00110DC1" w:rsidRDefault="000F72BB" w:rsidP="000F72BB"/>
    <w:p w14:paraId="3BDB9DCA" w14:textId="77777777" w:rsidR="000F72BB" w:rsidRPr="00110DC1" w:rsidRDefault="000F72BB" w:rsidP="000F72BB">
      <w:pPr>
        <w:rPr>
          <w:b/>
          <w:bCs/>
        </w:rPr>
      </w:pPr>
      <w:r w:rsidRPr="00110DC1">
        <w:rPr>
          <w:b/>
          <w:bCs/>
        </w:rPr>
        <w:t>Expansion Roadmap Summary</w:t>
      </w:r>
    </w:p>
    <w:tbl>
      <w:tblPr>
        <w:tblStyle w:val="TableGrid"/>
        <w:tblW w:w="0" w:type="auto"/>
        <w:tblLook w:val="04A0" w:firstRow="1" w:lastRow="0" w:firstColumn="1" w:lastColumn="0" w:noHBand="0" w:noVBand="1"/>
      </w:tblPr>
      <w:tblGrid>
        <w:gridCol w:w="2082"/>
        <w:gridCol w:w="3071"/>
        <w:gridCol w:w="4329"/>
      </w:tblGrid>
      <w:tr w:rsidR="000F72BB" w:rsidRPr="00110DC1" w14:paraId="06DFFFC7" w14:textId="77777777" w:rsidTr="000F72BB">
        <w:tc>
          <w:tcPr>
            <w:tcW w:w="2082" w:type="dxa"/>
            <w:shd w:val="clear" w:color="auto" w:fill="215E99" w:themeFill="text2" w:themeFillTint="BF"/>
            <w:hideMark/>
          </w:tcPr>
          <w:p w14:paraId="73412F43" w14:textId="77777777" w:rsidR="000F72BB" w:rsidRPr="000F72BB" w:rsidRDefault="000F72BB" w:rsidP="006D3D4D">
            <w:pPr>
              <w:jc w:val="center"/>
              <w:rPr>
                <w:b/>
                <w:bCs/>
                <w:color w:val="FFFFFF" w:themeColor="background1"/>
              </w:rPr>
            </w:pPr>
            <w:r w:rsidRPr="000F72BB">
              <w:rPr>
                <w:b/>
                <w:bCs/>
                <w:color w:val="FFFFFF" w:themeColor="background1"/>
              </w:rPr>
              <w:t>Expansion Horizon</w:t>
            </w:r>
          </w:p>
        </w:tc>
        <w:tc>
          <w:tcPr>
            <w:tcW w:w="3071" w:type="dxa"/>
            <w:shd w:val="clear" w:color="auto" w:fill="215E99" w:themeFill="text2" w:themeFillTint="BF"/>
            <w:hideMark/>
          </w:tcPr>
          <w:p w14:paraId="26BF1839" w14:textId="77777777" w:rsidR="000F72BB" w:rsidRPr="000F72BB" w:rsidRDefault="000F72BB" w:rsidP="006D3D4D">
            <w:pPr>
              <w:jc w:val="center"/>
              <w:rPr>
                <w:b/>
                <w:bCs/>
                <w:color w:val="FFFFFF" w:themeColor="background1"/>
              </w:rPr>
            </w:pPr>
            <w:r w:rsidRPr="000F72BB">
              <w:rPr>
                <w:b/>
                <w:bCs/>
                <w:color w:val="FFFFFF" w:themeColor="background1"/>
              </w:rPr>
              <w:t>Focus Area</w:t>
            </w:r>
          </w:p>
        </w:tc>
        <w:tc>
          <w:tcPr>
            <w:tcW w:w="0" w:type="auto"/>
            <w:shd w:val="clear" w:color="auto" w:fill="215E99" w:themeFill="text2" w:themeFillTint="BF"/>
            <w:hideMark/>
          </w:tcPr>
          <w:p w14:paraId="0C11185B" w14:textId="77777777" w:rsidR="000F72BB" w:rsidRPr="000F72BB" w:rsidRDefault="000F72BB" w:rsidP="006D3D4D">
            <w:pPr>
              <w:jc w:val="center"/>
              <w:rPr>
                <w:b/>
                <w:bCs/>
                <w:color w:val="FFFFFF" w:themeColor="background1"/>
              </w:rPr>
            </w:pPr>
            <w:r w:rsidRPr="000F72BB">
              <w:rPr>
                <w:b/>
                <w:bCs/>
                <w:color w:val="FFFFFF" w:themeColor="background1"/>
              </w:rPr>
              <w:t>Business Value</w:t>
            </w:r>
          </w:p>
        </w:tc>
      </w:tr>
      <w:tr w:rsidR="000F72BB" w:rsidRPr="00110DC1" w14:paraId="36F38FDB" w14:textId="77777777" w:rsidTr="000F72BB">
        <w:tc>
          <w:tcPr>
            <w:tcW w:w="2082" w:type="dxa"/>
            <w:hideMark/>
          </w:tcPr>
          <w:p w14:paraId="5A6428EB" w14:textId="77777777" w:rsidR="000F72BB" w:rsidRPr="00110DC1" w:rsidRDefault="000F72BB" w:rsidP="006D3D4D">
            <w:r w:rsidRPr="00110DC1">
              <w:t>0–6 months</w:t>
            </w:r>
          </w:p>
        </w:tc>
        <w:tc>
          <w:tcPr>
            <w:tcW w:w="3071" w:type="dxa"/>
            <w:hideMark/>
          </w:tcPr>
          <w:p w14:paraId="4F829EFB" w14:textId="77777777" w:rsidR="000F72BB" w:rsidRPr="00110DC1" w:rsidRDefault="000F72BB" w:rsidP="006D3D4D">
            <w:r w:rsidRPr="00110DC1">
              <w:t>IT Ops MVP and ticket-routing workflow</w:t>
            </w:r>
          </w:p>
        </w:tc>
        <w:tc>
          <w:tcPr>
            <w:tcW w:w="0" w:type="auto"/>
            <w:hideMark/>
          </w:tcPr>
          <w:p w14:paraId="6119D454" w14:textId="77777777" w:rsidR="000F72BB" w:rsidRPr="00110DC1" w:rsidRDefault="000F72BB" w:rsidP="006D3D4D">
            <w:r w:rsidRPr="00110DC1">
              <w:t>Validate core product and improve triage efficiency</w:t>
            </w:r>
          </w:p>
        </w:tc>
      </w:tr>
      <w:tr w:rsidR="000F72BB" w:rsidRPr="00110DC1" w14:paraId="325BAA6A" w14:textId="77777777" w:rsidTr="000F72BB">
        <w:tc>
          <w:tcPr>
            <w:tcW w:w="2082" w:type="dxa"/>
            <w:hideMark/>
          </w:tcPr>
          <w:p w14:paraId="38E28945" w14:textId="77777777" w:rsidR="000F72BB" w:rsidRPr="00110DC1" w:rsidRDefault="000F72BB" w:rsidP="006D3D4D">
            <w:r w:rsidRPr="00110DC1">
              <w:t>6–12 months</w:t>
            </w:r>
          </w:p>
        </w:tc>
        <w:tc>
          <w:tcPr>
            <w:tcW w:w="3071" w:type="dxa"/>
            <w:hideMark/>
          </w:tcPr>
          <w:p w14:paraId="65B8E532" w14:textId="77777777" w:rsidR="000F72BB" w:rsidRPr="00110DC1" w:rsidRDefault="000F72BB" w:rsidP="006D3D4D">
            <w:r w:rsidRPr="00110DC1">
              <w:t>Tool integrations and more incident categories</w:t>
            </w:r>
          </w:p>
        </w:tc>
        <w:tc>
          <w:tcPr>
            <w:tcW w:w="0" w:type="auto"/>
            <w:hideMark/>
          </w:tcPr>
          <w:p w14:paraId="013D93CC" w14:textId="77777777" w:rsidR="000F72BB" w:rsidRPr="00110DC1" w:rsidRDefault="000F72BB" w:rsidP="006D3D4D">
            <w:r w:rsidRPr="00110DC1">
              <w:t>Improve operational coverage and adoption</w:t>
            </w:r>
          </w:p>
        </w:tc>
      </w:tr>
      <w:tr w:rsidR="000F72BB" w:rsidRPr="00110DC1" w14:paraId="6C5CB32C" w14:textId="77777777" w:rsidTr="000F72BB">
        <w:tc>
          <w:tcPr>
            <w:tcW w:w="2082" w:type="dxa"/>
            <w:hideMark/>
          </w:tcPr>
          <w:p w14:paraId="01A56BEB" w14:textId="77777777" w:rsidR="000F72BB" w:rsidRPr="00110DC1" w:rsidRDefault="000F72BB" w:rsidP="006D3D4D">
            <w:r w:rsidRPr="00110DC1">
              <w:t>12–18 months</w:t>
            </w:r>
          </w:p>
        </w:tc>
        <w:tc>
          <w:tcPr>
            <w:tcW w:w="3071" w:type="dxa"/>
            <w:hideMark/>
          </w:tcPr>
          <w:p w14:paraId="4229D952" w14:textId="77777777" w:rsidR="000F72BB" w:rsidRPr="00110DC1" w:rsidRDefault="000F72BB" w:rsidP="006D3D4D">
            <w:r w:rsidRPr="00110DC1">
              <w:t xml:space="preserve">SecOps, FinOps, </w:t>
            </w:r>
            <w:proofErr w:type="spellStart"/>
            <w:r w:rsidRPr="00110DC1">
              <w:t>CloudOps</w:t>
            </w:r>
            <w:proofErr w:type="spellEnd"/>
            <w:r w:rsidRPr="00110DC1">
              <w:t>, HR Ops</w:t>
            </w:r>
          </w:p>
        </w:tc>
        <w:tc>
          <w:tcPr>
            <w:tcW w:w="0" w:type="auto"/>
            <w:hideMark/>
          </w:tcPr>
          <w:p w14:paraId="5A82F0CC" w14:textId="77777777" w:rsidR="000F72BB" w:rsidRPr="00110DC1" w:rsidRDefault="000F72BB" w:rsidP="006D3D4D">
            <w:r w:rsidRPr="00110DC1">
              <w:t>Expand into adjacent enterprise service areas</w:t>
            </w:r>
          </w:p>
        </w:tc>
      </w:tr>
      <w:tr w:rsidR="000F72BB" w:rsidRPr="00110DC1" w14:paraId="215331A0" w14:textId="77777777" w:rsidTr="000F72BB">
        <w:tc>
          <w:tcPr>
            <w:tcW w:w="2082" w:type="dxa"/>
            <w:hideMark/>
          </w:tcPr>
          <w:p w14:paraId="3B52A2DC" w14:textId="77777777" w:rsidR="000F72BB" w:rsidRPr="00110DC1" w:rsidRDefault="000F72BB" w:rsidP="006D3D4D">
            <w:r w:rsidRPr="00110DC1">
              <w:t>18+ months</w:t>
            </w:r>
          </w:p>
        </w:tc>
        <w:tc>
          <w:tcPr>
            <w:tcW w:w="3071" w:type="dxa"/>
            <w:hideMark/>
          </w:tcPr>
          <w:p w14:paraId="6C3E9FC5" w14:textId="77777777" w:rsidR="000F72BB" w:rsidRPr="00110DC1" w:rsidRDefault="000F72BB" w:rsidP="006D3D4D">
            <w:r w:rsidRPr="00110DC1">
              <w:t>Regulated industries</w:t>
            </w:r>
          </w:p>
        </w:tc>
        <w:tc>
          <w:tcPr>
            <w:tcW w:w="0" w:type="auto"/>
            <w:hideMark/>
          </w:tcPr>
          <w:p w14:paraId="39843E34" w14:textId="77777777" w:rsidR="000F72BB" w:rsidRPr="00110DC1" w:rsidRDefault="000F72BB" w:rsidP="006D3D4D">
            <w:r w:rsidRPr="00110DC1">
              <w:t>Enter high-value domains with stronger governance</w:t>
            </w:r>
          </w:p>
        </w:tc>
      </w:tr>
    </w:tbl>
    <w:p w14:paraId="5CD91D01" w14:textId="77777777" w:rsidR="000F72BB" w:rsidRDefault="000F72BB">
      <w:pPr>
        <w:pStyle w:val="Heading2"/>
      </w:pPr>
    </w:p>
    <w:p w14:paraId="68A37623" w14:textId="09355031" w:rsidR="009F3A0F" w:rsidRDefault="000F72BB">
      <w:pPr>
        <w:pStyle w:val="Heading2"/>
      </w:pPr>
      <w:bookmarkStart w:id="123" w:name="_Toc231667263"/>
      <w:r>
        <w:t>14.3.1 Scenario 1 — New Domain: HR Operations</w:t>
      </w:r>
      <w:bookmarkEnd w:id="123"/>
    </w:p>
    <w:p w14:paraId="61F80B88" w14:textId="77777777" w:rsidR="009F3A0F" w:rsidRDefault="00000000">
      <w:pPr>
        <w:spacing w:before="55" w:after="55"/>
        <w:jc w:val="both"/>
      </w:pPr>
      <w:r>
        <w:rPr>
          <w:color w:val="1A1A2E"/>
        </w:rPr>
        <w:t>The concept: instead of fixing broken servers, Project Ninja is pointed at the HR department to clear corporate-paperwork bottlenecks across a 140,000-employee organisation. The central data brain holds employee files, training logs and onboarding checklists; the three agents are re-skinned to HR roles.</w:t>
      </w:r>
    </w:p>
    <w:tbl>
      <w:tblPr>
        <w:tblW w:w="9360" w:type="dxa"/>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000" w:firstRow="0" w:lastRow="0" w:firstColumn="0" w:lastColumn="0" w:noHBand="0" w:noVBand="0"/>
      </w:tblPr>
      <w:tblGrid>
        <w:gridCol w:w="2000"/>
        <w:gridCol w:w="2200"/>
        <w:gridCol w:w="5160"/>
      </w:tblGrid>
      <w:tr w:rsidR="009F3A0F" w14:paraId="08A349F3"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03DF530D" w14:textId="77777777" w:rsidR="009F3A0F" w:rsidRDefault="00000000">
            <w:pPr>
              <w:jc w:val="center"/>
            </w:pPr>
            <w:r>
              <w:rPr>
                <w:b/>
                <w:bCs/>
                <w:color w:val="FFFFFF"/>
                <w:sz w:val="17"/>
                <w:szCs w:val="17"/>
              </w:rPr>
              <w:t>Re-Skinned Agent</w:t>
            </w:r>
          </w:p>
        </w:tc>
        <w:tc>
          <w:tcPr>
            <w:tcW w:w="22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2981C9C1" w14:textId="77777777" w:rsidR="009F3A0F" w:rsidRDefault="00000000">
            <w:pPr>
              <w:jc w:val="center"/>
            </w:pPr>
            <w:r>
              <w:rPr>
                <w:b/>
                <w:bCs/>
                <w:color w:val="FFFFFF"/>
                <w:sz w:val="17"/>
                <w:szCs w:val="17"/>
              </w:rPr>
              <w:t>HR Role</w:t>
            </w:r>
          </w:p>
        </w:tc>
        <w:tc>
          <w:tcPr>
            <w:tcW w:w="516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7325B525" w14:textId="77777777" w:rsidR="009F3A0F" w:rsidRDefault="00000000">
            <w:pPr>
              <w:jc w:val="center"/>
            </w:pPr>
            <w:r>
              <w:rPr>
                <w:b/>
                <w:bCs/>
                <w:color w:val="FFFFFF"/>
                <w:sz w:val="17"/>
                <w:szCs w:val="17"/>
              </w:rPr>
              <w:t>What It Automates</w:t>
            </w:r>
          </w:p>
        </w:tc>
      </w:tr>
      <w:tr w:rsidR="009F3A0F" w14:paraId="554A4B53"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B58AC57" w14:textId="77777777" w:rsidR="009F3A0F" w:rsidRDefault="00000000">
            <w:r>
              <w:rPr>
                <w:b/>
                <w:bCs/>
                <w:color w:val="1A1A2E"/>
                <w:sz w:val="17"/>
                <w:szCs w:val="17"/>
              </w:rPr>
              <w:t>Agent Alan</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3D8873C" w14:textId="77777777" w:rsidR="009F3A0F" w:rsidRDefault="00000000">
            <w:r>
              <w:rPr>
                <w:color w:val="1A1A2E"/>
                <w:sz w:val="17"/>
                <w:szCs w:val="17"/>
              </w:rPr>
              <w:t>The Welcomer</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4C8C569" w14:textId="77777777" w:rsidR="009F3A0F" w:rsidRDefault="00000000">
            <w:r>
              <w:rPr>
                <w:color w:val="1A1A2E"/>
                <w:sz w:val="17"/>
                <w:szCs w:val="17"/>
              </w:rPr>
              <w:t>Instantly provisions email accounts, orders laptops and creates security badges for new hires.</w:t>
            </w:r>
          </w:p>
        </w:tc>
      </w:tr>
      <w:tr w:rsidR="009F3A0F" w14:paraId="23C58C79"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E388480" w14:textId="77777777" w:rsidR="009F3A0F" w:rsidRDefault="00000000">
            <w:r>
              <w:rPr>
                <w:b/>
                <w:bCs/>
                <w:color w:val="1A1A2E"/>
                <w:sz w:val="17"/>
                <w:szCs w:val="17"/>
              </w:rPr>
              <w:t>Agent Ada</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93FD1B4" w14:textId="77777777" w:rsidR="009F3A0F" w:rsidRDefault="00000000">
            <w:r>
              <w:rPr>
                <w:color w:val="1A1A2E"/>
                <w:sz w:val="17"/>
                <w:szCs w:val="17"/>
              </w:rPr>
              <w:t>The Payroll Guard</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05CD0DE" w14:textId="77777777" w:rsidR="009F3A0F" w:rsidRDefault="00000000">
            <w:r>
              <w:rPr>
                <w:color w:val="1A1A2E"/>
                <w:sz w:val="17"/>
                <w:szCs w:val="17"/>
              </w:rPr>
              <w:t>Detects and corrects tax and salary discrepancies before payday.</w:t>
            </w:r>
          </w:p>
        </w:tc>
      </w:tr>
      <w:tr w:rsidR="009F3A0F" w14:paraId="62D0FC2B"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CAABDCB" w14:textId="77777777" w:rsidR="009F3A0F" w:rsidRDefault="00000000">
            <w:r>
              <w:rPr>
                <w:b/>
                <w:bCs/>
                <w:color w:val="1A1A2E"/>
                <w:sz w:val="17"/>
                <w:szCs w:val="17"/>
              </w:rPr>
              <w:lastRenderedPageBreak/>
              <w:t>Agent Grace</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D400BA8" w14:textId="77777777" w:rsidR="009F3A0F" w:rsidRDefault="00000000">
            <w:r>
              <w:rPr>
                <w:color w:val="1A1A2E"/>
                <w:sz w:val="17"/>
                <w:szCs w:val="17"/>
              </w:rPr>
              <w:t>The Exit Manager</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D0C100F" w14:textId="77777777" w:rsidR="009F3A0F" w:rsidRDefault="00000000">
            <w:r>
              <w:rPr>
                <w:color w:val="1A1A2E"/>
                <w:sz w:val="17"/>
                <w:szCs w:val="17"/>
              </w:rPr>
              <w:t>Handles offboarding paperwork and safely revokes system access when an employee leaves.</w:t>
            </w:r>
          </w:p>
        </w:tc>
      </w:tr>
    </w:tbl>
    <w:p w14:paraId="0666ECF8" w14:textId="77777777" w:rsidR="009F3A0F" w:rsidRDefault="00000000">
      <w:pPr>
        <w:spacing w:before="55" w:after="55"/>
        <w:jc w:val="both"/>
      </w:pPr>
      <w:r>
        <w:rPr>
          <w:color w:val="1A1A2E"/>
        </w:rPr>
        <w:t>The 90/10 split: the AI handles 90% of routine paperwork, while complex matters — employee disputes, promotions — escalate to human HR managers through the same HITL gateway used in the MVP.</w:t>
      </w:r>
    </w:p>
    <w:p w14:paraId="359D966C" w14:textId="77777777" w:rsidR="009F3A0F" w:rsidRDefault="00000000">
      <w:pPr>
        <w:pStyle w:val="Heading3"/>
      </w:pPr>
      <w:bookmarkStart w:id="124" w:name="_Toc231667264"/>
      <w:r>
        <w:t>Strategy &amp; Feasibility</w:t>
      </w:r>
      <w:bookmarkEnd w:id="124"/>
    </w:p>
    <w:p w14:paraId="79A08D24" w14:textId="77777777" w:rsidR="009F3A0F" w:rsidRDefault="00000000">
      <w:pPr>
        <w:numPr>
          <w:ilvl w:val="0"/>
          <w:numId w:val="2"/>
        </w:numPr>
        <w:spacing w:before="30" w:after="30"/>
        <w:jc w:val="both"/>
      </w:pPr>
      <w:r>
        <w:rPr>
          <w:b/>
          <w:bCs/>
          <w:color w:val="1A1A2E"/>
        </w:rPr>
        <w:t xml:space="preserve">How to do it: </w:t>
      </w:r>
      <w:r>
        <w:rPr>
          <w:color w:val="1A1A2E"/>
        </w:rPr>
        <w:t>connect the agents to existing HR software (e.g. Workday) and pilot first on a controlled cohort of ~500 new hires in staging before going live.</w:t>
      </w:r>
    </w:p>
    <w:p w14:paraId="1F538B1A" w14:textId="77777777" w:rsidR="009F3A0F" w:rsidRDefault="00000000">
      <w:pPr>
        <w:numPr>
          <w:ilvl w:val="0"/>
          <w:numId w:val="2"/>
        </w:numPr>
        <w:spacing w:before="30" w:after="30"/>
        <w:jc w:val="both"/>
      </w:pPr>
      <w:r>
        <w:rPr>
          <w:b/>
          <w:bCs/>
          <w:color w:val="1A1A2E"/>
        </w:rPr>
        <w:t xml:space="preserve">Feasibility — HIGH: </w:t>
      </w:r>
      <w:r>
        <w:rPr>
          <w:color w:val="1A1A2E"/>
        </w:rPr>
        <w:t>employee data is clean and well-structured, so the build is straightforward. The principal hurdle is enforcing strict data-privacy law (GDPR) over personal records.</w:t>
      </w:r>
    </w:p>
    <w:p w14:paraId="630C2302" w14:textId="77777777" w:rsidR="009F3A0F" w:rsidRDefault="009F3A0F"/>
    <w:p w14:paraId="63A7F744" w14:textId="13995A40" w:rsidR="009F3A0F" w:rsidRDefault="00000000">
      <w:pPr>
        <w:pStyle w:val="Heading2"/>
      </w:pPr>
      <w:bookmarkStart w:id="125" w:name="_Toc231667265"/>
      <w:r>
        <w:t>14.</w:t>
      </w:r>
      <w:r w:rsidR="000F72BB">
        <w:t>3.2</w:t>
      </w:r>
      <w:r>
        <w:t xml:space="preserve"> Scenario 2 — New Industry: Smart Hospitals</w:t>
      </w:r>
      <w:bookmarkEnd w:id="125"/>
    </w:p>
    <w:p w14:paraId="3DC5C8FD" w14:textId="77777777" w:rsidR="009F3A0F" w:rsidRDefault="00000000">
      <w:pPr>
        <w:spacing w:before="55" w:after="55"/>
        <w:jc w:val="both"/>
      </w:pPr>
      <w:r>
        <w:rPr>
          <w:color w:val="1A1A2E"/>
        </w:rPr>
        <w:t>The concept: transplant the identical AI engine into healthcare. Instead of tracking IT system bugs, it monitors patient health and hospital equipment. The secure data brain holds patient history, live bedside vitals and medicine inventory; the three agents are re-skinned to clinical-operations roles.</w:t>
      </w:r>
    </w:p>
    <w:tbl>
      <w:tblPr>
        <w:tblW w:w="9360" w:type="dxa"/>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000" w:firstRow="0" w:lastRow="0" w:firstColumn="0" w:lastColumn="0" w:noHBand="0" w:noVBand="0"/>
      </w:tblPr>
      <w:tblGrid>
        <w:gridCol w:w="2000"/>
        <w:gridCol w:w="2200"/>
        <w:gridCol w:w="5160"/>
      </w:tblGrid>
      <w:tr w:rsidR="009F3A0F" w14:paraId="510C3527" w14:textId="77777777">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67BC7138" w14:textId="77777777" w:rsidR="009F3A0F" w:rsidRDefault="00000000">
            <w:pPr>
              <w:jc w:val="center"/>
            </w:pPr>
            <w:r>
              <w:rPr>
                <w:b/>
                <w:bCs/>
                <w:color w:val="FFFFFF"/>
                <w:sz w:val="17"/>
                <w:szCs w:val="17"/>
              </w:rPr>
              <w:t>Re-Skinned Agent</w:t>
            </w:r>
          </w:p>
        </w:tc>
        <w:tc>
          <w:tcPr>
            <w:tcW w:w="22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43504CFB" w14:textId="77777777" w:rsidR="009F3A0F" w:rsidRDefault="00000000">
            <w:pPr>
              <w:jc w:val="center"/>
            </w:pPr>
            <w:r>
              <w:rPr>
                <w:b/>
                <w:bCs/>
                <w:color w:val="FFFFFF"/>
                <w:sz w:val="17"/>
                <w:szCs w:val="17"/>
              </w:rPr>
              <w:t>Healthcare Role</w:t>
            </w:r>
          </w:p>
        </w:tc>
        <w:tc>
          <w:tcPr>
            <w:tcW w:w="516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7AA618A4" w14:textId="77777777" w:rsidR="009F3A0F" w:rsidRDefault="00000000">
            <w:pPr>
              <w:jc w:val="center"/>
            </w:pPr>
            <w:r>
              <w:rPr>
                <w:b/>
                <w:bCs/>
                <w:color w:val="FFFFFF"/>
                <w:sz w:val="17"/>
                <w:szCs w:val="17"/>
              </w:rPr>
              <w:t>What It Automates</w:t>
            </w:r>
          </w:p>
        </w:tc>
      </w:tr>
      <w:tr w:rsidR="009F3A0F" w14:paraId="0C69E3C0"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C5FF075" w14:textId="77777777" w:rsidR="009F3A0F" w:rsidRDefault="00000000">
            <w:r>
              <w:rPr>
                <w:b/>
                <w:bCs/>
                <w:color w:val="1A1A2E"/>
                <w:sz w:val="17"/>
                <w:szCs w:val="17"/>
              </w:rPr>
              <w:t>Agent Alan</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798A9CB" w14:textId="77777777" w:rsidR="009F3A0F" w:rsidRDefault="00000000">
            <w:r>
              <w:rPr>
                <w:color w:val="1A1A2E"/>
                <w:sz w:val="17"/>
                <w:szCs w:val="17"/>
              </w:rPr>
              <w:t>The Life Guard</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6B6C329" w14:textId="77777777" w:rsidR="009F3A0F" w:rsidRDefault="00000000">
            <w:r>
              <w:rPr>
                <w:color w:val="1A1A2E"/>
                <w:sz w:val="17"/>
                <w:szCs w:val="17"/>
              </w:rPr>
              <w:t>Watches live patient vitals and warns nurses before an emergency develops.</w:t>
            </w:r>
          </w:p>
        </w:tc>
      </w:tr>
      <w:tr w:rsidR="009F3A0F" w14:paraId="64B7C32F"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552E6C9" w14:textId="77777777" w:rsidR="009F3A0F" w:rsidRDefault="00000000">
            <w:r>
              <w:rPr>
                <w:b/>
                <w:bCs/>
                <w:color w:val="1A1A2E"/>
                <w:sz w:val="17"/>
                <w:szCs w:val="17"/>
              </w:rPr>
              <w:t>Agent Ada</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86C8309" w14:textId="77777777" w:rsidR="009F3A0F" w:rsidRDefault="00000000">
            <w:r>
              <w:rPr>
                <w:color w:val="1A1A2E"/>
                <w:sz w:val="17"/>
                <w:szCs w:val="17"/>
              </w:rPr>
              <w:t>The Bed Allocator</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5EBDE31" w14:textId="77777777" w:rsidR="009F3A0F" w:rsidRDefault="00000000">
            <w:r>
              <w:rPr>
                <w:color w:val="1A1A2E"/>
                <w:sz w:val="17"/>
                <w:szCs w:val="17"/>
              </w:rPr>
              <w:t>Instantly locates and frees ER and ICU beds to reduce patient wait times.</w:t>
            </w:r>
          </w:p>
        </w:tc>
      </w:tr>
      <w:tr w:rsidR="009F3A0F" w14:paraId="6728ABDA" w14:textId="77777777">
        <w:tc>
          <w:tcPr>
            <w:tcW w:w="20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8C7C38E" w14:textId="77777777" w:rsidR="009F3A0F" w:rsidRDefault="00000000">
            <w:r>
              <w:rPr>
                <w:b/>
                <w:bCs/>
                <w:color w:val="1A1A2E"/>
                <w:sz w:val="17"/>
                <w:szCs w:val="17"/>
              </w:rPr>
              <w:t>Agent Grace</w:t>
            </w:r>
          </w:p>
        </w:tc>
        <w:tc>
          <w:tcPr>
            <w:tcW w:w="22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2A6047E" w14:textId="77777777" w:rsidR="009F3A0F" w:rsidRDefault="00000000">
            <w:r>
              <w:rPr>
                <w:color w:val="1A1A2E"/>
                <w:sz w:val="17"/>
                <w:szCs w:val="17"/>
              </w:rPr>
              <w:t>The Pharmacy Tracker</w:t>
            </w:r>
          </w:p>
        </w:tc>
        <w:tc>
          <w:tcPr>
            <w:tcW w:w="516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6070A72" w14:textId="77777777" w:rsidR="009F3A0F" w:rsidRDefault="00000000">
            <w:r>
              <w:rPr>
                <w:color w:val="1A1A2E"/>
                <w:sz w:val="17"/>
                <w:szCs w:val="17"/>
              </w:rPr>
              <w:t>Tracks medicine expiry dates and auto-orders drugs before stock runs out.</w:t>
            </w:r>
          </w:p>
        </w:tc>
      </w:tr>
    </w:tbl>
    <w:p w14:paraId="1E55AE60" w14:textId="77777777" w:rsidR="009F3A0F" w:rsidRDefault="00000000">
      <w:pPr>
        <w:spacing w:before="55" w:after="55"/>
        <w:jc w:val="both"/>
      </w:pPr>
      <w:r>
        <w:rPr>
          <w:color w:val="1A1A2E"/>
        </w:rPr>
        <w:t>The 90/10 split: the AI handles 90% of background planning and early-warning, but 100% of final medical decisions remain with doctors and nurses — a deliberately stricter human-authority posture than the corporate use case.</w:t>
      </w:r>
    </w:p>
    <w:p w14:paraId="580F6D18" w14:textId="77777777" w:rsidR="009F3A0F" w:rsidRDefault="00000000">
      <w:pPr>
        <w:pStyle w:val="Heading3"/>
      </w:pPr>
      <w:bookmarkStart w:id="126" w:name="_Toc231667266"/>
      <w:r>
        <w:t>Strategy &amp; Feasibility</w:t>
      </w:r>
      <w:bookmarkEnd w:id="126"/>
    </w:p>
    <w:p w14:paraId="62D911DA" w14:textId="77777777" w:rsidR="009F3A0F" w:rsidRDefault="00000000">
      <w:pPr>
        <w:numPr>
          <w:ilvl w:val="0"/>
          <w:numId w:val="2"/>
        </w:numPr>
        <w:spacing w:before="30" w:after="30"/>
        <w:jc w:val="both"/>
      </w:pPr>
      <w:r>
        <w:rPr>
          <w:b/>
          <w:bCs/>
          <w:color w:val="1A1A2E"/>
        </w:rPr>
        <w:t xml:space="preserve">How to do it: </w:t>
      </w:r>
      <w:r>
        <w:rPr>
          <w:color w:val="1A1A2E"/>
        </w:rPr>
        <w:t>connect the agents to medical machines and hospital software, and pilot first in a non-emergency area — such as pharmacy-stock tracking — before any patient-facing use.</w:t>
      </w:r>
    </w:p>
    <w:p w14:paraId="3C8EB3C2" w14:textId="77777777" w:rsidR="009F3A0F" w:rsidRDefault="00000000">
      <w:pPr>
        <w:numPr>
          <w:ilvl w:val="0"/>
          <w:numId w:val="2"/>
        </w:numPr>
        <w:spacing w:before="30" w:after="30"/>
        <w:jc w:val="both"/>
      </w:pPr>
      <w:r>
        <w:rPr>
          <w:b/>
          <w:bCs/>
          <w:color w:val="1A1A2E"/>
        </w:rPr>
        <w:t xml:space="preserve">Feasibility — MEDIUM-LOW: </w:t>
      </w:r>
      <w:r>
        <w:rPr>
          <w:color w:val="1A1A2E"/>
        </w:rPr>
        <w:t>the technology transfers cleanly, but medical machines run on old, complex software and medical-privacy law (HIPAA) is exceptionally strict, making legal clearance a long process.</w:t>
      </w:r>
    </w:p>
    <w:p w14:paraId="4992F1F7" w14:textId="77777777" w:rsidR="009F3A0F" w:rsidRDefault="009F3A0F"/>
    <w:p w14:paraId="25597E6D" w14:textId="3328FB25" w:rsidR="009F3A0F" w:rsidRDefault="000F72BB">
      <w:pPr>
        <w:pStyle w:val="Heading2"/>
      </w:pPr>
      <w:bookmarkStart w:id="127" w:name="_Toc231667267"/>
      <w:r>
        <w:t>14.3.3 Expansion Feasibility — Side-by-Side</w:t>
      </w:r>
      <w:bookmarkEnd w:id="127"/>
    </w:p>
    <w:tbl>
      <w:tblPr>
        <w:tblW w:w="9360" w:type="dxa"/>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Look w:val="0000" w:firstRow="0" w:lastRow="0" w:firstColumn="0" w:lastColumn="0" w:noHBand="0" w:noVBand="0"/>
      </w:tblPr>
      <w:tblGrid>
        <w:gridCol w:w="2600"/>
        <w:gridCol w:w="3380"/>
        <w:gridCol w:w="3380"/>
      </w:tblGrid>
      <w:tr w:rsidR="009F3A0F" w14:paraId="3FF3FEAD" w14:textId="77777777">
        <w:trPr>
          <w:tblHeader/>
        </w:trPr>
        <w:tc>
          <w:tcPr>
            <w:tcW w:w="260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7553F270" w14:textId="77777777" w:rsidR="009F3A0F" w:rsidRDefault="00000000">
            <w:pPr>
              <w:jc w:val="center"/>
            </w:pPr>
            <w:r>
              <w:rPr>
                <w:b/>
                <w:bCs/>
                <w:color w:val="FFFFFF"/>
                <w:sz w:val="17"/>
                <w:szCs w:val="17"/>
              </w:rPr>
              <w:t>Dimension</w:t>
            </w:r>
          </w:p>
        </w:tc>
        <w:tc>
          <w:tcPr>
            <w:tcW w:w="338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3088A089" w14:textId="77777777" w:rsidR="009F3A0F" w:rsidRDefault="00000000">
            <w:pPr>
              <w:jc w:val="center"/>
            </w:pPr>
            <w:r>
              <w:rPr>
                <w:b/>
                <w:bCs/>
                <w:color w:val="FFFFFF"/>
                <w:sz w:val="17"/>
                <w:szCs w:val="17"/>
              </w:rPr>
              <w:t>HR Operations (Domain)</w:t>
            </w:r>
          </w:p>
        </w:tc>
        <w:tc>
          <w:tcPr>
            <w:tcW w:w="3380" w:type="dxa"/>
            <w:tcBorders>
              <w:top w:val="single" w:sz="1" w:space="0" w:color="1B3A6B"/>
              <w:left w:val="single" w:sz="1" w:space="0" w:color="1B3A6B"/>
              <w:bottom w:val="single" w:sz="1" w:space="0" w:color="1B3A6B"/>
              <w:right w:val="single" w:sz="1" w:space="0" w:color="1B3A6B"/>
            </w:tcBorders>
            <w:shd w:val="clear" w:color="auto" w:fill="2563A8"/>
            <w:tcMar>
              <w:top w:w="55" w:type="dxa"/>
              <w:left w:w="140" w:type="dxa"/>
              <w:bottom w:w="55" w:type="dxa"/>
              <w:right w:w="120" w:type="dxa"/>
            </w:tcMar>
            <w:vAlign w:val="center"/>
          </w:tcPr>
          <w:p w14:paraId="04836630" w14:textId="77777777" w:rsidR="009F3A0F" w:rsidRDefault="00000000">
            <w:pPr>
              <w:jc w:val="center"/>
            </w:pPr>
            <w:r>
              <w:rPr>
                <w:b/>
                <w:bCs/>
                <w:color w:val="FFFFFF"/>
                <w:sz w:val="17"/>
                <w:szCs w:val="17"/>
              </w:rPr>
              <w:t>Smart Hospitals (Industry)</w:t>
            </w:r>
          </w:p>
        </w:tc>
      </w:tr>
      <w:tr w:rsidR="009F3A0F" w14:paraId="501DDAAB"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0E7E1861" w14:textId="77777777" w:rsidR="009F3A0F" w:rsidRDefault="00000000">
            <w:r>
              <w:rPr>
                <w:b/>
                <w:bCs/>
                <w:color w:val="1A1A2E"/>
                <w:sz w:val="17"/>
                <w:szCs w:val="17"/>
              </w:rPr>
              <w:t>Data readiness</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679F970" w14:textId="77777777" w:rsidR="009F3A0F" w:rsidRDefault="00000000">
            <w:r>
              <w:rPr>
                <w:color w:val="1A1A2E"/>
                <w:sz w:val="17"/>
                <w:szCs w:val="17"/>
              </w:rPr>
              <w:t>High — clean, structured HR records</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062FA01" w14:textId="77777777" w:rsidR="009F3A0F" w:rsidRDefault="00000000">
            <w:r>
              <w:rPr>
                <w:color w:val="1A1A2E"/>
                <w:sz w:val="17"/>
                <w:szCs w:val="17"/>
              </w:rPr>
              <w:t>Mixed — legacy clinical systems</w:t>
            </w:r>
          </w:p>
        </w:tc>
      </w:tr>
      <w:tr w:rsidR="009F3A0F" w14:paraId="35BEE7D9"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45AB7F3" w14:textId="77777777" w:rsidR="009F3A0F" w:rsidRDefault="00000000">
            <w:r>
              <w:rPr>
                <w:b/>
                <w:bCs/>
                <w:color w:val="1A1A2E"/>
                <w:sz w:val="17"/>
                <w:szCs w:val="17"/>
              </w:rPr>
              <w:t>Core code reuse</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74FB959" w14:textId="77777777" w:rsidR="009F3A0F" w:rsidRDefault="00000000">
            <w:r>
              <w:rPr>
                <w:color w:val="1A1A2E"/>
                <w:sz w:val="17"/>
                <w:szCs w:val="17"/>
              </w:rPr>
              <w:t>~100% — re-skin only</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8865D87" w14:textId="77777777" w:rsidR="009F3A0F" w:rsidRDefault="00000000">
            <w:r>
              <w:rPr>
                <w:color w:val="1A1A2E"/>
                <w:sz w:val="17"/>
                <w:szCs w:val="17"/>
              </w:rPr>
              <w:t>~100% — re-skin only</w:t>
            </w:r>
          </w:p>
        </w:tc>
      </w:tr>
      <w:tr w:rsidR="009F3A0F" w14:paraId="1B3D4649"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7D14792" w14:textId="77777777" w:rsidR="009F3A0F" w:rsidRDefault="00000000">
            <w:r>
              <w:rPr>
                <w:b/>
                <w:bCs/>
                <w:color w:val="1A1A2E"/>
                <w:sz w:val="17"/>
                <w:szCs w:val="17"/>
              </w:rPr>
              <w:t>Primary investment</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2B3A0C7" w14:textId="77777777" w:rsidR="009F3A0F" w:rsidRDefault="00000000">
            <w:r>
              <w:rPr>
                <w:color w:val="1A1A2E"/>
                <w:sz w:val="17"/>
                <w:szCs w:val="17"/>
              </w:rPr>
              <w:t>HR connectors (e.g. Workday)</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02BCBFC" w14:textId="77777777" w:rsidR="009F3A0F" w:rsidRDefault="00000000">
            <w:r>
              <w:rPr>
                <w:color w:val="1A1A2E"/>
                <w:sz w:val="17"/>
                <w:szCs w:val="17"/>
              </w:rPr>
              <w:t>Medical connectors (Epic / Cerner)</w:t>
            </w:r>
          </w:p>
        </w:tc>
      </w:tr>
      <w:tr w:rsidR="009F3A0F" w14:paraId="702062AA"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8BE19CA" w14:textId="77777777" w:rsidR="009F3A0F" w:rsidRDefault="00000000">
            <w:r>
              <w:rPr>
                <w:b/>
                <w:bCs/>
                <w:color w:val="1A1A2E"/>
                <w:sz w:val="17"/>
                <w:szCs w:val="17"/>
              </w:rPr>
              <w:t>Compliance hurdle</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FF027DC" w14:textId="77777777" w:rsidR="009F3A0F" w:rsidRDefault="00000000">
            <w:r>
              <w:rPr>
                <w:color w:val="1A1A2E"/>
                <w:sz w:val="17"/>
                <w:szCs w:val="17"/>
              </w:rPr>
              <w:t>GDPR (personal data)</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B35F5B8" w14:textId="77777777" w:rsidR="009F3A0F" w:rsidRDefault="00000000">
            <w:r>
              <w:rPr>
                <w:color w:val="1A1A2E"/>
                <w:sz w:val="17"/>
                <w:szCs w:val="17"/>
              </w:rPr>
              <w:t>HIPAA (clinical data) — stricter</w:t>
            </w:r>
          </w:p>
        </w:tc>
      </w:tr>
      <w:tr w:rsidR="009F3A0F" w14:paraId="4C3A0237"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25761742" w14:textId="77777777" w:rsidR="009F3A0F" w:rsidRDefault="00000000">
            <w:r>
              <w:rPr>
                <w:b/>
                <w:bCs/>
                <w:color w:val="1A1A2E"/>
                <w:sz w:val="17"/>
                <w:szCs w:val="17"/>
              </w:rPr>
              <w:t>Human-authority model</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3E67106D" w14:textId="77777777" w:rsidR="009F3A0F" w:rsidRDefault="00000000">
            <w:r>
              <w:rPr>
                <w:color w:val="1A1A2E"/>
                <w:sz w:val="17"/>
                <w:szCs w:val="17"/>
              </w:rPr>
              <w:t>90/10 — managers handle exceptions</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2EDEA16" w14:textId="77777777" w:rsidR="009F3A0F" w:rsidRDefault="00000000">
            <w:r>
              <w:rPr>
                <w:color w:val="1A1A2E"/>
                <w:sz w:val="17"/>
                <w:szCs w:val="17"/>
              </w:rPr>
              <w:t>90/10 background; 100% clinical calls human</w:t>
            </w:r>
          </w:p>
        </w:tc>
      </w:tr>
      <w:tr w:rsidR="009F3A0F" w14:paraId="1F8F335C"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873E8F8" w14:textId="77777777" w:rsidR="009F3A0F" w:rsidRDefault="00000000">
            <w:r>
              <w:rPr>
                <w:b/>
                <w:bCs/>
                <w:color w:val="1A1A2E"/>
                <w:sz w:val="17"/>
                <w:szCs w:val="17"/>
              </w:rPr>
              <w:t>Overall feasibility</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41BD6F00" w14:textId="77777777" w:rsidR="009F3A0F" w:rsidRDefault="00000000">
            <w:r>
              <w:rPr>
                <w:color w:val="1A1A2E"/>
                <w:sz w:val="17"/>
                <w:szCs w:val="17"/>
              </w:rPr>
              <w:t>HIGH</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1B5824F9" w14:textId="77777777" w:rsidR="009F3A0F" w:rsidRDefault="00000000">
            <w:r>
              <w:rPr>
                <w:color w:val="1A1A2E"/>
                <w:sz w:val="17"/>
                <w:szCs w:val="17"/>
              </w:rPr>
              <w:t>MEDIUM-LOW</w:t>
            </w:r>
          </w:p>
        </w:tc>
      </w:tr>
      <w:tr w:rsidR="009F3A0F" w14:paraId="4E1BEADF" w14:textId="77777777">
        <w:tc>
          <w:tcPr>
            <w:tcW w:w="260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53B20E29" w14:textId="77777777" w:rsidR="009F3A0F" w:rsidRDefault="00000000">
            <w:r>
              <w:rPr>
                <w:b/>
                <w:bCs/>
                <w:color w:val="1A1A2E"/>
                <w:sz w:val="17"/>
                <w:szCs w:val="17"/>
              </w:rPr>
              <w:t>Pilot entry point</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70D62E82" w14:textId="77777777" w:rsidR="009F3A0F" w:rsidRDefault="00000000">
            <w:r>
              <w:rPr>
                <w:color w:val="1A1A2E"/>
                <w:sz w:val="17"/>
                <w:szCs w:val="17"/>
              </w:rPr>
              <w:t>500 new hires in staging</w:t>
            </w:r>
          </w:p>
        </w:tc>
        <w:tc>
          <w:tcPr>
            <w:tcW w:w="3380" w:type="dxa"/>
            <w:tcBorders>
              <w:top w:val="single" w:sz="1" w:space="0" w:color="1B3A6B"/>
              <w:left w:val="single" w:sz="1" w:space="0" w:color="1B3A6B"/>
              <w:bottom w:val="single" w:sz="1" w:space="0" w:color="1B3A6B"/>
              <w:right w:val="single" w:sz="1" w:space="0" w:color="1B3A6B"/>
            </w:tcBorders>
            <w:shd w:val="clear" w:color="auto" w:fill="FFFFFF"/>
            <w:tcMar>
              <w:top w:w="55" w:type="dxa"/>
              <w:left w:w="140" w:type="dxa"/>
              <w:bottom w:w="55" w:type="dxa"/>
              <w:right w:w="120" w:type="dxa"/>
            </w:tcMar>
            <w:vAlign w:val="center"/>
          </w:tcPr>
          <w:p w14:paraId="63C3157B" w14:textId="77777777" w:rsidR="009F3A0F" w:rsidRDefault="00000000">
            <w:r>
              <w:rPr>
                <w:color w:val="1A1A2E"/>
                <w:sz w:val="17"/>
                <w:szCs w:val="17"/>
              </w:rPr>
              <w:t>Pharmacy / supply-closet stock</w:t>
            </w:r>
          </w:p>
        </w:tc>
      </w:tr>
    </w:tbl>
    <w:p w14:paraId="200E4907" w14:textId="77777777" w:rsidR="009F3A0F" w:rsidRDefault="009F3A0F"/>
    <w:p w14:paraId="3CE8D030" w14:textId="6120F564" w:rsidR="009F3A0F" w:rsidRDefault="00000000">
      <w:pPr>
        <w:pStyle w:val="Heading2"/>
      </w:pPr>
      <w:bookmarkStart w:id="128" w:name="_Toc231667268"/>
      <w:r>
        <w:t>14.</w:t>
      </w:r>
      <w:r w:rsidR="000F72BB">
        <w:t>4</w:t>
      </w:r>
      <w:r>
        <w:t xml:space="preserve"> </w:t>
      </w:r>
      <w:r w:rsidR="000F72BB">
        <w:t>Market Expansion Strategy</w:t>
      </w:r>
      <w:bookmarkEnd w:id="128"/>
    </w:p>
    <w:p w14:paraId="3AF3F6F8" w14:textId="77777777" w:rsidR="000F72BB" w:rsidRPr="00110DC1" w:rsidRDefault="000F72BB" w:rsidP="000F72BB">
      <w:r w:rsidRPr="00110DC1">
        <w:t>The initial target market will be mid-to-large service-led enterprises with high-volume IT operations, fragmented tool landscapes, and manual incident triage processes. The first customer segment can include IT operations teams, service desk organizations, infrastructure support teams, and enterprise shared-service functions.</w:t>
      </w:r>
    </w:p>
    <w:p w14:paraId="3C5656C5" w14:textId="77777777" w:rsidR="000F72BB" w:rsidRDefault="000F72BB" w:rsidP="000F72BB">
      <w:r w:rsidRPr="00110DC1">
        <w:t>Over time, Project Ninja can expand from IT operations into broader enterprise service management by targeting functions that face similar operational patterns: high request volume, repeatable triage, SLA pressure, escalation dependency, and need for faster decision-making.</w:t>
      </w:r>
    </w:p>
    <w:p w14:paraId="46D58483" w14:textId="77777777" w:rsidR="000F72BB" w:rsidRDefault="000F72BB" w:rsidP="000F72BB"/>
    <w:p w14:paraId="059AB13F" w14:textId="77777777" w:rsidR="000F72BB" w:rsidRDefault="000F72BB" w:rsidP="000F72BB"/>
    <w:p w14:paraId="66CDA0E0" w14:textId="77777777" w:rsidR="000F72BB" w:rsidRPr="00110DC1" w:rsidRDefault="000F72BB" w:rsidP="000F72BB"/>
    <w:p w14:paraId="574B92C4" w14:textId="77777777" w:rsidR="000F72BB" w:rsidRPr="000F72BB" w:rsidRDefault="000F72BB" w:rsidP="000F72BB">
      <w:pPr>
        <w:pStyle w:val="Heading3"/>
      </w:pPr>
      <w:bookmarkStart w:id="129" w:name="_Toc231667269"/>
      <w:r w:rsidRPr="00110DC1">
        <w:lastRenderedPageBreak/>
        <w:t>Commercial Model</w:t>
      </w:r>
      <w:bookmarkEnd w:id="129"/>
    </w:p>
    <w:p w14:paraId="4979FFB5" w14:textId="77777777" w:rsidR="000F72BB" w:rsidRPr="000F72BB" w:rsidRDefault="000F72BB" w:rsidP="000F72BB">
      <w:pPr>
        <w:pStyle w:val="Heading3"/>
      </w:pPr>
    </w:p>
    <w:p w14:paraId="094A42D2" w14:textId="77777777" w:rsidR="000F72BB" w:rsidRDefault="000F72BB" w:rsidP="000F72BB">
      <w:r w:rsidRPr="00110DC1">
        <w:t>Project Ninja can follow a modular enterprise SaaS or platform licensing model. The commercial model can evolve across three layers:</w:t>
      </w:r>
    </w:p>
    <w:p w14:paraId="6AA58526" w14:textId="77777777" w:rsidR="000F72BB" w:rsidRPr="00110DC1" w:rsidRDefault="000F72BB" w:rsidP="000F72BB"/>
    <w:tbl>
      <w:tblPr>
        <w:tblStyle w:val="TableGrid"/>
        <w:tblW w:w="0" w:type="auto"/>
        <w:tblLook w:val="04A0" w:firstRow="1" w:lastRow="0" w:firstColumn="1" w:lastColumn="0" w:noHBand="0" w:noVBand="1"/>
      </w:tblPr>
      <w:tblGrid>
        <w:gridCol w:w="2070"/>
        <w:gridCol w:w="8000"/>
      </w:tblGrid>
      <w:tr w:rsidR="000F72BB" w:rsidRPr="00110DC1" w14:paraId="452D3235" w14:textId="77777777" w:rsidTr="000F72BB">
        <w:tc>
          <w:tcPr>
            <w:tcW w:w="0" w:type="auto"/>
            <w:shd w:val="clear" w:color="auto" w:fill="215E99" w:themeFill="text2" w:themeFillTint="BF"/>
            <w:hideMark/>
          </w:tcPr>
          <w:p w14:paraId="00F22F0F" w14:textId="77777777" w:rsidR="000F72BB" w:rsidRPr="000F72BB" w:rsidRDefault="000F72BB" w:rsidP="006D3D4D">
            <w:pPr>
              <w:rPr>
                <w:b/>
                <w:bCs/>
                <w:color w:val="FFFFFF" w:themeColor="background1"/>
              </w:rPr>
            </w:pPr>
            <w:r w:rsidRPr="000F72BB">
              <w:rPr>
                <w:b/>
                <w:bCs/>
                <w:color w:val="FFFFFF" w:themeColor="background1"/>
              </w:rPr>
              <w:t>Commercial Layer</w:t>
            </w:r>
          </w:p>
        </w:tc>
        <w:tc>
          <w:tcPr>
            <w:tcW w:w="0" w:type="auto"/>
            <w:shd w:val="clear" w:color="auto" w:fill="215E99" w:themeFill="text2" w:themeFillTint="BF"/>
            <w:hideMark/>
          </w:tcPr>
          <w:p w14:paraId="660411D6" w14:textId="77777777" w:rsidR="000F72BB" w:rsidRPr="000F72BB" w:rsidRDefault="000F72BB" w:rsidP="006D3D4D">
            <w:pPr>
              <w:rPr>
                <w:b/>
                <w:bCs/>
                <w:color w:val="FFFFFF" w:themeColor="background1"/>
              </w:rPr>
            </w:pPr>
            <w:r w:rsidRPr="000F72BB">
              <w:rPr>
                <w:b/>
                <w:bCs/>
                <w:color w:val="FFFFFF" w:themeColor="background1"/>
              </w:rPr>
              <w:t>Description</w:t>
            </w:r>
          </w:p>
        </w:tc>
      </w:tr>
      <w:tr w:rsidR="000F72BB" w:rsidRPr="00110DC1" w14:paraId="7A1A8D20" w14:textId="77777777" w:rsidTr="000F72BB">
        <w:tc>
          <w:tcPr>
            <w:tcW w:w="0" w:type="auto"/>
            <w:hideMark/>
          </w:tcPr>
          <w:p w14:paraId="71EBFD08" w14:textId="77777777" w:rsidR="000F72BB" w:rsidRPr="00110DC1" w:rsidRDefault="000F72BB" w:rsidP="006D3D4D">
            <w:r w:rsidRPr="00110DC1">
              <w:t>Core platform license</w:t>
            </w:r>
          </w:p>
        </w:tc>
        <w:tc>
          <w:tcPr>
            <w:tcW w:w="0" w:type="auto"/>
            <w:hideMark/>
          </w:tcPr>
          <w:p w14:paraId="05571DB0" w14:textId="77777777" w:rsidR="000F72BB" w:rsidRPr="00110DC1" w:rsidRDefault="000F72BB" w:rsidP="006D3D4D">
            <w:r w:rsidRPr="00110DC1">
              <w:t>Base subscription for AI-assisted ticket triage, routing, confidence scoring, and HITL workflow</w:t>
            </w:r>
          </w:p>
        </w:tc>
      </w:tr>
      <w:tr w:rsidR="000F72BB" w:rsidRPr="00110DC1" w14:paraId="4578F00C" w14:textId="77777777" w:rsidTr="000F72BB">
        <w:tc>
          <w:tcPr>
            <w:tcW w:w="0" w:type="auto"/>
            <w:hideMark/>
          </w:tcPr>
          <w:p w14:paraId="67A4FA8F" w14:textId="77777777" w:rsidR="000F72BB" w:rsidRPr="00110DC1" w:rsidRDefault="000F72BB" w:rsidP="006D3D4D">
            <w:r w:rsidRPr="00110DC1">
              <w:t>Integration packages</w:t>
            </w:r>
          </w:p>
        </w:tc>
        <w:tc>
          <w:tcPr>
            <w:tcW w:w="0" w:type="auto"/>
            <w:hideMark/>
          </w:tcPr>
          <w:p w14:paraId="3F2D3C8E" w14:textId="77777777" w:rsidR="000F72BB" w:rsidRPr="00110DC1" w:rsidRDefault="000F72BB" w:rsidP="006D3D4D">
            <w:r w:rsidRPr="00110DC1">
              <w:t>Additional pricing for integrations with ServiceNow, Jira, Datadog, Dynatrace, PagerDuty, and enterprise monitoring tools</w:t>
            </w:r>
          </w:p>
        </w:tc>
      </w:tr>
      <w:tr w:rsidR="000F72BB" w:rsidRPr="00110DC1" w14:paraId="6B4CFDD3" w14:textId="77777777" w:rsidTr="000F72BB">
        <w:tc>
          <w:tcPr>
            <w:tcW w:w="0" w:type="auto"/>
            <w:hideMark/>
          </w:tcPr>
          <w:p w14:paraId="4B9DDBBE" w14:textId="77777777" w:rsidR="000F72BB" w:rsidRPr="00110DC1" w:rsidRDefault="000F72BB" w:rsidP="006D3D4D">
            <w:r w:rsidRPr="00110DC1">
              <w:t>Advanced intelligence modules</w:t>
            </w:r>
          </w:p>
        </w:tc>
        <w:tc>
          <w:tcPr>
            <w:tcW w:w="0" w:type="auto"/>
            <w:hideMark/>
          </w:tcPr>
          <w:p w14:paraId="0203EAA2" w14:textId="77777777" w:rsidR="000F72BB" w:rsidRPr="00110DC1" w:rsidRDefault="000F72BB" w:rsidP="006D3D4D">
            <w:r w:rsidRPr="00110DC1">
              <w:t>Premium capabilities such as predictive incident analytics, recommendation engine, executive insights, domain-specific workflows, and governance dashboards</w:t>
            </w:r>
          </w:p>
        </w:tc>
      </w:tr>
      <w:tr w:rsidR="000F72BB" w:rsidRPr="00110DC1" w14:paraId="06A6C4C8" w14:textId="77777777" w:rsidTr="000F72BB">
        <w:tc>
          <w:tcPr>
            <w:tcW w:w="0" w:type="auto"/>
          </w:tcPr>
          <w:p w14:paraId="36695871" w14:textId="77777777" w:rsidR="000F72BB" w:rsidRPr="00110DC1" w:rsidRDefault="000F72BB" w:rsidP="006D3D4D"/>
        </w:tc>
        <w:tc>
          <w:tcPr>
            <w:tcW w:w="0" w:type="auto"/>
          </w:tcPr>
          <w:p w14:paraId="0272BC19" w14:textId="77777777" w:rsidR="000F72BB" w:rsidRPr="00110DC1" w:rsidRDefault="000F72BB" w:rsidP="006D3D4D"/>
        </w:tc>
      </w:tr>
    </w:tbl>
    <w:p w14:paraId="03B2719B" w14:textId="77777777" w:rsidR="000F72BB" w:rsidRDefault="000F72BB" w:rsidP="000F72BB">
      <w:r w:rsidRPr="00110DC1">
        <w:t>This model allows customers to start with a focused MVP and scale usage based on operational maturity, integration needs, and business value realized.</w:t>
      </w:r>
    </w:p>
    <w:p w14:paraId="43DAB898" w14:textId="77777777" w:rsidR="000F72BB" w:rsidRPr="00110DC1" w:rsidRDefault="000F72BB" w:rsidP="000F72BB"/>
    <w:p w14:paraId="6FBD0BB7" w14:textId="77777777" w:rsidR="000F72BB" w:rsidRPr="000F72BB" w:rsidRDefault="000F72BB" w:rsidP="000F72BB">
      <w:pPr>
        <w:pStyle w:val="Heading3"/>
      </w:pPr>
      <w:bookmarkStart w:id="130" w:name="_Toc231667270"/>
      <w:r w:rsidRPr="00110DC1">
        <w:t>Expansion Success Measures</w:t>
      </w:r>
      <w:bookmarkEnd w:id="130"/>
    </w:p>
    <w:p w14:paraId="42776577" w14:textId="77777777" w:rsidR="000F72BB" w:rsidRDefault="000F72BB" w:rsidP="000F72BB">
      <w:r w:rsidRPr="00110DC1">
        <w:t>The success of the expansion plan can be measured through both adoption and business outcome indicators:</w:t>
      </w:r>
    </w:p>
    <w:p w14:paraId="0ACC1506" w14:textId="77777777" w:rsidR="000F72BB" w:rsidRPr="00110DC1" w:rsidRDefault="000F72BB" w:rsidP="000F72BB"/>
    <w:tbl>
      <w:tblPr>
        <w:tblStyle w:val="TableGrid"/>
        <w:tblW w:w="0" w:type="auto"/>
        <w:tblLook w:val="04A0" w:firstRow="1" w:lastRow="0" w:firstColumn="1" w:lastColumn="0" w:noHBand="0" w:noVBand="1"/>
      </w:tblPr>
      <w:tblGrid>
        <w:gridCol w:w="2365"/>
        <w:gridCol w:w="6571"/>
      </w:tblGrid>
      <w:tr w:rsidR="000F72BB" w:rsidRPr="00110DC1" w14:paraId="52220D56" w14:textId="77777777" w:rsidTr="000F72BB">
        <w:tc>
          <w:tcPr>
            <w:tcW w:w="2365" w:type="dxa"/>
            <w:shd w:val="clear" w:color="auto" w:fill="215E99" w:themeFill="text2" w:themeFillTint="BF"/>
            <w:hideMark/>
          </w:tcPr>
          <w:p w14:paraId="797C54FA" w14:textId="77777777" w:rsidR="000F72BB" w:rsidRPr="000F72BB" w:rsidRDefault="000F72BB" w:rsidP="006D3D4D">
            <w:pPr>
              <w:jc w:val="center"/>
              <w:rPr>
                <w:b/>
                <w:bCs/>
                <w:color w:val="FFFFFF" w:themeColor="background1"/>
              </w:rPr>
            </w:pPr>
            <w:r w:rsidRPr="000F72BB">
              <w:rPr>
                <w:b/>
                <w:bCs/>
                <w:color w:val="FFFFFF" w:themeColor="background1"/>
              </w:rPr>
              <w:t>Success Measure</w:t>
            </w:r>
          </w:p>
        </w:tc>
        <w:tc>
          <w:tcPr>
            <w:tcW w:w="6571" w:type="dxa"/>
            <w:shd w:val="clear" w:color="auto" w:fill="215E99" w:themeFill="text2" w:themeFillTint="BF"/>
            <w:hideMark/>
          </w:tcPr>
          <w:p w14:paraId="31D4F75A" w14:textId="77777777" w:rsidR="000F72BB" w:rsidRPr="000F72BB" w:rsidRDefault="000F72BB" w:rsidP="006D3D4D">
            <w:pPr>
              <w:jc w:val="center"/>
              <w:rPr>
                <w:b/>
                <w:bCs/>
                <w:color w:val="FFFFFF" w:themeColor="background1"/>
              </w:rPr>
            </w:pPr>
            <w:r w:rsidRPr="000F72BB">
              <w:rPr>
                <w:b/>
                <w:bCs/>
                <w:color w:val="FFFFFF" w:themeColor="background1"/>
              </w:rPr>
              <w:t>Expected Indicator</w:t>
            </w:r>
          </w:p>
        </w:tc>
      </w:tr>
      <w:tr w:rsidR="000F72BB" w:rsidRPr="00110DC1" w14:paraId="35C40FFF" w14:textId="77777777" w:rsidTr="000F72BB">
        <w:tc>
          <w:tcPr>
            <w:tcW w:w="2365" w:type="dxa"/>
            <w:hideMark/>
          </w:tcPr>
          <w:p w14:paraId="7F668DAE" w14:textId="77777777" w:rsidR="000F72BB" w:rsidRPr="00110DC1" w:rsidRDefault="000F72BB" w:rsidP="006D3D4D">
            <w:r w:rsidRPr="00110DC1">
              <w:t>Operational coverage</w:t>
            </w:r>
          </w:p>
        </w:tc>
        <w:tc>
          <w:tcPr>
            <w:tcW w:w="6571" w:type="dxa"/>
            <w:hideMark/>
          </w:tcPr>
          <w:p w14:paraId="1C564C91" w14:textId="77777777" w:rsidR="000F72BB" w:rsidRPr="00110DC1" w:rsidRDefault="000F72BB" w:rsidP="006D3D4D">
            <w:r w:rsidRPr="00110DC1">
              <w:t>Number of ticket categories, workflows, and systems integrated</w:t>
            </w:r>
          </w:p>
        </w:tc>
      </w:tr>
      <w:tr w:rsidR="000F72BB" w:rsidRPr="00110DC1" w14:paraId="3E55562E" w14:textId="77777777" w:rsidTr="000F72BB">
        <w:tc>
          <w:tcPr>
            <w:tcW w:w="2365" w:type="dxa"/>
            <w:hideMark/>
          </w:tcPr>
          <w:p w14:paraId="3DA681C1" w14:textId="77777777" w:rsidR="000F72BB" w:rsidRPr="00110DC1" w:rsidRDefault="000F72BB" w:rsidP="006D3D4D">
            <w:r w:rsidRPr="00110DC1">
              <w:t>Adoption</w:t>
            </w:r>
          </w:p>
        </w:tc>
        <w:tc>
          <w:tcPr>
            <w:tcW w:w="6571" w:type="dxa"/>
            <w:hideMark/>
          </w:tcPr>
          <w:p w14:paraId="37CC93F8" w14:textId="77777777" w:rsidR="000F72BB" w:rsidRPr="00110DC1" w:rsidRDefault="000F72BB" w:rsidP="006D3D4D">
            <w:r w:rsidRPr="00110DC1">
              <w:t>Number of teams/functions using Project Ninja</w:t>
            </w:r>
          </w:p>
        </w:tc>
      </w:tr>
      <w:tr w:rsidR="000F72BB" w:rsidRPr="00110DC1" w14:paraId="0ECD421B" w14:textId="77777777" w:rsidTr="000F72BB">
        <w:tc>
          <w:tcPr>
            <w:tcW w:w="2365" w:type="dxa"/>
            <w:hideMark/>
          </w:tcPr>
          <w:p w14:paraId="6AD7E851" w14:textId="77777777" w:rsidR="000F72BB" w:rsidRPr="00110DC1" w:rsidRDefault="000F72BB" w:rsidP="006D3D4D">
            <w:r w:rsidRPr="00110DC1">
              <w:t>Efficiency improvement</w:t>
            </w:r>
          </w:p>
        </w:tc>
        <w:tc>
          <w:tcPr>
            <w:tcW w:w="6571" w:type="dxa"/>
            <w:hideMark/>
          </w:tcPr>
          <w:p w14:paraId="77F861CF" w14:textId="77777777" w:rsidR="000F72BB" w:rsidRPr="00110DC1" w:rsidRDefault="000F72BB" w:rsidP="006D3D4D">
            <w:r w:rsidRPr="00110DC1">
              <w:t>Reduction in manual triage effort and ticket reassignment loops</w:t>
            </w:r>
          </w:p>
        </w:tc>
      </w:tr>
      <w:tr w:rsidR="000F72BB" w:rsidRPr="00110DC1" w14:paraId="6C0A28D7" w14:textId="77777777" w:rsidTr="000F72BB">
        <w:tc>
          <w:tcPr>
            <w:tcW w:w="2365" w:type="dxa"/>
            <w:hideMark/>
          </w:tcPr>
          <w:p w14:paraId="736DBBAE" w14:textId="77777777" w:rsidR="000F72BB" w:rsidRPr="00110DC1" w:rsidRDefault="000F72BB" w:rsidP="006D3D4D">
            <w:r w:rsidRPr="00110DC1">
              <w:t>Service performance</w:t>
            </w:r>
          </w:p>
        </w:tc>
        <w:tc>
          <w:tcPr>
            <w:tcW w:w="6571" w:type="dxa"/>
            <w:hideMark/>
          </w:tcPr>
          <w:p w14:paraId="53C5F30D" w14:textId="77777777" w:rsidR="000F72BB" w:rsidRPr="00110DC1" w:rsidRDefault="000F72BB" w:rsidP="006D3D4D">
            <w:r w:rsidRPr="00110DC1">
              <w:t>Reduction in MTTR, escalation delays, and SLA breaches</w:t>
            </w:r>
          </w:p>
        </w:tc>
      </w:tr>
      <w:tr w:rsidR="000F72BB" w:rsidRPr="00110DC1" w14:paraId="5A06D6BD" w14:textId="77777777" w:rsidTr="000F72BB">
        <w:tc>
          <w:tcPr>
            <w:tcW w:w="2365" w:type="dxa"/>
            <w:hideMark/>
          </w:tcPr>
          <w:p w14:paraId="5CCDA841" w14:textId="77777777" w:rsidR="000F72BB" w:rsidRPr="00110DC1" w:rsidRDefault="000F72BB" w:rsidP="006D3D4D">
            <w:r w:rsidRPr="00110DC1">
              <w:t>AI effectiveness</w:t>
            </w:r>
          </w:p>
        </w:tc>
        <w:tc>
          <w:tcPr>
            <w:tcW w:w="6571" w:type="dxa"/>
            <w:hideMark/>
          </w:tcPr>
          <w:p w14:paraId="58BCB209" w14:textId="77777777" w:rsidR="000F72BB" w:rsidRPr="00110DC1" w:rsidRDefault="000F72BB" w:rsidP="006D3D4D">
            <w:r w:rsidRPr="00110DC1">
              <w:t>Improvement in routing accuracy, confidence score reliability, and HITL feedback acceptance</w:t>
            </w:r>
          </w:p>
        </w:tc>
      </w:tr>
      <w:tr w:rsidR="000F72BB" w:rsidRPr="00110DC1" w14:paraId="6ACACBE9" w14:textId="77777777" w:rsidTr="000F72BB">
        <w:tc>
          <w:tcPr>
            <w:tcW w:w="2365" w:type="dxa"/>
            <w:hideMark/>
          </w:tcPr>
          <w:p w14:paraId="5368F7D6" w14:textId="77777777" w:rsidR="000F72BB" w:rsidRPr="00110DC1" w:rsidRDefault="000F72BB" w:rsidP="006D3D4D">
            <w:r w:rsidRPr="00110DC1">
              <w:t>Commercial growth</w:t>
            </w:r>
          </w:p>
        </w:tc>
        <w:tc>
          <w:tcPr>
            <w:tcW w:w="6571" w:type="dxa"/>
            <w:hideMark/>
          </w:tcPr>
          <w:p w14:paraId="7CF8AB26" w14:textId="77777777" w:rsidR="000F72BB" w:rsidRPr="00110DC1" w:rsidRDefault="000F72BB" w:rsidP="006D3D4D">
            <w:r w:rsidRPr="00110DC1">
              <w:t>Increase in customer segments, modules adopted, and recurring revenue potential</w:t>
            </w:r>
          </w:p>
        </w:tc>
      </w:tr>
    </w:tbl>
    <w:p w14:paraId="00FD9446" w14:textId="77777777" w:rsidR="000F72BB" w:rsidRDefault="000F72BB" w:rsidP="000F72BB">
      <w:pPr>
        <w:rPr>
          <w:b/>
          <w:bCs/>
        </w:rPr>
      </w:pPr>
    </w:p>
    <w:p w14:paraId="1B2DE0D4" w14:textId="77777777" w:rsidR="000F72BB" w:rsidRPr="000F72BB" w:rsidRDefault="000F72BB" w:rsidP="000F72BB">
      <w:pPr>
        <w:pStyle w:val="Heading3"/>
      </w:pPr>
      <w:bookmarkStart w:id="131" w:name="_Toc231667271"/>
      <w:r w:rsidRPr="00110DC1">
        <w:t>Expansion Strategy Summary</w:t>
      </w:r>
      <w:bookmarkEnd w:id="131"/>
    </w:p>
    <w:p w14:paraId="27D6AFCD" w14:textId="77777777" w:rsidR="000F72BB" w:rsidRPr="000F72BB" w:rsidRDefault="000F72BB" w:rsidP="000F72BB">
      <w:pPr>
        <w:pStyle w:val="Heading3"/>
      </w:pPr>
    </w:p>
    <w:p w14:paraId="4A16DC9D" w14:textId="77777777" w:rsidR="000F72BB" w:rsidRDefault="000F72BB" w:rsidP="000F72BB">
      <w:r w:rsidRPr="00110DC1">
        <w:t>The recommended growth path is:</w:t>
      </w:r>
    </w:p>
    <w:p w14:paraId="443C7AB5" w14:textId="77777777" w:rsidR="000F72BB" w:rsidRPr="00110DC1" w:rsidRDefault="000F72BB" w:rsidP="000F72BB"/>
    <w:p w14:paraId="6A1A4FD5" w14:textId="77777777" w:rsidR="000F72BB" w:rsidRPr="00110DC1" w:rsidRDefault="000F72BB" w:rsidP="000F72BB">
      <w:r w:rsidRPr="00110DC1">
        <w:rPr>
          <w:b/>
          <w:bCs/>
        </w:rPr>
        <w:t>Capstone MVP → IT Ops Scale-up → Enterprise Service Management → Regulated Industry Expansion</w:t>
      </w:r>
    </w:p>
    <w:p w14:paraId="0E7589FB" w14:textId="77777777" w:rsidR="000F72BB" w:rsidRPr="00110DC1" w:rsidRDefault="000F72BB" w:rsidP="000F72BB">
      <w:r w:rsidRPr="00110DC1">
        <w:t>This phased approach keeps the expansion realistic, reduces implementation risk, and ensures that Project Ninja scales through validated learning rather than assuming that the same AI workflow can be directly applied across all domains without adaptation.</w:t>
      </w:r>
    </w:p>
    <w:p w14:paraId="53B7D5C1" w14:textId="77777777" w:rsidR="000F72BB" w:rsidRDefault="000F72BB">
      <w:pPr>
        <w:pStyle w:val="Heading1"/>
        <w:pBdr>
          <w:bottom w:val="single" w:sz="8" w:space="4" w:color="C8820A"/>
        </w:pBdr>
      </w:pPr>
    </w:p>
    <w:p w14:paraId="0E2FCDEA" w14:textId="77777777" w:rsidR="000F72BB" w:rsidRDefault="000F72BB">
      <w:pPr>
        <w:pStyle w:val="Heading1"/>
        <w:pBdr>
          <w:bottom w:val="single" w:sz="8" w:space="4" w:color="C8820A"/>
        </w:pBdr>
      </w:pPr>
    </w:p>
    <w:p w14:paraId="75D3F44C" w14:textId="77777777" w:rsidR="000F72BB" w:rsidRDefault="000F72BB">
      <w:pPr>
        <w:pStyle w:val="Heading1"/>
        <w:pBdr>
          <w:bottom w:val="single" w:sz="8" w:space="4" w:color="C8820A"/>
        </w:pBdr>
      </w:pPr>
    </w:p>
    <w:p w14:paraId="1D84BA16" w14:textId="77777777" w:rsidR="000F72BB" w:rsidRDefault="000F72BB">
      <w:pPr>
        <w:pStyle w:val="Heading1"/>
        <w:pBdr>
          <w:bottom w:val="single" w:sz="8" w:space="4" w:color="C8820A"/>
        </w:pBdr>
      </w:pPr>
    </w:p>
    <w:p w14:paraId="4258C2DC" w14:textId="77777777" w:rsidR="000F72BB" w:rsidRDefault="000F72BB">
      <w:pPr>
        <w:pStyle w:val="Heading1"/>
        <w:pBdr>
          <w:bottom w:val="single" w:sz="8" w:space="4" w:color="C8820A"/>
        </w:pBdr>
      </w:pPr>
    </w:p>
    <w:p w14:paraId="222187A6" w14:textId="77777777" w:rsidR="000F72BB" w:rsidRDefault="000F72BB">
      <w:pPr>
        <w:pStyle w:val="Heading1"/>
        <w:pBdr>
          <w:bottom w:val="single" w:sz="8" w:space="4" w:color="C8820A"/>
        </w:pBdr>
      </w:pPr>
    </w:p>
    <w:p w14:paraId="51BB0F2A" w14:textId="77777777" w:rsidR="000F72BB" w:rsidRDefault="000F72BB">
      <w:pPr>
        <w:pStyle w:val="Heading1"/>
        <w:pBdr>
          <w:bottom w:val="single" w:sz="8" w:space="4" w:color="C8820A"/>
        </w:pBdr>
      </w:pPr>
    </w:p>
    <w:p w14:paraId="3F974734" w14:textId="77777777" w:rsidR="000F72BB" w:rsidRDefault="000F72BB">
      <w:pPr>
        <w:pStyle w:val="Heading1"/>
        <w:pBdr>
          <w:bottom w:val="single" w:sz="8" w:space="4" w:color="C8820A"/>
        </w:pBdr>
      </w:pPr>
    </w:p>
    <w:p w14:paraId="16777E86" w14:textId="77777777" w:rsidR="000F72BB" w:rsidRDefault="000F72BB">
      <w:pPr>
        <w:pStyle w:val="Heading1"/>
        <w:pBdr>
          <w:bottom w:val="single" w:sz="8" w:space="4" w:color="C8820A"/>
        </w:pBdr>
      </w:pPr>
    </w:p>
    <w:p w14:paraId="442BCAA0" w14:textId="43C5348B" w:rsidR="009F3A0F" w:rsidRDefault="00000000">
      <w:pPr>
        <w:pStyle w:val="Heading1"/>
        <w:pBdr>
          <w:bottom w:val="single" w:sz="8" w:space="4" w:color="C8820A"/>
        </w:pBdr>
      </w:pPr>
      <w:bookmarkStart w:id="132" w:name="_Toc231667272"/>
      <w:r>
        <w:t>15. Data Governance, Assumptions, Risks &amp; Mitigation</w:t>
      </w:r>
      <w:bookmarkEnd w:id="132"/>
    </w:p>
    <w:p w14:paraId="5F09392F" w14:textId="77777777" w:rsidR="009F3A0F" w:rsidRDefault="00000000">
      <w:pPr>
        <w:pStyle w:val="Heading2"/>
      </w:pPr>
      <w:bookmarkStart w:id="133" w:name="_Toc231667273"/>
      <w:r>
        <w:t>15.1 Data Governance &amp; Compliance</w:t>
      </w:r>
      <w:bookmarkEnd w:id="133"/>
    </w:p>
    <w:p w14:paraId="7FE3B0D6" w14:textId="77777777" w:rsidR="009F3A0F" w:rsidRDefault="00000000">
      <w:pPr>
        <w:pStyle w:val="ListParagraph"/>
        <w:numPr>
          <w:ilvl w:val="0"/>
          <w:numId w:val="2"/>
        </w:numPr>
        <w:spacing w:before="42" w:after="42"/>
      </w:pPr>
      <w:r>
        <w:t>PII Scrubbing: All ticket body text is processed through Snowflake Cortex COMPLETE(REPLACE_PII()) before vector storage. No name, email address, or IP address is retained in the knowledge index.</w:t>
      </w:r>
    </w:p>
    <w:p w14:paraId="5D04101B" w14:textId="77777777" w:rsidR="009F3A0F" w:rsidRDefault="00000000">
      <w:pPr>
        <w:pStyle w:val="ListParagraph"/>
        <w:numPr>
          <w:ilvl w:val="0"/>
          <w:numId w:val="2"/>
        </w:numPr>
        <w:spacing w:before="42" w:after="42"/>
      </w:pPr>
      <w:r>
        <w:t>GDPR Article 22 Compliance: HITL is mandatory for any automated decision with individual impact — enforced by LangGraph confidence gate at &lt;0.70.</w:t>
      </w:r>
    </w:p>
    <w:p w14:paraId="7FEABA24" w14:textId="77777777" w:rsidR="009F3A0F" w:rsidRDefault="00000000">
      <w:pPr>
        <w:pStyle w:val="ListParagraph"/>
        <w:numPr>
          <w:ilvl w:val="0"/>
          <w:numId w:val="2"/>
        </w:numPr>
        <w:spacing w:before="42" w:after="42"/>
      </w:pPr>
      <w:r>
        <w:t>Audit Trail: Every agent action, confidence score, tool call, and HITL decision is written to the append-only Snowflake audit_log table. Immutable backups are maintained via Snowflake Snapshots.</w:t>
      </w:r>
    </w:p>
    <w:p w14:paraId="6AF3EB37" w14:textId="77777777" w:rsidR="009F3A0F" w:rsidRDefault="00000000">
      <w:pPr>
        <w:pStyle w:val="ListParagraph"/>
        <w:numPr>
          <w:ilvl w:val="0"/>
          <w:numId w:val="2"/>
        </w:numPr>
        <w:spacing w:before="42" w:after="42"/>
      </w:pPr>
      <w:r>
        <w:t>Access Control: Snowflake row-level security (RLS) + dynamic data masking; LLM API keys stored in Azure Key Vault / AWS Secrets Manager — never in agent code.</w:t>
      </w:r>
    </w:p>
    <w:p w14:paraId="2A938BA7" w14:textId="77777777" w:rsidR="009F3A0F" w:rsidRDefault="00000000">
      <w:pPr>
        <w:pStyle w:val="ListParagraph"/>
        <w:numPr>
          <w:ilvl w:val="0"/>
          <w:numId w:val="2"/>
        </w:numPr>
        <w:spacing w:before="42" w:after="42"/>
      </w:pPr>
      <w:r>
        <w:t>Data Residency: All Snowflake compute runs in the enterprise-designated region (EU-West-1 or US-East-1); zero data egress via Cortex AISQL zero-ETL paradigm.</w:t>
      </w:r>
    </w:p>
    <w:p w14:paraId="79614414" w14:textId="77777777" w:rsidR="009F3A0F" w:rsidRDefault="009F3A0F"/>
    <w:p w14:paraId="237DBF3C" w14:textId="77777777" w:rsidR="009F3A0F" w:rsidRDefault="00000000">
      <w:pPr>
        <w:pStyle w:val="Heading2"/>
      </w:pPr>
      <w:bookmarkStart w:id="134" w:name="_Toc231667274"/>
      <w:r>
        <w:t>15.2 Assumptions &amp; Risks — Explicitly Connected</w:t>
      </w:r>
      <w:bookmarkEnd w:id="134"/>
    </w:p>
    <w:p w14:paraId="2A1E1FF7" w14:textId="77777777" w:rsidR="009F3A0F" w:rsidRDefault="00000000">
      <w:pPr>
        <w:spacing w:before="55" w:after="55"/>
        <w:jc w:val="both"/>
      </w:pPr>
      <w:r>
        <w:rPr>
          <w:color w:val="1A1A2E"/>
        </w:rPr>
        <w:t>The following assumptions underpin Ninja's design. Each is paired with its associated risk and the specific mitigation built into the v1.0 architecture. These assumptions are architectural inputs that must be monitored continuously — they are not hidden hypotheses.</w:t>
      </w:r>
    </w:p>
    <w:p w14:paraId="60BCFEE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9F3A0F" w14:paraId="0A3EFB2E"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8CACC7" w14:textId="77777777" w:rsidR="009F3A0F" w:rsidRDefault="00000000">
            <w:pPr>
              <w:jc w:val="center"/>
            </w:pPr>
            <w:r>
              <w:rPr>
                <w:b/>
                <w:bCs/>
                <w:color w:val="FFFFFF"/>
              </w:rPr>
              <w:t>Assumption</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28CD309A" w14:textId="77777777" w:rsidR="009F3A0F" w:rsidRDefault="00000000">
            <w:pPr>
              <w:jc w:val="center"/>
            </w:pPr>
            <w:r>
              <w:rPr>
                <w:b/>
                <w:bCs/>
                <w:color w:val="FFFFFF"/>
              </w:rPr>
              <w:t>Likelihood If Wrong</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62CE4368" w14:textId="77777777" w:rsidR="009F3A0F" w:rsidRDefault="00000000">
            <w:pPr>
              <w:jc w:val="center"/>
            </w:pPr>
            <w:r>
              <w:rPr>
                <w:b/>
                <w:bCs/>
                <w:color w:val="FFFFFF"/>
              </w:rPr>
              <w:t>Impact If Wrong</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DFCE737" w14:textId="77777777" w:rsidR="009F3A0F" w:rsidRDefault="00000000">
            <w:pPr>
              <w:jc w:val="center"/>
            </w:pPr>
            <w:r>
              <w:rPr>
                <w:b/>
                <w:bCs/>
                <w:color w:val="FFFFFF"/>
              </w:rPr>
              <w:t>Built-In Mitigation</w:t>
            </w:r>
          </w:p>
        </w:tc>
      </w:tr>
      <w:tr w:rsidR="009F3A0F" w14:paraId="03C120F7"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D36D127" w14:textId="77777777" w:rsidR="009F3A0F" w:rsidRDefault="00000000">
            <w:r>
              <w:rPr>
                <w:color w:val="1A1A2E"/>
              </w:rPr>
              <w:t>A1: Confidence scores are reliable routing signals (score ≈ true probability).</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B029CE9"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E4A6506"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7124A82" w14:textId="77777777" w:rsidR="009F3A0F" w:rsidRDefault="00000000">
            <w:r>
              <w:rPr>
                <w:color w:val="1A1A2E"/>
              </w:rPr>
              <w:t>Calibration layer applied at every weekly Fine-Tune; precision/recall curves monitored; safety buffer applied before autonomous action; score explicitly treated as a relative ranking, not a probability.</w:t>
            </w:r>
          </w:p>
        </w:tc>
      </w:tr>
      <w:tr w:rsidR="009F3A0F" w14:paraId="0C635259"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1A5F00" w14:textId="77777777" w:rsidR="009F3A0F" w:rsidRDefault="00000000">
            <w:r>
              <w:rPr>
                <w:color w:val="1A1A2E"/>
              </w:rPr>
              <w:t>A2: Historical ticket data represents future incident patterns.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BB507A" w14:textId="77777777" w:rsidR="009F3A0F" w:rsidRDefault="00000000">
            <w:pPr>
              <w:jc w:val="center"/>
            </w:pPr>
            <w:r>
              <w:rPr>
                <w:color w:val="C8820A"/>
              </w:rPr>
              <w:t>Low–Medium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0B2B1E"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81ECB9" w14:textId="77777777" w:rsidR="009F3A0F" w:rsidRDefault="00000000">
            <w:r>
              <w:rPr>
                <w:color w:val="1A1A2E"/>
              </w:rPr>
              <w:t>Multi-dataset corpus (4 independent sources); continuous retraining from live resolved tickets; drift detection metric in Snowflake ACCOUNT_USAGE; novel patterns trigger runbook creation and model update.</w:t>
            </w:r>
          </w:p>
        </w:tc>
      </w:tr>
      <w:tr w:rsidR="009F3A0F" w14:paraId="7B147312"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95ACB57" w14:textId="77777777" w:rsidR="009F3A0F" w:rsidRDefault="00000000">
            <w:r>
              <w:rPr>
                <w:color w:val="1A1A2E"/>
              </w:rPr>
              <w:t>A3: LLMs (GPT-4o, Claude 3.5, Arctic) are production-grade reliable for remediation tasks.</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B37AC7D" w14:textId="77777777" w:rsidR="009F3A0F" w:rsidRDefault="00000000">
            <w:pPr>
              <w:jc w:val="center"/>
            </w:pPr>
            <w:r>
              <w:rPr>
                <w:color w:val="C8820A"/>
              </w:rPr>
              <w:t>Low</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1E0EFC1"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D5AAFBB" w14:textId="77777777" w:rsidR="009F3A0F" w:rsidRDefault="00000000">
            <w:r>
              <w:rPr>
                <w:color w:val="1A1A2E"/>
              </w:rPr>
              <w:t>RAG grounding before every call; tool-based execution only (no free-text actions); G-Eval correctness scoring ≥ 4.0 required before autonomous execution; HITL mandatory for P1 and financial/security workloads.</w:t>
            </w:r>
          </w:p>
        </w:tc>
      </w:tr>
      <w:tr w:rsidR="009F3A0F" w14:paraId="3DC0A9EF"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8F6715" w14:textId="77777777" w:rsidR="009F3A0F" w:rsidRDefault="00000000">
            <w:r>
              <w:rPr>
                <w:color w:val="1A1A2E"/>
              </w:rPr>
              <w:t>A4: Human approval (HITL) is fast and scalable (~45s per approval).</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727FE6"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16A48"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7709D3" w14:textId="77777777" w:rsidR="009F3A0F" w:rsidRDefault="00000000">
            <w:r>
              <w:rPr>
                <w:color w:val="1A1A2E"/>
              </w:rPr>
              <w:t>10-minute time-boxed SLA; auto-escalation to PagerDuty on timeout; approval queue volume monitored weekly; HITL only triggered for 10% of tickets, keeping engineer workload manageable.</w:t>
            </w:r>
          </w:p>
        </w:tc>
      </w:tr>
      <w:tr w:rsidR="009F3A0F" w14:paraId="0D55B413"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3441E34" w14:textId="77777777" w:rsidR="009F3A0F" w:rsidRDefault="00000000">
            <w:r>
              <w:rPr>
                <w:color w:val="1A1A2E"/>
              </w:rPr>
              <w:t>A5: 90%+ autonomous resolution is achievable on the primary ticket dataset.</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7476558"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9079A23"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3B12143" w14:textId="77777777" w:rsidR="009F3A0F" w:rsidRDefault="00000000">
            <w:r>
              <w:rPr>
                <w:color w:val="1A1A2E"/>
              </w:rPr>
              <w:t>97.1% F1 classifier on held-out test split validates routing accuracy; 500-ticket live pilot before full rollout; G-Eval + RAGAS evaluation validates output quality beyond classification.</w:t>
            </w:r>
          </w:p>
        </w:tc>
      </w:tr>
      <w:tr w:rsidR="009F3A0F" w14:paraId="4205DEEA"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EA013D" w14:textId="77777777" w:rsidR="009F3A0F" w:rsidRDefault="00000000">
            <w:r>
              <w:rPr>
                <w:color w:val="1A1A2E"/>
              </w:rPr>
              <w:t>A6: The six-month build timeline is achievable with 8 part-allocated roles.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3E4DD0"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3BF76F"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90331F" w14:textId="77777777" w:rsidR="009F3A0F" w:rsidRDefault="00000000">
            <w:r>
              <w:rPr>
                <w:color w:val="1A1A2E"/>
              </w:rPr>
              <w:t>Month-by-month roadmap with CTO gate reviews at Month 3 and Month 6; mock-API staging environment validates integrations before production; circuit-breaker pattern prevents cascading failures.</w:t>
            </w:r>
          </w:p>
        </w:tc>
      </w:tr>
    </w:tbl>
    <w:p w14:paraId="764588C0" w14:textId="77777777" w:rsidR="009F3A0F" w:rsidRDefault="009F3A0F"/>
    <w:p w14:paraId="649C3478" w14:textId="77777777" w:rsidR="0077240E" w:rsidRDefault="0077240E"/>
    <w:p w14:paraId="5795D00F" w14:textId="77777777" w:rsidR="0077240E" w:rsidRDefault="0077240E"/>
    <w:p w14:paraId="295BC1F1" w14:textId="77777777" w:rsidR="0077240E" w:rsidRDefault="0077240E"/>
    <w:p w14:paraId="402C0302" w14:textId="77777777" w:rsidR="009F3A0F" w:rsidRDefault="00000000">
      <w:pPr>
        <w:pStyle w:val="Heading2"/>
      </w:pPr>
      <w:bookmarkStart w:id="135" w:name="_Toc231667275"/>
      <w:r>
        <w:t>15.3 Risk Register — Connected to Assumptions</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300"/>
        <w:gridCol w:w="3460"/>
      </w:tblGrid>
      <w:tr w:rsidR="009F3A0F" w14:paraId="36B8ED0D"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7C3000" w14:textId="77777777" w:rsidR="009F3A0F" w:rsidRDefault="00000000">
            <w:pPr>
              <w:jc w:val="center"/>
            </w:pPr>
            <w:r>
              <w:rPr>
                <w:b/>
                <w:bCs/>
                <w:color w:val="FFFFFF"/>
              </w:rPr>
              <w:t>Risk</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E4A6CC1" w14:textId="77777777" w:rsidR="009F3A0F" w:rsidRDefault="00000000">
            <w:pPr>
              <w:jc w:val="center"/>
            </w:pPr>
            <w:r>
              <w:rPr>
                <w:b/>
                <w:bCs/>
                <w:color w:val="FFFFFF"/>
              </w:rPr>
              <w:t>Linked Assumption</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3B1297" w14:textId="77777777" w:rsidR="009F3A0F" w:rsidRDefault="00000000">
            <w:pPr>
              <w:jc w:val="center"/>
            </w:pPr>
            <w:r>
              <w:rPr>
                <w:b/>
                <w:bCs/>
                <w:color w:val="FFFFFF"/>
              </w:rPr>
              <w:t>Likelihood</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D44E2AD" w14:textId="77777777" w:rsidR="009F3A0F" w:rsidRDefault="00000000">
            <w:pPr>
              <w:jc w:val="center"/>
            </w:pPr>
            <w:r>
              <w:rPr>
                <w:b/>
                <w:bCs/>
                <w:color w:val="FFFFFF"/>
              </w:rPr>
              <w:t>Mitigation</w:t>
            </w:r>
          </w:p>
        </w:tc>
      </w:tr>
      <w:tr w:rsidR="009F3A0F" w14:paraId="5D11376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6ADC45" w14:textId="77777777" w:rsidR="009F3A0F" w:rsidRDefault="00000000">
            <w:r>
              <w:rPr>
                <w:color w:val="1A1A2E"/>
              </w:rPr>
              <w:t>Misclassification / routing error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912705" w14:textId="77777777" w:rsidR="009F3A0F" w:rsidRDefault="00000000">
            <w:r>
              <w:rPr>
                <w:color w:val="1A1A2E"/>
              </w:rPr>
              <w:t>A1</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92D07E"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555E58" w14:textId="77777777" w:rsidR="009F3A0F" w:rsidRDefault="00000000">
            <w:r>
              <w:rPr>
                <w:color w:val="1A1A2E"/>
              </w:rPr>
              <w:t>Ensemble validation (ML + rules); continuous retraining; confidence calibration with precision/recall monitoring.</w:t>
            </w:r>
          </w:p>
        </w:tc>
      </w:tr>
      <w:tr w:rsidR="009F3A0F" w14:paraId="436BA131"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63CCE" w14:textId="77777777" w:rsidR="009F3A0F" w:rsidRDefault="00000000">
            <w:r>
              <w:rPr>
                <w:color w:val="1A1A2E"/>
              </w:rPr>
              <w:t>LLM hallucination in remediation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D7B05C"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95871E"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6D97F6" w14:textId="77777777" w:rsidR="009F3A0F" w:rsidRDefault="00000000">
            <w:r>
              <w:rPr>
                <w:color w:val="1A1A2E"/>
              </w:rPr>
              <w:t>RAG grounding; tool-only execution; G-Eval judge scores every output; HITL for financial/security actions.</w:t>
            </w:r>
          </w:p>
        </w:tc>
      </w:tr>
      <w:tr w:rsidR="009F3A0F" w14:paraId="32DF389A"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13B323" w14:textId="77777777" w:rsidR="009F3A0F" w:rsidRDefault="00000000">
            <w:r>
              <w:rPr>
                <w:color w:val="1A1A2E"/>
              </w:rPr>
              <w:t>HITL bottleneck delays resolution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CC137D"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149115"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E910A" w14:textId="77777777" w:rsidR="009F3A0F" w:rsidRDefault="00000000">
            <w:r>
              <w:rPr>
                <w:color w:val="1A1A2E"/>
              </w:rPr>
              <w:t>10-min SLA; auto-escalation; priority-based routing; engineer queue volume monitored weekly.</w:t>
            </w:r>
          </w:p>
        </w:tc>
      </w:tr>
      <w:tr w:rsidR="009F3A0F" w14:paraId="1110A77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8B2B1C" w14:textId="77777777" w:rsidR="009F3A0F" w:rsidRDefault="00000000">
            <w:r>
              <w:rPr>
                <w:color w:val="1A1A2E"/>
              </w:rPr>
              <w:t>Model drift — accuracy degrades over time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01AFBB"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F7B9E"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F61858" w14:textId="77777777" w:rsidR="009F3A0F" w:rsidRDefault="00000000">
            <w:r>
              <w:rPr>
                <w:color w:val="1A1A2E"/>
              </w:rPr>
              <w:t>Weekly FINETUNE(); drift detection in ACCOUNT_USAGE; autonomous rate drop &gt;5 ppt triggers emergency retrain.</w:t>
            </w:r>
          </w:p>
        </w:tc>
      </w:tr>
      <w:tr w:rsidR="009F3A0F" w14:paraId="35496693"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F42165" w14:textId="77777777" w:rsidR="009F3A0F" w:rsidRDefault="00000000">
            <w:r>
              <w:rPr>
                <w:color w:val="1A1A2E"/>
              </w:rPr>
              <w:t>Training data bias (dept/priority skew)</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B1F1E4"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997545"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34AFCF" w14:textId="77777777" w:rsidR="009F3A0F" w:rsidRDefault="00000000">
            <w:r>
              <w:rPr>
                <w:color w:val="1A1A2E"/>
              </w:rPr>
              <w:t>Multi-dataset corpus; bias monitoring dashboard; quarterly dataset audits; per-department performance tracking.</w:t>
            </w:r>
          </w:p>
        </w:tc>
      </w:tr>
      <w:tr w:rsidR="009F3A0F" w14:paraId="69C7E393"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F0EF17" w14:textId="77777777" w:rsidR="009F3A0F" w:rsidRDefault="00000000">
            <w:r>
              <w:rPr>
                <w:color w:val="1A1A2E"/>
              </w:rPr>
              <w:t>Over-automation causes P1 incident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112F74"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5656C6" w14:textId="77777777" w:rsidR="009F3A0F" w:rsidRDefault="00000000">
            <w:r>
              <w:rPr>
                <w:color w:val="1A1A2E"/>
              </w:rPr>
              <w:t>Low</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4BB767" w14:textId="77777777" w:rsidR="009F3A0F" w:rsidRDefault="00000000">
            <w:r>
              <w:rPr>
                <w:color w:val="1A1A2E"/>
              </w:rPr>
              <w:t>Policy-based action guardrails; sandbox before production; progressive rollout (shadow → partial → full automation).</w:t>
            </w:r>
          </w:p>
        </w:tc>
      </w:tr>
      <w:tr w:rsidR="009F3A0F" w14:paraId="63E3345E"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7273AB" w14:textId="77777777" w:rsidR="009F3A0F" w:rsidRDefault="00000000">
            <w:r>
              <w:rPr>
                <w:color w:val="1A1A2E"/>
              </w:rPr>
              <w:t>Novel incident with no runbook match</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CC24DD" w14:textId="77777777" w:rsidR="009F3A0F" w:rsidRDefault="00000000">
            <w:r>
              <w:rPr>
                <w:color w:val="1A1A2E"/>
              </w:rPr>
              <w:t>A5</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AEFF8A"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8E0F07" w14:textId="77777777" w:rsidR="009F3A0F" w:rsidRDefault="00000000">
            <w:r>
              <w:rPr>
                <w:color w:val="1A1A2E"/>
              </w:rPr>
              <w:t>Forced escalation at conf &lt;0.70; AI context bundle for engineer; resolution auto-vectorised and added to Cortex Search.</w:t>
            </w:r>
          </w:p>
        </w:tc>
      </w:tr>
      <w:tr w:rsidR="009F3A0F" w14:paraId="39C090F3"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5CD62A" w14:textId="77777777" w:rsidR="009F3A0F" w:rsidRDefault="00000000">
            <w:r>
              <w:rPr>
                <w:color w:val="1A1A2E"/>
              </w:rPr>
              <w:t>Employee resistance to AI ops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90BED4"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F5C659" w14:textId="77777777" w:rsidR="009F3A0F" w:rsidRDefault="00000000">
            <w:r>
              <w:rPr>
                <w:color w:val="1A1A2E"/>
              </w:rPr>
              <w:t>High</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C71D6B" w14:textId="77777777" w:rsidR="009F3A0F" w:rsidRDefault="00000000">
            <w:r>
              <w:rPr>
                <w:color w:val="1A1A2E"/>
              </w:rPr>
              <w:t>Change management; HITL preserves engineer authority; satisfaction target 4.3/5 tracked quarterly.</w:t>
            </w:r>
          </w:p>
        </w:tc>
      </w:tr>
    </w:tbl>
    <w:p w14:paraId="2B859684" w14:textId="77777777" w:rsidR="009F3A0F" w:rsidRDefault="009F3A0F"/>
    <w:p w14:paraId="3EEC106F" w14:textId="77777777" w:rsidR="009F3A0F" w:rsidRDefault="00000000">
      <w:r>
        <w:br w:type="page"/>
      </w:r>
    </w:p>
    <w:p w14:paraId="013F3AEF" w14:textId="77777777" w:rsidR="009F3A0F" w:rsidRDefault="00000000">
      <w:pPr>
        <w:pStyle w:val="Heading1"/>
        <w:pBdr>
          <w:bottom w:val="single" w:sz="8" w:space="4" w:color="C8820A"/>
        </w:pBdr>
      </w:pPr>
      <w:bookmarkStart w:id="136" w:name="_Toc231667276"/>
      <w:r>
        <w:lastRenderedPageBreak/>
        <w:t>16. Dataset Registry &amp; Verified Access Links</w:t>
      </w:r>
      <w:bookmarkEnd w:id="136"/>
    </w:p>
    <w:p w14:paraId="71C496AC" w14:textId="77777777" w:rsidR="009F3A0F" w:rsidRDefault="00000000">
      <w:pPr>
        <w:spacing w:before="55" w:after="55"/>
        <w:jc w:val="both"/>
      </w:pPr>
      <w:r>
        <w:rPr>
          <w:color w:val="1A1A2E"/>
        </w:rPr>
        <w:t>All datasets, code, and output artefacts are directly accessible. Reviewers should be able to locate and verify all data sources from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41CB055" w14:textId="77777777">
        <w:tc>
          <w:tcPr>
            <w:tcW w:w="1480" w:type="dxa"/>
            <w:shd w:val="clear" w:color="auto" w:fill="C8820A"/>
            <w:tcMar>
              <w:top w:w="80" w:type="dxa"/>
              <w:left w:w="120" w:type="dxa"/>
              <w:bottom w:w="80" w:type="dxa"/>
              <w:right w:w="120" w:type="dxa"/>
            </w:tcMar>
            <w:vAlign w:val="center"/>
          </w:tcPr>
          <w:p w14:paraId="1DD53900" w14:textId="77777777" w:rsidR="009F3A0F" w:rsidRDefault="00000000">
            <w:pPr>
              <w:jc w:val="center"/>
            </w:pPr>
            <w:r>
              <w:rPr>
                <w:b/>
                <w:bCs/>
                <w:color w:val="FFFFFF"/>
                <w:sz w:val="16"/>
                <w:szCs w:val="16"/>
              </w:rPr>
              <w:t>ARTEFACT CATALOGUE</w:t>
            </w:r>
          </w:p>
        </w:tc>
        <w:tc>
          <w:tcPr>
            <w:tcW w:w="7880" w:type="dxa"/>
            <w:shd w:val="clear" w:color="auto" w:fill="FEF3DC"/>
            <w:tcMar>
              <w:top w:w="80" w:type="dxa"/>
              <w:left w:w="160" w:type="dxa"/>
              <w:bottom w:w="80" w:type="dxa"/>
              <w:right w:w="120" w:type="dxa"/>
            </w:tcMar>
          </w:tcPr>
          <w:p w14:paraId="17F88540" w14:textId="77777777" w:rsidR="009F3A0F" w:rsidRDefault="00000000">
            <w:r>
              <w:rPr>
                <w:color w:val="1A1A2E"/>
                <w:sz w:val="17"/>
                <w:szCs w:val="17"/>
              </w:rPr>
              <w:t>The GitHub repository is the single source of truth for all project artefacts: raw dataset, processed data, notebook code, HTML output, and LangGraph architecture PNG.</w:t>
            </w:r>
          </w:p>
        </w:tc>
      </w:tr>
    </w:tbl>
    <w:p w14:paraId="4BA57CAD" w14:textId="77777777" w:rsidR="009F3A0F" w:rsidRDefault="009F3A0F"/>
    <w:p w14:paraId="26ACE3D9" w14:textId="77777777" w:rsidR="009F3A0F" w:rsidRDefault="00000000">
      <w:pPr>
        <w:pStyle w:val="Heading2"/>
      </w:pPr>
      <w:bookmarkStart w:id="137" w:name="_Toc231667277"/>
      <w:r>
        <w:t>16.1 Code &amp; Output Artefacts</w:t>
      </w:r>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8034"/>
      </w:tblGrid>
      <w:tr w:rsidR="009F3A0F" w14:paraId="767A9778" w14:textId="77777777" w:rsidTr="00565622">
        <w:tc>
          <w:tcPr>
            <w:tcW w:w="1326"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ADBDFE" w14:textId="77777777" w:rsidR="009F3A0F" w:rsidRDefault="00000000">
            <w:pPr>
              <w:jc w:val="center"/>
            </w:pPr>
            <w:r>
              <w:rPr>
                <w:b/>
                <w:bCs/>
                <w:color w:val="FFFFFF"/>
              </w:rPr>
              <w:t>Artefact</w:t>
            </w:r>
          </w:p>
        </w:tc>
        <w:tc>
          <w:tcPr>
            <w:tcW w:w="8034"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5EA207" w14:textId="77777777" w:rsidR="009F3A0F" w:rsidRDefault="00000000">
            <w:pPr>
              <w:jc w:val="center"/>
            </w:pPr>
            <w:r>
              <w:rPr>
                <w:b/>
                <w:bCs/>
                <w:color w:val="FFFFFF"/>
              </w:rPr>
              <w:t>Access Link</w:t>
            </w:r>
          </w:p>
        </w:tc>
      </w:tr>
      <w:tr w:rsidR="009F3A0F" w14:paraId="2CE27ECE"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11C7E2" w14:textId="77777777" w:rsidR="009F3A0F" w:rsidRDefault="00000000">
            <w:r>
              <w:rPr>
                <w:color w:val="1A1A2E"/>
              </w:rPr>
              <w:t>GitHub Repository (all artefacts)</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2E1B84" w14:textId="77777777" w:rsidR="009F3A0F" w:rsidRDefault="00000000">
            <w:r>
              <w:rPr>
                <w:color w:val="1A1A2E"/>
              </w:rPr>
              <w:t>github.com/ryurikritz/AIFLGroup5</w:t>
            </w:r>
          </w:p>
        </w:tc>
      </w:tr>
      <w:tr w:rsidR="009F3A0F" w14:paraId="02C79D7D"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27753D" w14:textId="77777777" w:rsidR="009F3A0F" w:rsidRDefault="00000000">
            <w:r>
              <w:rPr>
                <w:color w:val="1A1A2E"/>
              </w:rPr>
              <w:t>Raw CSV Dataset</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C954D0" w14:textId="77777777" w:rsidR="009F3A0F" w:rsidRDefault="00000000">
            <w:r>
              <w:rPr>
                <w:color w:val="1A1A2E"/>
              </w:rPr>
              <w:t>github.com/ryurikritz/AIFLGroup5/blob/main/IT%20Support%20Ticket%20Data(Dataset%202).csv</w:t>
            </w:r>
          </w:p>
        </w:tc>
      </w:tr>
      <w:tr w:rsidR="009F3A0F" w14:paraId="3D7AD9D9"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F16381" w14:textId="77777777" w:rsidR="009F3A0F" w:rsidRDefault="00000000">
            <w:r>
              <w:rPr>
                <w:color w:val="1A1A2E"/>
              </w:rPr>
              <w:t>Jupyter Notebook (feature engineering + LangGraph demo)</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833451" w14:textId="77777777" w:rsidR="009F3A0F" w:rsidRDefault="00000000">
            <w:r>
              <w:rPr>
                <w:color w:val="1A1A2E"/>
              </w:rPr>
              <w:t>github.com/ryurikritz/AIFLGroup5/blob/main/ProjectNinja_FeatureEngineering.ipynb</w:t>
            </w:r>
          </w:p>
        </w:tc>
      </w:tr>
      <w:tr w:rsidR="009F3A0F" w14:paraId="1E19BDDB"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042C2E" w14:textId="77777777" w:rsidR="009F3A0F" w:rsidRDefault="00000000">
            <w:r>
              <w:rPr>
                <w:color w:val="1A1A2E"/>
              </w:rPr>
              <w:t>HTML Output (self-contained, all charts)</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1FAC18" w14:textId="77777777" w:rsidR="009F3A0F" w:rsidRDefault="00000000">
            <w:r>
              <w:rPr>
                <w:color w:val="1A1A2E"/>
              </w:rPr>
              <w:t>github.com/ryurikritz/AIFLGroup5/blob/main/ProjectNinja_FeatureEngineering.html</w:t>
            </w:r>
          </w:p>
        </w:tc>
      </w:tr>
      <w:tr w:rsidR="009F3A0F" w14:paraId="2327F899"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9549AE" w14:textId="77777777" w:rsidR="009F3A0F" w:rsidRDefault="00000000">
            <w:r>
              <w:rPr>
                <w:color w:val="1A1A2E"/>
              </w:rPr>
              <w:t>Interactive Command-Centre Workspace (HTML, offline)</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389138" w14:textId="77777777" w:rsidR="009F3A0F" w:rsidRDefault="009F3A0F">
            <w:hyperlink r:id="rId21" w:history="1">
              <w:r>
                <w:rPr>
                  <w:rStyle w:val="Hyperlink"/>
                  <w:color w:val="2563A8"/>
                </w:rPr>
                <w:t>github.com/ryurikritz/AIFLGroup5/blob/main/capstone_project_ninja.html</w:t>
              </w:r>
            </w:hyperlink>
          </w:p>
        </w:tc>
      </w:tr>
    </w:tbl>
    <w:p w14:paraId="4F78C499" w14:textId="77777777" w:rsidR="009F3A0F" w:rsidRDefault="009F3A0F"/>
    <w:p w14:paraId="671AF234" w14:textId="77777777" w:rsidR="00290600" w:rsidRDefault="00290600" w:rsidP="00290600">
      <w:pPr>
        <w:pStyle w:val="Heading2"/>
      </w:pPr>
      <w:bookmarkStart w:id="138" w:name="_Toc231667278"/>
      <w:r>
        <w:t>16.2 External Dataset Links</w:t>
      </w:r>
      <w:bookmarkEnd w:id="138"/>
    </w:p>
    <w:p w14:paraId="0FCA9FD1" w14:textId="77777777" w:rsidR="00290600" w:rsidRDefault="00290600">
      <w:pPr>
        <w:spacing w:before="55" w:after="55"/>
        <w:jc w:val="both"/>
        <w:rPr>
          <w:color w:val="1A1A2E"/>
        </w:rPr>
      </w:pPr>
    </w:p>
    <w:p w14:paraId="6B61D01E" w14:textId="77777777" w:rsidR="009F3A0F" w:rsidRDefault="00000000">
      <w:pPr>
        <w:spacing w:before="55" w:after="55"/>
        <w:jc w:val="both"/>
      </w:pPr>
      <w:r>
        <w:rPr>
          <w:color w:val="1A1A2E"/>
        </w:rPr>
        <w:t>All datasets are open-source with permissive licences. No API keys or subscriptions are required to access Datasets 2–4.</w:t>
      </w:r>
    </w:p>
    <w:p w14:paraId="2279FBC5"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137"/>
        <w:gridCol w:w="1237"/>
        <w:gridCol w:w="7352"/>
      </w:tblGrid>
      <w:tr w:rsidR="009F3A0F" w14:paraId="58B07195"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BC8B8F" w14:textId="77777777" w:rsidR="009F3A0F"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42C25F" w14:textId="77777777" w:rsidR="009F3A0F"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276CB0" w14:textId="77777777" w:rsidR="009F3A0F"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7815BEE" w14:textId="77777777" w:rsidR="009F3A0F" w:rsidRDefault="00000000">
            <w:pPr>
              <w:jc w:val="center"/>
            </w:pPr>
            <w:r>
              <w:rPr>
                <w:b/>
                <w:bCs/>
                <w:color w:val="FFFFFF"/>
              </w:rPr>
              <w:t>Direct Link</w:t>
            </w:r>
          </w:p>
        </w:tc>
      </w:tr>
      <w:tr w:rsidR="009F3A0F" w14:paraId="0C954365"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023CD8" w14:textId="77777777" w:rsidR="009F3A0F"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E4EA88" w14:textId="77777777" w:rsidR="009F3A0F" w:rsidRDefault="00000000">
            <w:r>
              <w:rPr>
                <w:color w:val="1A1A2E"/>
              </w:rPr>
              <w:t>IT Support Ticket Corpus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0648DC" w14:textId="77777777" w:rsidR="009F3A0F" w:rsidRDefault="00000000">
            <w:r>
              <w:rPr>
                <w:color w:val="1A1A2E"/>
              </w:rPr>
              <w:t>GitHub (project submission)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25F784" w14:textId="77777777" w:rsidR="009F3A0F" w:rsidRDefault="00000000">
            <w:r>
              <w:rPr>
                <w:color w:val="1A1A2E"/>
              </w:rPr>
              <w:t>github.com/ryurikritz/AIFLGroup5/blob/main/IT%20Support%20Ticket%20Data(Dataset%202).csv</w:t>
            </w:r>
          </w:p>
        </w:tc>
      </w:tr>
      <w:tr w:rsidR="009F3A0F" w14:paraId="715757A7"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73542" w14:textId="77777777" w:rsidR="009F3A0F" w:rsidRDefault="00000000">
            <w:r>
              <w:rPr>
                <w:color w:val="1A1A2E"/>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D30E54" w14:textId="77777777" w:rsidR="009F3A0F" w:rsidRDefault="00000000">
            <w:r>
              <w:rPr>
                <w:color w:val="1A1A2E"/>
              </w:rPr>
              <w:t>Process Mining Event Log — Incident Mgmt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D96ED3" w14:textId="77777777" w:rsidR="009F3A0F" w:rsidRDefault="00000000">
            <w:r>
              <w:rPr>
                <w:color w:val="1A1A2E"/>
              </w:rPr>
              <w:t>Kaggle (albertopmd)</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7D8B57" w14:textId="77777777" w:rsidR="009F3A0F" w:rsidRDefault="00000000">
            <w:r>
              <w:rPr>
                <w:color w:val="1A1A2E"/>
              </w:rPr>
              <w:t>kaggle.com/datasets/albertopmd/process-mining-event-log-incident-management</w:t>
            </w:r>
          </w:p>
        </w:tc>
      </w:tr>
      <w:tr w:rsidR="009F3A0F" w14:paraId="19842E18"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CA93B6" w14:textId="77777777" w:rsidR="009F3A0F"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1721F" w14:textId="77777777" w:rsidR="009F3A0F" w:rsidRDefault="00000000">
            <w:r>
              <w:rPr>
                <w:color w:val="1A1A2E"/>
              </w:rPr>
              <w:t xml:space="preserve">UCI ITSM / ServiceNow Incident </w:t>
            </w:r>
            <w:r>
              <w:rPr>
                <w:color w:val="1A1A2E"/>
              </w:rPr>
              <w:lastRenderedPageBreak/>
              <w:t>Log  |  Public 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D41AA0" w14:textId="77777777" w:rsidR="009F3A0F" w:rsidRDefault="00000000">
            <w:r>
              <w:rPr>
                <w:color w:val="1A1A2E"/>
              </w:rPr>
              <w:lastRenderedPageBreak/>
              <w:t>Kaggle (vipulshinde)</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0E66A2" w14:textId="77777777" w:rsidR="009F3A0F" w:rsidRDefault="00000000">
            <w:r>
              <w:rPr>
                <w:color w:val="1A1A2E"/>
              </w:rPr>
              <w:t>kaggle.com/datasets/vipulshinde/incident-response-log</w:t>
            </w:r>
          </w:p>
        </w:tc>
      </w:tr>
      <w:tr w:rsidR="009F3A0F" w14:paraId="67677D81"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E90F01" w14:textId="77777777" w:rsidR="009F3A0F" w:rsidRDefault="00000000">
            <w:r>
              <w:rPr>
                <w:color w:val="1A1A2E"/>
              </w:rPr>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F193B8" w14:textId="77777777" w:rsidR="009F3A0F"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CEB83" w14:textId="77777777" w:rsidR="009F3A0F" w:rsidRDefault="00000000">
            <w:r>
              <w:rPr>
                <w:color w:val="1A1A2E"/>
              </w:rPr>
              <w:t>HuggingFace (Tobi-Bueck)</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A3C91F" w14:textId="77777777" w:rsidR="009F3A0F" w:rsidRDefault="00000000">
            <w:r>
              <w:rPr>
                <w:color w:val="1A1A2E"/>
              </w:rPr>
              <w:t>huggingface.co/datasets/Tobi-Bueck/customer-support-tickets</w:t>
            </w:r>
          </w:p>
        </w:tc>
      </w:tr>
    </w:tbl>
    <w:p w14:paraId="0846B680" w14:textId="77777777" w:rsidR="009F3A0F" w:rsidRDefault="009F3A0F"/>
    <w:p w14:paraId="1BD410E9" w14:textId="77777777" w:rsidR="009F3A0F" w:rsidRDefault="00000000">
      <w:r>
        <w:br w:type="page"/>
      </w:r>
    </w:p>
    <w:p w14:paraId="31998E44" w14:textId="77777777" w:rsidR="009F3A0F" w:rsidRDefault="00000000">
      <w:pPr>
        <w:pStyle w:val="Heading1"/>
        <w:pBdr>
          <w:bottom w:val="single" w:sz="8" w:space="4" w:color="C8820A"/>
        </w:pBdr>
      </w:pPr>
      <w:bookmarkStart w:id="139" w:name="_Toc231667279"/>
      <w:r>
        <w:lastRenderedPageBreak/>
        <w:t>17. Group 5 — Team Details &amp; Declaration</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AA40131" w14:textId="77777777">
        <w:tc>
          <w:tcPr>
            <w:tcW w:w="9360" w:type="dxa"/>
            <w:shd w:val="clear" w:color="auto" w:fill="0A1628"/>
            <w:tcMar>
              <w:top w:w="80" w:type="dxa"/>
              <w:left w:w="200" w:type="dxa"/>
              <w:bottom w:w="80" w:type="dxa"/>
              <w:right w:w="200" w:type="dxa"/>
            </w:tcMar>
          </w:tcPr>
          <w:p w14:paraId="6AF39573" w14:textId="77777777" w:rsidR="009F3A0F" w:rsidRDefault="00000000">
            <w:pPr>
              <w:jc w:val="center"/>
            </w:pPr>
            <w:r>
              <w:rPr>
                <w:b/>
                <w:bCs/>
                <w:color w:val="FFFFFF"/>
                <w:sz w:val="26"/>
                <w:szCs w:val="26"/>
              </w:rPr>
              <w:t>Capstone Project Final — Group 5</w:t>
            </w:r>
          </w:p>
          <w:p w14:paraId="1DB95950" w14:textId="77777777" w:rsidR="009F3A0F" w:rsidRDefault="00000000">
            <w:pPr>
              <w:jc w:val="center"/>
            </w:pPr>
            <w:r>
              <w:rPr>
                <w:i/>
                <w:iCs/>
                <w:color w:val="A8C8F0"/>
                <w:sz w:val="20"/>
                <w:szCs w:val="20"/>
              </w:rPr>
              <w:t>Project Ninja: Agentic AI Ninja Command Center v1.0  |  Final MVP Submission</w:t>
            </w:r>
          </w:p>
        </w:tc>
      </w:tr>
    </w:tbl>
    <w:p w14:paraId="30CE984F"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9F3A0F" w14:paraId="520DF5FA" w14:textId="77777777">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0B5CA92" w14:textId="77777777" w:rsidR="009F3A0F"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928FB89" w14:textId="77777777" w:rsidR="009F3A0F"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468EF7" w14:textId="77777777" w:rsidR="009F3A0F"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1E750A6" w14:textId="77777777" w:rsidR="009F3A0F" w:rsidRDefault="00000000">
            <w:pPr>
              <w:jc w:val="center"/>
            </w:pPr>
            <w:r>
              <w:rPr>
                <w:b/>
                <w:bCs/>
                <w:color w:val="FFFFFF"/>
              </w:rPr>
              <w:t>Role</w:t>
            </w:r>
          </w:p>
        </w:tc>
      </w:tr>
      <w:tr w:rsidR="009F3A0F" w14:paraId="306B0966"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CA25374" w14:textId="77777777" w:rsidR="009F3A0F"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A688EF6" w14:textId="77777777" w:rsidR="009F3A0F"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18415CF2" w14:textId="77777777" w:rsidR="009F3A0F" w:rsidRDefault="009F3A0F">
            <w:hyperlink r:id="rId22"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E9760D8" w14:textId="77777777" w:rsidR="009F3A0F" w:rsidRDefault="00000000">
            <w:r>
              <w:rPr>
                <w:color w:val="1A1A2E"/>
              </w:rPr>
              <w:t>Program Manager / Lead</w:t>
            </w:r>
          </w:p>
        </w:tc>
      </w:tr>
      <w:tr w:rsidR="009F3A0F" w14:paraId="238F77C3" w14:textId="77777777">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545A1C" w14:textId="77777777" w:rsidR="009F3A0F"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11A5A8" w14:textId="77777777" w:rsidR="009F3A0F"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200D14CB" w14:textId="77777777" w:rsidR="009F3A0F" w:rsidRDefault="009F3A0F">
            <w:hyperlink r:id="rId23"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E385C4" w14:textId="77777777" w:rsidR="009F3A0F" w:rsidRDefault="00000000">
            <w:r>
              <w:rPr>
                <w:color w:val="1A1A2E"/>
              </w:rPr>
              <w:t>Conversational AI Specialist</w:t>
            </w:r>
          </w:p>
        </w:tc>
      </w:tr>
      <w:tr w:rsidR="009F3A0F" w14:paraId="4FA11004"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1F23939" w14:textId="77777777" w:rsidR="009F3A0F"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48A2130" w14:textId="77777777" w:rsidR="009F3A0F"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2281457" w14:textId="77777777" w:rsidR="009F3A0F" w:rsidRDefault="009F3A0F">
            <w:hyperlink r:id="rId24"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6A128A4" w14:textId="77777777" w:rsidR="009F3A0F" w:rsidRDefault="00000000">
            <w:r>
              <w:rPr>
                <w:color w:val="1A1A2E"/>
              </w:rPr>
              <w:t>ML / AI Engineer</w:t>
            </w:r>
          </w:p>
        </w:tc>
      </w:tr>
      <w:tr w:rsidR="009F3A0F" w14:paraId="292284DB" w14:textId="77777777">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F04DA1" w14:textId="77777777" w:rsidR="009F3A0F"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DF1412" w14:textId="77777777" w:rsidR="009F3A0F" w:rsidRDefault="00000000">
            <w:r>
              <w:rPr>
                <w:b/>
                <w:bCs/>
                <w:color w:val="1A1A2E"/>
              </w:rPr>
              <w:t>Priyanka Costa</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0211D6AD" w14:textId="77777777" w:rsidR="009F3A0F" w:rsidRDefault="009F3A0F">
            <w:hyperlink r:id="rId25"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5600D" w14:textId="77777777" w:rsidR="009F3A0F" w:rsidRDefault="00000000">
            <w:r>
              <w:rPr>
                <w:color w:val="1A1A2E"/>
              </w:rPr>
              <w:t>Snowflake Data Architect</w:t>
            </w:r>
          </w:p>
        </w:tc>
      </w:tr>
      <w:tr w:rsidR="009F3A0F" w14:paraId="7096F82A"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C4F7D87" w14:textId="77777777" w:rsidR="009F3A0F"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08F5EB7" w14:textId="77777777" w:rsidR="009F3A0F" w:rsidRDefault="00000000">
            <w:r>
              <w:rPr>
                <w:b/>
                <w:bCs/>
                <w:color w:val="1A1A2E"/>
              </w:rPr>
              <w:t>Ritam Shome</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17314E93" w14:textId="77777777" w:rsidR="009F3A0F" w:rsidRDefault="009F3A0F">
            <w:hyperlink r:id="rId26"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9A02ACE" w14:textId="77777777" w:rsidR="009F3A0F" w:rsidRDefault="00000000">
            <w:r>
              <w:rPr>
                <w:color w:val="1A1A2E"/>
              </w:rPr>
              <w:t>Data Governance &amp; Cyber Security</w:t>
            </w:r>
          </w:p>
        </w:tc>
      </w:tr>
    </w:tbl>
    <w:p w14:paraId="6ABB44E3"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072F412" w14:textId="77777777">
        <w:tc>
          <w:tcPr>
            <w:tcW w:w="1480" w:type="dxa"/>
            <w:shd w:val="clear" w:color="auto" w:fill="2563A8"/>
            <w:tcMar>
              <w:top w:w="80" w:type="dxa"/>
              <w:left w:w="120" w:type="dxa"/>
              <w:bottom w:w="80" w:type="dxa"/>
              <w:right w:w="120" w:type="dxa"/>
            </w:tcMar>
            <w:vAlign w:val="center"/>
          </w:tcPr>
          <w:p w14:paraId="2D4EAC61" w14:textId="77777777" w:rsidR="009F3A0F" w:rsidRDefault="00000000">
            <w:pPr>
              <w:jc w:val="center"/>
            </w:pPr>
            <w:r>
              <w:rPr>
                <w:b/>
                <w:bCs/>
                <w:color w:val="FFFFFF"/>
                <w:sz w:val="16"/>
                <w:szCs w:val="16"/>
              </w:rPr>
              <w:t>DECLARATION</w:t>
            </w:r>
          </w:p>
        </w:tc>
        <w:tc>
          <w:tcPr>
            <w:tcW w:w="7880" w:type="dxa"/>
            <w:shd w:val="clear" w:color="auto" w:fill="D6E4F7"/>
            <w:tcMar>
              <w:top w:w="80" w:type="dxa"/>
              <w:left w:w="160" w:type="dxa"/>
              <w:bottom w:w="80" w:type="dxa"/>
              <w:right w:w="120" w:type="dxa"/>
            </w:tcMar>
          </w:tcPr>
          <w:p w14:paraId="3E37DF01" w14:textId="77777777" w:rsidR="009F3A0F" w:rsidRDefault="00000000">
            <w:r>
              <w:rPr>
                <w:color w:val="1A1A2E"/>
                <w:sz w:val="17"/>
                <w:szCs w:val="17"/>
              </w:rPr>
              <w:t>All data, research citations, product metrics, and architectural designs presented in this capstone are grounded in publicly available, validated datasets and verified vendor case studies. No hallucinated, synthetic, or assumed data has been introduced. Research papers are sourced from arXiv, MDPI, Kaggle, and HuggingFace.</w:t>
            </w:r>
          </w:p>
        </w:tc>
      </w:tr>
    </w:tbl>
    <w:p w14:paraId="550A0DAF" w14:textId="77777777" w:rsidR="0046097B" w:rsidRDefault="0046097B"/>
    <w:sectPr w:rsidR="0046097B">
      <w:headerReference w:type="default" r:id="rId27"/>
      <w:footerReference w:type="default" r:id="rId2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0EBE0" w14:textId="77777777" w:rsidR="007F05A6" w:rsidRDefault="007F05A6">
      <w:r>
        <w:separator/>
      </w:r>
    </w:p>
  </w:endnote>
  <w:endnote w:type="continuationSeparator" w:id="0">
    <w:p w14:paraId="28F07ADB" w14:textId="77777777" w:rsidR="007F05A6" w:rsidRDefault="007F0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A2EC" w14:textId="77777777" w:rsidR="009F3A0F" w:rsidRDefault="00000000">
    <w:pPr>
      <w:pBdr>
        <w:top w:val="single" w:sz="4" w:space="4" w:color="2563A8"/>
      </w:pBdr>
      <w:tabs>
        <w:tab w:val="right" w:pos="9360"/>
      </w:tabs>
    </w:pPr>
    <w:r>
      <w:rPr>
        <w:color w:val="5A7090"/>
        <w:sz w:val="16"/>
        <w:szCs w:val="16"/>
      </w:rPr>
      <w:t xml:space="preserve">Confidential — Internal Use Only   </w:t>
    </w:r>
    <w:proofErr w:type="gramStart"/>
    <w:r>
      <w:rPr>
        <w:color w:val="5A7090"/>
        <w:sz w:val="16"/>
        <w:szCs w:val="16"/>
      </w:rPr>
      <w:tab/>
      <w:t xml:space="preserve">  Page</w:t>
    </w:r>
    <w:proofErr w:type="gramEnd"/>
    <w:r>
      <w:rPr>
        <w:color w:val="5A7090"/>
        <w:sz w:val="16"/>
        <w:szCs w:val="16"/>
      </w:rPr>
      <w:t xml:space="preserve"> </w:t>
    </w:r>
    <w:r>
      <w:rPr>
        <w:color w:val="5A7090"/>
        <w:sz w:val="16"/>
        <w:szCs w:val="16"/>
      </w:rPr>
      <w:fldChar w:fldCharType="begin"/>
    </w:r>
    <w:r>
      <w:rPr>
        <w:color w:val="5A7090"/>
        <w:sz w:val="16"/>
        <w:szCs w:val="16"/>
      </w:rPr>
      <w:instrText>PAGE</w:instrText>
    </w:r>
    <w:r>
      <w:rPr>
        <w:color w:val="5A7090"/>
        <w:sz w:val="16"/>
        <w:szCs w:val="16"/>
      </w:rPr>
      <w:fldChar w:fldCharType="separate"/>
    </w:r>
    <w:r w:rsidR="00792446">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792446">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B5AB2" w14:textId="77777777" w:rsidR="007F05A6" w:rsidRDefault="007F05A6">
      <w:r>
        <w:separator/>
      </w:r>
    </w:p>
  </w:footnote>
  <w:footnote w:type="continuationSeparator" w:id="0">
    <w:p w14:paraId="5DF8CA2C" w14:textId="77777777" w:rsidR="007F05A6" w:rsidRDefault="007F0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6AD6" w14:textId="77777777" w:rsidR="009F3A0F" w:rsidRDefault="00000000">
    <w:pPr>
      <w:pBdr>
        <w:bottom w:val="single" w:sz="4" w:space="4" w:color="2563A8"/>
      </w:pBdr>
      <w:spacing w:after="80"/>
    </w:pPr>
    <w:r>
      <w:rPr>
        <w:b/>
        <w:bCs/>
        <w:color w:val="2563A8"/>
      </w:rPr>
      <w:t xml:space="preserve">PROJECT </w:t>
    </w:r>
    <w:proofErr w:type="gramStart"/>
    <w:r>
      <w:rPr>
        <w:b/>
        <w:bCs/>
        <w:color w:val="2563A8"/>
      </w:rPr>
      <w:t>NINJA  |</w:t>
    </w:r>
    <w:proofErr w:type="gramEnd"/>
    <w:r>
      <w:rPr>
        <w:b/>
        <w:bCs/>
        <w:color w:val="2563A8"/>
      </w:rPr>
      <w:t xml:space="preserve">  Agentic AI Ninja Command </w:t>
    </w:r>
    <w:proofErr w:type="spellStart"/>
    <w:r>
      <w:rPr>
        <w:b/>
        <w:bCs/>
        <w:color w:val="2563A8"/>
      </w:rPr>
      <w:t>Center</w:t>
    </w:r>
    <w:proofErr w:type="spellEnd"/>
    <w:r>
      <w:rPr>
        <w:color w:val="5A7090"/>
        <w:sz w:val="16"/>
        <w:szCs w:val="16"/>
      </w:rPr>
      <w:t xml:space="preserve">   |   Capstone Project Final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30E"/>
    <w:multiLevelType w:val="hybridMultilevel"/>
    <w:tmpl w:val="44BEA934"/>
    <w:lvl w:ilvl="0" w:tplc="9EFEFB32">
      <w:start w:val="1"/>
      <w:numFmt w:val="bullet"/>
      <w:lvlText w:val="•"/>
      <w:lvlJc w:val="left"/>
      <w:pPr>
        <w:ind w:left="540" w:hanging="270"/>
      </w:pPr>
    </w:lvl>
    <w:lvl w:ilvl="1" w:tplc="7AFEF8DE">
      <w:numFmt w:val="decimal"/>
      <w:lvlText w:val=""/>
      <w:lvlJc w:val="left"/>
    </w:lvl>
    <w:lvl w:ilvl="2" w:tplc="105E30E0">
      <w:numFmt w:val="decimal"/>
      <w:lvlText w:val=""/>
      <w:lvlJc w:val="left"/>
    </w:lvl>
    <w:lvl w:ilvl="3" w:tplc="70A4AF52">
      <w:numFmt w:val="decimal"/>
      <w:lvlText w:val=""/>
      <w:lvlJc w:val="left"/>
    </w:lvl>
    <w:lvl w:ilvl="4" w:tplc="59BABDF0">
      <w:numFmt w:val="decimal"/>
      <w:lvlText w:val=""/>
      <w:lvlJc w:val="left"/>
    </w:lvl>
    <w:lvl w:ilvl="5" w:tplc="4A866D38">
      <w:numFmt w:val="decimal"/>
      <w:lvlText w:val=""/>
      <w:lvlJc w:val="left"/>
    </w:lvl>
    <w:lvl w:ilvl="6" w:tplc="7AC8E08C">
      <w:numFmt w:val="decimal"/>
      <w:lvlText w:val=""/>
      <w:lvlJc w:val="left"/>
    </w:lvl>
    <w:lvl w:ilvl="7" w:tplc="F25E826E">
      <w:numFmt w:val="decimal"/>
      <w:lvlText w:val=""/>
      <w:lvlJc w:val="left"/>
    </w:lvl>
    <w:lvl w:ilvl="8" w:tplc="2A8CAE94">
      <w:numFmt w:val="decimal"/>
      <w:lvlText w:val=""/>
      <w:lvlJc w:val="left"/>
    </w:lvl>
  </w:abstractNum>
  <w:abstractNum w:abstractNumId="1" w15:restartNumberingAfterBreak="0">
    <w:nsid w:val="1C202531"/>
    <w:multiLevelType w:val="hybridMultilevel"/>
    <w:tmpl w:val="46967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EB1E71"/>
    <w:multiLevelType w:val="hybridMultilevel"/>
    <w:tmpl w:val="036A6466"/>
    <w:lvl w:ilvl="0" w:tplc="024A4A46">
      <w:start w:val="1"/>
      <w:numFmt w:val="bullet"/>
      <w:lvlText w:val="●"/>
      <w:lvlJc w:val="left"/>
      <w:pPr>
        <w:ind w:left="720" w:hanging="360"/>
      </w:pPr>
    </w:lvl>
    <w:lvl w:ilvl="1" w:tplc="F620E18A">
      <w:start w:val="1"/>
      <w:numFmt w:val="bullet"/>
      <w:lvlText w:val="○"/>
      <w:lvlJc w:val="left"/>
      <w:pPr>
        <w:ind w:left="1440" w:hanging="360"/>
      </w:pPr>
    </w:lvl>
    <w:lvl w:ilvl="2" w:tplc="0D22230E">
      <w:start w:val="1"/>
      <w:numFmt w:val="bullet"/>
      <w:lvlText w:val="■"/>
      <w:lvlJc w:val="left"/>
      <w:pPr>
        <w:ind w:left="2160" w:hanging="360"/>
      </w:pPr>
    </w:lvl>
    <w:lvl w:ilvl="3" w:tplc="2E26C5FA">
      <w:start w:val="1"/>
      <w:numFmt w:val="bullet"/>
      <w:lvlText w:val="●"/>
      <w:lvlJc w:val="left"/>
      <w:pPr>
        <w:ind w:left="2880" w:hanging="360"/>
      </w:pPr>
    </w:lvl>
    <w:lvl w:ilvl="4" w:tplc="BA38ADD6">
      <w:start w:val="1"/>
      <w:numFmt w:val="bullet"/>
      <w:lvlText w:val="○"/>
      <w:lvlJc w:val="left"/>
      <w:pPr>
        <w:ind w:left="3600" w:hanging="360"/>
      </w:pPr>
    </w:lvl>
    <w:lvl w:ilvl="5" w:tplc="80188B18">
      <w:start w:val="1"/>
      <w:numFmt w:val="bullet"/>
      <w:lvlText w:val="■"/>
      <w:lvlJc w:val="left"/>
      <w:pPr>
        <w:ind w:left="4320" w:hanging="360"/>
      </w:pPr>
    </w:lvl>
    <w:lvl w:ilvl="6" w:tplc="8AF69042">
      <w:start w:val="1"/>
      <w:numFmt w:val="bullet"/>
      <w:lvlText w:val="●"/>
      <w:lvlJc w:val="left"/>
      <w:pPr>
        <w:ind w:left="5040" w:hanging="360"/>
      </w:pPr>
    </w:lvl>
    <w:lvl w:ilvl="7" w:tplc="E1749932">
      <w:start w:val="1"/>
      <w:numFmt w:val="bullet"/>
      <w:lvlText w:val="●"/>
      <w:lvlJc w:val="left"/>
      <w:pPr>
        <w:ind w:left="5760" w:hanging="360"/>
      </w:pPr>
    </w:lvl>
    <w:lvl w:ilvl="8" w:tplc="A936126C">
      <w:start w:val="1"/>
      <w:numFmt w:val="bullet"/>
      <w:lvlText w:val="●"/>
      <w:lvlJc w:val="left"/>
      <w:pPr>
        <w:ind w:left="6480" w:hanging="360"/>
      </w:pPr>
    </w:lvl>
  </w:abstractNum>
  <w:abstractNum w:abstractNumId="3" w15:restartNumberingAfterBreak="0">
    <w:nsid w:val="54FB773B"/>
    <w:multiLevelType w:val="hybridMultilevel"/>
    <w:tmpl w:val="D346C9B4"/>
    <w:lvl w:ilvl="0" w:tplc="9EBE7990">
      <w:start w:val="1"/>
      <w:numFmt w:val="bullet"/>
      <w:lvlText w:val="•"/>
      <w:lvlJc w:val="left"/>
      <w:pPr>
        <w:ind w:left="540" w:hanging="270"/>
      </w:pPr>
    </w:lvl>
    <w:lvl w:ilvl="1" w:tplc="2E0CDD26">
      <w:numFmt w:val="decimal"/>
      <w:lvlText w:val=""/>
      <w:lvlJc w:val="left"/>
    </w:lvl>
    <w:lvl w:ilvl="2" w:tplc="97EA96D6">
      <w:numFmt w:val="decimal"/>
      <w:lvlText w:val=""/>
      <w:lvlJc w:val="left"/>
    </w:lvl>
    <w:lvl w:ilvl="3" w:tplc="081C6574">
      <w:numFmt w:val="decimal"/>
      <w:lvlText w:val=""/>
      <w:lvlJc w:val="left"/>
    </w:lvl>
    <w:lvl w:ilvl="4" w:tplc="9F16B8CE">
      <w:numFmt w:val="decimal"/>
      <w:lvlText w:val=""/>
      <w:lvlJc w:val="left"/>
    </w:lvl>
    <w:lvl w:ilvl="5" w:tplc="58345798">
      <w:numFmt w:val="decimal"/>
      <w:lvlText w:val=""/>
      <w:lvlJc w:val="left"/>
    </w:lvl>
    <w:lvl w:ilvl="6" w:tplc="E0BC2E4C">
      <w:numFmt w:val="decimal"/>
      <w:lvlText w:val=""/>
      <w:lvlJc w:val="left"/>
    </w:lvl>
    <w:lvl w:ilvl="7" w:tplc="A106FDF8">
      <w:numFmt w:val="decimal"/>
      <w:lvlText w:val=""/>
      <w:lvlJc w:val="left"/>
    </w:lvl>
    <w:lvl w:ilvl="8" w:tplc="DDE8913C">
      <w:numFmt w:val="decimal"/>
      <w:lvlText w:val=""/>
      <w:lvlJc w:val="left"/>
    </w:lvl>
  </w:abstractNum>
  <w:abstractNum w:abstractNumId="4" w15:restartNumberingAfterBreak="0">
    <w:nsid w:val="5F6C722E"/>
    <w:multiLevelType w:val="hybridMultilevel"/>
    <w:tmpl w:val="4238B8A4"/>
    <w:lvl w:ilvl="0" w:tplc="21E46CB0">
      <w:start w:val="1"/>
      <w:numFmt w:val="decimal"/>
      <w:lvlText w:val="%1."/>
      <w:lvlJc w:val="left"/>
      <w:pPr>
        <w:ind w:left="540" w:hanging="270"/>
      </w:pPr>
    </w:lvl>
    <w:lvl w:ilvl="1" w:tplc="FFCE4BDA">
      <w:numFmt w:val="decimal"/>
      <w:lvlText w:val=""/>
      <w:lvlJc w:val="left"/>
    </w:lvl>
    <w:lvl w:ilvl="2" w:tplc="5C2093EC">
      <w:numFmt w:val="decimal"/>
      <w:lvlText w:val=""/>
      <w:lvlJc w:val="left"/>
    </w:lvl>
    <w:lvl w:ilvl="3" w:tplc="4DCC0C6E">
      <w:numFmt w:val="decimal"/>
      <w:lvlText w:val=""/>
      <w:lvlJc w:val="left"/>
    </w:lvl>
    <w:lvl w:ilvl="4" w:tplc="271CBCCE">
      <w:numFmt w:val="decimal"/>
      <w:lvlText w:val=""/>
      <w:lvlJc w:val="left"/>
    </w:lvl>
    <w:lvl w:ilvl="5" w:tplc="DE8E985C">
      <w:numFmt w:val="decimal"/>
      <w:lvlText w:val=""/>
      <w:lvlJc w:val="left"/>
    </w:lvl>
    <w:lvl w:ilvl="6" w:tplc="81226A32">
      <w:numFmt w:val="decimal"/>
      <w:lvlText w:val=""/>
      <w:lvlJc w:val="left"/>
    </w:lvl>
    <w:lvl w:ilvl="7" w:tplc="7946095A">
      <w:numFmt w:val="decimal"/>
      <w:lvlText w:val=""/>
      <w:lvlJc w:val="left"/>
    </w:lvl>
    <w:lvl w:ilvl="8" w:tplc="109440F0">
      <w:numFmt w:val="decimal"/>
      <w:lvlText w:val=""/>
      <w:lvlJc w:val="left"/>
    </w:lvl>
  </w:abstractNum>
  <w:num w:numId="1" w16cid:durableId="1994748267">
    <w:abstractNumId w:val="2"/>
    <w:lvlOverride w:ilvl="0">
      <w:startOverride w:val="1"/>
    </w:lvlOverride>
  </w:num>
  <w:num w:numId="2" w16cid:durableId="570846554">
    <w:abstractNumId w:val="0"/>
    <w:lvlOverride w:ilvl="0">
      <w:startOverride w:val="1"/>
    </w:lvlOverride>
  </w:num>
  <w:num w:numId="3" w16cid:durableId="561402242">
    <w:abstractNumId w:val="3"/>
    <w:lvlOverride w:ilvl="0">
      <w:startOverride w:val="1"/>
    </w:lvlOverride>
  </w:num>
  <w:num w:numId="4" w16cid:durableId="1936018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0F"/>
    <w:rsid w:val="00011AAF"/>
    <w:rsid w:val="000E222A"/>
    <w:rsid w:val="000F72BB"/>
    <w:rsid w:val="00123114"/>
    <w:rsid w:val="00166E10"/>
    <w:rsid w:val="0025494C"/>
    <w:rsid w:val="00290600"/>
    <w:rsid w:val="002A0C9C"/>
    <w:rsid w:val="002F7342"/>
    <w:rsid w:val="003237A1"/>
    <w:rsid w:val="0046097B"/>
    <w:rsid w:val="004950AD"/>
    <w:rsid w:val="004D1F7D"/>
    <w:rsid w:val="004E61BD"/>
    <w:rsid w:val="00535CFC"/>
    <w:rsid w:val="00565622"/>
    <w:rsid w:val="00620DC0"/>
    <w:rsid w:val="00735BFE"/>
    <w:rsid w:val="0077240E"/>
    <w:rsid w:val="00792446"/>
    <w:rsid w:val="00797D08"/>
    <w:rsid w:val="007F05A6"/>
    <w:rsid w:val="008B5C0D"/>
    <w:rsid w:val="008C0C3E"/>
    <w:rsid w:val="008F29DC"/>
    <w:rsid w:val="0099499F"/>
    <w:rsid w:val="009E38B3"/>
    <w:rsid w:val="009F3A0F"/>
    <w:rsid w:val="00A9047D"/>
    <w:rsid w:val="00AD2CBA"/>
    <w:rsid w:val="00B21820"/>
    <w:rsid w:val="00B27BD4"/>
    <w:rsid w:val="00C70EC7"/>
    <w:rsid w:val="00C94CEC"/>
    <w:rsid w:val="00C94FCE"/>
    <w:rsid w:val="00CB37C5"/>
    <w:rsid w:val="00CF6703"/>
    <w:rsid w:val="00D31785"/>
    <w:rsid w:val="00DB6146"/>
    <w:rsid w:val="00E03566"/>
    <w:rsid w:val="00E12057"/>
    <w:rsid w:val="00E63224"/>
    <w:rsid w:val="00FA4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5B57F"/>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1B3A6B"/>
      <w:sz w:val="32"/>
      <w:szCs w:val="32"/>
    </w:rPr>
  </w:style>
  <w:style w:type="paragraph" w:styleId="Heading2">
    <w:name w:val="heading 2"/>
    <w:uiPriority w:val="9"/>
    <w:unhideWhenUsed/>
    <w:qFormat/>
    <w:pPr>
      <w:spacing w:before="180" w:after="90"/>
      <w:outlineLvl w:val="1"/>
    </w:pPr>
    <w:rPr>
      <w:b/>
      <w:bCs/>
      <w:color w:val="2563A8"/>
      <w:sz w:val="24"/>
      <w:szCs w:val="24"/>
    </w:rPr>
  </w:style>
  <w:style w:type="paragraph" w:styleId="Heading3">
    <w:name w:val="heading 3"/>
    <w:uiPriority w:val="9"/>
    <w:unhideWhenUsed/>
    <w:qFormat/>
    <w:pPr>
      <w:spacing w:before="120" w:after="60"/>
      <w:outlineLvl w:val="2"/>
    </w:pPr>
    <w:rPr>
      <w:b/>
      <w:bCs/>
      <w:color w:val="C8820A"/>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92446"/>
    <w:rPr>
      <w:color w:val="96607D" w:themeColor="followedHyperlink"/>
      <w:u w:val="single"/>
    </w:rPr>
  </w:style>
  <w:style w:type="table" w:styleId="TableGrid">
    <w:name w:val="Table Grid"/>
    <w:basedOn w:val="TableNormal"/>
    <w:uiPriority w:val="39"/>
    <w:rsid w:val="002A0C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9499F"/>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99499F"/>
    <w:pPr>
      <w:spacing w:after="100"/>
    </w:pPr>
  </w:style>
  <w:style w:type="paragraph" w:styleId="TOC2">
    <w:name w:val="toc 2"/>
    <w:basedOn w:val="Normal"/>
    <w:next w:val="Normal"/>
    <w:autoRedefine/>
    <w:uiPriority w:val="39"/>
    <w:unhideWhenUsed/>
    <w:rsid w:val="0099499F"/>
    <w:pPr>
      <w:spacing w:after="100"/>
      <w:ind w:left="180"/>
    </w:pPr>
  </w:style>
  <w:style w:type="paragraph" w:styleId="TOC3">
    <w:name w:val="toc 3"/>
    <w:basedOn w:val="Normal"/>
    <w:next w:val="Normal"/>
    <w:autoRedefine/>
    <w:uiPriority w:val="39"/>
    <w:unhideWhenUsed/>
    <w:rsid w:val="0099499F"/>
    <w:pPr>
      <w:spacing w:after="100"/>
      <w:ind w:left="360"/>
    </w:pPr>
  </w:style>
  <w:style w:type="paragraph" w:styleId="TOC4">
    <w:name w:val="toc 4"/>
    <w:basedOn w:val="Normal"/>
    <w:next w:val="Normal"/>
    <w:autoRedefine/>
    <w:uiPriority w:val="39"/>
    <w:unhideWhenUsed/>
    <w:rsid w:val="0099499F"/>
    <w:pPr>
      <w:spacing w:after="100" w:line="278" w:lineRule="auto"/>
      <w:ind w:left="720"/>
    </w:pPr>
    <w:rPr>
      <w:rFonts w:asciiTheme="minorHAnsi" w:eastAsiaTheme="minorEastAsia" w:hAnsiTheme="minorHAnsi" w:cstheme="minorBidi"/>
      <w:kern w:val="2"/>
      <w:sz w:val="24"/>
      <w:szCs w:val="24"/>
      <w:lang w:eastAsia="en-IN"/>
      <w14:ligatures w14:val="standardContextual"/>
    </w:rPr>
  </w:style>
  <w:style w:type="paragraph" w:styleId="TOC5">
    <w:name w:val="toc 5"/>
    <w:basedOn w:val="Normal"/>
    <w:next w:val="Normal"/>
    <w:autoRedefine/>
    <w:uiPriority w:val="39"/>
    <w:unhideWhenUsed/>
    <w:rsid w:val="0099499F"/>
    <w:pPr>
      <w:spacing w:after="100" w:line="278" w:lineRule="auto"/>
      <w:ind w:left="960"/>
    </w:pPr>
    <w:rPr>
      <w:rFonts w:asciiTheme="minorHAnsi" w:eastAsiaTheme="minorEastAsia" w:hAnsiTheme="minorHAnsi" w:cstheme="minorBidi"/>
      <w:kern w:val="2"/>
      <w:sz w:val="24"/>
      <w:szCs w:val="24"/>
      <w:lang w:eastAsia="en-IN"/>
      <w14:ligatures w14:val="standardContextual"/>
    </w:rPr>
  </w:style>
  <w:style w:type="paragraph" w:styleId="TOC6">
    <w:name w:val="toc 6"/>
    <w:basedOn w:val="Normal"/>
    <w:next w:val="Normal"/>
    <w:autoRedefine/>
    <w:uiPriority w:val="39"/>
    <w:unhideWhenUsed/>
    <w:rsid w:val="0099499F"/>
    <w:pPr>
      <w:spacing w:after="100" w:line="278" w:lineRule="auto"/>
      <w:ind w:left="1200"/>
    </w:pPr>
    <w:rPr>
      <w:rFonts w:asciiTheme="minorHAnsi" w:eastAsiaTheme="minorEastAsia" w:hAnsiTheme="minorHAnsi" w:cstheme="minorBidi"/>
      <w:kern w:val="2"/>
      <w:sz w:val="24"/>
      <w:szCs w:val="24"/>
      <w:lang w:eastAsia="en-IN"/>
      <w14:ligatures w14:val="standardContextual"/>
    </w:rPr>
  </w:style>
  <w:style w:type="paragraph" w:styleId="TOC7">
    <w:name w:val="toc 7"/>
    <w:basedOn w:val="Normal"/>
    <w:next w:val="Normal"/>
    <w:autoRedefine/>
    <w:uiPriority w:val="39"/>
    <w:unhideWhenUsed/>
    <w:rsid w:val="0099499F"/>
    <w:pPr>
      <w:spacing w:after="100" w:line="278" w:lineRule="auto"/>
      <w:ind w:left="1440"/>
    </w:pPr>
    <w:rPr>
      <w:rFonts w:asciiTheme="minorHAnsi" w:eastAsiaTheme="minorEastAsia" w:hAnsiTheme="minorHAnsi" w:cstheme="minorBidi"/>
      <w:kern w:val="2"/>
      <w:sz w:val="24"/>
      <w:szCs w:val="24"/>
      <w:lang w:eastAsia="en-IN"/>
      <w14:ligatures w14:val="standardContextual"/>
    </w:rPr>
  </w:style>
  <w:style w:type="paragraph" w:styleId="TOC8">
    <w:name w:val="toc 8"/>
    <w:basedOn w:val="Normal"/>
    <w:next w:val="Normal"/>
    <w:autoRedefine/>
    <w:uiPriority w:val="39"/>
    <w:unhideWhenUsed/>
    <w:rsid w:val="0099499F"/>
    <w:pPr>
      <w:spacing w:after="100" w:line="278" w:lineRule="auto"/>
      <w:ind w:left="1680"/>
    </w:pPr>
    <w:rPr>
      <w:rFonts w:asciiTheme="minorHAnsi" w:eastAsiaTheme="minorEastAsia" w:hAnsiTheme="minorHAnsi" w:cstheme="minorBidi"/>
      <w:kern w:val="2"/>
      <w:sz w:val="24"/>
      <w:szCs w:val="24"/>
      <w:lang w:eastAsia="en-IN"/>
      <w14:ligatures w14:val="standardContextual"/>
    </w:rPr>
  </w:style>
  <w:style w:type="paragraph" w:styleId="TOC9">
    <w:name w:val="toc 9"/>
    <w:basedOn w:val="Normal"/>
    <w:next w:val="Normal"/>
    <w:autoRedefine/>
    <w:uiPriority w:val="39"/>
    <w:unhideWhenUsed/>
    <w:rsid w:val="0099499F"/>
    <w:pPr>
      <w:spacing w:after="100" w:line="278" w:lineRule="auto"/>
      <w:ind w:left="1920"/>
    </w:pPr>
    <w:rPr>
      <w:rFonts w:asciiTheme="minorHAnsi" w:eastAsiaTheme="minorEastAsia" w:hAnsiTheme="minorHAnsi" w:cstheme="minorBidi"/>
      <w:kern w:val="2"/>
      <w:sz w:val="24"/>
      <w:szCs w:val="24"/>
      <w:lang w:eastAsia="en-IN"/>
      <w14:ligatures w14:val="standardContextual"/>
    </w:rPr>
  </w:style>
  <w:style w:type="character" w:styleId="UnresolvedMention">
    <w:name w:val="Unresolved Mention"/>
    <w:basedOn w:val="DefaultParagraphFont"/>
    <w:uiPriority w:val="99"/>
    <w:semiHidden/>
    <w:unhideWhenUsed/>
    <w:rsid w:val="00994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yurikritz/AIFLGroup5/blob/main/IT%20Support%20Ticket%20Data(Dataset%202).csv" TargetMode="Externa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mailto:ritamshome@gmail.com" TargetMode="External"/><Relationship Id="rId3" Type="http://schemas.openxmlformats.org/officeDocument/2006/relationships/styles" Target="styles.xml"/><Relationship Id="rId21" Type="http://schemas.openxmlformats.org/officeDocument/2006/relationships/hyperlink" Target="https://github.com/ryurikritz/AIFLGroup5/blob/main/capstone_project_ninja.htm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github.com/ryurikritz/AIFLGroup5/blob/main/capstone_project_ninja.html" TargetMode="External"/><Relationship Id="rId25" Type="http://schemas.openxmlformats.org/officeDocument/2006/relationships/hyperlink" Target="mailto:pritrivedi30@gmail.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yurikritz/AIFLGroup5" TargetMode="External"/><Relationship Id="rId24" Type="http://schemas.openxmlformats.org/officeDocument/2006/relationships/hyperlink" Target="mailto:bharath.pu@gmail.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mailto:sivanandrao@gmail.com" TargetMode="External"/><Relationship Id="rId28" Type="http://schemas.openxmlformats.org/officeDocument/2006/relationships/footer" Target="footer1.xml"/><Relationship Id="rId10" Type="http://schemas.openxmlformats.org/officeDocument/2006/relationships/hyperlink" Target="https://github.com/ryurikritz/AIFLGroup5/blob/main/ProjectNinja_FeatureEngineering.html"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ryurikritz/AIFLGroup5/blob/main/ProjectNinja_FeatureEngineering.ipynb" TargetMode="External"/><Relationship Id="rId14" Type="http://schemas.openxmlformats.org/officeDocument/2006/relationships/image" Target="media/image3.png"/><Relationship Id="rId22" Type="http://schemas.openxmlformats.org/officeDocument/2006/relationships/hyperlink" Target="mailto:ramanath.ramnath@gmail.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B547D-F518-4302-AB54-9FC5DF451687}">
  <ds:schemaRefs>
    <ds:schemaRef ds:uri="http://schemas.openxmlformats.org/officeDocument/2006/bibliography"/>
  </ds:schemaRefs>
</ds:datastoreItem>
</file>

<file path=docMetadata/LabelInfo.xml><?xml version="1.0" encoding="utf-8"?>
<clbl:labelList xmlns:clbl="http://schemas.microsoft.com/office/2020/mipLabelMetadata">
  <clbl:label id="{9a4ee628-99e7-44d5-ab86-5e002aa5e4b8}" enabled="1" method="Standard" siteId="{a3198c8c-0642-4649-849d-daacc3298f83}"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55</Pages>
  <Words>16070</Words>
  <Characters>91600</Characters>
  <Application>Microsoft Office Word</Application>
  <DocSecurity>0</DocSecurity>
  <Lines>763</Lines>
  <Paragraphs>214</Paragraphs>
  <ScaleCrop>false</ScaleCrop>
  <Company/>
  <LinksUpToDate>false</LinksUpToDate>
  <CharactersWithSpaces>107456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Kashikar, Ramnath (CA)</cp:lastModifiedBy>
  <cp:revision>4</cp:revision>
  <dcterms:created xsi:type="dcterms:W3CDTF">2026-06-06T14:02:00Z</dcterms:created>
  <dcterms:modified xsi:type="dcterms:W3CDTF">2026-06-06T14:07:00Z</dcterms:modified>
</cp:coreProperties>
</file>