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402" w:rsidRPr="009714F2" w:rsidRDefault="001F41C4" w:rsidP="00602DC4">
      <w:pPr>
        <w:pStyle w:val="Title"/>
        <w:framePr w:w="9361" w:wrap="around"/>
        <w:rPr>
          <w:lang w:val="id-ID"/>
        </w:rPr>
      </w:pPr>
      <w:r w:rsidRPr="009714F2">
        <w:rPr>
          <w:lang w:val="id-ID"/>
        </w:rPr>
        <w:t>Implementasi Model Deterministic Finite Automaton untuk Interpretasi Regular Expression pada Studi Kasus Permasalahan SPOJ Klasik 10354</w:t>
      </w:r>
    </w:p>
    <w:p w:rsidR="00602DC4" w:rsidRPr="009B6C0B" w:rsidRDefault="00602DC4" w:rsidP="00602DC4">
      <w:pPr>
        <w:pStyle w:val="Authors"/>
        <w:framePr w:wrap="notBeside" w:x="1599" w:y="2368"/>
      </w:pPr>
      <w:r w:rsidRPr="00B24E84">
        <w:rPr>
          <w:lang w:val="sv-SE"/>
        </w:rPr>
        <w:t>Muhammad Yunus Bahari, Arya Yudhi Wijaya, dan Rully Soelaiman</w:t>
      </w:r>
      <w:r w:rsidRPr="00B24E84">
        <w:rPr>
          <w:lang w:val="sv-SE"/>
        </w:rPr>
        <w:br/>
        <w:t>Teknik Informatika, Fakultas Teknologi Informasi, Institut Teknologi Sepuluh Nopember</w:t>
      </w:r>
      <w:r w:rsidRPr="00B24E84">
        <w:rPr>
          <w:lang w:val="sv-SE"/>
        </w:rPr>
        <w:br/>
        <w:t>Jl. Arief Rahman Hakim, Surabaya 60111 Indonesia</w:t>
      </w:r>
      <w:r>
        <w:br/>
      </w:r>
      <w:r>
        <w:rPr>
          <w:i/>
        </w:rPr>
        <w:t>e-mail</w:t>
      </w:r>
      <w:r>
        <w:t xml:space="preserve">: </w:t>
      </w:r>
      <w:r w:rsidRPr="00B24E84">
        <w:rPr>
          <w:lang w:val="id-ID"/>
        </w:rPr>
        <w:t>yunus11@mhs.if.its.ac.id</w:t>
      </w:r>
    </w:p>
    <w:p w:rsidR="00E97402" w:rsidRPr="009B6C0B" w:rsidRDefault="00E97402" w:rsidP="00420AC2">
      <w:pPr>
        <w:pStyle w:val="Abstract"/>
      </w:pPr>
      <w:r>
        <w:rPr>
          <w:i/>
          <w:iCs/>
        </w:rPr>
        <w:t>Abstra</w:t>
      </w:r>
      <w:r w:rsidR="00311FF1">
        <w:rPr>
          <w:i/>
          <w:iCs/>
        </w:rPr>
        <w:t>k</w:t>
      </w:r>
      <w:r>
        <w:t>—</w:t>
      </w:r>
      <w:r w:rsidR="009B6C0B">
        <w:t>Regular expression merupakan salah satu bentuk pola yang banyak digunakan untuk melakukan pencarian dan validasi string. Namun pada implementasinya sering kali regular expression hanya ditransformasi menjadi sebuah model Nondeterministic Finite Automaton (NFA) yang masih memiliki kekurangan apabila digunakan untuk melakukan validasi dan pencarian string. Kekurangan tersebut adalah lamanya waktu yang diperlukan untuk melakukan proses pencarian dan validasi. Tugas Akhir ini mengimplementasikan interpretasi sebuah regular expression menjadi sebuah model Deterministic Finite Automata (DFA) dengan menggunakan model Thompson NFA dan</w:t>
      </w:r>
      <w:r w:rsidR="00C436C4">
        <w:t xml:space="preserve"> kemudian</w:t>
      </w:r>
      <w:r w:rsidR="009B6C0B">
        <w:t xml:space="preserve"> membangun DFA de</w:t>
      </w:r>
      <w:bookmarkStart w:id="0" w:name="_GoBack"/>
      <w:bookmarkEnd w:id="0"/>
      <w:r w:rsidR="009B6C0B">
        <w:t xml:space="preserve">ngan menggunakan metode </w:t>
      </w:r>
      <w:r w:rsidR="009B6C0B" w:rsidRPr="009B6C0B">
        <w:rPr>
          <w:i/>
        </w:rPr>
        <w:t>Subset Construction</w:t>
      </w:r>
      <w:r w:rsidR="009B6C0B">
        <w:t>. Hasil uji coba</w:t>
      </w:r>
      <w:r w:rsidR="00C436C4">
        <w:t xml:space="preserve"> kebenaran</w:t>
      </w:r>
      <w:r w:rsidR="009B6C0B">
        <w:t xml:space="preserve"> yang</w:t>
      </w:r>
      <w:r w:rsidR="00C436C4">
        <w:t xml:space="preserve"> dilakukan</w:t>
      </w:r>
      <w:r w:rsidR="009B6C0B">
        <w:t xml:space="preserve"> membuktikan bahwa metode yang diimplementasi dapat memberikan hasil yang valid. Hasil uji coba kinerja memberikan bukti bahwa implementasi yang dilakukan telah sesuai dan memiliki kompleksitas yang benar</w:t>
      </w:r>
      <w:r w:rsidR="00C436C4">
        <w:t xml:space="preserve"> yakni </w:t>
      </w:r>
      <w:proofErr w:type="gramStart"/>
      <w:r w:rsidR="00C436C4">
        <w:t>O(</w:t>
      </w:r>
      <w:proofErr w:type="gramEnd"/>
      <w:r w:rsidR="00C436C4">
        <w:t>n) untuk konstruksi NFA dan O(n</w:t>
      </w:r>
      <w:r w:rsidR="00C436C4">
        <w:rPr>
          <w:vertAlign w:val="superscript"/>
        </w:rPr>
        <w:t>2</w:t>
      </w:r>
      <w:r w:rsidR="00C436C4">
        <w:t>) untuk konstruksi DFA</w:t>
      </w:r>
      <w:r w:rsidR="009B6C0B">
        <w:t>.</w:t>
      </w:r>
    </w:p>
    <w:p w:rsidR="00E97402" w:rsidRPr="008044F8" w:rsidRDefault="00E97402" w:rsidP="00420AC2">
      <w:pPr>
        <w:pStyle w:val="Abstract"/>
        <w:rPr>
          <w:lang w:val="sv-SE"/>
        </w:rPr>
      </w:pPr>
    </w:p>
    <w:p w:rsidR="00847DFD" w:rsidRDefault="00C47F70" w:rsidP="00420AC2">
      <w:pPr>
        <w:pStyle w:val="IndexTerms"/>
        <w:rPr>
          <w:lang w:val="sv-SE"/>
        </w:rPr>
      </w:pPr>
      <w:bookmarkStart w:id="1" w:name="PointTmp"/>
      <w:r w:rsidRPr="008044F8">
        <w:rPr>
          <w:i/>
          <w:iCs/>
          <w:lang w:val="sv-SE"/>
        </w:rPr>
        <w:t>Kata Kunci</w:t>
      </w:r>
      <w:r w:rsidR="00E97402" w:rsidRPr="008044F8">
        <w:rPr>
          <w:lang w:val="sv-SE"/>
        </w:rPr>
        <w:t>—</w:t>
      </w:r>
      <w:r w:rsidR="009B6C0B" w:rsidRPr="009B6C0B">
        <w:t xml:space="preserve"> </w:t>
      </w:r>
      <w:r w:rsidR="009B6C0B" w:rsidRPr="009B6C0B">
        <w:rPr>
          <w:lang w:val="sv-SE"/>
        </w:rPr>
        <w:t>Deterministic Finite Automaton, Nondeterministic Finite Ato</w:t>
      </w:r>
      <w:r w:rsidR="00DA0B9A">
        <w:rPr>
          <w:lang w:val="sv-SE"/>
        </w:rPr>
        <w:t>maton, Regular expression, SPOJ</w:t>
      </w:r>
      <w:r w:rsidRPr="008044F8">
        <w:rPr>
          <w:lang w:val="sv-SE"/>
        </w:rPr>
        <w:t>.</w:t>
      </w:r>
    </w:p>
    <w:bookmarkEnd w:id="1"/>
    <w:p w:rsidR="00E97402" w:rsidRDefault="00340FEC" w:rsidP="00420AC2">
      <w:pPr>
        <w:pStyle w:val="Heading1"/>
        <w:spacing w:before="360"/>
        <w:jc w:val="both"/>
        <w:rPr>
          <w:lang w:val="id-ID"/>
        </w:rPr>
      </w:pPr>
      <w:r>
        <w:t>PENDAHULUAN</w:t>
      </w:r>
    </w:p>
    <w:p w:rsidR="001461A1" w:rsidRPr="000646E2" w:rsidRDefault="000646E2" w:rsidP="00420AC2">
      <w:pPr>
        <w:pStyle w:val="Text"/>
        <w:keepNext/>
        <w:framePr w:dropCap="drop" w:lines="2" w:wrap="auto" w:vAnchor="text" w:hAnchor="text" w:y="1"/>
        <w:spacing w:line="480" w:lineRule="exact"/>
        <w:ind w:firstLine="0"/>
        <w:rPr>
          <w:smallCaps/>
          <w:position w:val="-3"/>
          <w:sz w:val="56"/>
          <w:szCs w:val="56"/>
        </w:rPr>
      </w:pPr>
      <w:r>
        <w:rPr>
          <w:position w:val="-3"/>
          <w:sz w:val="56"/>
          <w:szCs w:val="56"/>
        </w:rPr>
        <w:t>R</w:t>
      </w:r>
    </w:p>
    <w:p w:rsidR="00847DFD" w:rsidRPr="00C436C4" w:rsidRDefault="000646E2" w:rsidP="00420AC2">
      <w:pPr>
        <w:pStyle w:val="Text"/>
        <w:ind w:firstLine="0"/>
      </w:pPr>
      <w:r>
        <w:t xml:space="preserve">EGULAR EXPRESSION </w:t>
      </w:r>
      <w:r w:rsidRPr="000646E2">
        <w:rPr>
          <w:lang w:val="id-ID"/>
        </w:rPr>
        <w:t xml:space="preserve">merupakan </w:t>
      </w:r>
      <w:r w:rsidR="00E87492">
        <w:t xml:space="preserve">pola pencarian </w:t>
      </w:r>
      <w:r w:rsidRPr="000646E2">
        <w:rPr>
          <w:lang w:val="id-ID"/>
        </w:rPr>
        <w:t xml:space="preserve">yang umum digunakan dalam </w:t>
      </w:r>
      <w:r w:rsidR="00E87492">
        <w:t>pencarian ataupun validasi sebuah</w:t>
      </w:r>
      <w:r w:rsidRPr="000646E2">
        <w:rPr>
          <w:lang w:val="id-ID"/>
        </w:rPr>
        <w:t xml:space="preserve"> </w:t>
      </w:r>
      <w:r w:rsidRPr="000646E2">
        <w:rPr>
          <w:i/>
          <w:lang w:val="id-ID"/>
        </w:rPr>
        <w:t>string</w:t>
      </w:r>
      <w:r w:rsidR="00E87492">
        <w:rPr>
          <w:i/>
        </w:rPr>
        <w:t xml:space="preserve"> </w:t>
      </w:r>
      <w:r w:rsidR="00E87492">
        <w:t xml:space="preserve">ataupun kumpulan </w:t>
      </w:r>
      <w:r w:rsidR="00E87492">
        <w:rPr>
          <w:i/>
        </w:rPr>
        <w:t>string</w:t>
      </w:r>
      <w:r w:rsidRPr="000646E2">
        <w:rPr>
          <w:lang w:val="id-ID"/>
        </w:rPr>
        <w:t xml:space="preserve">. Sebagai contoh untuk pengecekan alamat email yang sah dan pencarian kata dalam dokumen. Untuk menyelesaikan permasalahan tersebut diperlukan cara untuk menginterpretasikan </w:t>
      </w:r>
      <w:r w:rsidRPr="000646E2">
        <w:rPr>
          <w:i/>
          <w:lang w:val="id-ID"/>
        </w:rPr>
        <w:t>Regular Expression</w:t>
      </w:r>
      <w:r w:rsidRPr="000646E2">
        <w:rPr>
          <w:lang w:val="id-ID"/>
        </w:rPr>
        <w:t xml:space="preserve"> ke model yang dapat diterjemahkan ke dalam logika pemrograman. </w:t>
      </w:r>
      <w:r w:rsidR="00C436C4">
        <w:rPr>
          <w:i/>
          <w:lang w:val="id-ID"/>
        </w:rPr>
        <w:t>Deterministic Finite Automata</w:t>
      </w:r>
      <w:r w:rsidRPr="000646E2">
        <w:rPr>
          <w:lang w:val="id-ID"/>
        </w:rPr>
        <w:t xml:space="preserve"> </w:t>
      </w:r>
      <w:r w:rsidR="00C868CD">
        <w:t xml:space="preserve">(DFA) </w:t>
      </w:r>
      <w:r w:rsidRPr="000646E2">
        <w:rPr>
          <w:lang w:val="id-ID"/>
        </w:rPr>
        <w:t xml:space="preserve">merupakan </w:t>
      </w:r>
      <w:r w:rsidR="00E87492">
        <w:t xml:space="preserve">salah satu </w:t>
      </w:r>
      <w:r w:rsidRPr="000646E2">
        <w:rPr>
          <w:lang w:val="id-ID"/>
        </w:rPr>
        <w:t xml:space="preserve">model </w:t>
      </w:r>
      <w:r>
        <w:rPr>
          <w:i/>
        </w:rPr>
        <w:t xml:space="preserve">state machine </w:t>
      </w:r>
      <w:r w:rsidR="00C436C4">
        <w:t xml:space="preserve">yang dikonversi dari </w:t>
      </w:r>
      <w:r w:rsidR="00C436C4" w:rsidRPr="00C436C4">
        <w:rPr>
          <w:i/>
        </w:rPr>
        <w:t>Nondeterministic Finite Automata</w:t>
      </w:r>
      <w:r w:rsidR="00C868CD">
        <w:rPr>
          <w:i/>
        </w:rPr>
        <w:t xml:space="preserve"> </w:t>
      </w:r>
      <w:r w:rsidR="00C868CD" w:rsidRPr="00C868CD">
        <w:t>(</w:t>
      </w:r>
      <w:r w:rsidR="00C868CD">
        <w:t>NFA</w:t>
      </w:r>
      <w:r w:rsidR="00C868CD" w:rsidRPr="00C868CD">
        <w:t>)</w:t>
      </w:r>
      <w:r w:rsidR="00C436C4">
        <w:rPr>
          <w:i/>
        </w:rPr>
        <w:t xml:space="preserve"> </w:t>
      </w:r>
      <w:r w:rsidR="00C436C4">
        <w:t xml:space="preserve">yang masih memiliki beberapa </w:t>
      </w:r>
      <w:r w:rsidR="00C436C4">
        <w:rPr>
          <w:i/>
        </w:rPr>
        <w:t xml:space="preserve">state </w:t>
      </w:r>
      <w:r w:rsidR="00C436C4">
        <w:t>alternatif untuk suatu masukan</w:t>
      </w:r>
      <w:r w:rsidR="00C868CD">
        <w:t xml:space="preserve"> yang unik. Konversi NFA ke DFA</w:t>
      </w:r>
      <w:r w:rsidR="00C436C4">
        <w:t xml:space="preserve"> </w:t>
      </w:r>
      <w:proofErr w:type="gramStart"/>
      <w:r w:rsidR="00C868CD">
        <w:t>akan</w:t>
      </w:r>
      <w:proofErr w:type="gramEnd"/>
      <w:r w:rsidR="00C868CD">
        <w:t xml:space="preserve"> menghasilkan</w:t>
      </w:r>
      <w:r w:rsidRPr="000646E2">
        <w:rPr>
          <w:lang w:val="id-ID"/>
        </w:rPr>
        <w:t xml:space="preserve"> </w:t>
      </w:r>
      <w:r w:rsidR="00C436C4">
        <w:rPr>
          <w:i/>
        </w:rPr>
        <w:t xml:space="preserve">state machine </w:t>
      </w:r>
      <w:r w:rsidR="00C436C4">
        <w:t xml:space="preserve">yang memiliki </w:t>
      </w:r>
      <w:r>
        <w:rPr>
          <w:i/>
        </w:rPr>
        <w:t>state</w:t>
      </w:r>
      <w:r w:rsidRPr="000646E2">
        <w:rPr>
          <w:lang w:val="id-ID"/>
        </w:rPr>
        <w:t xml:space="preserve"> </w:t>
      </w:r>
      <w:r w:rsidR="00C436C4">
        <w:t>unik</w:t>
      </w:r>
      <w:r w:rsidRPr="000646E2">
        <w:rPr>
          <w:lang w:val="id-ID"/>
        </w:rPr>
        <w:t xml:space="preserve"> </w:t>
      </w:r>
      <w:r>
        <w:t xml:space="preserve">dengan </w:t>
      </w:r>
      <w:r w:rsidRPr="000646E2">
        <w:rPr>
          <w:lang w:val="id-ID"/>
        </w:rPr>
        <w:t xml:space="preserve">masukan </w:t>
      </w:r>
      <w:r>
        <w:t xml:space="preserve">yang </w:t>
      </w:r>
      <w:r w:rsidR="00C868CD">
        <w:t>unik</w:t>
      </w:r>
      <w:r w:rsidRPr="000646E2">
        <w:rPr>
          <w:lang w:val="id-ID"/>
        </w:rPr>
        <w:t xml:space="preserve"> </w:t>
      </w:r>
      <w:r w:rsidR="00C436C4">
        <w:t xml:space="preserve">sehingga </w:t>
      </w:r>
      <w:r w:rsidRPr="000646E2">
        <w:rPr>
          <w:lang w:val="id-ID"/>
        </w:rPr>
        <w:t xml:space="preserve">dapat diterjemahkan </w:t>
      </w:r>
      <w:r w:rsidR="00C436C4">
        <w:t xml:space="preserve">lebih mudah </w:t>
      </w:r>
      <w:r w:rsidRPr="000646E2">
        <w:rPr>
          <w:lang w:val="id-ID"/>
        </w:rPr>
        <w:t>ke dalam logika pemrograman.</w:t>
      </w:r>
      <w:r w:rsidR="00C436C4">
        <w:t xml:space="preserve"> </w:t>
      </w:r>
    </w:p>
    <w:p w:rsidR="000646E2" w:rsidRPr="00602DC4" w:rsidRDefault="000646E2" w:rsidP="00420AC2">
      <w:pPr>
        <w:pStyle w:val="Text"/>
      </w:pPr>
      <w:r w:rsidRPr="000646E2">
        <w:rPr>
          <w:lang w:val="id-ID"/>
        </w:rPr>
        <w:t xml:space="preserve">Topik Tugas Akhir ini diangkat dari permasalahan yang terdapat pada </w:t>
      </w:r>
      <w:r w:rsidRPr="000646E2">
        <w:rPr>
          <w:i/>
          <w:lang w:val="id-ID"/>
        </w:rPr>
        <w:t>Online Judge</w:t>
      </w:r>
      <w:r w:rsidRPr="000646E2">
        <w:rPr>
          <w:lang w:val="id-ID"/>
        </w:rPr>
        <w:t xml:space="preserve"> SPOJ dengan nomor soal 10354 dengan kode CTSTRING</w:t>
      </w:r>
      <w:r w:rsidR="00C11F1C">
        <w:t xml:space="preserve"> [4]</w:t>
      </w:r>
      <w:r w:rsidRPr="000646E2">
        <w:rPr>
          <w:lang w:val="id-ID"/>
        </w:rPr>
        <w:t xml:space="preserve">. Pada permasalahan ini diberikan dua buah masukan yaitu sebuah </w:t>
      </w:r>
      <w:r w:rsidRPr="000646E2">
        <w:rPr>
          <w:i/>
          <w:lang w:val="id-ID"/>
        </w:rPr>
        <w:t>string</w:t>
      </w:r>
      <w:r w:rsidRPr="000646E2">
        <w:rPr>
          <w:lang w:val="id-ID"/>
        </w:rPr>
        <w:t xml:space="preserve"> yang merupakan </w:t>
      </w:r>
      <w:r w:rsidRPr="000646E2">
        <w:rPr>
          <w:i/>
          <w:lang w:val="id-ID"/>
        </w:rPr>
        <w:t>Regular Expression</w:t>
      </w:r>
      <w:r w:rsidR="00C868CD">
        <w:rPr>
          <w:i/>
        </w:rPr>
        <w:t xml:space="preserve"> </w:t>
      </w:r>
      <w:r w:rsidR="00C868CD">
        <w:t>dengan panjang maksimal 100 karakter dan hanya memiliki semesta karakter ∑ = {a,b} dan semesta operator = {“|”, “.”, “*”}</w:t>
      </w:r>
      <w:r w:rsidRPr="000646E2">
        <w:rPr>
          <w:lang w:val="id-ID"/>
        </w:rPr>
        <w:t xml:space="preserve"> dan sebuah bilangan L</w:t>
      </w:r>
      <w:r w:rsidR="00C868CD">
        <w:t xml:space="preserve"> dengan batasan 1 &lt; L &lt; 10</w:t>
      </w:r>
      <w:r w:rsidR="00C868CD">
        <w:rPr>
          <w:vertAlign w:val="superscript"/>
        </w:rPr>
        <w:t>9</w:t>
      </w:r>
      <w:r w:rsidRPr="000646E2">
        <w:rPr>
          <w:lang w:val="id-ID"/>
        </w:rPr>
        <w:t xml:space="preserve">. Dari dua masukan tersebut kita diminta untuk menentukan berapa banyak </w:t>
      </w:r>
      <w:r w:rsidRPr="000646E2">
        <w:rPr>
          <w:i/>
          <w:lang w:val="id-ID"/>
        </w:rPr>
        <w:t>string</w:t>
      </w:r>
      <w:r w:rsidRPr="000646E2">
        <w:rPr>
          <w:lang w:val="id-ID"/>
        </w:rPr>
        <w:t xml:space="preserve"> dengan panjang L yang memenuhi </w:t>
      </w:r>
      <w:r w:rsidRPr="000646E2">
        <w:rPr>
          <w:i/>
          <w:lang w:val="id-ID"/>
        </w:rPr>
        <w:t>Regular Expression</w:t>
      </w:r>
      <w:r w:rsidRPr="000646E2">
        <w:rPr>
          <w:lang w:val="id-ID"/>
        </w:rPr>
        <w:t xml:space="preserve"> yang diberikan</w:t>
      </w:r>
      <w:r w:rsidR="00602DC4">
        <w:t>.</w:t>
      </w:r>
    </w:p>
    <w:p w:rsidR="00E97402" w:rsidRDefault="00C868CD" w:rsidP="00163C75">
      <w:pPr>
        <w:pStyle w:val="Heading1"/>
        <w:spacing w:before="360"/>
      </w:pPr>
      <w:r>
        <w:t>DASAR TEORI DAN METODE</w:t>
      </w:r>
    </w:p>
    <w:p w:rsidR="0081235E" w:rsidRDefault="00786FC9" w:rsidP="008A696D">
      <w:pPr>
        <w:pStyle w:val="Heading2"/>
      </w:pPr>
      <w:r>
        <w:t>Alur</w:t>
      </w:r>
      <w:r w:rsidR="0081235E">
        <w:t xml:space="preserve"> Penyelesaian Permasalahan</w:t>
      </w:r>
    </w:p>
    <w:p w:rsidR="00786FC9" w:rsidRPr="00C95851" w:rsidRDefault="00786FC9" w:rsidP="008A696D">
      <w:pPr>
        <w:ind w:firstLine="204"/>
        <w:jc w:val="both"/>
      </w:pPr>
      <w:r>
        <w:t xml:space="preserve">Untuk menyelesaikan permasalahan yang diberikan, tahap yang harus ditempuh adalah konversi </w:t>
      </w:r>
      <w:r w:rsidRPr="00786FC9">
        <w:rPr>
          <w:i/>
        </w:rPr>
        <w:t>regular expression</w:t>
      </w:r>
      <w:r>
        <w:rPr>
          <w:i/>
        </w:rPr>
        <w:t xml:space="preserve"> </w:t>
      </w:r>
      <w:r>
        <w:t xml:space="preserve">menjadi NFA kemudian melakukan konversi NFA ke DFA. Usai DFA terbentuk, maka didapatkan sebuah </w:t>
      </w:r>
      <w:r w:rsidRPr="00786FC9">
        <w:rPr>
          <w:i/>
        </w:rPr>
        <w:t>directed graph</w:t>
      </w:r>
      <w:r>
        <w:rPr>
          <w:i/>
        </w:rPr>
        <w:t xml:space="preserve"> </w:t>
      </w:r>
      <w:r>
        <w:t xml:space="preserve">yang dapat digunakan untuk membuat sebuah </w:t>
      </w:r>
      <w:r w:rsidRPr="00786FC9">
        <w:rPr>
          <w:i/>
        </w:rPr>
        <w:t>adjacency matrix</w:t>
      </w:r>
      <w:r>
        <w:t xml:space="preserve"> sebagai sarana perhitungan jumlah string yang dapat diterima oleh </w:t>
      </w:r>
      <w:r>
        <w:rPr>
          <w:i/>
        </w:rPr>
        <w:t xml:space="preserve">regular expression </w:t>
      </w:r>
      <w:r>
        <w:t xml:space="preserve">pada masukan program. Proses ini dapat dilihat pada </w:t>
      </w:r>
      <w:r w:rsidR="00C95851" w:rsidRPr="00C95851">
        <w:rPr>
          <w:b/>
          <w:sz w:val="16"/>
        </w:rPr>
        <w:fldChar w:fldCharType="begin"/>
      </w:r>
      <w:r w:rsidR="00C95851" w:rsidRPr="00C95851">
        <w:rPr>
          <w:b/>
          <w:sz w:val="16"/>
        </w:rPr>
        <w:instrText xml:space="preserve"> REF _Ref425615061 \h </w:instrText>
      </w:r>
      <w:r w:rsidR="00C95851" w:rsidRPr="00C95851">
        <w:rPr>
          <w:b/>
          <w:sz w:val="16"/>
        </w:rPr>
      </w:r>
      <w:r w:rsidR="00C95851" w:rsidRPr="00C95851">
        <w:rPr>
          <w:b/>
          <w:sz w:val="16"/>
        </w:rPr>
        <w:instrText xml:space="preserve"> \* MERGEFORMAT </w:instrText>
      </w:r>
      <w:r w:rsidR="00C95851" w:rsidRPr="00C95851">
        <w:rPr>
          <w:b/>
          <w:sz w:val="16"/>
        </w:rPr>
        <w:fldChar w:fldCharType="separate"/>
      </w:r>
      <w:r w:rsidR="00254352" w:rsidRPr="00254352">
        <w:rPr>
          <w:b/>
          <w:sz w:val="16"/>
        </w:rPr>
        <w:t xml:space="preserve">Gambar </w:t>
      </w:r>
      <w:r w:rsidR="00254352" w:rsidRPr="00254352">
        <w:rPr>
          <w:b/>
          <w:noProof/>
          <w:sz w:val="16"/>
        </w:rPr>
        <w:t>1</w:t>
      </w:r>
      <w:r w:rsidR="00C95851" w:rsidRPr="00C95851">
        <w:rPr>
          <w:b/>
          <w:sz w:val="16"/>
        </w:rPr>
        <w:fldChar w:fldCharType="end"/>
      </w:r>
      <w:r w:rsidR="00C95851">
        <w:rPr>
          <w:sz w:val="16"/>
        </w:rPr>
        <w:t>.</w:t>
      </w:r>
    </w:p>
    <w:p w:rsidR="00C95851" w:rsidRDefault="00C95851" w:rsidP="00786FC9">
      <w:pPr>
        <w:ind w:firstLine="204"/>
      </w:pPr>
    </w:p>
    <w:p w:rsidR="00786FC9" w:rsidRDefault="003C4248" w:rsidP="00786FC9">
      <w:pPr>
        <w:keepNext/>
        <w:ind w:firstLine="204"/>
        <w:jc w:val="center"/>
      </w:pPr>
      <w:r>
        <w:rPr>
          <w:noProof/>
          <w:lang w:val="id-ID" w:eastAsia="id-ID"/>
        </w:rPr>
        <w:drawing>
          <wp:inline distT="0" distB="0" distL="0" distR="0">
            <wp:extent cx="2286000" cy="2832735"/>
            <wp:effectExtent l="0" t="0" r="0" b="0"/>
            <wp:docPr id="1" name="Picture 1"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832735"/>
                    </a:xfrm>
                    <a:prstGeom prst="rect">
                      <a:avLst/>
                    </a:prstGeom>
                    <a:noFill/>
                    <a:ln>
                      <a:noFill/>
                    </a:ln>
                  </pic:spPr>
                </pic:pic>
              </a:graphicData>
            </a:graphic>
          </wp:inline>
        </w:drawing>
      </w:r>
    </w:p>
    <w:p w:rsidR="00786FC9" w:rsidRPr="00786FC9" w:rsidRDefault="00786FC9" w:rsidP="00786FC9">
      <w:pPr>
        <w:pStyle w:val="Caption"/>
        <w:rPr>
          <w:lang w:val="en-US"/>
        </w:rPr>
      </w:pPr>
      <w:bookmarkStart w:id="2" w:name="_Ref425615061"/>
      <w:r>
        <w:t xml:space="preserve">Gambar </w:t>
      </w:r>
      <w:r>
        <w:fldChar w:fldCharType="begin"/>
      </w:r>
      <w:r>
        <w:instrText xml:space="preserve"> SEQ Gambar \* ARABIC </w:instrText>
      </w:r>
      <w:r>
        <w:fldChar w:fldCharType="separate"/>
      </w:r>
      <w:r w:rsidR="00254352">
        <w:rPr>
          <w:noProof/>
        </w:rPr>
        <w:t>1</w:t>
      </w:r>
      <w:r>
        <w:fldChar w:fldCharType="end"/>
      </w:r>
      <w:bookmarkEnd w:id="2"/>
      <w:r>
        <w:rPr>
          <w:lang w:val="en-US"/>
        </w:rPr>
        <w:t xml:space="preserve"> Proses penyelesaian permasalahan</w:t>
      </w:r>
    </w:p>
    <w:p w:rsidR="0008297E" w:rsidRPr="004F6F01" w:rsidRDefault="0008297E" w:rsidP="005818E8">
      <w:pPr>
        <w:pStyle w:val="Heading2"/>
      </w:pPr>
      <w:r w:rsidRPr="004F6F01">
        <w:t>Nondeterministic Finite Automata</w:t>
      </w:r>
    </w:p>
    <w:p w:rsidR="00420AC2" w:rsidRPr="00962831" w:rsidRDefault="00121261" w:rsidP="005818E8">
      <w:pPr>
        <w:ind w:firstLine="204"/>
        <w:jc w:val="both"/>
      </w:pPr>
      <w:r>
        <w:rPr>
          <w:i/>
        </w:rPr>
        <w:t>Nondeterministic Finite Automata</w:t>
      </w:r>
      <w:r w:rsidR="0008297E" w:rsidRPr="00962831">
        <w:rPr>
          <w:i/>
        </w:rPr>
        <w:t xml:space="preserve"> </w:t>
      </w:r>
      <w:r w:rsidR="0008297E" w:rsidRPr="00962831">
        <w:t xml:space="preserve">adalah sebuah </w:t>
      </w:r>
      <w:r w:rsidR="0008297E" w:rsidRPr="00962831">
        <w:rPr>
          <w:i/>
        </w:rPr>
        <w:t xml:space="preserve">state machine </w:t>
      </w:r>
      <w:r w:rsidR="0008297E" w:rsidRPr="00962831">
        <w:t xml:space="preserve">yang memiliki sekumpulan </w:t>
      </w:r>
      <w:r w:rsidR="0008297E" w:rsidRPr="00962831">
        <w:rPr>
          <w:i/>
        </w:rPr>
        <w:t>state</w:t>
      </w:r>
      <w:r w:rsidR="0008297E" w:rsidRPr="00962831">
        <w:t xml:space="preserve"> berhingga </w:t>
      </w:r>
      <w:r w:rsidR="0008297E" w:rsidRPr="00962831">
        <w:rPr>
          <w:i/>
        </w:rPr>
        <w:t>Q</w:t>
      </w:r>
      <w:r w:rsidR="0008297E" w:rsidRPr="00962831">
        <w:t xml:space="preserve">, sekumpulan simbol </w:t>
      </w:r>
      <m:oMath>
        <m:r>
          <m:rPr>
            <m:sty m:val="p"/>
          </m:rPr>
          <w:rPr>
            <w:rFonts w:ascii="Cambria Math" w:hAnsi="Cambria Math"/>
          </w:rPr>
          <m:t>Σ</m:t>
        </m:r>
      </m:oMath>
      <w:r w:rsidR="0008297E" w:rsidRPr="00962831">
        <w:t xml:space="preserve"> sebagai masukan transisi </w:t>
      </w:r>
      <w:r w:rsidR="0008297E" w:rsidRPr="00962831">
        <w:rPr>
          <w:i/>
        </w:rPr>
        <w:t>state</w:t>
      </w:r>
      <w:r w:rsidR="0008297E" w:rsidRPr="00962831">
        <w:t xml:space="preserve">, fungsi transisi </w:t>
      </w:r>
      <w:r w:rsidR="0008297E" w:rsidRPr="00962831">
        <w:rPr>
          <w:i/>
        </w:rPr>
        <w:t xml:space="preserve">F </w:t>
      </w:r>
      <w:r w:rsidR="0008297E" w:rsidRPr="00962831">
        <w:t xml:space="preserve">dari </w:t>
      </w:r>
      <w:r w:rsidR="0008297E" w:rsidRPr="00962831">
        <w:rPr>
          <w:i/>
        </w:rPr>
        <w:t xml:space="preserve">state </w:t>
      </w:r>
      <m:oMath>
        <m:r>
          <w:rPr>
            <w:rFonts w:ascii="Cambria Math" w:hAnsi="Cambria Math"/>
          </w:rPr>
          <m:t>q∈Q</m:t>
        </m:r>
      </m:oMath>
      <w:r w:rsidR="0008297E" w:rsidRPr="00962831">
        <w:rPr>
          <w:i/>
        </w:rPr>
        <w:t xml:space="preserve"> </w:t>
      </w:r>
      <w:r w:rsidR="0008297E" w:rsidRPr="00962831">
        <w:t xml:space="preserve">dengan masukan simbol </w:t>
      </w:r>
      <m:oMath>
        <m:r>
          <w:rPr>
            <w:rFonts w:ascii="Cambria Math" w:hAnsi="Cambria Math"/>
          </w:rPr>
          <m:t>α∈</m:t>
        </m:r>
        <m:r>
          <m:rPr>
            <m:sty m:val="p"/>
          </m:rPr>
          <w:rPr>
            <w:rFonts w:ascii="Cambria Math" w:hAnsi="Cambria Math"/>
          </w:rPr>
          <m:t>Σ</m:t>
        </m:r>
      </m:oMath>
      <w:r w:rsidR="0008297E" w:rsidRPr="00962831">
        <w:t xml:space="preserve"> menuju </w:t>
      </w:r>
      <w:r w:rsidR="0008297E" w:rsidRPr="00962831">
        <w:rPr>
          <w:i/>
        </w:rPr>
        <w:t xml:space="preserve">state </w:t>
      </w:r>
      <m:oMath>
        <m:r>
          <w:rPr>
            <w:rFonts w:ascii="Cambria Math" w:hAnsi="Cambria Math"/>
          </w:rPr>
          <m:t>Q'⊆Q</m:t>
        </m:r>
      </m:oMath>
      <w:r w:rsidR="0008297E" w:rsidRPr="00962831">
        <w:t xml:space="preserve">, sekumpulan state </w:t>
      </w:r>
      <m:oMath>
        <m:r>
          <w:rPr>
            <w:rFonts w:ascii="Cambria Math" w:hAnsi="Cambria Math"/>
          </w:rPr>
          <m:t>A⊆Q</m:t>
        </m:r>
      </m:oMath>
      <w:r w:rsidR="0008297E" w:rsidRPr="00962831">
        <w:t xml:space="preserve"> sebagai </w:t>
      </w:r>
      <w:r w:rsidR="0008297E" w:rsidRPr="00962831">
        <w:rPr>
          <w:i/>
        </w:rPr>
        <w:t xml:space="preserve">state </w:t>
      </w:r>
      <w:r w:rsidR="0008297E" w:rsidRPr="00962831">
        <w:t xml:space="preserve">NFA selesai, dan sebuah </w:t>
      </w:r>
      <w:r w:rsidR="0008297E" w:rsidRPr="00962831">
        <w:rPr>
          <w:i/>
        </w:rPr>
        <w:t xml:space="preserve">state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08297E" w:rsidRPr="00962831">
        <w:rPr>
          <w:i/>
        </w:rPr>
        <w:t xml:space="preserve"> </w:t>
      </w:r>
      <w:r w:rsidR="0008297E" w:rsidRPr="00962831">
        <w:t xml:space="preserve">sebagai </w:t>
      </w:r>
      <w:r w:rsidR="0008297E" w:rsidRPr="00962831">
        <w:rPr>
          <w:i/>
        </w:rPr>
        <w:t xml:space="preserve"> state </w:t>
      </w:r>
      <w:r>
        <w:t>NFA dimulai</w:t>
      </w:r>
      <w:r w:rsidR="0008297E" w:rsidRPr="00962831">
        <w:t>.</w:t>
      </w:r>
      <w:r w:rsidR="00420AC2" w:rsidRPr="00420AC2">
        <w:t xml:space="preserve"> </w:t>
      </w:r>
      <w:r w:rsidR="00420AC2" w:rsidRPr="00962831">
        <w:t xml:space="preserve">NFA dapat direpresentasikan dengan sebuah tabel atau sebuah </w:t>
      </w:r>
      <w:r w:rsidR="00420AC2" w:rsidRPr="00962831">
        <w:rPr>
          <w:i/>
        </w:rPr>
        <w:t>graph</w:t>
      </w:r>
      <w:r w:rsidR="00D37CF0">
        <w:rPr>
          <w:i/>
        </w:rPr>
        <w:t xml:space="preserve"> </w:t>
      </w:r>
      <w:r w:rsidR="003512CB">
        <w:t>[1]</w:t>
      </w:r>
      <w:r w:rsidR="00420AC2" w:rsidRPr="00962831">
        <w:t xml:space="preserve">. </w:t>
      </w:r>
      <w:r w:rsidRPr="00121261">
        <w:rPr>
          <w:b/>
          <w:sz w:val="14"/>
          <w:szCs w:val="18"/>
        </w:rPr>
        <w:fldChar w:fldCharType="begin"/>
      </w:r>
      <w:r w:rsidRPr="00121261">
        <w:rPr>
          <w:b/>
          <w:sz w:val="16"/>
        </w:rPr>
        <w:instrText xml:space="preserve"> REF _Ref424130858 \h </w:instrText>
      </w:r>
      <w:r w:rsidRPr="00121261">
        <w:rPr>
          <w:b/>
          <w:sz w:val="14"/>
          <w:szCs w:val="18"/>
        </w:rPr>
      </w:r>
      <w:r w:rsidRPr="00121261">
        <w:rPr>
          <w:b/>
          <w:sz w:val="14"/>
          <w:szCs w:val="18"/>
        </w:rPr>
        <w:instrText xml:space="preserve"> \* MERGEFORMAT </w:instrText>
      </w:r>
      <w:r w:rsidRPr="00121261">
        <w:rPr>
          <w:b/>
          <w:sz w:val="14"/>
          <w:szCs w:val="18"/>
        </w:rPr>
        <w:fldChar w:fldCharType="separate"/>
      </w:r>
      <w:r w:rsidR="00254352" w:rsidRPr="00254352">
        <w:rPr>
          <w:b/>
          <w:sz w:val="16"/>
        </w:rPr>
        <w:t xml:space="preserve">Tabel </w:t>
      </w:r>
      <w:r w:rsidR="00254352" w:rsidRPr="00254352">
        <w:rPr>
          <w:b/>
          <w:noProof/>
          <w:sz w:val="16"/>
        </w:rPr>
        <w:t>1</w:t>
      </w:r>
      <w:r w:rsidRPr="00121261">
        <w:rPr>
          <w:b/>
          <w:sz w:val="14"/>
          <w:szCs w:val="18"/>
        </w:rPr>
        <w:fldChar w:fldCharType="end"/>
      </w:r>
      <w:r>
        <w:rPr>
          <w:b/>
          <w:sz w:val="18"/>
          <w:szCs w:val="18"/>
        </w:rPr>
        <w:t xml:space="preserve"> </w:t>
      </w:r>
      <w:r w:rsidR="00420AC2" w:rsidRPr="00962831">
        <w:rPr>
          <w:szCs w:val="18"/>
        </w:rPr>
        <w:t xml:space="preserve">merepresentasikan sebuah NFA dengan 5 </w:t>
      </w:r>
      <w:r w:rsidR="00420AC2" w:rsidRPr="00962831">
        <w:rPr>
          <w:i/>
          <w:szCs w:val="18"/>
        </w:rPr>
        <w:t xml:space="preserve">state </w:t>
      </w:r>
      <w:r w:rsidR="00420AC2" w:rsidRPr="00962831">
        <w:rPr>
          <w:szCs w:val="18"/>
        </w:rPr>
        <w:t xml:space="preserve">dengan kumpulan simbol </w:t>
      </w:r>
      <w:proofErr w:type="gramStart"/>
      <w:r w:rsidR="00420AC2" w:rsidRPr="00962831">
        <w:rPr>
          <w:szCs w:val="18"/>
        </w:rPr>
        <w:t xml:space="preserve">masukan </w:t>
      </w:r>
      <w:proofErr w:type="gramEnd"/>
      <m:oMath>
        <m:r>
          <m:rPr>
            <m:sty m:val="p"/>
          </m:rPr>
          <w:rPr>
            <w:rFonts w:ascii="Cambria Math" w:hAnsi="Cambria Math"/>
          </w:rPr>
          <m:t>Σ={a,b}</m:t>
        </m:r>
      </m:oMath>
      <w:r>
        <w:t>,</w:t>
      </w:r>
      <w:r w:rsidR="00420AC2" w:rsidRPr="00962831">
        <w:t xml:space="preserve"> </w:t>
      </w:r>
      <w:r w:rsidR="00420AC2" w:rsidRPr="00962831">
        <w:rPr>
          <w:i/>
        </w:rPr>
        <w:lastRenderedPageBreak/>
        <w:t xml:space="preserve">state </w:t>
      </w:r>
      <w:r w:rsidR="00420AC2" w:rsidRPr="00962831">
        <w:t xml:space="preserve">awal NFA dimulai dari </w:t>
      </w:r>
      <w:r w:rsidR="00420AC2" w:rsidRPr="00962831">
        <w:rPr>
          <w:i/>
        </w:rPr>
        <w:t xml:space="preserve">state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20AC2" w:rsidRPr="00962831">
        <w:t xml:space="preserve"> dan memiliki dua </w:t>
      </w:r>
      <w:r w:rsidR="00420AC2" w:rsidRPr="00962831">
        <w:rPr>
          <w:i/>
        </w:rPr>
        <w:t>state</w:t>
      </w:r>
      <w:r w:rsidR="00420AC2" w:rsidRPr="00962831">
        <w:t xml:space="preserve"> selesai yakni </w:t>
      </w:r>
      <m:oMath>
        <m:r>
          <w:rPr>
            <w:rFonts w:ascii="Cambria Math" w:hAnsi="Cambria Math"/>
          </w:rPr>
          <m:t>A=</m:t>
        </m:r>
        <m:d>
          <m:dPr>
            <m:begChr m:val="{"/>
            <m:endChr m:val="}"/>
            <m:ctrlPr>
              <w:rPr>
                <w:rFonts w:ascii="Cambria Math" w:hAnsi="Cambria Math"/>
                <w:i/>
              </w:rPr>
            </m:ctrlPr>
          </m:dPr>
          <m:e>
            <m:r>
              <w:rPr>
                <w:rFonts w:ascii="Cambria Math" w:hAnsi="Cambria Math"/>
              </w:rPr>
              <m:t>3,4</m:t>
            </m:r>
          </m:e>
        </m:d>
      </m:oMath>
      <w:r w:rsidR="00420AC2" w:rsidRPr="00962831">
        <w:t xml:space="preserve">. NFA tersebut juga dapat direpresentasikan dalam bentuk </w:t>
      </w:r>
      <w:r w:rsidR="00420AC2" w:rsidRPr="00962831">
        <w:rPr>
          <w:i/>
        </w:rPr>
        <w:t>graph</w:t>
      </w:r>
      <w:r w:rsidR="00420AC2" w:rsidRPr="00962831">
        <w:t xml:space="preserve"> seperti pada</w:t>
      </w:r>
      <w:r w:rsidR="00763085">
        <w:rPr>
          <w:b/>
          <w:sz w:val="18"/>
        </w:rPr>
        <w:t xml:space="preserve"> </w:t>
      </w:r>
      <w:r w:rsidR="00763085" w:rsidRPr="00763085">
        <w:rPr>
          <w:b/>
          <w:sz w:val="14"/>
        </w:rPr>
        <w:fldChar w:fldCharType="begin"/>
      </w:r>
      <w:r w:rsidR="00763085" w:rsidRPr="00763085">
        <w:rPr>
          <w:b/>
          <w:sz w:val="14"/>
        </w:rPr>
        <w:instrText xml:space="preserve"> REF _Ref424131001 \h </w:instrText>
      </w:r>
      <w:r w:rsidR="00763085" w:rsidRPr="00763085">
        <w:rPr>
          <w:b/>
          <w:sz w:val="14"/>
        </w:rPr>
      </w:r>
      <w:r w:rsidR="00763085" w:rsidRPr="00763085">
        <w:rPr>
          <w:b/>
          <w:sz w:val="14"/>
        </w:rPr>
        <w:instrText xml:space="preserve"> \* MERGEFORMAT </w:instrText>
      </w:r>
      <w:r w:rsidR="00763085" w:rsidRPr="00763085">
        <w:rPr>
          <w:b/>
          <w:sz w:val="14"/>
        </w:rPr>
        <w:fldChar w:fldCharType="separate"/>
      </w:r>
      <w:r w:rsidR="00254352" w:rsidRPr="00254352">
        <w:rPr>
          <w:b/>
          <w:sz w:val="16"/>
        </w:rPr>
        <w:t xml:space="preserve">Gambar </w:t>
      </w:r>
      <w:r w:rsidR="00254352" w:rsidRPr="00254352">
        <w:rPr>
          <w:b/>
          <w:noProof/>
          <w:sz w:val="16"/>
        </w:rPr>
        <w:t>2</w:t>
      </w:r>
      <w:r w:rsidR="00763085" w:rsidRPr="00763085">
        <w:rPr>
          <w:b/>
          <w:sz w:val="14"/>
        </w:rPr>
        <w:fldChar w:fldCharType="end"/>
      </w:r>
      <w:r w:rsidR="00420AC2" w:rsidRPr="00962831">
        <w:t xml:space="preserve">. NFA memiliki karakteristik khusus yakni sebuah </w:t>
      </w:r>
      <w:r w:rsidR="00420AC2" w:rsidRPr="00962831">
        <w:rPr>
          <w:i/>
        </w:rPr>
        <w:t xml:space="preserve">state </w:t>
      </w:r>
      <w:r w:rsidR="00420AC2" w:rsidRPr="00962831">
        <w:t xml:space="preserve">dapat berpindah ke </w:t>
      </w:r>
      <w:r w:rsidR="00420AC2" w:rsidRPr="00962831">
        <w:rPr>
          <w:i/>
        </w:rPr>
        <w:t xml:space="preserve">state </w:t>
      </w:r>
      <w:r w:rsidR="00420AC2" w:rsidRPr="00962831">
        <w:t xml:space="preserve">lain tanpa masukan simbol apapun yang dinotasikan dengan </w:t>
      </w:r>
      <m:oMath>
        <m:r>
          <m:rPr>
            <m:sty m:val="p"/>
          </m:rPr>
          <w:rPr>
            <w:rFonts w:ascii="Cambria Math" w:hAnsi="Cambria Math"/>
          </w:rPr>
          <m:t>ε</m:t>
        </m:r>
      </m:oMath>
      <w:r w:rsidR="00420AC2" w:rsidRPr="00962831">
        <w:t xml:space="preserve"> sebagai simbol masukan dalam</w:t>
      </w:r>
      <w:r w:rsidR="000A437A">
        <w:rPr>
          <w:b/>
          <w:sz w:val="18"/>
        </w:rPr>
        <w:t xml:space="preserve"> </w:t>
      </w:r>
      <w:r w:rsidR="000A437A" w:rsidRPr="00121261">
        <w:rPr>
          <w:b/>
          <w:sz w:val="14"/>
          <w:szCs w:val="18"/>
        </w:rPr>
        <w:fldChar w:fldCharType="begin"/>
      </w:r>
      <w:r w:rsidR="000A437A" w:rsidRPr="00121261">
        <w:rPr>
          <w:b/>
          <w:sz w:val="16"/>
        </w:rPr>
        <w:instrText xml:space="preserve"> REF _Ref424130858 \h </w:instrText>
      </w:r>
      <w:r w:rsidR="000A437A" w:rsidRPr="00121261">
        <w:rPr>
          <w:b/>
          <w:sz w:val="14"/>
          <w:szCs w:val="18"/>
        </w:rPr>
      </w:r>
      <w:r w:rsidR="000A437A" w:rsidRPr="00121261">
        <w:rPr>
          <w:b/>
          <w:sz w:val="14"/>
          <w:szCs w:val="18"/>
        </w:rPr>
        <w:instrText xml:space="preserve"> \* MERGEFORMAT </w:instrText>
      </w:r>
      <w:r w:rsidR="000A437A" w:rsidRPr="00121261">
        <w:rPr>
          <w:b/>
          <w:sz w:val="14"/>
          <w:szCs w:val="18"/>
        </w:rPr>
        <w:fldChar w:fldCharType="separate"/>
      </w:r>
      <w:r w:rsidR="00254352" w:rsidRPr="00254352">
        <w:rPr>
          <w:b/>
          <w:sz w:val="16"/>
        </w:rPr>
        <w:t xml:space="preserve">Tabel </w:t>
      </w:r>
      <w:r w:rsidR="00254352" w:rsidRPr="00254352">
        <w:rPr>
          <w:b/>
          <w:noProof/>
          <w:sz w:val="16"/>
        </w:rPr>
        <w:t>1</w:t>
      </w:r>
      <w:r w:rsidR="000A437A" w:rsidRPr="00121261">
        <w:rPr>
          <w:b/>
          <w:sz w:val="14"/>
          <w:szCs w:val="18"/>
        </w:rPr>
        <w:fldChar w:fldCharType="end"/>
      </w:r>
      <w:r w:rsidR="00420AC2" w:rsidRPr="00962831">
        <w:t>.</w:t>
      </w:r>
    </w:p>
    <w:p w:rsidR="00420AC2" w:rsidRPr="00763085" w:rsidRDefault="00420AC2" w:rsidP="007E3E1A">
      <w:pPr>
        <w:pStyle w:val="Caption"/>
        <w:rPr>
          <w:lang w:val="en-US"/>
        </w:rPr>
      </w:pPr>
      <w:bookmarkStart w:id="3" w:name="_Ref424130858"/>
      <w:r>
        <w:t xml:space="preserve">Tabel </w:t>
      </w:r>
      <w:r>
        <w:fldChar w:fldCharType="begin"/>
      </w:r>
      <w:r>
        <w:instrText xml:space="preserve"> SEQ Tabel \* ARABIC </w:instrText>
      </w:r>
      <w:r>
        <w:fldChar w:fldCharType="separate"/>
      </w:r>
      <w:r w:rsidR="00254352">
        <w:rPr>
          <w:noProof/>
        </w:rPr>
        <w:t>1</w:t>
      </w:r>
      <w:r>
        <w:fldChar w:fldCharType="end"/>
      </w:r>
      <w:bookmarkEnd w:id="3"/>
      <w:r w:rsidR="00763085" w:rsidRPr="00763085">
        <w:t xml:space="preserve"> </w:t>
      </w:r>
      <w:r w:rsidR="00763085">
        <w:t>Representasi NFA dalam</w:t>
      </w:r>
      <w:r w:rsidR="00763085">
        <w:rPr>
          <w:lang w:val="en-US"/>
        </w:rPr>
        <w:t xml:space="preserve"> tabel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567"/>
        <w:gridCol w:w="567"/>
        <w:gridCol w:w="567"/>
      </w:tblGrid>
      <w:tr w:rsidR="00420AC2" w:rsidRPr="00962831" w:rsidTr="006F2FC1">
        <w:trPr>
          <w:trHeight w:val="258"/>
          <w:jc w:val="center"/>
        </w:trPr>
        <w:tc>
          <w:tcPr>
            <w:tcW w:w="567" w:type="dxa"/>
            <w:shd w:val="clear" w:color="auto" w:fill="auto"/>
          </w:tcPr>
          <w:p w:rsidR="00420AC2" w:rsidRPr="00962831" w:rsidRDefault="00420AC2" w:rsidP="002664E2">
            <w:pPr>
              <w:jc w:val="both"/>
            </w:pPr>
          </w:p>
        </w:tc>
        <w:tc>
          <w:tcPr>
            <w:tcW w:w="567" w:type="dxa"/>
            <w:shd w:val="clear" w:color="auto" w:fill="auto"/>
          </w:tcPr>
          <w:p w:rsidR="00420AC2" w:rsidRPr="00962831" w:rsidRDefault="00420AC2" w:rsidP="002664E2">
            <w:pPr>
              <w:jc w:val="both"/>
            </w:pPr>
            <w:r w:rsidRPr="00962831">
              <w:t>a</w:t>
            </w:r>
          </w:p>
        </w:tc>
        <w:tc>
          <w:tcPr>
            <w:tcW w:w="567" w:type="dxa"/>
            <w:shd w:val="clear" w:color="auto" w:fill="auto"/>
          </w:tcPr>
          <w:p w:rsidR="00420AC2" w:rsidRPr="00962831" w:rsidRDefault="00420AC2" w:rsidP="002664E2">
            <w:pPr>
              <w:jc w:val="both"/>
            </w:pPr>
            <w:r w:rsidRPr="00962831">
              <w:t>b</w:t>
            </w:r>
          </w:p>
        </w:tc>
        <w:tc>
          <w:tcPr>
            <w:tcW w:w="567" w:type="dxa"/>
            <w:shd w:val="clear" w:color="auto" w:fill="auto"/>
          </w:tcPr>
          <w:p w:rsidR="00420AC2" w:rsidRPr="003C4248" w:rsidRDefault="003C4248" w:rsidP="002664E2">
            <w:pPr>
              <w:jc w:val="both"/>
            </w:pPr>
            <m:oMathPara>
              <m:oMath>
                <m:r>
                  <m:rPr>
                    <m:sty m:val="b"/>
                  </m:rPr>
                  <w:rPr>
                    <w:rFonts w:ascii="Cambria Math" w:hAnsi="Cambria Math"/>
                  </w:rPr>
                  <m:t>ε</m:t>
                </m:r>
              </m:oMath>
            </m:oMathPara>
          </w:p>
        </w:tc>
      </w:tr>
      <w:tr w:rsidR="00420AC2" w:rsidRPr="00962831" w:rsidTr="006F2FC1">
        <w:trPr>
          <w:trHeight w:val="258"/>
          <w:jc w:val="center"/>
        </w:trPr>
        <w:tc>
          <w:tcPr>
            <w:tcW w:w="567" w:type="dxa"/>
            <w:shd w:val="clear" w:color="auto" w:fill="auto"/>
          </w:tcPr>
          <w:p w:rsidR="00420AC2" w:rsidRPr="003C4248" w:rsidRDefault="003C4248" w:rsidP="002664E2">
            <w:pPr>
              <w:jc w:val="both"/>
            </w:pPr>
            <m:oMathPara>
              <m:oMath>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0</m:t>
                    </m:r>
                  </m:sub>
                </m:sSub>
              </m:oMath>
            </m:oMathPara>
          </w:p>
        </w:tc>
        <w:tc>
          <w:tcPr>
            <w:tcW w:w="567" w:type="dxa"/>
            <w:shd w:val="clear" w:color="auto" w:fill="auto"/>
          </w:tcPr>
          <w:p w:rsidR="00420AC2" w:rsidRPr="00962831" w:rsidRDefault="00420AC2" w:rsidP="002664E2">
            <w:pPr>
              <w:jc w:val="both"/>
            </w:pPr>
            <w:r w:rsidRPr="00962831">
              <w:t>2</w:t>
            </w:r>
          </w:p>
        </w:tc>
        <w:tc>
          <w:tcPr>
            <w:tcW w:w="567" w:type="dxa"/>
            <w:shd w:val="clear" w:color="auto" w:fill="auto"/>
          </w:tcPr>
          <w:p w:rsidR="00420AC2" w:rsidRPr="00962831" w:rsidRDefault="00420AC2" w:rsidP="002664E2">
            <w:pPr>
              <w:jc w:val="both"/>
            </w:pPr>
            <w:r w:rsidRPr="00962831">
              <w:t>-</w:t>
            </w:r>
          </w:p>
        </w:tc>
        <w:tc>
          <w:tcPr>
            <w:tcW w:w="567" w:type="dxa"/>
            <w:shd w:val="clear" w:color="auto" w:fill="auto"/>
          </w:tcPr>
          <w:p w:rsidR="00420AC2" w:rsidRPr="00962831" w:rsidRDefault="00420AC2" w:rsidP="002664E2">
            <w:pPr>
              <w:jc w:val="both"/>
            </w:pPr>
            <w:r w:rsidRPr="00962831">
              <w:t>-</w:t>
            </w:r>
          </w:p>
        </w:tc>
      </w:tr>
      <w:tr w:rsidR="00420AC2" w:rsidRPr="00962831" w:rsidTr="006F2FC1">
        <w:trPr>
          <w:trHeight w:val="258"/>
          <w:jc w:val="center"/>
        </w:trPr>
        <w:tc>
          <w:tcPr>
            <w:tcW w:w="567" w:type="dxa"/>
            <w:shd w:val="clear" w:color="auto" w:fill="auto"/>
          </w:tcPr>
          <w:p w:rsidR="00420AC2" w:rsidRPr="003C4248" w:rsidRDefault="003C4248" w:rsidP="002664E2">
            <w:pPr>
              <w:jc w:val="both"/>
            </w:pPr>
            <m:oMathPara>
              <m:oMath>
                <m:r>
                  <m:rPr>
                    <m:sty m:val="bi"/>
                  </m:rPr>
                  <w:rPr>
                    <w:rFonts w:ascii="Cambria Math" w:hAnsi="Cambria Math"/>
                  </w:rPr>
                  <m:t>2</m:t>
                </m:r>
              </m:oMath>
            </m:oMathPara>
          </w:p>
        </w:tc>
        <w:tc>
          <w:tcPr>
            <w:tcW w:w="567" w:type="dxa"/>
            <w:shd w:val="clear" w:color="auto" w:fill="auto"/>
          </w:tcPr>
          <w:p w:rsidR="00420AC2" w:rsidRPr="00962831" w:rsidRDefault="00420AC2" w:rsidP="002664E2">
            <w:pPr>
              <w:jc w:val="both"/>
            </w:pPr>
            <w:r w:rsidRPr="00962831">
              <w:t>-</w:t>
            </w:r>
          </w:p>
        </w:tc>
        <w:tc>
          <w:tcPr>
            <w:tcW w:w="567" w:type="dxa"/>
            <w:shd w:val="clear" w:color="auto" w:fill="auto"/>
          </w:tcPr>
          <w:p w:rsidR="00420AC2" w:rsidRPr="00962831" w:rsidRDefault="00420AC2" w:rsidP="002664E2">
            <w:pPr>
              <w:jc w:val="both"/>
            </w:pPr>
            <w:r w:rsidRPr="00962831">
              <w:t>4</w:t>
            </w:r>
          </w:p>
        </w:tc>
        <w:tc>
          <w:tcPr>
            <w:tcW w:w="567" w:type="dxa"/>
            <w:shd w:val="clear" w:color="auto" w:fill="auto"/>
          </w:tcPr>
          <w:p w:rsidR="00420AC2" w:rsidRPr="00962831" w:rsidRDefault="00420AC2" w:rsidP="002664E2">
            <w:pPr>
              <w:jc w:val="both"/>
            </w:pPr>
            <w:r w:rsidRPr="00962831">
              <w:t>3</w:t>
            </w:r>
          </w:p>
        </w:tc>
      </w:tr>
      <w:tr w:rsidR="00420AC2" w:rsidRPr="00962831" w:rsidTr="006F2FC1">
        <w:trPr>
          <w:trHeight w:val="258"/>
          <w:jc w:val="center"/>
        </w:trPr>
        <w:tc>
          <w:tcPr>
            <w:tcW w:w="567" w:type="dxa"/>
            <w:shd w:val="clear" w:color="auto" w:fill="auto"/>
          </w:tcPr>
          <w:p w:rsidR="00420AC2" w:rsidRPr="003C4248" w:rsidRDefault="003C4248" w:rsidP="002664E2">
            <w:pPr>
              <w:jc w:val="both"/>
            </w:pPr>
            <m:oMathPara>
              <m:oMath>
                <m:r>
                  <m:rPr>
                    <m:sty m:val="bi"/>
                  </m:rPr>
                  <w:rPr>
                    <w:rFonts w:ascii="Cambria Math" w:hAnsi="Cambria Math"/>
                  </w:rPr>
                  <m:t>{3}</m:t>
                </m:r>
              </m:oMath>
            </m:oMathPara>
          </w:p>
        </w:tc>
        <w:tc>
          <w:tcPr>
            <w:tcW w:w="567" w:type="dxa"/>
            <w:shd w:val="clear" w:color="auto" w:fill="auto"/>
          </w:tcPr>
          <w:p w:rsidR="00420AC2" w:rsidRPr="00962831" w:rsidRDefault="00420AC2" w:rsidP="002664E2">
            <w:pPr>
              <w:jc w:val="both"/>
            </w:pPr>
            <w:r w:rsidRPr="00962831">
              <w:t>-</w:t>
            </w:r>
          </w:p>
        </w:tc>
        <w:tc>
          <w:tcPr>
            <w:tcW w:w="567" w:type="dxa"/>
            <w:shd w:val="clear" w:color="auto" w:fill="auto"/>
          </w:tcPr>
          <w:p w:rsidR="00420AC2" w:rsidRPr="00962831" w:rsidRDefault="00420AC2" w:rsidP="002664E2">
            <w:pPr>
              <w:jc w:val="both"/>
            </w:pPr>
            <w:r w:rsidRPr="00962831">
              <w:t>1</w:t>
            </w:r>
          </w:p>
        </w:tc>
        <w:tc>
          <w:tcPr>
            <w:tcW w:w="567" w:type="dxa"/>
            <w:shd w:val="clear" w:color="auto" w:fill="auto"/>
          </w:tcPr>
          <w:p w:rsidR="00420AC2" w:rsidRPr="00962831" w:rsidRDefault="00420AC2" w:rsidP="002664E2">
            <w:pPr>
              <w:jc w:val="both"/>
            </w:pPr>
            <w:r w:rsidRPr="00962831">
              <w:t>-</w:t>
            </w:r>
          </w:p>
        </w:tc>
      </w:tr>
      <w:tr w:rsidR="00420AC2" w:rsidRPr="00962831" w:rsidTr="006F2FC1">
        <w:trPr>
          <w:trHeight w:val="258"/>
          <w:jc w:val="center"/>
        </w:trPr>
        <w:tc>
          <w:tcPr>
            <w:tcW w:w="567" w:type="dxa"/>
            <w:shd w:val="clear" w:color="auto" w:fill="auto"/>
          </w:tcPr>
          <w:p w:rsidR="00420AC2" w:rsidRPr="003C4248" w:rsidRDefault="003C4248" w:rsidP="002664E2">
            <w:pPr>
              <w:jc w:val="both"/>
            </w:pPr>
            <m:oMathPara>
              <m:oMath>
                <m:r>
                  <m:rPr>
                    <m:sty m:val="bi"/>
                  </m:rPr>
                  <w:rPr>
                    <w:rFonts w:ascii="Cambria Math" w:hAnsi="Cambria Math"/>
                  </w:rPr>
                  <m:t>{4}</m:t>
                </m:r>
              </m:oMath>
            </m:oMathPara>
          </w:p>
        </w:tc>
        <w:tc>
          <w:tcPr>
            <w:tcW w:w="567" w:type="dxa"/>
            <w:shd w:val="clear" w:color="auto" w:fill="auto"/>
          </w:tcPr>
          <w:p w:rsidR="00420AC2" w:rsidRPr="00962831" w:rsidRDefault="00420AC2" w:rsidP="002664E2">
            <w:pPr>
              <w:jc w:val="both"/>
            </w:pPr>
            <w:r w:rsidRPr="00962831">
              <w:t>-</w:t>
            </w:r>
          </w:p>
        </w:tc>
        <w:tc>
          <w:tcPr>
            <w:tcW w:w="567" w:type="dxa"/>
            <w:shd w:val="clear" w:color="auto" w:fill="auto"/>
          </w:tcPr>
          <w:p w:rsidR="00420AC2" w:rsidRPr="00962831" w:rsidRDefault="00420AC2" w:rsidP="002664E2">
            <w:pPr>
              <w:jc w:val="both"/>
            </w:pPr>
            <w:r w:rsidRPr="00962831">
              <w:t>1</w:t>
            </w:r>
          </w:p>
        </w:tc>
        <w:tc>
          <w:tcPr>
            <w:tcW w:w="567" w:type="dxa"/>
            <w:shd w:val="clear" w:color="auto" w:fill="auto"/>
          </w:tcPr>
          <w:p w:rsidR="00420AC2" w:rsidRPr="00962831" w:rsidRDefault="00420AC2" w:rsidP="002664E2">
            <w:pPr>
              <w:jc w:val="both"/>
            </w:pPr>
            <w:r w:rsidRPr="00962831">
              <w:t>3,5</w:t>
            </w:r>
          </w:p>
        </w:tc>
      </w:tr>
      <w:tr w:rsidR="00420AC2" w:rsidRPr="00962831" w:rsidTr="006F2FC1">
        <w:trPr>
          <w:trHeight w:val="258"/>
          <w:jc w:val="center"/>
        </w:trPr>
        <w:tc>
          <w:tcPr>
            <w:tcW w:w="567" w:type="dxa"/>
            <w:shd w:val="clear" w:color="auto" w:fill="auto"/>
          </w:tcPr>
          <w:p w:rsidR="00420AC2" w:rsidRPr="003C4248" w:rsidRDefault="003C4248" w:rsidP="002664E2">
            <w:pPr>
              <w:jc w:val="both"/>
            </w:pPr>
            <m:oMathPara>
              <m:oMath>
                <m:r>
                  <m:rPr>
                    <m:sty m:val="bi"/>
                  </m:rPr>
                  <w:rPr>
                    <w:rFonts w:ascii="Cambria Math" w:hAnsi="Cambria Math"/>
                  </w:rPr>
                  <m:t>5</m:t>
                </m:r>
              </m:oMath>
            </m:oMathPara>
          </w:p>
        </w:tc>
        <w:tc>
          <w:tcPr>
            <w:tcW w:w="567" w:type="dxa"/>
            <w:shd w:val="clear" w:color="auto" w:fill="auto"/>
          </w:tcPr>
          <w:p w:rsidR="00420AC2" w:rsidRPr="00962831" w:rsidRDefault="00420AC2" w:rsidP="002664E2">
            <w:pPr>
              <w:jc w:val="both"/>
            </w:pPr>
            <w:r w:rsidRPr="00962831">
              <w:t>3</w:t>
            </w:r>
          </w:p>
        </w:tc>
        <w:tc>
          <w:tcPr>
            <w:tcW w:w="567" w:type="dxa"/>
            <w:shd w:val="clear" w:color="auto" w:fill="auto"/>
          </w:tcPr>
          <w:p w:rsidR="00420AC2" w:rsidRPr="00962831" w:rsidRDefault="00420AC2" w:rsidP="002664E2">
            <w:pPr>
              <w:jc w:val="both"/>
            </w:pPr>
            <w:r w:rsidRPr="00962831">
              <w:t>-</w:t>
            </w:r>
          </w:p>
        </w:tc>
        <w:tc>
          <w:tcPr>
            <w:tcW w:w="567" w:type="dxa"/>
            <w:shd w:val="clear" w:color="auto" w:fill="auto"/>
          </w:tcPr>
          <w:p w:rsidR="00420AC2" w:rsidRPr="00962831" w:rsidRDefault="00420AC2" w:rsidP="002664E2">
            <w:pPr>
              <w:keepNext/>
              <w:jc w:val="both"/>
            </w:pPr>
            <w:r w:rsidRPr="00962831">
              <w:t>-</w:t>
            </w:r>
          </w:p>
        </w:tc>
      </w:tr>
    </w:tbl>
    <w:p w:rsidR="00420AC2" w:rsidRDefault="00420AC2" w:rsidP="00420AC2">
      <w:pPr>
        <w:ind w:firstLine="576"/>
        <w:jc w:val="both"/>
      </w:pPr>
    </w:p>
    <w:p w:rsidR="002664E2" w:rsidRDefault="00420AC2" w:rsidP="005818E8">
      <w:pPr>
        <w:keepNext/>
        <w:ind w:firstLine="204"/>
        <w:jc w:val="both"/>
      </w:pPr>
      <w:r w:rsidRPr="00962831">
        <w:t xml:space="preserve">Perpindahan dengan tanpa masukan simbol disebut dengan perpindahan/transisi epsilon. Dengan adanya transisi epsilon dalam NFA, satu masukan simbol dapat mengaktifkan lebih dari satu </w:t>
      </w:r>
      <w:r w:rsidRPr="00962831">
        <w:rPr>
          <w:i/>
        </w:rPr>
        <w:t>state</w:t>
      </w:r>
      <w:r w:rsidRPr="00962831">
        <w:t xml:space="preserve">. Sebagai contoh, apabila </w:t>
      </w:r>
      <w:r w:rsidRPr="00962831">
        <w:rPr>
          <w:i/>
        </w:rPr>
        <w:t>state</w:t>
      </w:r>
      <w:r w:rsidRPr="00962831">
        <w:t xml:space="preserve"> aktif saat ini adalah state 2, dengan masukan simbol “b” maka beberapa </w:t>
      </w:r>
      <w:r w:rsidRPr="00962831">
        <w:rPr>
          <w:i/>
        </w:rPr>
        <w:t>state</w:t>
      </w:r>
      <w:r w:rsidRPr="00962831">
        <w:t xml:space="preserve"> yang aktif selanjutnya </w:t>
      </w:r>
      <w:proofErr w:type="gramStart"/>
      <w:r w:rsidRPr="00962831">
        <w:t>adalah</w:t>
      </w:r>
      <w:r w:rsidR="002664E2">
        <w:t xml:space="preserve"> </w:t>
      </w:r>
      <w:proofErr w:type="gramEnd"/>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={4,1}</m:t>
        </m:r>
      </m:oMath>
      <w:r w:rsidRPr="00962831">
        <w:t xml:space="preserve">. </w:t>
      </w:r>
    </w:p>
    <w:p w:rsidR="002664E2" w:rsidRPr="00962831" w:rsidRDefault="002664E2" w:rsidP="00307544">
      <w:pPr>
        <w:ind w:firstLine="204"/>
        <w:jc w:val="both"/>
      </w:pPr>
      <w:r w:rsidRPr="00962831">
        <w:t xml:space="preserve">Hal ini membuat NFA menjadi sangat lambat ketika digunakan untuk melakukan pencarian </w:t>
      </w:r>
      <w:r w:rsidRPr="00962831">
        <w:rPr>
          <w:i/>
        </w:rPr>
        <w:t>string</w:t>
      </w:r>
      <w:r w:rsidRPr="00962831">
        <w:t>, terlebih</w:t>
      </w:r>
      <w:r w:rsidRPr="00962831">
        <w:rPr>
          <w:i/>
        </w:rPr>
        <w:t xml:space="preserve"> </w:t>
      </w:r>
      <w:r w:rsidRPr="00962831">
        <w:t xml:space="preserve">jika NFA memiliki banyak </w:t>
      </w:r>
      <w:r w:rsidRPr="00962831">
        <w:rPr>
          <w:i/>
        </w:rPr>
        <w:t>state</w:t>
      </w:r>
      <w:r w:rsidRPr="00962831">
        <w:t xml:space="preserve">. Lambatnya NFA dalam melakukan pencarian </w:t>
      </w:r>
      <w:r w:rsidRPr="00962831">
        <w:rPr>
          <w:i/>
        </w:rPr>
        <w:t>string</w:t>
      </w:r>
      <w:r w:rsidRPr="00962831">
        <w:t xml:space="preserve"> ini dikarenakan diperlukan penyimpanan setiap jalur </w:t>
      </w:r>
      <w:r w:rsidRPr="00962831">
        <w:rPr>
          <w:i/>
        </w:rPr>
        <w:t xml:space="preserve">state </w:t>
      </w:r>
      <w:r w:rsidRPr="00962831">
        <w:t xml:space="preserve">yang mungkin dikunjungi untuk bisa menyatakan suatu rangkaian simbol masukan dapat mencapai </w:t>
      </w:r>
      <w:r w:rsidRPr="00962831">
        <w:rPr>
          <w:i/>
        </w:rPr>
        <w:t xml:space="preserve">state </w:t>
      </w:r>
      <w:r w:rsidRPr="00962831">
        <w:t>selesai atau tidak.</w:t>
      </w:r>
    </w:p>
    <w:p w:rsidR="00121261" w:rsidRDefault="003C4248" w:rsidP="002664E2">
      <w:pPr>
        <w:keepNext/>
        <w:jc w:val="center"/>
      </w:pPr>
      <w:r w:rsidRPr="00420AC2">
        <w:rPr>
          <w:noProof/>
          <w:lang w:val="id-ID" w:eastAsia="id-ID"/>
        </w:rPr>
        <w:drawing>
          <wp:inline distT="0" distB="0" distL="0" distR="0">
            <wp:extent cx="2790499" cy="1075764"/>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7929" cy="1078628"/>
                    </a:xfrm>
                    <a:prstGeom prst="rect">
                      <a:avLst/>
                    </a:prstGeom>
                    <a:noFill/>
                    <a:ln>
                      <a:noFill/>
                    </a:ln>
                  </pic:spPr>
                </pic:pic>
              </a:graphicData>
            </a:graphic>
          </wp:inline>
        </w:drawing>
      </w:r>
    </w:p>
    <w:p w:rsidR="00420AC2" w:rsidRDefault="00121261" w:rsidP="007E3E1A">
      <w:pPr>
        <w:pStyle w:val="Caption"/>
      </w:pPr>
      <w:bookmarkStart w:id="4" w:name="_Ref424131001"/>
      <w:r>
        <w:t xml:space="preserve">Gambar </w:t>
      </w:r>
      <w:r w:rsidR="00786FC9">
        <w:fldChar w:fldCharType="begin"/>
      </w:r>
      <w:r w:rsidR="00786FC9">
        <w:instrText xml:space="preserve"> SEQ Gambar \* ARABIC </w:instrText>
      </w:r>
      <w:r w:rsidR="00786FC9">
        <w:fldChar w:fldCharType="separate"/>
      </w:r>
      <w:r w:rsidR="00254352">
        <w:rPr>
          <w:noProof/>
        </w:rPr>
        <w:t>2</w:t>
      </w:r>
      <w:r w:rsidR="00786FC9">
        <w:fldChar w:fldCharType="end"/>
      </w:r>
      <w:bookmarkEnd w:id="4"/>
      <w:r>
        <w:t xml:space="preserve"> </w:t>
      </w:r>
      <w:r w:rsidRPr="00C544C3">
        <w:t>Representasi NFA dalam directed graph</w:t>
      </w:r>
    </w:p>
    <w:p w:rsidR="000E1A8D" w:rsidRPr="005818E8" w:rsidRDefault="000E1A8D" w:rsidP="005818E8">
      <w:pPr>
        <w:pStyle w:val="Heading2"/>
      </w:pPr>
      <w:r w:rsidRPr="005818E8">
        <w:t>Metode Thompson</w:t>
      </w:r>
    </w:p>
    <w:p w:rsidR="000E1A8D" w:rsidRPr="00962831" w:rsidRDefault="000E1A8D" w:rsidP="005818E8">
      <w:pPr>
        <w:ind w:firstLine="204"/>
        <w:jc w:val="both"/>
      </w:pPr>
      <w:r w:rsidRPr="00962831">
        <w:t xml:space="preserve">Metode Thompson adalah sebuah metode yang digunakan untuk melakukan konversi dari </w:t>
      </w:r>
      <w:r w:rsidRPr="00962831">
        <w:rPr>
          <w:i/>
        </w:rPr>
        <w:t xml:space="preserve">regular expression </w:t>
      </w:r>
      <w:r w:rsidRPr="00962831">
        <w:t xml:space="preserve">ke dalam bentuk </w:t>
      </w:r>
      <w:r w:rsidRPr="00962831">
        <w:rPr>
          <w:i/>
        </w:rPr>
        <w:t xml:space="preserve">Nondeterministic Finite Automaton </w:t>
      </w:r>
      <w:r w:rsidRPr="00962831">
        <w:t xml:space="preserve">(NFA). Metode ini merupakan metode yang sederhana dan </w:t>
      </w:r>
      <w:proofErr w:type="gramStart"/>
      <w:r w:rsidRPr="00962831">
        <w:t>akan</w:t>
      </w:r>
      <w:proofErr w:type="gramEnd"/>
      <w:r w:rsidRPr="00962831">
        <w:t xml:space="preserve"> menghasilkan maksimal </w:t>
      </w:r>
      <m:oMath>
        <m:r>
          <w:rPr>
            <w:rFonts w:ascii="Cambria Math" w:hAnsi="Cambria Math"/>
          </w:rPr>
          <m:t>2m</m:t>
        </m:r>
      </m:oMath>
      <w:r w:rsidRPr="00962831">
        <w:rPr>
          <w:i/>
        </w:rPr>
        <w:t xml:space="preserve"> states </w:t>
      </w:r>
      <w:r w:rsidRPr="00962831">
        <w:t xml:space="preserve">dan maksimal </w:t>
      </w:r>
      <m:oMath>
        <m:r>
          <w:rPr>
            <w:rFonts w:ascii="Cambria Math" w:hAnsi="Cambria Math"/>
          </w:rPr>
          <m:t>4m</m:t>
        </m:r>
      </m:oMath>
      <w:r w:rsidRPr="00962831">
        <w:t xml:space="preserve"> transisi dimana </w:t>
      </w:r>
      <m:oMath>
        <m:r>
          <w:rPr>
            <w:rFonts w:ascii="Cambria Math" w:hAnsi="Cambria Math"/>
          </w:rPr>
          <m:t>m</m:t>
        </m:r>
      </m:oMath>
      <w:r w:rsidRPr="00962831">
        <w:t xml:space="preserve"> adalah banyak karakter alfabet dalam </w:t>
      </w:r>
      <w:r w:rsidRPr="00962831">
        <w:rPr>
          <w:i/>
        </w:rPr>
        <w:t>regular expression</w:t>
      </w:r>
      <w:r w:rsidRPr="00962831">
        <w:t>.</w:t>
      </w:r>
    </w:p>
    <w:p w:rsidR="000E1A8D" w:rsidRPr="00962831" w:rsidRDefault="000E1A8D" w:rsidP="000E1A8D">
      <w:pPr>
        <w:ind w:firstLine="720"/>
        <w:jc w:val="both"/>
      </w:pPr>
      <w:r w:rsidRPr="00962831">
        <w:t xml:space="preserve">Metode ini menggunakan </w:t>
      </w:r>
      <w:r w:rsidRPr="00962831">
        <w:rPr>
          <w:i/>
        </w:rPr>
        <w:t xml:space="preserve">automaton </w:t>
      </w:r>
      <w:r w:rsidRPr="00962831">
        <w:t xml:space="preserve">yang spesifik untuk setiap operator yang digunakan dalam </w:t>
      </w:r>
      <w:r w:rsidRPr="00962831">
        <w:rPr>
          <w:i/>
        </w:rPr>
        <w:t>regular expression</w:t>
      </w:r>
      <w:r w:rsidRPr="00962831">
        <w:t xml:space="preserve">. Beberapa </w:t>
      </w:r>
      <w:r w:rsidRPr="00962831">
        <w:rPr>
          <w:i/>
        </w:rPr>
        <w:t xml:space="preserve">automaton </w:t>
      </w:r>
      <w:r w:rsidRPr="00962831">
        <w:t>tersebut adalah</w:t>
      </w:r>
      <w:r w:rsidR="00CC46E3">
        <w:t xml:space="preserve"> [1]</w:t>
      </w:r>
    </w:p>
    <w:p w:rsidR="000E1A8D" w:rsidRPr="000E1A8D" w:rsidRDefault="000E1A8D" w:rsidP="00862316">
      <w:pPr>
        <w:pStyle w:val="ListParagraph"/>
        <w:numPr>
          <w:ilvl w:val="0"/>
          <w:numId w:val="24"/>
        </w:numPr>
        <w:ind w:left="142" w:hanging="142"/>
        <w:rPr>
          <w:sz w:val="20"/>
          <w:szCs w:val="20"/>
        </w:rPr>
      </w:pPr>
      <w:r w:rsidRPr="000E1A8D">
        <w:rPr>
          <w:i/>
          <w:sz w:val="20"/>
          <w:szCs w:val="20"/>
        </w:rPr>
        <w:t>Automaton</w:t>
      </w:r>
      <w:r w:rsidRPr="000E1A8D">
        <w:rPr>
          <w:sz w:val="20"/>
          <w:szCs w:val="20"/>
        </w:rPr>
        <w:t xml:space="preserve"> untuk transisi epsilon ditunjukkan pada</w:t>
      </w:r>
      <w:r w:rsidR="000B5019">
        <w:rPr>
          <w:sz w:val="20"/>
          <w:szCs w:val="20"/>
          <w:lang w:val="en-US"/>
        </w:rPr>
        <w:t xml:space="preserve"> </w:t>
      </w:r>
      <w:r w:rsidR="000B5019" w:rsidRPr="000B5019">
        <w:rPr>
          <w:b/>
          <w:color w:val="FF0000"/>
          <w:sz w:val="16"/>
          <w:szCs w:val="20"/>
        </w:rPr>
        <w:fldChar w:fldCharType="begin"/>
      </w:r>
      <w:r w:rsidR="000B5019" w:rsidRPr="000B5019">
        <w:rPr>
          <w:b/>
          <w:sz w:val="16"/>
          <w:szCs w:val="20"/>
        </w:rPr>
        <w:instrText xml:space="preserve"> REF _Ref424134474 \h </w:instrText>
      </w:r>
      <w:r w:rsidR="000B5019" w:rsidRPr="000B5019">
        <w:rPr>
          <w:b/>
          <w:color w:val="FF0000"/>
          <w:sz w:val="16"/>
          <w:szCs w:val="20"/>
        </w:rPr>
      </w:r>
      <w:r w:rsidR="000B5019" w:rsidRPr="000B5019">
        <w:rPr>
          <w:b/>
          <w:color w:val="FF0000"/>
          <w:sz w:val="16"/>
          <w:szCs w:val="20"/>
        </w:rPr>
        <w:instrText xml:space="preserve"> \* MERGEFORMAT </w:instrText>
      </w:r>
      <w:r w:rsidR="000B5019" w:rsidRPr="000B5019">
        <w:rPr>
          <w:b/>
          <w:color w:val="FF0000"/>
          <w:sz w:val="16"/>
          <w:szCs w:val="20"/>
        </w:rPr>
        <w:fldChar w:fldCharType="separate"/>
      </w:r>
      <w:r w:rsidR="00254352" w:rsidRPr="00254352">
        <w:rPr>
          <w:b/>
          <w:sz w:val="18"/>
        </w:rPr>
        <w:t xml:space="preserve">Gambar </w:t>
      </w:r>
      <w:r w:rsidR="00254352" w:rsidRPr="00254352">
        <w:rPr>
          <w:b/>
          <w:noProof/>
          <w:sz w:val="18"/>
        </w:rPr>
        <w:t>3</w:t>
      </w:r>
      <w:r w:rsidR="000B5019" w:rsidRPr="000B5019">
        <w:rPr>
          <w:b/>
          <w:color w:val="FF0000"/>
          <w:sz w:val="16"/>
          <w:szCs w:val="20"/>
        </w:rPr>
        <w:fldChar w:fldCharType="end"/>
      </w:r>
      <w:r w:rsidRPr="000E1A8D">
        <w:rPr>
          <w:sz w:val="20"/>
          <w:szCs w:val="20"/>
        </w:rPr>
        <w:t xml:space="preserve">. </w:t>
      </w:r>
      <w:r w:rsidRPr="000E1A8D">
        <w:rPr>
          <w:i/>
          <w:sz w:val="20"/>
          <w:szCs w:val="20"/>
        </w:rPr>
        <w:t xml:space="preserve">Automaton </w:t>
      </w:r>
      <w:r w:rsidRPr="000E1A8D">
        <w:rPr>
          <w:sz w:val="20"/>
          <w:szCs w:val="20"/>
        </w:rPr>
        <w:t xml:space="preserve">ini berarti perpindahan state dari </w:t>
      </w:r>
      <m:oMath>
        <m:r>
          <w:rPr>
            <w:rFonts w:ascii="Cambria Math" w:hAnsi="Cambria Math"/>
          </w:rPr>
          <m:t>q0</m:t>
        </m:r>
      </m:oMath>
      <w:r w:rsidRPr="000E1A8D">
        <w:rPr>
          <w:sz w:val="20"/>
          <w:szCs w:val="20"/>
        </w:rPr>
        <w:t xml:space="preserve"> ke </w:t>
      </w:r>
      <m:oMath>
        <m:r>
          <w:rPr>
            <w:rFonts w:ascii="Cambria Math" w:hAnsi="Cambria Math"/>
          </w:rPr>
          <m:t>F</m:t>
        </m:r>
      </m:oMath>
      <w:r w:rsidRPr="000E1A8D">
        <w:rPr>
          <w:sz w:val="20"/>
          <w:szCs w:val="20"/>
        </w:rPr>
        <w:t xml:space="preserve"> bisa terjadi tanpa masukan simbol apapun.</w:t>
      </w:r>
    </w:p>
    <w:p w:rsidR="000F01D9" w:rsidRDefault="003C4248" w:rsidP="000F01D9">
      <w:pPr>
        <w:keepNext/>
        <w:ind w:left="273"/>
        <w:jc w:val="center"/>
      </w:pPr>
      <w:r w:rsidRPr="000E1A8D">
        <w:rPr>
          <w:noProof/>
          <w:lang w:val="id-ID" w:eastAsia="id-ID"/>
        </w:rPr>
        <w:drawing>
          <wp:inline distT="0" distB="0" distL="0" distR="0">
            <wp:extent cx="1335767" cy="564777"/>
            <wp:effectExtent l="0" t="0" r="0" b="6985"/>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0719" cy="566871"/>
                    </a:xfrm>
                    <a:prstGeom prst="rect">
                      <a:avLst/>
                    </a:prstGeom>
                    <a:noFill/>
                    <a:ln>
                      <a:noFill/>
                    </a:ln>
                  </pic:spPr>
                </pic:pic>
              </a:graphicData>
            </a:graphic>
          </wp:inline>
        </w:drawing>
      </w:r>
    </w:p>
    <w:p w:rsidR="000E1A8D" w:rsidRDefault="000F01D9" w:rsidP="007E3E1A">
      <w:pPr>
        <w:pStyle w:val="Caption"/>
        <w:rPr>
          <w:lang w:val="en-US"/>
        </w:rPr>
      </w:pPr>
      <w:bookmarkStart w:id="5" w:name="_Ref424134474"/>
      <w:r>
        <w:t xml:space="preserve">Gambar </w:t>
      </w:r>
      <w:r w:rsidR="00786FC9">
        <w:fldChar w:fldCharType="begin"/>
      </w:r>
      <w:r w:rsidR="00786FC9">
        <w:instrText xml:space="preserve"> SEQ Gambar \* ARABIC </w:instrText>
      </w:r>
      <w:r w:rsidR="00786FC9">
        <w:fldChar w:fldCharType="separate"/>
      </w:r>
      <w:r w:rsidR="00254352">
        <w:rPr>
          <w:noProof/>
        </w:rPr>
        <w:t>3</w:t>
      </w:r>
      <w:r w:rsidR="00786FC9">
        <w:fldChar w:fldCharType="end"/>
      </w:r>
      <w:bookmarkEnd w:id="5"/>
      <w:r>
        <w:rPr>
          <w:lang w:val="en-US"/>
        </w:rPr>
        <w:t xml:space="preserve"> </w:t>
      </w:r>
      <w:r w:rsidRPr="00A73D0E">
        <w:rPr>
          <w:i/>
        </w:rPr>
        <w:t>Automaton</w:t>
      </w:r>
      <w:r w:rsidRPr="00C90E2D">
        <w:rPr>
          <w:lang w:val="en-US"/>
        </w:rPr>
        <w:t xml:space="preserve"> transisi epsilon</w:t>
      </w:r>
    </w:p>
    <w:p w:rsidR="00C82526" w:rsidRPr="00C82526" w:rsidRDefault="00C82526" w:rsidP="00C82526">
      <w:pPr>
        <w:rPr>
          <w:lang w:eastAsia="ja-JP"/>
        </w:rPr>
      </w:pPr>
    </w:p>
    <w:p w:rsidR="000E1A8D" w:rsidRPr="00862316" w:rsidRDefault="000E1A8D" w:rsidP="00862316">
      <w:pPr>
        <w:pStyle w:val="ListParagraph"/>
        <w:numPr>
          <w:ilvl w:val="0"/>
          <w:numId w:val="24"/>
        </w:numPr>
        <w:ind w:left="142" w:hanging="142"/>
        <w:rPr>
          <w:sz w:val="20"/>
          <w:szCs w:val="20"/>
        </w:rPr>
      </w:pPr>
      <w:r w:rsidRPr="00862316">
        <w:rPr>
          <w:i/>
          <w:sz w:val="20"/>
          <w:szCs w:val="20"/>
        </w:rPr>
        <w:t>Automaton</w:t>
      </w:r>
      <w:r w:rsidRPr="00862316">
        <w:rPr>
          <w:sz w:val="20"/>
          <w:szCs w:val="20"/>
        </w:rPr>
        <w:t xml:space="preserve"> untuk sebuah </w:t>
      </w:r>
      <w:r w:rsidRPr="00862316">
        <w:rPr>
          <w:sz w:val="20"/>
          <w:szCs w:val="20"/>
          <w:lang w:val="en-US"/>
        </w:rPr>
        <w:t>masukan</w:t>
      </w:r>
      <w:r w:rsidRPr="00862316">
        <w:rPr>
          <w:sz w:val="20"/>
          <w:szCs w:val="20"/>
        </w:rPr>
        <w:t xml:space="preserve"> karakter ditunjukkan pada</w:t>
      </w:r>
      <w:r w:rsidR="000B5019">
        <w:rPr>
          <w:sz w:val="20"/>
          <w:szCs w:val="20"/>
          <w:lang w:val="en-US"/>
        </w:rPr>
        <w:t xml:space="preserve"> </w:t>
      </w:r>
      <w:r w:rsidR="000B5019" w:rsidRPr="00DF79D6">
        <w:rPr>
          <w:b/>
          <w:color w:val="FF0000"/>
          <w:sz w:val="16"/>
          <w:szCs w:val="20"/>
        </w:rPr>
        <w:fldChar w:fldCharType="begin"/>
      </w:r>
      <w:r w:rsidR="000B5019" w:rsidRPr="00DF79D6">
        <w:rPr>
          <w:b/>
          <w:sz w:val="16"/>
          <w:szCs w:val="20"/>
        </w:rPr>
        <w:instrText xml:space="preserve"> REF _Ref424134495 \h </w:instrText>
      </w:r>
      <w:r w:rsidR="000B5019" w:rsidRPr="00DF79D6">
        <w:rPr>
          <w:b/>
          <w:color w:val="FF0000"/>
          <w:sz w:val="16"/>
          <w:szCs w:val="20"/>
        </w:rPr>
      </w:r>
      <w:r w:rsidR="000B5019" w:rsidRPr="00DF79D6">
        <w:rPr>
          <w:b/>
          <w:color w:val="FF0000"/>
          <w:sz w:val="16"/>
          <w:szCs w:val="20"/>
        </w:rPr>
        <w:instrText xml:space="preserve"> \* MERGEFORMAT </w:instrText>
      </w:r>
      <w:r w:rsidR="000B5019" w:rsidRPr="00DF79D6">
        <w:rPr>
          <w:b/>
          <w:color w:val="FF0000"/>
          <w:sz w:val="16"/>
          <w:szCs w:val="20"/>
        </w:rPr>
        <w:fldChar w:fldCharType="separate"/>
      </w:r>
      <w:r w:rsidR="00254352" w:rsidRPr="00254352">
        <w:rPr>
          <w:b/>
          <w:sz w:val="18"/>
        </w:rPr>
        <w:t xml:space="preserve">Gambar </w:t>
      </w:r>
      <w:r w:rsidR="00254352" w:rsidRPr="00254352">
        <w:rPr>
          <w:b/>
          <w:noProof/>
          <w:sz w:val="18"/>
        </w:rPr>
        <w:t>4</w:t>
      </w:r>
      <w:r w:rsidR="000B5019" w:rsidRPr="00DF79D6">
        <w:rPr>
          <w:b/>
          <w:color w:val="FF0000"/>
          <w:sz w:val="16"/>
          <w:szCs w:val="20"/>
        </w:rPr>
        <w:fldChar w:fldCharType="end"/>
      </w:r>
      <w:r w:rsidRPr="00862316">
        <w:rPr>
          <w:sz w:val="20"/>
          <w:szCs w:val="20"/>
        </w:rPr>
        <w:t xml:space="preserve">. </w:t>
      </w:r>
      <w:r w:rsidRPr="00862316">
        <w:rPr>
          <w:i/>
          <w:sz w:val="20"/>
          <w:szCs w:val="20"/>
        </w:rPr>
        <w:t xml:space="preserve">Automaton </w:t>
      </w:r>
      <w:r w:rsidRPr="00862316">
        <w:rPr>
          <w:sz w:val="20"/>
          <w:szCs w:val="20"/>
        </w:rPr>
        <w:t xml:space="preserve">ini berarti perpindahan state dari </w:t>
      </w:r>
      <m:oMath>
        <m:r>
          <w:rPr>
            <w:rFonts w:ascii="Cambria Math" w:hAnsi="Cambria Math"/>
          </w:rPr>
          <m:t>q0</m:t>
        </m:r>
      </m:oMath>
      <w:r w:rsidRPr="00862316">
        <w:rPr>
          <w:sz w:val="20"/>
          <w:szCs w:val="20"/>
        </w:rPr>
        <w:t xml:space="preserve"> ke </w:t>
      </w:r>
      <m:oMath>
        <m:r>
          <w:rPr>
            <w:rFonts w:ascii="Cambria Math" w:hAnsi="Cambria Math"/>
          </w:rPr>
          <m:t>F</m:t>
        </m:r>
      </m:oMath>
      <w:r w:rsidRPr="00862316">
        <w:rPr>
          <w:sz w:val="20"/>
          <w:szCs w:val="20"/>
        </w:rPr>
        <w:t xml:space="preserve"> terjadi apabila karakter </w:t>
      </w:r>
      <m:oMath>
        <m:r>
          <w:rPr>
            <w:rFonts w:ascii="Cambria Math" w:hAnsi="Cambria Math"/>
          </w:rPr>
          <m:t>α</m:t>
        </m:r>
      </m:oMath>
      <w:r w:rsidRPr="00862316">
        <w:rPr>
          <w:sz w:val="20"/>
          <w:szCs w:val="20"/>
        </w:rPr>
        <w:t xml:space="preserve"> dimasukkan sebagai simbol masukan ke NFA</w:t>
      </w:r>
      <w:r w:rsidR="00DF5BA3">
        <w:rPr>
          <w:sz w:val="20"/>
          <w:szCs w:val="20"/>
        </w:rPr>
        <w:t>.</w:t>
      </w:r>
    </w:p>
    <w:p w:rsidR="000F01D9" w:rsidRDefault="003C4248" w:rsidP="000F01D9">
      <w:pPr>
        <w:keepNext/>
        <w:ind w:left="273"/>
        <w:jc w:val="center"/>
      </w:pPr>
      <w:r w:rsidRPr="000E1A8D">
        <w:rPr>
          <w:noProof/>
          <w:lang w:val="id-ID" w:eastAsia="id-ID"/>
        </w:rPr>
        <w:lastRenderedPageBreak/>
        <w:drawing>
          <wp:inline distT="0" distB="0" distL="0" distR="0">
            <wp:extent cx="1147445" cy="457200"/>
            <wp:effectExtent l="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7445" cy="457200"/>
                    </a:xfrm>
                    <a:prstGeom prst="rect">
                      <a:avLst/>
                    </a:prstGeom>
                    <a:noFill/>
                    <a:ln>
                      <a:noFill/>
                    </a:ln>
                  </pic:spPr>
                </pic:pic>
              </a:graphicData>
            </a:graphic>
          </wp:inline>
        </w:drawing>
      </w:r>
    </w:p>
    <w:p w:rsidR="000E1A8D" w:rsidRPr="00962831" w:rsidRDefault="000F01D9" w:rsidP="007E3E1A">
      <w:pPr>
        <w:pStyle w:val="Caption"/>
      </w:pPr>
      <w:bookmarkStart w:id="6" w:name="_Ref424134495"/>
      <w:r>
        <w:t xml:space="preserve">Gambar </w:t>
      </w:r>
      <w:r w:rsidR="00786FC9">
        <w:fldChar w:fldCharType="begin"/>
      </w:r>
      <w:r w:rsidR="00786FC9">
        <w:instrText xml:space="preserve"> SEQ Gambar \* ARABIC </w:instrText>
      </w:r>
      <w:r w:rsidR="00786FC9">
        <w:fldChar w:fldCharType="separate"/>
      </w:r>
      <w:r w:rsidR="00254352">
        <w:rPr>
          <w:noProof/>
        </w:rPr>
        <w:t>4</w:t>
      </w:r>
      <w:r w:rsidR="00786FC9">
        <w:fldChar w:fldCharType="end"/>
      </w:r>
      <w:bookmarkStart w:id="7" w:name="_Toc424123716"/>
      <w:bookmarkEnd w:id="6"/>
      <w:r w:rsidR="00E361F1">
        <w:rPr>
          <w:i/>
          <w:lang w:val="en-US"/>
        </w:rPr>
        <w:t xml:space="preserve"> </w:t>
      </w:r>
      <w:r w:rsidR="000E1A8D" w:rsidRPr="00A73D0E">
        <w:rPr>
          <w:i/>
        </w:rPr>
        <w:t>Automaton</w:t>
      </w:r>
      <w:r w:rsidR="000E1A8D" w:rsidRPr="00962831">
        <w:t xml:space="preserve"> dengan sebuah </w:t>
      </w:r>
      <w:r w:rsidR="000E1A8D" w:rsidRPr="000F01D9">
        <w:t>masukan</w:t>
      </w:r>
      <w:r w:rsidR="000E1A8D" w:rsidRPr="00962831">
        <w:t xml:space="preserve"> karakter</w:t>
      </w:r>
      <w:bookmarkEnd w:id="7"/>
    </w:p>
    <w:p w:rsidR="000E1A8D" w:rsidRPr="00862316" w:rsidRDefault="000E1A8D" w:rsidP="00862316">
      <w:pPr>
        <w:pStyle w:val="ListParagraph"/>
        <w:numPr>
          <w:ilvl w:val="0"/>
          <w:numId w:val="24"/>
        </w:numPr>
        <w:ind w:left="142" w:hanging="142"/>
        <w:rPr>
          <w:sz w:val="20"/>
          <w:szCs w:val="20"/>
        </w:rPr>
      </w:pPr>
      <w:r w:rsidRPr="00862316">
        <w:rPr>
          <w:sz w:val="20"/>
          <w:szCs w:val="20"/>
        </w:rPr>
        <w:t>Automaton untuk operator “</w:t>
      </w:r>
      <m:oMath>
        <m:r>
          <w:rPr>
            <w:rFonts w:ascii="Cambria Math" w:hAnsi="Cambria Math"/>
          </w:rPr>
          <m:t>⋅</m:t>
        </m:r>
      </m:oMath>
      <w:r w:rsidRPr="00862316">
        <w:rPr>
          <w:sz w:val="20"/>
          <w:szCs w:val="20"/>
        </w:rPr>
        <w:t>” (</w:t>
      </w:r>
      <w:r w:rsidRPr="00862316">
        <w:rPr>
          <w:i/>
          <w:sz w:val="20"/>
          <w:szCs w:val="20"/>
        </w:rPr>
        <w:t>Concatenate</w:t>
      </w:r>
      <w:r w:rsidRPr="00862316">
        <w:rPr>
          <w:sz w:val="20"/>
          <w:szCs w:val="20"/>
        </w:rPr>
        <w:t>) ditunjukkan pada</w:t>
      </w:r>
      <w:r w:rsidR="000B5019">
        <w:rPr>
          <w:color w:val="FF0000"/>
          <w:sz w:val="20"/>
          <w:szCs w:val="20"/>
          <w:lang w:val="en-US"/>
        </w:rPr>
        <w:t xml:space="preserve"> </w:t>
      </w:r>
      <w:r w:rsidR="000B5019" w:rsidRPr="000B5019">
        <w:rPr>
          <w:b/>
          <w:color w:val="FF0000"/>
          <w:sz w:val="16"/>
          <w:szCs w:val="20"/>
          <w:lang w:val="en-US"/>
        </w:rPr>
        <w:fldChar w:fldCharType="begin"/>
      </w:r>
      <w:r w:rsidR="000B5019" w:rsidRPr="000B5019">
        <w:rPr>
          <w:b/>
          <w:color w:val="FF0000"/>
          <w:sz w:val="16"/>
          <w:szCs w:val="20"/>
          <w:lang w:val="en-US"/>
        </w:rPr>
        <w:instrText xml:space="preserve"> REF _Ref424134516 \h </w:instrText>
      </w:r>
      <w:r w:rsidR="000B5019" w:rsidRPr="000B5019">
        <w:rPr>
          <w:b/>
          <w:color w:val="FF0000"/>
          <w:sz w:val="16"/>
          <w:szCs w:val="20"/>
          <w:lang w:val="en-US"/>
        </w:rPr>
      </w:r>
      <w:r w:rsidR="000B5019" w:rsidRPr="000B5019">
        <w:rPr>
          <w:b/>
          <w:color w:val="FF0000"/>
          <w:sz w:val="16"/>
          <w:szCs w:val="20"/>
          <w:lang w:val="en-US"/>
        </w:rPr>
        <w:instrText xml:space="preserve"> \* MERGEFORMAT </w:instrText>
      </w:r>
      <w:r w:rsidR="000B5019" w:rsidRPr="000B5019">
        <w:rPr>
          <w:b/>
          <w:color w:val="FF0000"/>
          <w:sz w:val="16"/>
          <w:szCs w:val="20"/>
          <w:lang w:val="en-US"/>
        </w:rPr>
        <w:fldChar w:fldCharType="separate"/>
      </w:r>
      <w:r w:rsidR="00254352" w:rsidRPr="00254352">
        <w:rPr>
          <w:b/>
          <w:sz w:val="18"/>
        </w:rPr>
        <w:t xml:space="preserve">Gambar </w:t>
      </w:r>
      <w:r w:rsidR="00254352" w:rsidRPr="00254352">
        <w:rPr>
          <w:b/>
          <w:noProof/>
          <w:sz w:val="18"/>
        </w:rPr>
        <w:t>5</w:t>
      </w:r>
      <w:r w:rsidR="000B5019" w:rsidRPr="000B5019">
        <w:rPr>
          <w:b/>
          <w:color w:val="FF0000"/>
          <w:sz w:val="16"/>
          <w:szCs w:val="20"/>
          <w:lang w:val="en-US"/>
        </w:rPr>
        <w:fldChar w:fldCharType="end"/>
      </w:r>
      <w:r w:rsidRPr="00862316">
        <w:rPr>
          <w:sz w:val="20"/>
          <w:szCs w:val="20"/>
        </w:rPr>
        <w:t xml:space="preserve">. </w:t>
      </w:r>
      <w:r w:rsidRPr="00862316">
        <w:rPr>
          <w:i/>
          <w:sz w:val="20"/>
          <w:szCs w:val="20"/>
        </w:rPr>
        <w:t xml:space="preserve">Automaton </w:t>
      </w:r>
      <w:r w:rsidRPr="00862316">
        <w:rPr>
          <w:sz w:val="20"/>
          <w:szCs w:val="20"/>
        </w:rPr>
        <w:t xml:space="preserve">ini berarti perpindahan </w:t>
      </w:r>
      <w:r w:rsidRPr="00862316">
        <w:rPr>
          <w:i/>
          <w:sz w:val="20"/>
          <w:szCs w:val="20"/>
        </w:rPr>
        <w:t xml:space="preserve">state </w:t>
      </w:r>
      <w:r w:rsidRPr="00862316">
        <w:rPr>
          <w:sz w:val="20"/>
          <w:szCs w:val="20"/>
        </w:rPr>
        <w:t xml:space="preserve">dari </w:t>
      </w:r>
      <m:oMath>
        <m:r>
          <w:rPr>
            <w:rFonts w:ascii="Cambria Math" w:hAnsi="Cambria Math"/>
          </w:rPr>
          <m:t>q0</m:t>
        </m:r>
      </m:oMath>
      <w:r w:rsidRPr="00862316">
        <w:rPr>
          <w:sz w:val="20"/>
          <w:szCs w:val="20"/>
        </w:rPr>
        <w:t xml:space="preserve"> ke </w:t>
      </w:r>
      <m:oMath>
        <m:r>
          <w:rPr>
            <w:rFonts w:ascii="Cambria Math" w:hAnsi="Cambria Math"/>
          </w:rPr>
          <m:t>F</m:t>
        </m:r>
      </m:oMath>
      <w:r w:rsidRPr="00862316">
        <w:rPr>
          <w:sz w:val="20"/>
          <w:szCs w:val="20"/>
        </w:rPr>
        <w:t xml:space="preserve"> terjadi apabila NFA diberikan dua kali masukan simbol secara berurutan. untuk berpindah dari </w:t>
      </w:r>
      <w:r w:rsidRPr="00862316">
        <w:rPr>
          <w:i/>
          <w:sz w:val="20"/>
          <w:szCs w:val="20"/>
        </w:rPr>
        <w:t>state</w:t>
      </w:r>
      <w:r w:rsidRPr="00862316">
        <w:rPr>
          <w:sz w:val="20"/>
          <w:szCs w:val="20"/>
        </w:rPr>
        <w:t xml:space="preserve"> q0 ke </w:t>
      </w:r>
      <w:r w:rsidRPr="00862316">
        <w:rPr>
          <w:i/>
          <w:sz w:val="20"/>
          <w:szCs w:val="20"/>
        </w:rPr>
        <w:t>state</w:t>
      </w:r>
      <w:r w:rsidRPr="00862316">
        <w:rPr>
          <w:sz w:val="20"/>
          <w:szCs w:val="20"/>
        </w:rPr>
        <w:t xml:space="preserve"> 2 dengan masukan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Pr="00862316">
        <w:rPr>
          <w:sz w:val="20"/>
          <w:szCs w:val="20"/>
        </w:rPr>
        <w:t xml:space="preserve">, dan dari </w:t>
      </w:r>
      <w:r w:rsidRPr="00862316">
        <w:rPr>
          <w:i/>
          <w:sz w:val="20"/>
          <w:szCs w:val="20"/>
        </w:rPr>
        <w:t>state</w:t>
      </w:r>
      <w:r w:rsidRPr="00862316">
        <w:rPr>
          <w:sz w:val="20"/>
          <w:szCs w:val="20"/>
        </w:rPr>
        <w:t xml:space="preserve"> 3 ke </w:t>
      </w:r>
      <w:r w:rsidRPr="00862316">
        <w:rPr>
          <w:i/>
          <w:sz w:val="20"/>
          <w:szCs w:val="20"/>
        </w:rPr>
        <w:t>state</w:t>
      </w:r>
      <w:r w:rsidRPr="00862316">
        <w:rPr>
          <w:sz w:val="20"/>
          <w:szCs w:val="20"/>
        </w:rPr>
        <w:t xml:space="preserve"> F dengan masukan </w:t>
      </w:r>
      <m:oMath>
        <m:sSub>
          <m:sSubPr>
            <m:ctrlPr>
              <w:rPr>
                <w:rFonts w:ascii="Cambria Math" w:hAnsi="Cambria Math"/>
                <w:i/>
              </w:rPr>
            </m:ctrlPr>
          </m:sSubPr>
          <m:e>
            <m:r>
              <w:rPr>
                <w:rFonts w:ascii="Cambria Math" w:hAnsi="Cambria Math"/>
              </w:rPr>
              <m:t>α</m:t>
            </m:r>
          </m:e>
          <m:sub>
            <m:r>
              <w:rPr>
                <w:rFonts w:ascii="Cambria Math" w:hAnsi="Cambria Math"/>
              </w:rPr>
              <m:t>2</m:t>
            </m:r>
          </m:sub>
        </m:sSub>
      </m:oMath>
    </w:p>
    <w:p w:rsidR="000F01D9" w:rsidRDefault="003C4248" w:rsidP="000F01D9">
      <w:pPr>
        <w:keepNext/>
        <w:ind w:left="273"/>
        <w:jc w:val="center"/>
      </w:pPr>
      <w:r w:rsidRPr="000E1A8D">
        <w:rPr>
          <w:noProof/>
          <w:lang w:val="id-ID" w:eastAsia="id-ID"/>
        </w:rPr>
        <w:drawing>
          <wp:inline distT="0" distB="0" distL="0" distR="0">
            <wp:extent cx="2801380" cy="510988"/>
            <wp:effectExtent l="0" t="0" r="0" b="381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9803" cy="512524"/>
                    </a:xfrm>
                    <a:prstGeom prst="rect">
                      <a:avLst/>
                    </a:prstGeom>
                    <a:noFill/>
                    <a:ln>
                      <a:noFill/>
                    </a:ln>
                  </pic:spPr>
                </pic:pic>
              </a:graphicData>
            </a:graphic>
          </wp:inline>
        </w:drawing>
      </w:r>
    </w:p>
    <w:p w:rsidR="000E1A8D" w:rsidRPr="00962831" w:rsidRDefault="000F01D9" w:rsidP="007E3E1A">
      <w:pPr>
        <w:pStyle w:val="Caption"/>
      </w:pPr>
      <w:bookmarkStart w:id="8" w:name="_Ref424134516"/>
      <w:r>
        <w:t xml:space="preserve">Gambar </w:t>
      </w:r>
      <w:r w:rsidR="00786FC9">
        <w:fldChar w:fldCharType="begin"/>
      </w:r>
      <w:r w:rsidR="00786FC9">
        <w:instrText xml:space="preserve"> SEQ Gambar \* ARABIC </w:instrText>
      </w:r>
      <w:r w:rsidR="00786FC9">
        <w:fldChar w:fldCharType="separate"/>
      </w:r>
      <w:r w:rsidR="00254352">
        <w:rPr>
          <w:noProof/>
        </w:rPr>
        <w:t>5</w:t>
      </w:r>
      <w:r w:rsidR="00786FC9">
        <w:fldChar w:fldCharType="end"/>
      </w:r>
      <w:bookmarkStart w:id="9" w:name="_Toc424123717"/>
      <w:bookmarkEnd w:id="8"/>
      <w:r>
        <w:rPr>
          <w:lang w:val="en-US"/>
        </w:rPr>
        <w:t xml:space="preserve"> </w:t>
      </w:r>
      <w:r w:rsidR="000E1A8D" w:rsidRPr="00962831">
        <w:rPr>
          <w:i/>
        </w:rPr>
        <w:t>Automaton</w:t>
      </w:r>
      <w:r w:rsidR="000E1A8D" w:rsidRPr="00962831">
        <w:t xml:space="preserve"> operator </w:t>
      </w:r>
      <w:r w:rsidR="000E1A8D" w:rsidRPr="00962831">
        <w:rPr>
          <w:i/>
        </w:rPr>
        <w:t>concatenate</w:t>
      </w:r>
      <w:bookmarkEnd w:id="9"/>
    </w:p>
    <w:p w:rsidR="000E1A8D" w:rsidRPr="00862316" w:rsidRDefault="000E1A8D" w:rsidP="00862316">
      <w:pPr>
        <w:pStyle w:val="ListParagraph"/>
        <w:numPr>
          <w:ilvl w:val="0"/>
          <w:numId w:val="24"/>
        </w:numPr>
        <w:ind w:left="142" w:hanging="142"/>
        <w:rPr>
          <w:sz w:val="20"/>
          <w:szCs w:val="20"/>
        </w:rPr>
      </w:pPr>
      <w:r w:rsidRPr="00862316">
        <w:rPr>
          <w:i/>
          <w:sz w:val="20"/>
          <w:szCs w:val="20"/>
        </w:rPr>
        <w:t>Automaton</w:t>
      </w:r>
      <w:r w:rsidRPr="00862316">
        <w:rPr>
          <w:sz w:val="20"/>
          <w:szCs w:val="20"/>
        </w:rPr>
        <w:t xml:space="preserve"> untuk operator “|” (</w:t>
      </w:r>
      <w:r w:rsidRPr="00862316">
        <w:rPr>
          <w:i/>
          <w:sz w:val="20"/>
          <w:szCs w:val="20"/>
        </w:rPr>
        <w:t>Union</w:t>
      </w:r>
      <w:r w:rsidRPr="00862316">
        <w:rPr>
          <w:sz w:val="20"/>
          <w:szCs w:val="20"/>
        </w:rPr>
        <w:t>) ditunjukkan pada</w:t>
      </w:r>
      <w:r w:rsidR="000B5019">
        <w:rPr>
          <w:color w:val="FF0000"/>
          <w:sz w:val="20"/>
          <w:szCs w:val="20"/>
          <w:lang w:val="en-US"/>
        </w:rPr>
        <w:t xml:space="preserve"> </w:t>
      </w:r>
      <w:r w:rsidR="000B5019" w:rsidRPr="000B5019">
        <w:rPr>
          <w:b/>
          <w:color w:val="FF0000"/>
          <w:sz w:val="16"/>
          <w:szCs w:val="20"/>
          <w:lang w:val="en-US"/>
        </w:rPr>
        <w:fldChar w:fldCharType="begin"/>
      </w:r>
      <w:r w:rsidR="000B5019" w:rsidRPr="000B5019">
        <w:rPr>
          <w:b/>
          <w:color w:val="FF0000"/>
          <w:sz w:val="16"/>
          <w:szCs w:val="20"/>
          <w:lang w:val="en-US"/>
        </w:rPr>
        <w:instrText xml:space="preserve"> REF _Ref424134531 \h </w:instrText>
      </w:r>
      <w:r w:rsidR="000B5019" w:rsidRPr="000B5019">
        <w:rPr>
          <w:b/>
          <w:color w:val="FF0000"/>
          <w:sz w:val="16"/>
          <w:szCs w:val="20"/>
          <w:lang w:val="en-US"/>
        </w:rPr>
      </w:r>
      <w:r w:rsidR="000B5019" w:rsidRPr="000B5019">
        <w:rPr>
          <w:b/>
          <w:color w:val="FF0000"/>
          <w:sz w:val="16"/>
          <w:szCs w:val="20"/>
          <w:lang w:val="en-US"/>
        </w:rPr>
        <w:instrText xml:space="preserve"> \* MERGEFORMAT </w:instrText>
      </w:r>
      <w:r w:rsidR="000B5019" w:rsidRPr="000B5019">
        <w:rPr>
          <w:b/>
          <w:color w:val="FF0000"/>
          <w:sz w:val="16"/>
          <w:szCs w:val="20"/>
          <w:lang w:val="en-US"/>
        </w:rPr>
        <w:fldChar w:fldCharType="separate"/>
      </w:r>
      <w:r w:rsidR="00254352" w:rsidRPr="00254352">
        <w:rPr>
          <w:b/>
          <w:sz w:val="18"/>
        </w:rPr>
        <w:t xml:space="preserve">Gambar </w:t>
      </w:r>
      <w:r w:rsidR="00254352" w:rsidRPr="00254352">
        <w:rPr>
          <w:b/>
          <w:noProof/>
          <w:sz w:val="18"/>
        </w:rPr>
        <w:t>6</w:t>
      </w:r>
      <w:r w:rsidR="000B5019" w:rsidRPr="000B5019">
        <w:rPr>
          <w:b/>
          <w:color w:val="FF0000"/>
          <w:sz w:val="16"/>
          <w:szCs w:val="20"/>
          <w:lang w:val="en-US"/>
        </w:rPr>
        <w:fldChar w:fldCharType="end"/>
      </w:r>
      <w:r w:rsidRPr="00862316">
        <w:rPr>
          <w:sz w:val="20"/>
          <w:szCs w:val="20"/>
        </w:rPr>
        <w:t xml:space="preserve">. </w:t>
      </w:r>
      <w:r w:rsidRPr="00862316">
        <w:rPr>
          <w:i/>
          <w:sz w:val="20"/>
          <w:szCs w:val="20"/>
        </w:rPr>
        <w:t xml:space="preserve">Automaton </w:t>
      </w:r>
      <w:r w:rsidRPr="00862316">
        <w:rPr>
          <w:sz w:val="20"/>
          <w:szCs w:val="20"/>
        </w:rPr>
        <w:t xml:space="preserve">ini berarti perpindahan </w:t>
      </w:r>
      <w:r w:rsidRPr="00862316">
        <w:rPr>
          <w:i/>
          <w:sz w:val="20"/>
          <w:szCs w:val="20"/>
        </w:rPr>
        <w:t>state</w:t>
      </w:r>
      <w:r w:rsidRPr="00862316">
        <w:rPr>
          <w:sz w:val="20"/>
          <w:szCs w:val="20"/>
        </w:rPr>
        <w:t xml:space="preserve"> dari </w:t>
      </w:r>
      <m:oMath>
        <m:r>
          <w:rPr>
            <w:rFonts w:ascii="Cambria Math" w:hAnsi="Cambria Math"/>
          </w:rPr>
          <m:t>q0</m:t>
        </m:r>
      </m:oMath>
      <w:r w:rsidRPr="00862316">
        <w:rPr>
          <w:sz w:val="20"/>
          <w:szCs w:val="20"/>
        </w:rPr>
        <w:t xml:space="preserve"> ke </w:t>
      </w:r>
      <m:oMath>
        <m:r>
          <w:rPr>
            <w:rFonts w:ascii="Cambria Math" w:hAnsi="Cambria Math"/>
          </w:rPr>
          <m:t>F</m:t>
        </m:r>
      </m:oMath>
      <w:r w:rsidRPr="00862316">
        <w:rPr>
          <w:sz w:val="20"/>
          <w:szCs w:val="20"/>
        </w:rPr>
        <w:t xml:space="preserve"> dapat terjadi apabila masukan yang diberikan merupakan salah satu dari simbol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Pr="00862316">
        <w:rPr>
          <w:sz w:val="20"/>
          <w:szCs w:val="20"/>
        </w:rPr>
        <w:t xml:space="preserve"> atau</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oMath>
      <w:r w:rsidRPr="00862316">
        <w:rPr>
          <w:sz w:val="20"/>
          <w:szCs w:val="20"/>
        </w:rPr>
        <w:t>.</w:t>
      </w:r>
    </w:p>
    <w:p w:rsidR="00A73D0E" w:rsidRDefault="003C4248" w:rsidP="00A73D0E">
      <w:pPr>
        <w:keepNext/>
        <w:ind w:left="273"/>
        <w:jc w:val="center"/>
      </w:pPr>
      <w:r w:rsidRPr="000E1A8D">
        <w:rPr>
          <w:noProof/>
          <w:lang w:val="id-ID" w:eastAsia="id-ID"/>
        </w:rPr>
        <w:drawing>
          <wp:inline distT="0" distB="0" distL="0" distR="0">
            <wp:extent cx="2737642" cy="887506"/>
            <wp:effectExtent l="0" t="0" r="5715" b="8255"/>
            <wp:docPr id="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4280" cy="889658"/>
                    </a:xfrm>
                    <a:prstGeom prst="rect">
                      <a:avLst/>
                    </a:prstGeom>
                    <a:noFill/>
                    <a:ln>
                      <a:noFill/>
                    </a:ln>
                  </pic:spPr>
                </pic:pic>
              </a:graphicData>
            </a:graphic>
          </wp:inline>
        </w:drawing>
      </w:r>
    </w:p>
    <w:p w:rsidR="000E1A8D" w:rsidRPr="00962831" w:rsidRDefault="00A73D0E" w:rsidP="007E3E1A">
      <w:pPr>
        <w:pStyle w:val="Caption"/>
      </w:pPr>
      <w:bookmarkStart w:id="10" w:name="_Ref424134531"/>
      <w:r>
        <w:t xml:space="preserve">Gambar </w:t>
      </w:r>
      <w:r w:rsidR="00786FC9">
        <w:fldChar w:fldCharType="begin"/>
      </w:r>
      <w:r w:rsidR="00786FC9">
        <w:instrText xml:space="preserve"> SEQ Gambar \* ARABIC </w:instrText>
      </w:r>
      <w:r w:rsidR="00786FC9">
        <w:fldChar w:fldCharType="separate"/>
      </w:r>
      <w:r w:rsidR="00254352">
        <w:rPr>
          <w:noProof/>
        </w:rPr>
        <w:t>6</w:t>
      </w:r>
      <w:r w:rsidR="00786FC9">
        <w:fldChar w:fldCharType="end"/>
      </w:r>
      <w:bookmarkStart w:id="11" w:name="_Toc424123718"/>
      <w:bookmarkEnd w:id="10"/>
      <w:r>
        <w:rPr>
          <w:lang w:val="en-US"/>
        </w:rPr>
        <w:t xml:space="preserve"> </w:t>
      </w:r>
      <w:r w:rsidR="000E1A8D" w:rsidRPr="00962831">
        <w:rPr>
          <w:i/>
        </w:rPr>
        <w:t>Automaton</w:t>
      </w:r>
      <w:r w:rsidR="000E1A8D" w:rsidRPr="00962831">
        <w:t xml:space="preserve"> operator Union</w:t>
      </w:r>
      <w:bookmarkEnd w:id="11"/>
    </w:p>
    <w:p w:rsidR="000E1A8D" w:rsidRPr="00862316" w:rsidRDefault="000E1A8D" w:rsidP="00862316">
      <w:pPr>
        <w:pStyle w:val="ListParagraph"/>
        <w:numPr>
          <w:ilvl w:val="0"/>
          <w:numId w:val="24"/>
        </w:numPr>
        <w:ind w:left="142" w:hanging="142"/>
        <w:rPr>
          <w:sz w:val="20"/>
          <w:szCs w:val="20"/>
        </w:rPr>
      </w:pPr>
      <w:r w:rsidRPr="00862316">
        <w:rPr>
          <w:i/>
          <w:sz w:val="20"/>
          <w:szCs w:val="20"/>
        </w:rPr>
        <w:t>Automaton</w:t>
      </w:r>
      <w:r w:rsidRPr="00862316">
        <w:rPr>
          <w:sz w:val="20"/>
          <w:szCs w:val="20"/>
        </w:rPr>
        <w:t xml:space="preserve"> untuk operator “*” (</w:t>
      </w:r>
      <w:r w:rsidRPr="00862316">
        <w:rPr>
          <w:i/>
          <w:sz w:val="20"/>
          <w:szCs w:val="20"/>
        </w:rPr>
        <w:t>Klenee</w:t>
      </w:r>
      <w:r w:rsidRPr="00862316">
        <w:rPr>
          <w:sz w:val="20"/>
          <w:szCs w:val="20"/>
        </w:rPr>
        <w:t xml:space="preserve"> </w:t>
      </w:r>
      <w:r w:rsidRPr="00862316">
        <w:rPr>
          <w:i/>
          <w:sz w:val="20"/>
          <w:szCs w:val="20"/>
        </w:rPr>
        <w:t>star</w:t>
      </w:r>
      <w:r w:rsidRPr="00862316">
        <w:rPr>
          <w:sz w:val="20"/>
          <w:szCs w:val="20"/>
        </w:rPr>
        <w:t>) ditunjukkan pada</w:t>
      </w:r>
      <w:r w:rsidR="00023202">
        <w:rPr>
          <w:color w:val="FF0000"/>
          <w:sz w:val="20"/>
          <w:szCs w:val="20"/>
          <w:lang w:val="en-US"/>
        </w:rPr>
        <w:t xml:space="preserve"> </w:t>
      </w:r>
      <w:r w:rsidR="00023202" w:rsidRPr="00023202">
        <w:rPr>
          <w:b/>
          <w:color w:val="FF0000"/>
          <w:sz w:val="16"/>
          <w:szCs w:val="20"/>
          <w:lang w:val="en-US"/>
        </w:rPr>
        <w:fldChar w:fldCharType="begin"/>
      </w:r>
      <w:r w:rsidR="00023202" w:rsidRPr="00023202">
        <w:rPr>
          <w:b/>
          <w:color w:val="FF0000"/>
          <w:sz w:val="16"/>
          <w:szCs w:val="20"/>
          <w:lang w:val="en-US"/>
        </w:rPr>
        <w:instrText xml:space="preserve"> REF _Ref424134548 \h </w:instrText>
      </w:r>
      <w:r w:rsidR="00023202" w:rsidRPr="00023202">
        <w:rPr>
          <w:b/>
          <w:color w:val="FF0000"/>
          <w:sz w:val="16"/>
          <w:szCs w:val="20"/>
          <w:lang w:val="en-US"/>
        </w:rPr>
      </w:r>
      <w:r w:rsidR="00023202" w:rsidRPr="00023202">
        <w:rPr>
          <w:b/>
          <w:color w:val="FF0000"/>
          <w:sz w:val="16"/>
          <w:szCs w:val="20"/>
          <w:lang w:val="en-US"/>
        </w:rPr>
        <w:instrText xml:space="preserve"> \* MERGEFORMAT </w:instrText>
      </w:r>
      <w:r w:rsidR="00023202" w:rsidRPr="00023202">
        <w:rPr>
          <w:b/>
          <w:color w:val="FF0000"/>
          <w:sz w:val="16"/>
          <w:szCs w:val="20"/>
          <w:lang w:val="en-US"/>
        </w:rPr>
        <w:fldChar w:fldCharType="separate"/>
      </w:r>
      <w:r w:rsidR="00254352" w:rsidRPr="00254352">
        <w:rPr>
          <w:b/>
          <w:sz w:val="18"/>
        </w:rPr>
        <w:t xml:space="preserve">Gambar </w:t>
      </w:r>
      <w:r w:rsidR="00254352" w:rsidRPr="00254352">
        <w:rPr>
          <w:b/>
          <w:noProof/>
          <w:sz w:val="18"/>
        </w:rPr>
        <w:t>7</w:t>
      </w:r>
      <w:r w:rsidR="00023202" w:rsidRPr="00023202">
        <w:rPr>
          <w:b/>
          <w:color w:val="FF0000"/>
          <w:sz w:val="16"/>
          <w:szCs w:val="20"/>
          <w:lang w:val="en-US"/>
        </w:rPr>
        <w:fldChar w:fldCharType="end"/>
      </w:r>
      <w:r w:rsidRPr="00862316">
        <w:rPr>
          <w:sz w:val="20"/>
          <w:szCs w:val="20"/>
        </w:rPr>
        <w:t xml:space="preserve">. </w:t>
      </w:r>
      <w:r w:rsidRPr="00862316">
        <w:rPr>
          <w:i/>
          <w:sz w:val="20"/>
          <w:szCs w:val="20"/>
        </w:rPr>
        <w:t xml:space="preserve">Automaton </w:t>
      </w:r>
      <w:r w:rsidRPr="00862316">
        <w:rPr>
          <w:sz w:val="20"/>
          <w:szCs w:val="20"/>
        </w:rPr>
        <w:t xml:space="preserve">berarti perpindahan </w:t>
      </w:r>
      <w:r w:rsidRPr="00862316">
        <w:rPr>
          <w:i/>
          <w:sz w:val="20"/>
          <w:szCs w:val="20"/>
        </w:rPr>
        <w:t xml:space="preserve">state </w:t>
      </w:r>
      <w:r w:rsidRPr="00862316">
        <w:rPr>
          <w:sz w:val="20"/>
          <w:szCs w:val="20"/>
        </w:rPr>
        <w:t xml:space="preserve">dari </w:t>
      </w:r>
      <m:oMath>
        <m:r>
          <w:rPr>
            <w:rFonts w:ascii="Cambria Math" w:hAnsi="Cambria Math"/>
          </w:rPr>
          <m:t>q0</m:t>
        </m:r>
      </m:oMath>
      <w:r w:rsidRPr="00862316">
        <w:rPr>
          <w:sz w:val="20"/>
          <w:szCs w:val="20"/>
        </w:rPr>
        <w:t xml:space="preserve"> ke </w:t>
      </w:r>
      <m:oMath>
        <m:r>
          <w:rPr>
            <w:rFonts w:ascii="Cambria Math" w:hAnsi="Cambria Math"/>
          </w:rPr>
          <m:t>F</m:t>
        </m:r>
      </m:oMath>
      <w:r w:rsidRPr="00862316">
        <w:rPr>
          <w:sz w:val="20"/>
          <w:szCs w:val="20"/>
        </w:rPr>
        <w:t xml:space="preserve"> dapat terjadi dengan tanpa masukan karena </w:t>
      </w:r>
      <m:oMath>
        <m:r>
          <w:rPr>
            <w:rFonts w:ascii="Cambria Math" w:hAnsi="Cambria Math"/>
          </w:rPr>
          <m:t>q0</m:t>
        </m:r>
      </m:oMath>
      <w:r w:rsidRPr="00862316">
        <w:rPr>
          <w:sz w:val="20"/>
          <w:szCs w:val="20"/>
        </w:rPr>
        <w:t xml:space="preserve"> adalah </w:t>
      </w:r>
      <w:r w:rsidRPr="00862316">
        <w:rPr>
          <w:i/>
          <w:sz w:val="20"/>
          <w:szCs w:val="20"/>
        </w:rPr>
        <w:t xml:space="preserve">state </w:t>
      </w:r>
      <w:r w:rsidRPr="00862316">
        <w:rPr>
          <w:sz w:val="20"/>
          <w:szCs w:val="20"/>
        </w:rPr>
        <w:t xml:space="preserve">yang sama dengan </w:t>
      </w:r>
      <m:oMath>
        <m:r>
          <w:rPr>
            <w:rFonts w:ascii="Cambria Math" w:hAnsi="Cambria Math"/>
          </w:rPr>
          <m:t>F</m:t>
        </m:r>
      </m:oMath>
      <w:r w:rsidRPr="00862316">
        <w:rPr>
          <w:sz w:val="20"/>
          <w:szCs w:val="20"/>
        </w:rPr>
        <w:t xml:space="preserve"> atau dengan masukan simbol </w:t>
      </w:r>
      <m:oMath>
        <m:r>
          <w:rPr>
            <w:rFonts w:ascii="Cambria Math" w:hAnsi="Cambria Math"/>
          </w:rPr>
          <m:t>α</m:t>
        </m:r>
      </m:oMath>
      <w:r w:rsidRPr="00862316">
        <w:rPr>
          <w:sz w:val="20"/>
          <w:szCs w:val="20"/>
        </w:rPr>
        <w:t>.</w:t>
      </w:r>
    </w:p>
    <w:p w:rsidR="00A73D0E" w:rsidRDefault="003C4248" w:rsidP="00A73D0E">
      <w:pPr>
        <w:keepNext/>
        <w:ind w:left="273"/>
        <w:jc w:val="center"/>
      </w:pPr>
      <w:r w:rsidRPr="000E1A8D">
        <w:rPr>
          <w:noProof/>
          <w:lang w:val="id-ID" w:eastAsia="id-ID"/>
        </w:rPr>
        <w:drawing>
          <wp:inline distT="0" distB="0" distL="0" distR="0">
            <wp:extent cx="1905144" cy="717177"/>
            <wp:effectExtent l="0" t="0" r="0" b="6985"/>
            <wp:docPr id="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9197" cy="718703"/>
                    </a:xfrm>
                    <a:prstGeom prst="rect">
                      <a:avLst/>
                    </a:prstGeom>
                    <a:noFill/>
                    <a:ln>
                      <a:noFill/>
                    </a:ln>
                  </pic:spPr>
                </pic:pic>
              </a:graphicData>
            </a:graphic>
          </wp:inline>
        </w:drawing>
      </w:r>
    </w:p>
    <w:p w:rsidR="000E1A8D" w:rsidRDefault="00A73D0E" w:rsidP="007E3E1A">
      <w:pPr>
        <w:pStyle w:val="Caption"/>
      </w:pPr>
      <w:bookmarkStart w:id="12" w:name="_Ref424134548"/>
      <w:r>
        <w:t xml:space="preserve">Gambar </w:t>
      </w:r>
      <w:r w:rsidR="00786FC9">
        <w:fldChar w:fldCharType="begin"/>
      </w:r>
      <w:r w:rsidR="00786FC9">
        <w:instrText xml:space="preserve"> SEQ Gambar \* ARABIC </w:instrText>
      </w:r>
      <w:r w:rsidR="00786FC9">
        <w:fldChar w:fldCharType="separate"/>
      </w:r>
      <w:r w:rsidR="00254352">
        <w:rPr>
          <w:noProof/>
        </w:rPr>
        <w:t>7</w:t>
      </w:r>
      <w:r w:rsidR="00786FC9">
        <w:fldChar w:fldCharType="end"/>
      </w:r>
      <w:bookmarkStart w:id="13" w:name="_Toc424123719"/>
      <w:bookmarkEnd w:id="12"/>
      <w:r>
        <w:rPr>
          <w:lang w:val="en-US"/>
        </w:rPr>
        <w:t xml:space="preserve"> </w:t>
      </w:r>
      <w:r w:rsidR="000E1A8D" w:rsidRPr="00962831">
        <w:rPr>
          <w:i/>
        </w:rPr>
        <w:t>Automaton</w:t>
      </w:r>
      <w:r w:rsidR="000E1A8D" w:rsidRPr="00962831">
        <w:t xml:space="preserve"> operator Klenee </w:t>
      </w:r>
      <w:r w:rsidR="005818E8">
        <w:t>Star</w:t>
      </w:r>
      <w:bookmarkEnd w:id="13"/>
    </w:p>
    <w:p w:rsidR="007E2F3B" w:rsidRDefault="007E2F3B" w:rsidP="007E2F3B">
      <w:pPr>
        <w:ind w:firstLine="204"/>
        <w:rPr>
          <w:lang w:eastAsia="ja-JP"/>
        </w:rPr>
      </w:pPr>
      <w:r>
        <w:rPr>
          <w:lang w:eastAsia="ja-JP"/>
        </w:rPr>
        <w:t xml:space="preserve">Contoh NFA yang terbentuk dengan metode Thompson’s untuk </w:t>
      </w:r>
      <w:r>
        <w:rPr>
          <w:i/>
          <w:lang w:eastAsia="ja-JP"/>
        </w:rPr>
        <w:t xml:space="preserve">regular expression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m:rPr>
                        <m:sty m:val="bi"/>
                      </m:rPr>
                      <w:rPr>
                        <w:rFonts w:ascii="Cambria Math" w:hAnsi="Cambria Math"/>
                      </w:rPr>
                      <m:t>a.b</m:t>
                    </m:r>
                  </m:e>
                </m:d>
              </m:e>
              <m:e>
                <m:r>
                  <m:rPr>
                    <m:sty m:val="bi"/>
                  </m:rPr>
                  <w:rPr>
                    <w:rFonts w:ascii="Cambria Math" w:hAnsi="Cambria Math"/>
                  </w:rPr>
                  <m:t>b</m:t>
                </m:r>
              </m:e>
            </m:d>
            <m:r>
              <m:rPr>
                <m:sty m:val="bi"/>
              </m:rPr>
              <w:rPr>
                <w:rFonts w:ascii="Cambria Math" w:hAnsi="Cambria Math"/>
              </w:rPr>
              <m:t>*</m:t>
            </m:r>
          </m:e>
        </m:d>
      </m:oMath>
      <w:r>
        <w:rPr>
          <w:lang w:eastAsia="ja-JP"/>
        </w:rPr>
        <w:t xml:space="preserve"> dapat dilihat pada </w:t>
      </w:r>
      <w:r w:rsidRPr="007E2F3B">
        <w:rPr>
          <w:b/>
          <w:sz w:val="16"/>
          <w:lang w:eastAsia="ja-JP"/>
        </w:rPr>
        <w:fldChar w:fldCharType="begin"/>
      </w:r>
      <w:r w:rsidRPr="007E2F3B">
        <w:rPr>
          <w:b/>
          <w:sz w:val="16"/>
          <w:lang w:eastAsia="ja-JP"/>
        </w:rPr>
        <w:instrText xml:space="preserve"> REF _Ref424139797 \h </w:instrText>
      </w:r>
      <w:r w:rsidRPr="007E2F3B">
        <w:rPr>
          <w:b/>
          <w:sz w:val="16"/>
          <w:lang w:eastAsia="ja-JP"/>
        </w:rPr>
      </w:r>
      <w:r w:rsidRPr="007E2F3B">
        <w:rPr>
          <w:b/>
          <w:sz w:val="16"/>
          <w:lang w:eastAsia="ja-JP"/>
        </w:rPr>
        <w:instrText xml:space="preserve"> \* MERGEFORMAT </w:instrText>
      </w:r>
      <w:r w:rsidRPr="007E2F3B">
        <w:rPr>
          <w:b/>
          <w:sz w:val="16"/>
          <w:lang w:eastAsia="ja-JP"/>
        </w:rPr>
        <w:fldChar w:fldCharType="separate"/>
      </w:r>
      <w:r w:rsidR="00254352" w:rsidRPr="00254352">
        <w:rPr>
          <w:b/>
          <w:sz w:val="16"/>
        </w:rPr>
        <w:t xml:space="preserve">Gambar </w:t>
      </w:r>
      <w:r w:rsidR="00254352" w:rsidRPr="00254352">
        <w:rPr>
          <w:b/>
          <w:noProof/>
          <w:sz w:val="16"/>
        </w:rPr>
        <w:t>8</w:t>
      </w:r>
      <w:r w:rsidRPr="007E2F3B">
        <w:rPr>
          <w:b/>
          <w:sz w:val="16"/>
          <w:lang w:eastAsia="ja-JP"/>
        </w:rPr>
        <w:fldChar w:fldCharType="end"/>
      </w:r>
      <w:r>
        <w:rPr>
          <w:lang w:eastAsia="ja-JP"/>
        </w:rPr>
        <w:t>.</w:t>
      </w:r>
    </w:p>
    <w:p w:rsidR="007E2F3B" w:rsidRDefault="003C4248" w:rsidP="007E2F3B">
      <w:pPr>
        <w:keepNext/>
      </w:pPr>
      <w:r w:rsidRPr="007E2F3B">
        <w:rPr>
          <w:noProof/>
          <w:lang w:val="id-ID" w:eastAsia="id-ID"/>
        </w:rPr>
        <w:drawing>
          <wp:inline distT="0" distB="0" distL="0" distR="0">
            <wp:extent cx="3128645" cy="744220"/>
            <wp:effectExtent l="0" t="0" r="0" b="0"/>
            <wp:docPr id="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41332" cy="747238"/>
                    </a:xfrm>
                    <a:prstGeom prst="rect">
                      <a:avLst/>
                    </a:prstGeom>
                    <a:noFill/>
                    <a:ln>
                      <a:noFill/>
                    </a:ln>
                  </pic:spPr>
                </pic:pic>
              </a:graphicData>
            </a:graphic>
          </wp:inline>
        </w:drawing>
      </w:r>
    </w:p>
    <w:p w:rsidR="007E2F3B" w:rsidRPr="007E2F3B" w:rsidRDefault="007E2F3B" w:rsidP="007E3E1A">
      <w:pPr>
        <w:pStyle w:val="Caption"/>
        <w:rPr>
          <w:lang w:val="en-US"/>
        </w:rPr>
      </w:pPr>
      <w:bookmarkStart w:id="14" w:name="_Ref424139797"/>
      <w:r>
        <w:t xml:space="preserve">Gambar </w:t>
      </w:r>
      <w:r w:rsidR="00786FC9">
        <w:fldChar w:fldCharType="begin"/>
      </w:r>
      <w:r w:rsidR="00786FC9">
        <w:instrText xml:space="preserve"> SEQ Gambar \* ARABIC </w:instrText>
      </w:r>
      <w:r w:rsidR="00786FC9">
        <w:fldChar w:fldCharType="separate"/>
      </w:r>
      <w:r w:rsidR="00254352">
        <w:rPr>
          <w:noProof/>
        </w:rPr>
        <w:t>8</w:t>
      </w:r>
      <w:r w:rsidR="00786FC9">
        <w:fldChar w:fldCharType="end"/>
      </w:r>
      <w:bookmarkEnd w:id="14"/>
      <w:r>
        <w:rPr>
          <w:lang w:val="en-US"/>
        </w:rPr>
        <w:t xml:space="preserve"> Contoh NFA</w:t>
      </w:r>
    </w:p>
    <w:p w:rsidR="00830111" w:rsidRDefault="00830111" w:rsidP="00830111">
      <w:pPr>
        <w:pStyle w:val="Heading2"/>
        <w:rPr>
          <w:lang w:eastAsia="ja-JP"/>
        </w:rPr>
      </w:pPr>
      <w:r>
        <w:rPr>
          <w:lang w:eastAsia="ja-JP"/>
        </w:rPr>
        <w:t>Deterministic Finite Automata</w:t>
      </w:r>
    </w:p>
    <w:p w:rsidR="00830111" w:rsidRDefault="00830111" w:rsidP="00830111">
      <w:pPr>
        <w:jc w:val="both"/>
        <w:rPr>
          <w:lang w:eastAsia="ja-JP"/>
        </w:rPr>
      </w:pPr>
      <w:r>
        <w:rPr>
          <w:lang w:eastAsia="ja-JP"/>
        </w:rPr>
        <w:t>Deterministic Finite Automaton (DFA) adalah sebuah state machine spesialisasi dari NFA di mana DFA memiliki properti khusus yang harus dipenuhi, yaitu,</w:t>
      </w:r>
    </w:p>
    <w:p w:rsidR="00830111" w:rsidRDefault="00830111" w:rsidP="00830111">
      <w:pPr>
        <w:jc w:val="both"/>
        <w:rPr>
          <w:lang w:eastAsia="ja-JP"/>
        </w:rPr>
      </w:pPr>
      <w:r>
        <w:rPr>
          <w:lang w:eastAsia="ja-JP"/>
        </w:rPr>
        <w:t>•</w:t>
      </w:r>
      <w:r>
        <w:rPr>
          <w:lang w:eastAsia="ja-JP"/>
        </w:rPr>
        <w:tab/>
        <w:t>Tidak ada transisi epsilon pada state machine.</w:t>
      </w:r>
    </w:p>
    <w:p w:rsidR="00830111" w:rsidRPr="00830111" w:rsidRDefault="00830111" w:rsidP="00830111">
      <w:pPr>
        <w:jc w:val="both"/>
        <w:rPr>
          <w:lang w:eastAsia="ja-JP"/>
        </w:rPr>
      </w:pPr>
      <w:r>
        <w:rPr>
          <w:lang w:eastAsia="ja-JP"/>
        </w:rPr>
        <w:t>•</w:t>
      </w:r>
      <w:r>
        <w:rPr>
          <w:lang w:eastAsia="ja-JP"/>
        </w:rPr>
        <w:tab/>
        <w:t xml:space="preserve">Setiap masukan simbol pada suatu state akan menghasilkan perpindahan ke state unik yang lain, dengan arti untuk masukan simbol yang berbeda maka state selanjutnya akan berbeda </w:t>
      </w:r>
      <w:proofErr w:type="gramStart"/>
      <w:r>
        <w:rPr>
          <w:lang w:eastAsia="ja-JP"/>
        </w:rPr>
        <w:t>pula</w:t>
      </w:r>
      <w:r w:rsidR="00CC46E3">
        <w:rPr>
          <w:lang w:eastAsia="ja-JP"/>
        </w:rPr>
        <w:t>[</w:t>
      </w:r>
      <w:proofErr w:type="gramEnd"/>
      <w:r w:rsidR="00CC46E3">
        <w:rPr>
          <w:lang w:eastAsia="ja-JP"/>
        </w:rPr>
        <w:t>1]</w:t>
      </w:r>
      <w:r>
        <w:rPr>
          <w:lang w:eastAsia="ja-JP"/>
        </w:rPr>
        <w:t>.</w:t>
      </w:r>
    </w:p>
    <w:p w:rsidR="00830111" w:rsidRDefault="00830111" w:rsidP="00830111">
      <w:pPr>
        <w:pStyle w:val="Heading2"/>
        <w:rPr>
          <w:lang w:eastAsia="ja-JP"/>
        </w:rPr>
      </w:pPr>
      <w:r>
        <w:rPr>
          <w:lang w:eastAsia="ja-JP"/>
        </w:rPr>
        <w:lastRenderedPageBreak/>
        <w:t>Metode Subset Construction</w:t>
      </w:r>
    </w:p>
    <w:p w:rsidR="005818E8" w:rsidRPr="005818E8" w:rsidRDefault="005818E8" w:rsidP="005818E8">
      <w:pPr>
        <w:pStyle w:val="ListParagraph"/>
        <w:ind w:left="0" w:firstLine="204"/>
        <w:rPr>
          <w:sz w:val="20"/>
          <w:lang w:val="en-US"/>
        </w:rPr>
      </w:pPr>
      <w:r>
        <w:rPr>
          <w:sz w:val="20"/>
          <w:lang w:val="en-US"/>
        </w:rPr>
        <w:t>Untuk melakukan k</w:t>
      </w:r>
      <w:r w:rsidR="00E76236">
        <w:rPr>
          <w:sz w:val="20"/>
          <w:lang w:val="en-US"/>
        </w:rPr>
        <w:t>onvesi NFA ke D</w:t>
      </w:r>
      <w:r>
        <w:rPr>
          <w:sz w:val="20"/>
          <w:lang w:val="en-US"/>
        </w:rPr>
        <w:t>FA didefinisikan dua buah fungsi, yakni</w:t>
      </w:r>
    </w:p>
    <w:p w:rsidR="005818E8" w:rsidRPr="005818E8" w:rsidRDefault="005818E8" w:rsidP="005818E8">
      <w:pPr>
        <w:pStyle w:val="ListParagraph"/>
        <w:numPr>
          <w:ilvl w:val="0"/>
          <w:numId w:val="27"/>
        </w:numPr>
        <w:rPr>
          <w:sz w:val="20"/>
        </w:rPr>
      </w:pPr>
      <w:r w:rsidRPr="005818E8">
        <w:rPr>
          <w:sz w:val="20"/>
        </w:rPr>
        <w:t>Move Closure</w:t>
      </w:r>
    </w:p>
    <w:p w:rsidR="005818E8" w:rsidRPr="00962831" w:rsidRDefault="005818E8" w:rsidP="00AA13D3">
      <w:pPr>
        <w:ind w:left="142"/>
        <w:jc w:val="both"/>
      </w:pPr>
      <w:r w:rsidRPr="00962831">
        <w:rPr>
          <w:i/>
        </w:rPr>
        <w:t>Move closure</w:t>
      </w:r>
      <w:r w:rsidRPr="00962831">
        <w:t xml:space="preserve"> adalah fungsi yang digunakan untuk menemukan sekumpulan </w:t>
      </w:r>
      <w:r w:rsidRPr="00962831">
        <w:rPr>
          <w:i/>
        </w:rPr>
        <w:t>state</w:t>
      </w:r>
      <w:r w:rsidRPr="00962831">
        <w:t xml:space="preserve"> pada NFA yang bisa dikunjungi dari sebuah state NFA dengan suatu masukan simbol tertentu.</w:t>
      </w:r>
    </w:p>
    <w:p w:rsidR="005818E8" w:rsidRPr="005818E8" w:rsidRDefault="005818E8" w:rsidP="005818E8">
      <w:pPr>
        <w:pStyle w:val="ListParagraph"/>
        <w:numPr>
          <w:ilvl w:val="0"/>
          <w:numId w:val="27"/>
        </w:numPr>
        <w:rPr>
          <w:sz w:val="20"/>
        </w:rPr>
      </w:pPr>
      <w:r w:rsidRPr="005818E8">
        <w:rPr>
          <w:sz w:val="20"/>
        </w:rPr>
        <w:t>Epsilon Closure</w:t>
      </w:r>
    </w:p>
    <w:p w:rsidR="005818E8" w:rsidRPr="005818E8" w:rsidRDefault="005818E8" w:rsidP="00AA13D3">
      <w:pPr>
        <w:ind w:left="142"/>
        <w:jc w:val="both"/>
      </w:pPr>
      <w:r w:rsidRPr="005818E8">
        <w:rPr>
          <w:i/>
        </w:rPr>
        <w:t>Epsilon Closure</w:t>
      </w:r>
      <w:r w:rsidRPr="005818E8">
        <w:t xml:space="preserve"> adalah fungsi yang digunakan untuk menemukan </w:t>
      </w:r>
      <w:r w:rsidRPr="00AA13D3">
        <w:rPr>
          <w:i/>
        </w:rPr>
        <w:t>sekumpulan</w:t>
      </w:r>
      <w:r w:rsidRPr="005818E8">
        <w:t xml:space="preserve"> </w:t>
      </w:r>
      <w:r w:rsidRPr="005818E8">
        <w:rPr>
          <w:i/>
        </w:rPr>
        <w:t xml:space="preserve">state </w:t>
      </w:r>
      <w:r w:rsidRPr="005818E8">
        <w:t xml:space="preserve">pada NFA yang bisa dikunjungi dari sebuah state NFA tanpa diperlukan adanya masukan simbol tertentu. </w:t>
      </w:r>
    </w:p>
    <w:p w:rsidR="005818E8" w:rsidRPr="00962831" w:rsidRDefault="005818E8" w:rsidP="00861ACF">
      <w:pPr>
        <w:ind w:firstLine="204"/>
        <w:jc w:val="both"/>
      </w:pPr>
      <w:r w:rsidRPr="00962831">
        <w:t xml:space="preserve">Untuk melakukan konversi DFA dari NFA ada beberapa langkah yang perlu dilakukan dengan menggunakan fungsi </w:t>
      </w:r>
      <w:r w:rsidRPr="00861ACF">
        <w:t>move closure</w:t>
      </w:r>
      <w:r w:rsidRPr="00962831">
        <w:t xml:space="preserve"> dan </w:t>
      </w:r>
      <w:r w:rsidRPr="00861ACF">
        <w:t>epsilon closure</w:t>
      </w:r>
      <w:r w:rsidRPr="00962831">
        <w:t xml:space="preserve"> yang telah didefinisikan. Langkah-langkah tersebut adalah,</w:t>
      </w:r>
    </w:p>
    <w:p w:rsidR="005818E8" w:rsidRPr="00861ACF" w:rsidRDefault="005818E8" w:rsidP="00AA13D3">
      <w:pPr>
        <w:pStyle w:val="ListParagraph"/>
        <w:numPr>
          <w:ilvl w:val="0"/>
          <w:numId w:val="28"/>
        </w:numPr>
        <w:ind w:left="196" w:hanging="196"/>
        <w:rPr>
          <w:sz w:val="20"/>
        </w:rPr>
      </w:pPr>
      <w:r w:rsidRPr="00861ACF">
        <w:rPr>
          <w:sz w:val="20"/>
        </w:rPr>
        <w:t xml:space="preserve">Membuat </w:t>
      </w:r>
      <w:r w:rsidRPr="00861ACF">
        <w:rPr>
          <w:i/>
          <w:sz w:val="20"/>
        </w:rPr>
        <w:t>state</w:t>
      </w:r>
      <w:r w:rsidRPr="00861ACF">
        <w:rPr>
          <w:sz w:val="20"/>
        </w:rPr>
        <w:t xml:space="preserve"> awal DFA dengan melakukan </w:t>
      </w:r>
      <w:r w:rsidRPr="00861ACF">
        <w:rPr>
          <w:i/>
          <w:sz w:val="20"/>
        </w:rPr>
        <w:t>epsilon closure</w:t>
      </w:r>
      <w:r w:rsidRPr="00861ACF">
        <w:rPr>
          <w:sz w:val="20"/>
        </w:rPr>
        <w:t xml:space="preserve"> pada </w:t>
      </w:r>
      <w:r w:rsidRPr="00861ACF">
        <w:rPr>
          <w:i/>
          <w:sz w:val="20"/>
        </w:rPr>
        <w:t>state</w:t>
      </w:r>
      <w:r w:rsidRPr="00861ACF">
        <w:rPr>
          <w:sz w:val="20"/>
        </w:rPr>
        <w:t xml:space="preserve"> awal NFA. </w:t>
      </w:r>
      <w:r w:rsidRPr="00861ACF">
        <w:rPr>
          <w:i/>
          <w:sz w:val="20"/>
        </w:rPr>
        <w:t>state</w:t>
      </w:r>
      <w:r w:rsidRPr="00861ACF">
        <w:rPr>
          <w:sz w:val="20"/>
        </w:rPr>
        <w:t xml:space="preserve"> awal DFA merupakan kumpulan </w:t>
      </w:r>
      <w:r w:rsidRPr="00861ACF">
        <w:rPr>
          <w:i/>
          <w:sz w:val="20"/>
        </w:rPr>
        <w:t>state</w:t>
      </w:r>
      <w:r w:rsidRPr="00861ACF">
        <w:rPr>
          <w:sz w:val="20"/>
        </w:rPr>
        <w:t xml:space="preserve"> NFA yang dapat dikunjungi dengan transisi epsilon dari </w:t>
      </w:r>
      <w:r w:rsidRPr="00861ACF">
        <w:rPr>
          <w:i/>
          <w:sz w:val="20"/>
        </w:rPr>
        <w:t>state</w:t>
      </w:r>
      <w:r w:rsidRPr="00861ACF">
        <w:rPr>
          <w:sz w:val="20"/>
        </w:rPr>
        <w:t xml:space="preserve"> awal NFA.</w:t>
      </w:r>
    </w:p>
    <w:p w:rsidR="005818E8" w:rsidRPr="00861ACF" w:rsidRDefault="005818E8" w:rsidP="00AA13D3">
      <w:pPr>
        <w:pStyle w:val="ListParagraph"/>
        <w:numPr>
          <w:ilvl w:val="0"/>
          <w:numId w:val="28"/>
        </w:numPr>
        <w:ind w:left="196" w:hanging="196"/>
        <w:rPr>
          <w:sz w:val="20"/>
        </w:rPr>
      </w:pPr>
      <w:r w:rsidRPr="00861ACF">
        <w:rPr>
          <w:sz w:val="20"/>
        </w:rPr>
        <w:t xml:space="preserve">Untuk setiap </w:t>
      </w:r>
      <w:r w:rsidRPr="00861ACF">
        <w:rPr>
          <w:i/>
          <w:sz w:val="20"/>
        </w:rPr>
        <w:t>state</w:t>
      </w:r>
      <w:r w:rsidRPr="00861ACF">
        <w:rPr>
          <w:sz w:val="20"/>
        </w:rPr>
        <w:t xml:space="preserve"> DFA yang baru terbentuk dilakukan langkah-langkah berikut untuk semua </w:t>
      </w:r>
      <m:oMath>
        <m:r>
          <w:rPr>
            <w:rFonts w:ascii="Cambria Math" w:hAnsi="Cambria Math"/>
          </w:rPr>
          <m:t>α∈</m:t>
        </m:r>
        <m:r>
          <m:rPr>
            <m:sty m:val="p"/>
          </m:rPr>
          <w:rPr>
            <w:rFonts w:ascii="Cambria Math" w:hAnsi="Cambria Math"/>
          </w:rPr>
          <m:t>Σ</m:t>
        </m:r>
      </m:oMath>
      <w:r w:rsidRPr="00861ACF">
        <w:rPr>
          <w:sz w:val="20"/>
        </w:rPr>
        <w:t>.</w:t>
      </w:r>
    </w:p>
    <w:p w:rsidR="005818E8" w:rsidRPr="00861ACF" w:rsidRDefault="005818E8" w:rsidP="00A071C0">
      <w:pPr>
        <w:pStyle w:val="ListParagraph"/>
        <w:numPr>
          <w:ilvl w:val="1"/>
          <w:numId w:val="28"/>
        </w:numPr>
        <w:ind w:left="709" w:hanging="273"/>
        <w:rPr>
          <w:sz w:val="20"/>
        </w:rPr>
      </w:pPr>
      <w:r w:rsidRPr="00861ACF">
        <w:rPr>
          <w:sz w:val="20"/>
        </w:rPr>
        <w:t xml:space="preserve">Melakukan </w:t>
      </w:r>
      <w:r w:rsidRPr="00861ACF">
        <w:rPr>
          <w:i/>
          <w:sz w:val="20"/>
        </w:rPr>
        <w:t>move closure</w:t>
      </w:r>
      <w:r w:rsidRPr="00861ACF">
        <w:rPr>
          <w:sz w:val="20"/>
        </w:rPr>
        <w:t xml:space="preserve"> dengan parameter </w:t>
      </w:r>
      <w:r w:rsidRPr="00861ACF">
        <w:rPr>
          <w:i/>
          <w:sz w:val="20"/>
        </w:rPr>
        <w:t>state</w:t>
      </w:r>
      <w:r w:rsidRPr="00861ACF">
        <w:rPr>
          <w:sz w:val="20"/>
        </w:rPr>
        <w:t xml:space="preserve"> DFA yang berupa kumpulan satu atau lebih </w:t>
      </w:r>
      <w:r w:rsidRPr="00861ACF">
        <w:rPr>
          <w:i/>
          <w:sz w:val="20"/>
        </w:rPr>
        <w:t>state</w:t>
      </w:r>
      <w:r w:rsidRPr="00861ACF">
        <w:rPr>
          <w:sz w:val="20"/>
        </w:rPr>
        <w:t xml:space="preserve"> NFA dan masukan simbol tertentu untuk mendapatkan kumpulan </w:t>
      </w:r>
      <w:r w:rsidRPr="00861ACF">
        <w:rPr>
          <w:i/>
          <w:sz w:val="20"/>
        </w:rPr>
        <w:t>state</w:t>
      </w:r>
      <w:r w:rsidRPr="00861ACF">
        <w:rPr>
          <w:sz w:val="20"/>
        </w:rPr>
        <w:t xml:space="preserve"> NFA yang dapat dikunjungi dari </w:t>
      </w:r>
      <w:r w:rsidRPr="00861ACF">
        <w:rPr>
          <w:i/>
          <w:sz w:val="20"/>
        </w:rPr>
        <w:t xml:space="preserve">state </w:t>
      </w:r>
      <w:r w:rsidRPr="00861ACF">
        <w:rPr>
          <w:sz w:val="20"/>
        </w:rPr>
        <w:t xml:space="preserve">DFA dengan masukan simbol tertentu. </w:t>
      </w:r>
    </w:p>
    <w:p w:rsidR="005818E8" w:rsidRPr="00861ACF" w:rsidRDefault="005818E8" w:rsidP="00A071C0">
      <w:pPr>
        <w:pStyle w:val="ListParagraph"/>
        <w:numPr>
          <w:ilvl w:val="1"/>
          <w:numId w:val="28"/>
        </w:numPr>
        <w:ind w:left="709" w:hanging="273"/>
        <w:rPr>
          <w:sz w:val="20"/>
        </w:rPr>
      </w:pPr>
      <w:r w:rsidRPr="00861ACF">
        <w:rPr>
          <w:sz w:val="20"/>
        </w:rPr>
        <w:t xml:space="preserve">Melakukan </w:t>
      </w:r>
      <w:r w:rsidRPr="00861ACF">
        <w:rPr>
          <w:i/>
          <w:sz w:val="20"/>
        </w:rPr>
        <w:t>epsilon closure</w:t>
      </w:r>
      <w:r w:rsidRPr="00861ACF">
        <w:rPr>
          <w:sz w:val="20"/>
        </w:rPr>
        <w:t xml:space="preserve"> pada kumpulan </w:t>
      </w:r>
      <w:r w:rsidRPr="00861ACF">
        <w:rPr>
          <w:i/>
          <w:sz w:val="20"/>
        </w:rPr>
        <w:t>state</w:t>
      </w:r>
      <w:r w:rsidRPr="00861ACF">
        <w:rPr>
          <w:sz w:val="20"/>
        </w:rPr>
        <w:t xml:space="preserve"> NFA yang didapatkan pada langkah 2a untuk mendapatkan </w:t>
      </w:r>
      <w:r w:rsidRPr="00861ACF">
        <w:rPr>
          <w:i/>
          <w:sz w:val="20"/>
        </w:rPr>
        <w:t>state</w:t>
      </w:r>
      <w:r w:rsidRPr="00861ACF">
        <w:rPr>
          <w:sz w:val="20"/>
        </w:rPr>
        <w:t xml:space="preserve"> baru DFA (</w:t>
      </w:r>
      <w:r w:rsidRPr="00861ACF">
        <w:rPr>
          <w:i/>
          <w:sz w:val="20"/>
        </w:rPr>
        <w:t>state</w:t>
      </w:r>
      <w:r w:rsidRPr="00861ACF">
        <w:rPr>
          <w:sz w:val="20"/>
        </w:rPr>
        <w:t xml:space="preserve"> baru ini merupakan satu atau lebih </w:t>
      </w:r>
      <w:r w:rsidRPr="00861ACF">
        <w:rPr>
          <w:i/>
          <w:sz w:val="20"/>
        </w:rPr>
        <w:t>state</w:t>
      </w:r>
      <w:r w:rsidRPr="00861ACF">
        <w:rPr>
          <w:sz w:val="20"/>
        </w:rPr>
        <w:t xml:space="preserve"> NFA yang dikombinasikan menjadi satu </w:t>
      </w:r>
      <w:r w:rsidRPr="00861ACF">
        <w:rPr>
          <w:i/>
          <w:sz w:val="20"/>
        </w:rPr>
        <w:t>state</w:t>
      </w:r>
      <w:r w:rsidRPr="00861ACF">
        <w:rPr>
          <w:sz w:val="20"/>
        </w:rPr>
        <w:t xml:space="preserve"> DFA). Apabila  pada langkah 2a tidak ada </w:t>
      </w:r>
      <w:r w:rsidRPr="00861ACF">
        <w:rPr>
          <w:i/>
          <w:sz w:val="20"/>
        </w:rPr>
        <w:t xml:space="preserve">state </w:t>
      </w:r>
      <w:r w:rsidRPr="00861ACF">
        <w:rPr>
          <w:sz w:val="20"/>
        </w:rPr>
        <w:t xml:space="preserve">NFA yang dihasilkan tidak ada </w:t>
      </w:r>
      <w:r w:rsidRPr="00861ACF">
        <w:rPr>
          <w:i/>
          <w:sz w:val="20"/>
        </w:rPr>
        <w:t>state</w:t>
      </w:r>
      <w:r w:rsidRPr="00861ACF">
        <w:rPr>
          <w:sz w:val="20"/>
        </w:rPr>
        <w:t xml:space="preserve"> DFA baru yang dihasilkan.</w:t>
      </w:r>
    </w:p>
    <w:p w:rsidR="005818E8" w:rsidRPr="00861ACF" w:rsidRDefault="005818E8" w:rsidP="003670EB">
      <w:pPr>
        <w:pStyle w:val="ListParagraph"/>
        <w:numPr>
          <w:ilvl w:val="0"/>
          <w:numId w:val="28"/>
        </w:numPr>
        <w:ind w:left="196" w:hanging="196"/>
        <w:rPr>
          <w:sz w:val="20"/>
        </w:rPr>
      </w:pPr>
      <w:r w:rsidRPr="00861ACF">
        <w:rPr>
          <w:sz w:val="20"/>
        </w:rPr>
        <w:t xml:space="preserve">Apabila masih ada state DFA baru yang terbentuk pada langkah 2, maka langkah 2 dilakukan hingga tidak ada </w:t>
      </w:r>
      <w:r w:rsidRPr="00861ACF">
        <w:rPr>
          <w:i/>
          <w:sz w:val="20"/>
        </w:rPr>
        <w:t>state</w:t>
      </w:r>
      <w:r w:rsidRPr="00861ACF">
        <w:rPr>
          <w:sz w:val="20"/>
        </w:rPr>
        <w:t xml:space="preserve"> baru yang terbentuk. Apabila telah tidak ada </w:t>
      </w:r>
      <w:r w:rsidRPr="00861ACF">
        <w:rPr>
          <w:i/>
          <w:sz w:val="20"/>
        </w:rPr>
        <w:t>state</w:t>
      </w:r>
      <w:r w:rsidRPr="00861ACF">
        <w:rPr>
          <w:sz w:val="20"/>
        </w:rPr>
        <w:t xml:space="preserve"> baru yang terbentuk maka dilanjutkan ke langkah 4.</w:t>
      </w:r>
    </w:p>
    <w:p w:rsidR="005818E8" w:rsidRPr="00861ACF" w:rsidRDefault="005818E8" w:rsidP="003670EB">
      <w:pPr>
        <w:pStyle w:val="ListParagraph"/>
        <w:numPr>
          <w:ilvl w:val="0"/>
          <w:numId w:val="28"/>
        </w:numPr>
        <w:ind w:left="196" w:hanging="196"/>
        <w:rPr>
          <w:sz w:val="20"/>
        </w:rPr>
      </w:pPr>
      <w:r w:rsidRPr="00861ACF">
        <w:rPr>
          <w:sz w:val="20"/>
        </w:rPr>
        <w:t xml:space="preserve">DFA selesai dibentuk, dan </w:t>
      </w:r>
      <w:r w:rsidRPr="00861ACF">
        <w:rPr>
          <w:i/>
          <w:sz w:val="20"/>
        </w:rPr>
        <w:t>state</w:t>
      </w:r>
      <w:r w:rsidRPr="00861ACF">
        <w:rPr>
          <w:sz w:val="20"/>
        </w:rPr>
        <w:t xml:space="preserve"> selesai DFA merupakan </w:t>
      </w:r>
      <w:r w:rsidRPr="00861ACF">
        <w:rPr>
          <w:i/>
          <w:sz w:val="20"/>
        </w:rPr>
        <w:t>state</w:t>
      </w:r>
      <w:r w:rsidRPr="00861ACF">
        <w:rPr>
          <w:sz w:val="20"/>
        </w:rPr>
        <w:t xml:space="preserve"> DFA yang terbentuk dari </w:t>
      </w:r>
      <w:r w:rsidRPr="00861ACF">
        <w:rPr>
          <w:i/>
          <w:sz w:val="20"/>
        </w:rPr>
        <w:t>state</w:t>
      </w:r>
      <w:r w:rsidRPr="00861ACF">
        <w:rPr>
          <w:sz w:val="20"/>
        </w:rPr>
        <w:t xml:space="preserve"> selesai NFA</w:t>
      </w:r>
      <w:r w:rsidR="00077D60">
        <w:rPr>
          <w:sz w:val="20"/>
          <w:lang w:val="en-US"/>
        </w:rPr>
        <w:t xml:space="preserve"> [2]</w:t>
      </w:r>
      <w:r w:rsidRPr="00861ACF">
        <w:rPr>
          <w:sz w:val="20"/>
        </w:rPr>
        <w:t>.</w:t>
      </w:r>
    </w:p>
    <w:p w:rsidR="005818E8" w:rsidRPr="005818E8" w:rsidRDefault="005818E8" w:rsidP="005818E8">
      <w:pPr>
        <w:rPr>
          <w:lang w:val="id-ID" w:eastAsia="ja-JP"/>
        </w:rPr>
      </w:pPr>
    </w:p>
    <w:p w:rsidR="00C605BE" w:rsidRDefault="00C605BE" w:rsidP="00C605BE">
      <w:pPr>
        <w:pStyle w:val="Heading2"/>
        <w:rPr>
          <w:lang w:eastAsia="ja-JP"/>
        </w:rPr>
      </w:pPr>
      <w:r>
        <w:rPr>
          <w:lang w:eastAsia="ja-JP"/>
        </w:rPr>
        <w:t>Matrix Exponentiation</w:t>
      </w:r>
    </w:p>
    <w:p w:rsidR="00C605BE" w:rsidRPr="007817AD" w:rsidRDefault="00C605BE" w:rsidP="007817AD">
      <w:pPr>
        <w:ind w:firstLine="204"/>
        <w:jc w:val="both"/>
        <w:rPr>
          <w:lang w:eastAsia="ja-JP"/>
        </w:rPr>
      </w:pPr>
      <w:r>
        <w:rPr>
          <w:lang w:eastAsia="ja-JP"/>
        </w:rPr>
        <w:t xml:space="preserve">Matrix Exponentiation digunakan untuk mencari jumlah kemungkinan </w:t>
      </w:r>
      <w:r>
        <w:rPr>
          <w:i/>
          <w:lang w:eastAsia="ja-JP"/>
        </w:rPr>
        <w:t xml:space="preserve">string </w:t>
      </w:r>
      <w:r>
        <w:rPr>
          <w:lang w:eastAsia="ja-JP"/>
        </w:rPr>
        <w:t xml:space="preserve">yang dapat diterima oleh </w:t>
      </w:r>
      <w:r>
        <w:rPr>
          <w:i/>
          <w:lang w:eastAsia="ja-JP"/>
        </w:rPr>
        <w:t>regular expression</w:t>
      </w:r>
      <w:r>
        <w:rPr>
          <w:lang w:eastAsia="ja-JP"/>
        </w:rPr>
        <w:t xml:space="preserve"> dengan memanfaatkan properti adjacency matriks yang </w:t>
      </w:r>
      <w:r w:rsidR="007817AD">
        <w:rPr>
          <w:lang w:eastAsia="ja-JP"/>
        </w:rPr>
        <w:t xml:space="preserve">memberikan jumlah </w:t>
      </w:r>
      <w:r w:rsidR="007817AD" w:rsidRPr="007817AD">
        <w:rPr>
          <w:i/>
          <w:lang w:eastAsia="ja-JP"/>
        </w:rPr>
        <w:t>path</w:t>
      </w:r>
      <w:r w:rsidR="007817AD">
        <w:rPr>
          <w:i/>
          <w:lang w:eastAsia="ja-JP"/>
        </w:rPr>
        <w:t xml:space="preserve"> </w:t>
      </w:r>
      <w:r w:rsidR="007817AD">
        <w:rPr>
          <w:lang w:eastAsia="ja-JP"/>
        </w:rPr>
        <w:t xml:space="preserve">dari i ke j dengan tepat k langkah tertentu, dimana k adalah pangkat dari perpangkatan matriks. Adjacency matriks dibangun dari DFA yang dihasilkan pada proses </w:t>
      </w:r>
      <w:r w:rsidR="007817AD" w:rsidRPr="007817AD">
        <w:rPr>
          <w:i/>
          <w:lang w:eastAsia="ja-JP"/>
        </w:rPr>
        <w:t>subset construction</w:t>
      </w:r>
      <w:r w:rsidR="007817AD">
        <w:rPr>
          <w:lang w:eastAsia="ja-JP"/>
        </w:rPr>
        <w:t>.</w:t>
      </w:r>
    </w:p>
    <w:p w:rsidR="00C605BE" w:rsidRPr="00962831" w:rsidRDefault="00C605BE" w:rsidP="00C605BE">
      <w:pPr>
        <w:ind w:firstLine="204"/>
        <w:jc w:val="both"/>
      </w:pPr>
      <w:r w:rsidRPr="00962831">
        <w:t xml:space="preserve">Perpangkatan matriks dengan dimensi D dengan pangkat P dapat dilakukan dengan melakukan perkalian matriks sebanyak N kali. Pada proses perpangkatan tersebut akan terjadi operasi perkalian </w:t>
      </w:r>
      <w:proofErr w:type="gramStart"/>
      <w:r w:rsidRPr="00962831">
        <w:t xml:space="preserve">sebanyak </w:t>
      </w:r>
      <w:proofErr w:type="gramEnd"/>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 N</m:t>
        </m:r>
      </m:oMath>
      <w:r w:rsidRPr="00962831">
        <w:t xml:space="preserve">. Kompleksitas big O dari proses tersebut </w:t>
      </w:r>
      <w:proofErr w:type="gramStart"/>
      <w:r w:rsidRPr="00962831">
        <w:t>akan</w:t>
      </w:r>
      <w:proofErr w:type="gramEnd"/>
      <w:r w:rsidRPr="00962831">
        <w:t xml:space="preserve"> memiliki orde 3.</w:t>
      </w:r>
    </w:p>
    <w:p w:rsidR="00C605BE" w:rsidRPr="00962831" w:rsidRDefault="00C605BE" w:rsidP="00C605BE">
      <w:pPr>
        <w:ind w:firstLine="204"/>
        <w:jc w:val="both"/>
      </w:pPr>
      <w:r w:rsidRPr="00962831">
        <w:t xml:space="preserve">Teknik mempercepat perpangkatan matriks diantaranya adalah melakukan </w:t>
      </w:r>
      <w:r w:rsidRPr="00962831">
        <w:rPr>
          <w:i/>
        </w:rPr>
        <w:t xml:space="preserve">Exponentiation by </w:t>
      </w:r>
      <w:proofErr w:type="gramStart"/>
      <w:r w:rsidRPr="00962831">
        <w:rPr>
          <w:i/>
        </w:rPr>
        <w:t>Squaring</w:t>
      </w:r>
      <w:proofErr w:type="gramEnd"/>
      <w:r w:rsidRPr="00962831">
        <w:rPr>
          <w:i/>
        </w:rPr>
        <w:t xml:space="preserve"> </w:t>
      </w:r>
      <w:r w:rsidRPr="00962831">
        <w:t xml:space="preserve">atau melakukan perpangkatan dengan mengkuadratkan. Teknik ini mengurangi proses perkalian </w:t>
      </w:r>
      <w:proofErr w:type="gramStart"/>
      <w:r w:rsidRPr="00962831">
        <w:t xml:space="preserve">menjadi </w:t>
      </w:r>
      <w:proofErr w:type="gramEnd"/>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Pr="00962831">
        <w:t>. Teknik ini secara rekursif didefinisikan pada persamaan 1</w:t>
      </w:r>
      <w:r w:rsidR="009F123D">
        <w:t xml:space="preserve"> [3]</w:t>
      </w:r>
      <w:r w:rsidRPr="00962831">
        <w:t>.</w:t>
      </w:r>
    </w:p>
    <w:p w:rsidR="00C605BE" w:rsidRPr="003C4248" w:rsidRDefault="003C4248" w:rsidP="00C605BE">
      <w:pPr>
        <w:ind w:firstLine="720"/>
      </w:pPr>
      <m:oMathPara>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sup>
                      <m:f>
                        <m:fPr>
                          <m:ctrlPr>
                            <w:rPr>
                              <w:rFonts w:ascii="Cambria Math" w:hAnsi="Cambria Math"/>
                              <w:i/>
                            </w:rPr>
                          </m:ctrlPr>
                        </m:fPr>
                        <m:num>
                          <m:r>
                            <w:rPr>
                              <w:rFonts w:ascii="Cambria Math" w:hAnsi="Cambria Math"/>
                            </w:rPr>
                            <m:t>n-1</m:t>
                          </m:r>
                        </m:num>
                        <m:den>
                          <m:r>
                            <w:rPr>
                              <w:rFonts w:ascii="Cambria Math" w:hAnsi="Cambria Math"/>
                            </w:rPr>
                            <m:t>2</m:t>
                          </m:r>
                        </m:den>
                      </m:f>
                    </m:sup>
                  </m:sSup>
                  <m:r>
                    <w:rPr>
                      <w:rFonts w:ascii="Cambria Math" w:hAnsi="Cambria Math"/>
                    </w:rPr>
                    <m:t>, apabila n ganjil</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sup>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 xml:space="preserve"> , apabila n genap</m:t>
                  </m:r>
                </m:e>
              </m:eqArr>
            </m:e>
          </m:d>
          <m:r>
            <w:rPr>
              <w:rFonts w:ascii="Cambria Math" w:hAnsi="Cambria Math"/>
            </w:rPr>
            <m:t xml:space="preserve">   (1)</m:t>
          </m:r>
        </m:oMath>
      </m:oMathPara>
    </w:p>
    <w:p w:rsidR="00E97402" w:rsidRPr="00B20A9A" w:rsidRDefault="00201FFF" w:rsidP="00201FFF">
      <w:pPr>
        <w:pStyle w:val="Heading1"/>
        <w:spacing w:before="360"/>
      </w:pPr>
      <w:r>
        <w:t>UJI COBA DAN EVALUASI</w:t>
      </w:r>
    </w:p>
    <w:p w:rsidR="00E97402" w:rsidRDefault="00965D55" w:rsidP="00420AC2">
      <w:pPr>
        <w:pStyle w:val="Heading2"/>
        <w:jc w:val="both"/>
      </w:pPr>
      <w:r>
        <w:t>Uji Coba Kebenaran</w:t>
      </w:r>
    </w:p>
    <w:p w:rsidR="00965D55" w:rsidRPr="00962831" w:rsidRDefault="00965D55" w:rsidP="00C90EE9">
      <w:pPr>
        <w:ind w:firstLine="204"/>
        <w:jc w:val="both"/>
      </w:pPr>
      <w:r w:rsidRPr="00962831">
        <w:t xml:space="preserve">Uji coba kebenaran merupakan uji coba yang dilakukan untuk menguji kebenaran implementasi metode yang digunakan pada program. Uji coba dilakukan dengan mengirim kode sumber pada situs SPOJ dengan kode permasalahan CTSTRING yang diangkat sebagai studi kasus Tugas Akhir ini. Setelah kode sumber dikirim, SPOJ </w:t>
      </w:r>
      <w:proofErr w:type="gramStart"/>
      <w:r w:rsidRPr="00962831">
        <w:t>akan</w:t>
      </w:r>
      <w:proofErr w:type="gramEnd"/>
      <w:r w:rsidRPr="00962831">
        <w:t xml:space="preserve"> memberikan umpan balik terhadap hasil berjalannya program. Hasil yang didapatkan dari SPOJ adalah </w:t>
      </w:r>
      <w:r w:rsidRPr="00962831">
        <w:rPr>
          <w:i/>
        </w:rPr>
        <w:t>accepted</w:t>
      </w:r>
      <w:r w:rsidRPr="00962831">
        <w:t>, waktu yang diperlukan untuk penyelesaian permasalahan adalah 0.60 detik dan memori yang dibutuhkan adalah 3MB seperti yang ditunjukkan pada</w:t>
      </w:r>
      <w:r w:rsidR="003F12A3">
        <w:rPr>
          <w:b/>
          <w:sz w:val="18"/>
        </w:rPr>
        <w:t xml:space="preserve"> </w:t>
      </w:r>
      <w:r w:rsidR="003F12A3" w:rsidRPr="003F12A3">
        <w:rPr>
          <w:b/>
          <w:sz w:val="16"/>
        </w:rPr>
        <w:fldChar w:fldCharType="begin"/>
      </w:r>
      <w:r w:rsidR="003F12A3" w:rsidRPr="003F12A3">
        <w:rPr>
          <w:b/>
          <w:sz w:val="16"/>
        </w:rPr>
        <w:instrText xml:space="preserve"> REF _Ref424158511 \h </w:instrText>
      </w:r>
      <w:r w:rsidR="003F12A3" w:rsidRPr="003F12A3">
        <w:rPr>
          <w:b/>
          <w:sz w:val="16"/>
        </w:rPr>
      </w:r>
      <w:r w:rsidR="003F12A3" w:rsidRPr="003F12A3">
        <w:rPr>
          <w:b/>
          <w:sz w:val="16"/>
        </w:rPr>
        <w:instrText xml:space="preserve"> \* MERGEFORMAT </w:instrText>
      </w:r>
      <w:r w:rsidR="003F12A3" w:rsidRPr="003F12A3">
        <w:rPr>
          <w:b/>
          <w:sz w:val="16"/>
        </w:rPr>
        <w:fldChar w:fldCharType="separate"/>
      </w:r>
      <w:r w:rsidR="00254352" w:rsidRPr="00254352">
        <w:rPr>
          <w:b/>
          <w:sz w:val="18"/>
        </w:rPr>
        <w:t xml:space="preserve">Gambar </w:t>
      </w:r>
      <w:r w:rsidR="00254352" w:rsidRPr="00254352">
        <w:rPr>
          <w:b/>
          <w:noProof/>
          <w:sz w:val="18"/>
        </w:rPr>
        <w:t>9</w:t>
      </w:r>
      <w:r w:rsidR="003F12A3" w:rsidRPr="003F12A3">
        <w:rPr>
          <w:b/>
          <w:sz w:val="16"/>
        </w:rPr>
        <w:fldChar w:fldCharType="end"/>
      </w:r>
      <w:r w:rsidRPr="00962831">
        <w:t xml:space="preserve">. Hal tersebut menunjukkan bahwa implementasi yang dilakukan berhasil menginterpretasikan </w:t>
      </w:r>
      <w:r w:rsidRPr="00962831">
        <w:rPr>
          <w:i/>
        </w:rPr>
        <w:t xml:space="preserve">regular expression </w:t>
      </w:r>
      <w:r w:rsidRPr="00962831">
        <w:t xml:space="preserve">dan </w:t>
      </w:r>
      <w:r>
        <w:t>mengubahnya</w:t>
      </w:r>
      <w:r w:rsidRPr="00962831">
        <w:t xml:space="preserve"> ke bentuk DFA untuk melakukan pengecekan </w:t>
      </w:r>
      <w:r w:rsidRPr="00962831">
        <w:rPr>
          <w:i/>
        </w:rPr>
        <w:t>string</w:t>
      </w:r>
      <w:r w:rsidRPr="00962831">
        <w:t xml:space="preserve"> yang dapat diterima.</w:t>
      </w:r>
    </w:p>
    <w:p w:rsidR="00C90EE9" w:rsidRDefault="003C4248" w:rsidP="00C90EE9">
      <w:pPr>
        <w:keepNext/>
        <w:jc w:val="center"/>
      </w:pPr>
      <w:r w:rsidRPr="00965D55">
        <w:rPr>
          <w:noProof/>
          <w:lang w:val="id-ID" w:eastAsia="id-ID"/>
        </w:rPr>
        <w:drawing>
          <wp:inline distT="0" distB="0" distL="0" distR="0">
            <wp:extent cx="3093085" cy="224155"/>
            <wp:effectExtent l="0" t="0" r="0" b="0"/>
            <wp:docPr id="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3085" cy="224155"/>
                    </a:xfrm>
                    <a:prstGeom prst="rect">
                      <a:avLst/>
                    </a:prstGeom>
                    <a:noFill/>
                    <a:ln>
                      <a:noFill/>
                    </a:ln>
                  </pic:spPr>
                </pic:pic>
              </a:graphicData>
            </a:graphic>
          </wp:inline>
        </w:drawing>
      </w:r>
    </w:p>
    <w:p w:rsidR="00965D55" w:rsidRPr="00962831" w:rsidRDefault="00C90EE9" w:rsidP="007E3E1A">
      <w:pPr>
        <w:pStyle w:val="Caption"/>
      </w:pPr>
      <w:bookmarkStart w:id="15" w:name="_Ref424158511"/>
      <w:r>
        <w:t xml:space="preserve">Gambar </w:t>
      </w:r>
      <w:r w:rsidR="00786FC9">
        <w:fldChar w:fldCharType="begin"/>
      </w:r>
      <w:r w:rsidR="00786FC9">
        <w:instrText xml:space="preserve"> SEQ Gambar \* ARABIC </w:instrText>
      </w:r>
      <w:r w:rsidR="00786FC9">
        <w:fldChar w:fldCharType="separate"/>
      </w:r>
      <w:r w:rsidR="00254352">
        <w:rPr>
          <w:noProof/>
        </w:rPr>
        <w:t>9</w:t>
      </w:r>
      <w:r w:rsidR="00786FC9">
        <w:fldChar w:fldCharType="end"/>
      </w:r>
      <w:bookmarkStart w:id="16" w:name="_Toc424123744"/>
      <w:bookmarkEnd w:id="15"/>
      <w:r>
        <w:rPr>
          <w:lang w:val="en-US"/>
        </w:rPr>
        <w:t xml:space="preserve"> </w:t>
      </w:r>
      <w:r w:rsidR="00965D55" w:rsidRPr="00962831">
        <w:t>Umpan balik dari situs SPOJ</w:t>
      </w:r>
      <w:bookmarkEnd w:id="16"/>
    </w:p>
    <w:p w:rsidR="00965D55" w:rsidRPr="00962831" w:rsidRDefault="00965D55" w:rsidP="00ED6DE1">
      <w:pPr>
        <w:ind w:firstLine="204"/>
        <w:jc w:val="both"/>
      </w:pPr>
      <w:r w:rsidRPr="00962831">
        <w:t xml:space="preserve">Kemudian dilakukan uji coba dengan mengirim kode sumber sebanyak 15 kali pada permasalahan yang </w:t>
      </w:r>
      <w:proofErr w:type="gramStart"/>
      <w:r w:rsidRPr="00962831">
        <w:t>sama</w:t>
      </w:r>
      <w:proofErr w:type="gramEnd"/>
      <w:r w:rsidRPr="00962831">
        <w:t xml:space="preserve"> untuk melihat variasi hasil yang dihasilkan oleh program. Hasil uji coba tersebut dapat dilihat pada </w:t>
      </w:r>
      <w:r w:rsidR="00E219B7" w:rsidRPr="00E219B7">
        <w:rPr>
          <w:b/>
          <w:sz w:val="16"/>
        </w:rPr>
        <w:fldChar w:fldCharType="begin"/>
      </w:r>
      <w:r w:rsidR="00E219B7" w:rsidRPr="00E219B7">
        <w:rPr>
          <w:b/>
          <w:sz w:val="18"/>
        </w:rPr>
        <w:instrText xml:space="preserve"> REF _Ref424158595 \h </w:instrText>
      </w:r>
      <w:r w:rsidR="00E219B7" w:rsidRPr="00E219B7">
        <w:rPr>
          <w:b/>
          <w:sz w:val="16"/>
        </w:rPr>
      </w:r>
      <w:r w:rsidR="00E219B7" w:rsidRPr="00E219B7">
        <w:rPr>
          <w:b/>
          <w:sz w:val="16"/>
        </w:rPr>
        <w:instrText xml:space="preserve"> \* MERGEFORMAT </w:instrText>
      </w:r>
      <w:r w:rsidR="00E219B7" w:rsidRPr="00E219B7">
        <w:rPr>
          <w:b/>
          <w:sz w:val="16"/>
        </w:rPr>
        <w:fldChar w:fldCharType="separate"/>
      </w:r>
      <w:r w:rsidR="00254352" w:rsidRPr="00254352">
        <w:rPr>
          <w:b/>
          <w:sz w:val="18"/>
        </w:rPr>
        <w:t xml:space="preserve">Gambar </w:t>
      </w:r>
      <w:r w:rsidR="00254352" w:rsidRPr="00254352">
        <w:rPr>
          <w:b/>
          <w:noProof/>
          <w:sz w:val="18"/>
        </w:rPr>
        <w:t>10</w:t>
      </w:r>
      <w:r w:rsidR="00E219B7" w:rsidRPr="00E219B7">
        <w:rPr>
          <w:b/>
          <w:sz w:val="16"/>
        </w:rPr>
        <w:fldChar w:fldCharType="end"/>
      </w:r>
    </w:p>
    <w:p w:rsidR="00965D55" w:rsidRPr="00962831" w:rsidRDefault="00965D55" w:rsidP="00B567C1">
      <w:pPr>
        <w:ind w:firstLine="204"/>
        <w:jc w:val="both"/>
      </w:pPr>
      <w:r w:rsidRPr="00962831">
        <w:t>Dari hasil uji coba yang dilakukan waktu yang dibutuhkan bervariasi antara 0.6 s.d. 0.71 dengan rata-rata 0.65 detik namun memori yang dibutuhkan program tetap 3 MB.</w:t>
      </w:r>
    </w:p>
    <w:p w:rsidR="00965D55" w:rsidRPr="00962831" w:rsidRDefault="00965D55" w:rsidP="00965D55"/>
    <w:p w:rsidR="000F5639" w:rsidRDefault="003C4248" w:rsidP="000F5639">
      <w:pPr>
        <w:keepNext/>
        <w:jc w:val="center"/>
      </w:pPr>
      <w:r w:rsidRPr="00965D55">
        <w:rPr>
          <w:noProof/>
          <w:lang w:val="id-ID" w:eastAsia="id-ID"/>
        </w:rPr>
        <w:drawing>
          <wp:inline distT="0" distB="0" distL="0" distR="0">
            <wp:extent cx="2877073" cy="1855358"/>
            <wp:effectExtent l="0" t="0" r="0" b="0"/>
            <wp:docPr id="54" name="Chart 4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65D55" w:rsidRDefault="000F5639" w:rsidP="007E3E1A">
      <w:pPr>
        <w:pStyle w:val="Caption"/>
      </w:pPr>
      <w:bookmarkStart w:id="17" w:name="_Ref424158595"/>
      <w:r>
        <w:t xml:space="preserve">Gambar </w:t>
      </w:r>
      <w:r w:rsidR="00786FC9">
        <w:fldChar w:fldCharType="begin"/>
      </w:r>
      <w:r w:rsidR="00786FC9">
        <w:instrText xml:space="preserve"> SEQ Gambar \* ARABIC </w:instrText>
      </w:r>
      <w:r w:rsidR="00786FC9">
        <w:fldChar w:fldCharType="separate"/>
      </w:r>
      <w:r w:rsidR="00254352">
        <w:rPr>
          <w:noProof/>
        </w:rPr>
        <w:t>10</w:t>
      </w:r>
      <w:r w:rsidR="00786FC9">
        <w:fldChar w:fldCharType="end"/>
      </w:r>
      <w:bookmarkStart w:id="18" w:name="_Toc424123745"/>
      <w:bookmarkEnd w:id="17"/>
      <w:r>
        <w:rPr>
          <w:lang w:val="en-US"/>
        </w:rPr>
        <w:t xml:space="preserve"> </w:t>
      </w:r>
      <w:r w:rsidR="00965D55" w:rsidRPr="00962831">
        <w:t>Grafik hasil uji coba pada SPOJ sebanyak 15 kali</w:t>
      </w:r>
      <w:bookmarkEnd w:id="18"/>
    </w:p>
    <w:p w:rsidR="00C32740" w:rsidRPr="00C32740" w:rsidRDefault="00C32740" w:rsidP="00C32740">
      <w:pPr>
        <w:rPr>
          <w:lang w:val="id-ID" w:eastAsia="ja-JP"/>
        </w:rPr>
      </w:pPr>
    </w:p>
    <w:p w:rsidR="00965D55" w:rsidRDefault="007E3E1A" w:rsidP="007E3E1A">
      <w:pPr>
        <w:pStyle w:val="Heading2"/>
        <w:jc w:val="both"/>
      </w:pPr>
      <w:r>
        <w:t>Uji Coba Kinerja</w:t>
      </w:r>
    </w:p>
    <w:p w:rsidR="00C32740" w:rsidRPr="007E3E1A" w:rsidRDefault="00C32740" w:rsidP="00C32740">
      <w:pPr>
        <w:ind w:firstLine="204"/>
        <w:jc w:val="both"/>
      </w:pPr>
      <w:r w:rsidRPr="007E3E1A">
        <w:t>Hasil uji coba</w:t>
      </w:r>
      <w:r>
        <w:t xml:space="preserve"> pengaruh panjang </w:t>
      </w:r>
      <w:r w:rsidRPr="00D67612">
        <w:rPr>
          <w:i/>
        </w:rPr>
        <w:t>string</w:t>
      </w:r>
      <w:r>
        <w:t xml:space="preserve"> L</w:t>
      </w:r>
      <w:r w:rsidRPr="007E3E1A">
        <w:t xml:space="preserve"> dapat dilihat di</w:t>
      </w:r>
      <w:r>
        <w:rPr>
          <w:b/>
        </w:rPr>
        <w:t xml:space="preserve"> </w:t>
      </w:r>
      <w:r w:rsidRPr="00527541">
        <w:rPr>
          <w:b/>
          <w:sz w:val="18"/>
        </w:rPr>
        <w:fldChar w:fldCharType="begin"/>
      </w:r>
      <w:r w:rsidRPr="00527541">
        <w:rPr>
          <w:b/>
          <w:sz w:val="18"/>
        </w:rPr>
        <w:instrText xml:space="preserve"> REF _Ref424159656 \h </w:instrText>
      </w:r>
      <w:r w:rsidRPr="00527541">
        <w:rPr>
          <w:b/>
          <w:sz w:val="18"/>
        </w:rPr>
      </w:r>
      <w:r w:rsidRPr="00527541">
        <w:rPr>
          <w:b/>
          <w:sz w:val="18"/>
        </w:rPr>
        <w:instrText xml:space="preserve"> \* MERGEFORMAT </w:instrText>
      </w:r>
      <w:r w:rsidRPr="00527541">
        <w:rPr>
          <w:b/>
          <w:sz w:val="18"/>
        </w:rPr>
        <w:fldChar w:fldCharType="separate"/>
      </w:r>
      <w:r w:rsidR="00254352" w:rsidRPr="00254352">
        <w:rPr>
          <w:b/>
          <w:sz w:val="18"/>
        </w:rPr>
        <w:t xml:space="preserve">Gambar </w:t>
      </w:r>
      <w:r w:rsidR="00254352" w:rsidRPr="00254352">
        <w:rPr>
          <w:b/>
          <w:noProof/>
          <w:sz w:val="18"/>
        </w:rPr>
        <w:t>11</w:t>
      </w:r>
      <w:r w:rsidRPr="00527541">
        <w:rPr>
          <w:b/>
          <w:sz w:val="18"/>
        </w:rPr>
        <w:fldChar w:fldCharType="end"/>
      </w:r>
      <w:r w:rsidRPr="007E3E1A">
        <w:t xml:space="preserve">. Uji coba ini dimaksudkan untuk melakukan tes performa ketika </w:t>
      </w:r>
      <w:r w:rsidRPr="007E3E1A">
        <w:rPr>
          <w:i/>
        </w:rPr>
        <w:t xml:space="preserve">regular expression </w:t>
      </w:r>
      <w:r w:rsidRPr="007E3E1A">
        <w:t xml:space="preserve">dicocokan dengan sebuah </w:t>
      </w:r>
      <w:r w:rsidRPr="007E3E1A">
        <w:rPr>
          <w:i/>
        </w:rPr>
        <w:t>string</w:t>
      </w:r>
      <w:r w:rsidRPr="007E3E1A">
        <w:t xml:space="preserve">. Performa yang diharapkan dalam uji coba ini adalah logaritmik. Untuk </w:t>
      </w:r>
      <w:r w:rsidRPr="007E3E1A">
        <w:rPr>
          <w:i/>
        </w:rPr>
        <w:t xml:space="preserve">string </w:t>
      </w:r>
      <w:r w:rsidRPr="007E3E1A">
        <w:t xml:space="preserve">yang semakin panjang maka waktu yang dibutuhkan </w:t>
      </w:r>
      <w:proofErr w:type="gramStart"/>
      <w:r w:rsidRPr="007E3E1A">
        <w:t>akan</w:t>
      </w:r>
      <w:proofErr w:type="gramEnd"/>
      <w:r w:rsidRPr="007E3E1A">
        <w:t xml:space="preserve"> semakin lama.</w:t>
      </w:r>
    </w:p>
    <w:p w:rsidR="00C32740" w:rsidRPr="007E3E1A" w:rsidRDefault="00C32740" w:rsidP="00C32740">
      <w:pPr>
        <w:ind w:firstLine="204"/>
        <w:jc w:val="both"/>
      </w:pPr>
      <w:r w:rsidRPr="007E3E1A">
        <w:t xml:space="preserve">Pada </w:t>
      </w:r>
      <w:r w:rsidRPr="00527541">
        <w:rPr>
          <w:b/>
          <w:sz w:val="18"/>
        </w:rPr>
        <w:fldChar w:fldCharType="begin"/>
      </w:r>
      <w:r w:rsidRPr="00527541">
        <w:rPr>
          <w:b/>
          <w:sz w:val="18"/>
        </w:rPr>
        <w:instrText xml:space="preserve"> REF _Ref424159656 \h </w:instrText>
      </w:r>
      <w:r w:rsidRPr="00527541">
        <w:rPr>
          <w:b/>
          <w:sz w:val="18"/>
        </w:rPr>
      </w:r>
      <w:r w:rsidRPr="00527541">
        <w:rPr>
          <w:b/>
          <w:sz w:val="18"/>
        </w:rPr>
        <w:instrText xml:space="preserve"> \* MERGEFORMAT </w:instrText>
      </w:r>
      <w:r w:rsidRPr="00527541">
        <w:rPr>
          <w:b/>
          <w:sz w:val="18"/>
        </w:rPr>
        <w:fldChar w:fldCharType="separate"/>
      </w:r>
      <w:r w:rsidR="00254352" w:rsidRPr="00254352">
        <w:rPr>
          <w:b/>
          <w:sz w:val="18"/>
        </w:rPr>
        <w:t xml:space="preserve">Gambar </w:t>
      </w:r>
      <w:r w:rsidR="00254352" w:rsidRPr="00254352">
        <w:rPr>
          <w:b/>
          <w:noProof/>
          <w:sz w:val="18"/>
        </w:rPr>
        <w:t>11</w:t>
      </w:r>
      <w:r w:rsidRPr="00527541">
        <w:rPr>
          <w:b/>
          <w:sz w:val="18"/>
        </w:rPr>
        <w:fldChar w:fldCharType="end"/>
      </w:r>
      <w:r w:rsidRPr="007E3E1A">
        <w:rPr>
          <w:b/>
        </w:rPr>
        <w:t xml:space="preserve"> </w:t>
      </w:r>
      <w:r w:rsidRPr="007E3E1A">
        <w:t xml:space="preserve">dapat dilihat bahwa dengan perbedaan L yang diberikan, semakin besar L maka semakin besar pula waktu yang diperlukan untuk mengeksekusi program, dan perkembangan waktu yang dihasilkan memenuhi waktu logaritmik seperti yang ditujukkan pada gambar. </w:t>
      </w:r>
      <w:proofErr w:type="gramStart"/>
      <w:r w:rsidRPr="007E3E1A">
        <w:t>hal</w:t>
      </w:r>
      <w:proofErr w:type="gramEnd"/>
      <w:r w:rsidRPr="007E3E1A">
        <w:t xml:space="preserve"> dikarenakan algoritma perkalian matriks yang digunakan menggunakan algoritma dengan kompleksitas </w:t>
      </w:r>
      <m:oMath>
        <m:r>
          <w:rPr>
            <w:rFonts w:ascii="Cambria Math" w:hAnsi="Cambria Math"/>
          </w:rPr>
          <w:lastRenderedPageBreak/>
          <m:t>O</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L</m:t>
                    </m:r>
                  </m:e>
                </m:d>
              </m:e>
            </m:func>
            <m:r>
              <w:rPr>
                <w:rFonts w:ascii="Cambria Math" w:hAnsi="Cambria Math"/>
              </w:rPr>
              <m:t>x</m:t>
            </m:r>
            <m:sSup>
              <m:sSupPr>
                <m:ctrlPr>
                  <w:rPr>
                    <w:rFonts w:ascii="Cambria Math" w:hAnsi="Cambria Math"/>
                    <w:i/>
                  </w:rPr>
                </m:ctrlPr>
              </m:sSupPr>
              <m:e>
                <m:r>
                  <w:rPr>
                    <w:rFonts w:ascii="Cambria Math" w:hAnsi="Cambria Math"/>
                  </w:rPr>
                  <m:t>N</m:t>
                </m:r>
              </m:e>
              <m:sup>
                <m:r>
                  <w:rPr>
                    <w:rFonts w:ascii="Cambria Math" w:hAnsi="Cambria Math"/>
                  </w:rPr>
                  <m:t>2</m:t>
                </m:r>
              </m:sup>
            </m:sSup>
          </m:e>
        </m:d>
      </m:oMath>
      <w:r w:rsidRPr="007E3E1A">
        <w:t xml:space="preserve"> dimana </w:t>
      </w:r>
      <w:r w:rsidRPr="007E3E1A">
        <w:rPr>
          <w:i/>
        </w:rPr>
        <w:t>L</w:t>
      </w:r>
      <w:r w:rsidRPr="007E3E1A">
        <w:t xml:space="preserve"> adalah besar pangkat dan </w:t>
      </w:r>
      <w:r w:rsidRPr="007E3E1A">
        <w:rPr>
          <w:i/>
        </w:rPr>
        <w:t>N</w:t>
      </w:r>
      <w:r w:rsidRPr="007E3E1A">
        <w:t xml:space="preserve"> adalah dimensi matriks.</w:t>
      </w:r>
    </w:p>
    <w:p w:rsidR="00C32740" w:rsidRPr="00C32740" w:rsidRDefault="00C32740" w:rsidP="00C32740"/>
    <w:p w:rsidR="007E3E1A" w:rsidRDefault="003C4248" w:rsidP="00C32740">
      <w:pPr>
        <w:keepNext/>
        <w:ind w:firstLine="204"/>
        <w:jc w:val="center"/>
      </w:pPr>
      <w:r w:rsidRPr="007E3E1A">
        <w:rPr>
          <w:noProof/>
          <w:lang w:val="id-ID" w:eastAsia="id-ID"/>
        </w:rPr>
        <w:drawing>
          <wp:inline distT="0" distB="0" distL="0" distR="0">
            <wp:extent cx="2554194" cy="1990090"/>
            <wp:effectExtent l="0" t="0" r="0" b="0"/>
            <wp:docPr id="56" name="Chart 4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32740" w:rsidRPr="00C32740" w:rsidRDefault="007E3E1A" w:rsidP="00C32740">
      <w:pPr>
        <w:pStyle w:val="Caption"/>
      </w:pPr>
      <w:bookmarkStart w:id="19" w:name="_Ref424159656"/>
      <w:r>
        <w:t xml:space="preserve">Gambar </w:t>
      </w:r>
      <w:r w:rsidR="00786FC9">
        <w:fldChar w:fldCharType="begin"/>
      </w:r>
      <w:r w:rsidR="00786FC9">
        <w:instrText xml:space="preserve"> SEQ Gambar \* ARABIC </w:instrText>
      </w:r>
      <w:r w:rsidR="00786FC9">
        <w:fldChar w:fldCharType="separate"/>
      </w:r>
      <w:r w:rsidR="00254352">
        <w:rPr>
          <w:noProof/>
        </w:rPr>
        <w:t>11</w:t>
      </w:r>
      <w:r w:rsidR="00786FC9">
        <w:fldChar w:fldCharType="end"/>
      </w:r>
      <w:bookmarkEnd w:id="19"/>
      <w:r w:rsidRPr="007E3E1A">
        <w:t xml:space="preserve"> </w:t>
      </w:r>
      <w:r w:rsidRPr="00962831">
        <w:t>Grafik rata-rata hasil uji coba untuk L yang berbeda</w:t>
      </w:r>
    </w:p>
    <w:p w:rsidR="00BF3CC2" w:rsidRDefault="003C4248" w:rsidP="00C32740">
      <w:pPr>
        <w:keepNext/>
        <w:jc w:val="center"/>
      </w:pPr>
      <w:r w:rsidRPr="00BF3CC2">
        <w:rPr>
          <w:noProof/>
          <w:lang w:val="id-ID" w:eastAsia="id-ID"/>
        </w:rPr>
        <w:drawing>
          <wp:inline distT="0" distB="0" distL="0" distR="0">
            <wp:extent cx="2339228" cy="1864659"/>
            <wp:effectExtent l="0" t="0" r="4445" b="2540"/>
            <wp:docPr id="57" name="Chart 4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F3CC2" w:rsidRPr="00962831" w:rsidRDefault="00BF3CC2" w:rsidP="00BF3CC2">
      <w:pPr>
        <w:pStyle w:val="Caption"/>
      </w:pPr>
      <w:bookmarkStart w:id="20" w:name="_Ref424160025"/>
      <w:r>
        <w:t xml:space="preserve">Gambar </w:t>
      </w:r>
      <w:r w:rsidR="00786FC9">
        <w:fldChar w:fldCharType="begin"/>
      </w:r>
      <w:r w:rsidR="00786FC9">
        <w:instrText xml:space="preserve"> SEQ Gambar \* ARABIC </w:instrText>
      </w:r>
      <w:r w:rsidR="00786FC9">
        <w:fldChar w:fldCharType="separate"/>
      </w:r>
      <w:r w:rsidR="00254352">
        <w:rPr>
          <w:noProof/>
        </w:rPr>
        <w:t>12</w:t>
      </w:r>
      <w:r w:rsidR="00786FC9">
        <w:fldChar w:fldCharType="end"/>
      </w:r>
      <w:bookmarkStart w:id="21" w:name="_Toc424123747"/>
      <w:bookmarkEnd w:id="20"/>
      <w:r>
        <w:rPr>
          <w:lang w:val="en-US"/>
        </w:rPr>
        <w:t xml:space="preserve"> </w:t>
      </w:r>
      <w:r w:rsidRPr="00962831">
        <w:t>Grafik uji coba dengan panjang RE yang berbeda</w:t>
      </w:r>
      <w:bookmarkEnd w:id="21"/>
    </w:p>
    <w:p w:rsidR="007E3E1A" w:rsidRDefault="007E3E1A" w:rsidP="00456E59">
      <w:pPr>
        <w:ind w:firstLine="204"/>
        <w:jc w:val="both"/>
      </w:pPr>
      <w:r w:rsidRPr="007E3E1A">
        <w:t xml:space="preserve">Dari hasil uji coba yang dilakukan dapat dilihat bahwa besar atau kecilnya </w:t>
      </w:r>
      <m:oMath>
        <m:r>
          <w:rPr>
            <w:rFonts w:ascii="Cambria Math" w:hAnsi="Cambria Math"/>
          </w:rPr>
          <m:t>L</m:t>
        </m:r>
      </m:oMath>
      <w:r w:rsidRPr="007E3E1A">
        <w:t xml:space="preserve"> memiliki pengaruh terhadap waktu yang diperlukan program untuk melakukan evaluasi permasalahan dengan kompleksitas logaritmik.</w:t>
      </w:r>
    </w:p>
    <w:p w:rsidR="005B4959" w:rsidRPr="00962831" w:rsidRDefault="005B4959" w:rsidP="000A30EC">
      <w:pPr>
        <w:ind w:firstLine="204"/>
        <w:jc w:val="both"/>
      </w:pPr>
      <w:r w:rsidRPr="00962831">
        <w:t xml:space="preserve">Uji coba yang dilakukan selanjutnya adalah dengan menggunakan </w:t>
      </w:r>
      <w:r w:rsidRPr="00962831">
        <w:rPr>
          <w:i/>
        </w:rPr>
        <w:t xml:space="preserve">regular expression </w:t>
      </w:r>
      <w:r w:rsidRPr="00962831">
        <w:t xml:space="preserve">acak dengan operator yang digunakan hanya operator </w:t>
      </w:r>
      <w:r w:rsidRPr="00962831">
        <w:rPr>
          <w:i/>
        </w:rPr>
        <w:t>concatenate</w:t>
      </w:r>
      <w:r w:rsidRPr="00962831">
        <w:t xml:space="preserve"> yang dibangkitkan dengan sebuah program pembangkit uji kinerja. Operator </w:t>
      </w:r>
      <w:r w:rsidRPr="00962831">
        <w:rPr>
          <w:i/>
        </w:rPr>
        <w:t>concatenate</w:t>
      </w:r>
      <w:r w:rsidRPr="00962831">
        <w:t xml:space="preserve"> digunakan karena memberikan hasil DFA yang lebih konsisten untuk setiap input dengan panjang </w:t>
      </w:r>
      <w:r w:rsidRPr="00962831">
        <w:rPr>
          <w:i/>
        </w:rPr>
        <w:t>regular expression</w:t>
      </w:r>
      <w:r w:rsidRPr="00962831">
        <w:t xml:space="preserve"> yang berbeda, di mana semakin panjang </w:t>
      </w:r>
      <w:r w:rsidRPr="00962831">
        <w:rPr>
          <w:i/>
        </w:rPr>
        <w:t>regular expression</w:t>
      </w:r>
      <w:r w:rsidRPr="00962831">
        <w:t xml:space="preserve"> maka </w:t>
      </w:r>
      <w:r w:rsidRPr="00962831">
        <w:rPr>
          <w:i/>
        </w:rPr>
        <w:t xml:space="preserve">state </w:t>
      </w:r>
      <w:r w:rsidRPr="00962831">
        <w:t xml:space="preserve">DFA yang dihasilkan juga akan semakin banyak pula. Parameter yang digunakan pada uji coba adalah panjang </w:t>
      </w:r>
      <w:r w:rsidRPr="00962831">
        <w:rPr>
          <w:i/>
        </w:rPr>
        <w:t>regular expression</w:t>
      </w:r>
      <w:r w:rsidRPr="00962831">
        <w:t xml:space="preserve">. Panjang yang diujikan adalah 10, 20, 30, 40, 50, 60, 70, 80, 90, dan 100 karakter. Bilangan L yang digunakan pada uji coba ini </w:t>
      </w:r>
      <w:proofErr w:type="gramStart"/>
      <w:r w:rsidRPr="00962831">
        <w:t xml:space="preserve">adalah </w:t>
      </w:r>
      <w:proofErr w:type="gramEnd"/>
      <m:oMath>
        <m:sSup>
          <m:sSupPr>
            <m:ctrlPr>
              <w:rPr>
                <w:rFonts w:ascii="Cambria Math" w:hAnsi="Cambria Math"/>
                <w:i/>
              </w:rPr>
            </m:ctrlPr>
          </m:sSupPr>
          <m:e>
            <m:r>
              <w:rPr>
                <w:rFonts w:ascii="Cambria Math" w:hAnsi="Cambria Math"/>
              </w:rPr>
              <m:t>10</m:t>
            </m:r>
          </m:e>
          <m:sup>
            <m:r>
              <w:rPr>
                <w:rFonts w:ascii="Cambria Math" w:hAnsi="Cambria Math"/>
              </w:rPr>
              <m:t>9</m:t>
            </m:r>
          </m:sup>
        </m:sSup>
      </m:oMath>
      <w:r w:rsidRPr="00962831">
        <w:t>.</w:t>
      </w:r>
    </w:p>
    <w:p w:rsidR="005B4959" w:rsidRDefault="005B4959" w:rsidP="00952307">
      <w:pPr>
        <w:ind w:firstLine="204"/>
        <w:jc w:val="both"/>
      </w:pPr>
      <w:r w:rsidRPr="00962831">
        <w:t>Data hasil uji coba tersebut dapat dilihat pada</w:t>
      </w:r>
      <w:r w:rsidR="000A30EC">
        <w:rPr>
          <w:b/>
          <w:sz w:val="18"/>
        </w:rPr>
        <w:t xml:space="preserve"> </w:t>
      </w:r>
      <w:r w:rsidR="000A30EC" w:rsidRPr="000A30EC">
        <w:rPr>
          <w:b/>
          <w:sz w:val="16"/>
        </w:rPr>
        <w:fldChar w:fldCharType="begin"/>
      </w:r>
      <w:r w:rsidR="000A30EC" w:rsidRPr="000A30EC">
        <w:rPr>
          <w:b/>
          <w:sz w:val="16"/>
        </w:rPr>
        <w:instrText xml:space="preserve"> REF _Ref424160025 \h </w:instrText>
      </w:r>
      <w:r w:rsidR="000A30EC" w:rsidRPr="000A30EC">
        <w:rPr>
          <w:b/>
          <w:sz w:val="16"/>
        </w:rPr>
      </w:r>
      <w:r w:rsidR="000A30EC" w:rsidRPr="000A30EC">
        <w:rPr>
          <w:b/>
          <w:sz w:val="16"/>
        </w:rPr>
        <w:instrText xml:space="preserve"> \* MERGEFORMAT </w:instrText>
      </w:r>
      <w:r w:rsidR="000A30EC" w:rsidRPr="000A30EC">
        <w:rPr>
          <w:b/>
          <w:sz w:val="16"/>
        </w:rPr>
        <w:fldChar w:fldCharType="separate"/>
      </w:r>
      <w:r w:rsidR="00254352" w:rsidRPr="00254352">
        <w:rPr>
          <w:b/>
          <w:sz w:val="18"/>
        </w:rPr>
        <w:t xml:space="preserve">Gambar </w:t>
      </w:r>
      <w:r w:rsidR="00254352" w:rsidRPr="00254352">
        <w:rPr>
          <w:b/>
          <w:noProof/>
          <w:sz w:val="18"/>
        </w:rPr>
        <w:t>12</w:t>
      </w:r>
      <w:r w:rsidR="000A30EC" w:rsidRPr="000A30EC">
        <w:rPr>
          <w:b/>
          <w:sz w:val="16"/>
        </w:rPr>
        <w:fldChar w:fldCharType="end"/>
      </w:r>
      <w:r w:rsidRPr="00962831">
        <w:t xml:space="preserve">. Uji coba ini dimaksudkan untuk melakukan tes performa konversi </w:t>
      </w:r>
      <w:r w:rsidRPr="00962831">
        <w:rPr>
          <w:i/>
        </w:rPr>
        <w:t xml:space="preserve">regular expression </w:t>
      </w:r>
      <w:r w:rsidRPr="00962831">
        <w:t xml:space="preserve">menjadi NFA dan kemudian DFA. Performa algoritma yang diharapkan adalah polinomial berderajat 2, Pada </w:t>
      </w:r>
      <w:r w:rsidR="006F16C9" w:rsidRPr="006F16C9">
        <w:rPr>
          <w:b/>
          <w:sz w:val="16"/>
        </w:rPr>
        <w:fldChar w:fldCharType="begin"/>
      </w:r>
      <w:r w:rsidR="006F16C9" w:rsidRPr="006F16C9">
        <w:rPr>
          <w:b/>
          <w:sz w:val="18"/>
        </w:rPr>
        <w:instrText xml:space="preserve"> REF _Ref424160025 \h </w:instrText>
      </w:r>
      <w:r w:rsidR="006F16C9" w:rsidRPr="006F16C9">
        <w:rPr>
          <w:b/>
          <w:sz w:val="16"/>
        </w:rPr>
      </w:r>
      <w:r w:rsidR="006F16C9" w:rsidRPr="006F16C9">
        <w:rPr>
          <w:b/>
          <w:sz w:val="16"/>
        </w:rPr>
        <w:instrText xml:space="preserve"> \* MERGEFORMAT </w:instrText>
      </w:r>
      <w:r w:rsidR="006F16C9" w:rsidRPr="006F16C9">
        <w:rPr>
          <w:b/>
          <w:sz w:val="16"/>
        </w:rPr>
        <w:fldChar w:fldCharType="separate"/>
      </w:r>
      <w:r w:rsidR="00254352" w:rsidRPr="00254352">
        <w:rPr>
          <w:b/>
          <w:sz w:val="18"/>
        </w:rPr>
        <w:t xml:space="preserve">Gambar </w:t>
      </w:r>
      <w:r w:rsidR="00254352" w:rsidRPr="00254352">
        <w:rPr>
          <w:b/>
          <w:noProof/>
          <w:sz w:val="18"/>
        </w:rPr>
        <w:t>12</w:t>
      </w:r>
      <w:r w:rsidR="006F16C9" w:rsidRPr="006F16C9">
        <w:rPr>
          <w:b/>
          <w:sz w:val="16"/>
        </w:rPr>
        <w:fldChar w:fldCharType="end"/>
      </w:r>
      <w:r w:rsidR="006F16C9">
        <w:rPr>
          <w:b/>
          <w:sz w:val="16"/>
        </w:rPr>
        <w:t xml:space="preserve"> </w:t>
      </w:r>
      <w:r w:rsidRPr="00962831">
        <w:t xml:space="preserve">terlihat jika </w:t>
      </w:r>
      <w:r w:rsidRPr="00962831">
        <w:rPr>
          <w:i/>
        </w:rPr>
        <w:t xml:space="preserve">regular expression </w:t>
      </w:r>
      <w:r w:rsidRPr="00962831">
        <w:t xml:space="preserve">yang perlu dievaluasi semakin panjang makan semakin besar pula waktu yang diperlukan untuk melakukan konversi terhadap </w:t>
      </w:r>
      <w:r w:rsidRPr="00962831">
        <w:rPr>
          <w:i/>
        </w:rPr>
        <w:t>regular expression</w:t>
      </w:r>
      <w:r w:rsidRPr="00962831">
        <w:t xml:space="preserve"> tersebut dan waktu berjalan program memenuhi kurva polinomial berderajat 2, hal ini dikarenakan saat pembentukan NFA operasi yang diperlukan adalah sebanyak </w:t>
      </w:r>
      <m:oMath>
        <m:r>
          <w:rPr>
            <w:rFonts w:ascii="Cambria Math" w:hAnsi="Cambria Math"/>
          </w:rPr>
          <m:t>O(2xN)</m:t>
        </m:r>
      </m:oMath>
      <w:r w:rsidRPr="00962831">
        <w:t xml:space="preserve"> atau bisa dibilang linear untuk setiap operator </w:t>
      </w:r>
      <w:r w:rsidRPr="00962831">
        <w:rPr>
          <w:i/>
        </w:rPr>
        <w:t>concatenate</w:t>
      </w:r>
      <w:r w:rsidRPr="00962831">
        <w:t xml:space="preserve"> yang dilakukan, sedangkan untuk </w:t>
      </w:r>
      <w:r w:rsidRPr="00962831">
        <w:lastRenderedPageBreak/>
        <w:t xml:space="preserve">konstruksi NFA ke DFA diperlukan operasi sebanyak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oMath>
      <w:r w:rsidRPr="00962831">
        <w:t xml:space="preserve"> dimana M adalah jumlah </w:t>
      </w:r>
      <w:r w:rsidRPr="00962831">
        <w:rPr>
          <w:i/>
        </w:rPr>
        <w:t xml:space="preserve">state </w:t>
      </w:r>
      <w:r w:rsidRPr="00962831">
        <w:t>NFA.</w:t>
      </w:r>
    </w:p>
    <w:p w:rsidR="004C0176" w:rsidRDefault="004C0176" w:rsidP="004C0176">
      <w:pPr>
        <w:pStyle w:val="Heading1"/>
        <w:spacing w:before="360"/>
      </w:pPr>
      <w:r>
        <w:t>KESIMPULAN</w:t>
      </w:r>
    </w:p>
    <w:p w:rsidR="004C0176" w:rsidRPr="00962831" w:rsidRDefault="004C0176" w:rsidP="004C0176">
      <w:pPr>
        <w:ind w:firstLine="204"/>
        <w:jc w:val="both"/>
      </w:pPr>
      <w:r w:rsidRPr="00962831">
        <w:t xml:space="preserve">Dari hasil uji coba program yang telah dilakukan dengan implementasi model NFA dan DFA untuk menginterpretasikan </w:t>
      </w:r>
      <w:r w:rsidRPr="00962831">
        <w:rPr>
          <w:i/>
        </w:rPr>
        <w:t>regular</w:t>
      </w:r>
      <w:r w:rsidRPr="00962831">
        <w:t xml:space="preserve"> </w:t>
      </w:r>
      <w:r w:rsidRPr="00962831">
        <w:rPr>
          <w:i/>
        </w:rPr>
        <w:t>expression</w:t>
      </w:r>
      <w:r w:rsidRPr="00962831">
        <w:t xml:space="preserve"> dapat </w:t>
      </w:r>
      <w:r>
        <w:t>ditarik</w:t>
      </w:r>
      <w:r w:rsidRPr="00962831">
        <w:t xml:space="preserve"> beberapa kesimpulan sebagai berikut,</w:t>
      </w:r>
    </w:p>
    <w:p w:rsidR="005275FE" w:rsidRPr="005275FE" w:rsidRDefault="005275FE" w:rsidP="005275FE">
      <w:pPr>
        <w:pStyle w:val="ListParagraph"/>
        <w:numPr>
          <w:ilvl w:val="1"/>
          <w:numId w:val="31"/>
        </w:numPr>
        <w:tabs>
          <w:tab w:val="clear" w:pos="1080"/>
        </w:tabs>
        <w:ind w:left="426"/>
        <w:rPr>
          <w:sz w:val="20"/>
        </w:rPr>
      </w:pPr>
      <w:r w:rsidRPr="005275FE">
        <w:rPr>
          <w:sz w:val="20"/>
        </w:rPr>
        <w:t xml:space="preserve">Implementasi yang dilakukan berhasil </w:t>
      </w:r>
      <w:r w:rsidRPr="005275FE">
        <w:rPr>
          <w:sz w:val="20"/>
          <w:lang w:val="en-US"/>
        </w:rPr>
        <w:t xml:space="preserve">dengan benar </w:t>
      </w:r>
      <w:r w:rsidRPr="005275FE">
        <w:rPr>
          <w:sz w:val="20"/>
        </w:rPr>
        <w:t>menyelesaikan permasalahan studi kasus yang digunakan dalam penyusunan tugas akhir, yakni studi kasus SPOJ klasik 10354</w:t>
      </w:r>
      <w:r w:rsidRPr="005275FE">
        <w:rPr>
          <w:sz w:val="20"/>
          <w:lang w:val="en-US"/>
        </w:rPr>
        <w:t xml:space="preserve"> dengan rata-rata waktu berjalan program sebesar 0.65 detik dan memori 3MB</w:t>
      </w:r>
      <w:r w:rsidRPr="005275FE">
        <w:rPr>
          <w:sz w:val="20"/>
        </w:rPr>
        <w:t>.</w:t>
      </w:r>
    </w:p>
    <w:p w:rsidR="005275FE" w:rsidRPr="005275FE" w:rsidRDefault="005275FE" w:rsidP="005275FE">
      <w:pPr>
        <w:pStyle w:val="ListParagraph"/>
        <w:numPr>
          <w:ilvl w:val="1"/>
          <w:numId w:val="31"/>
        </w:numPr>
        <w:tabs>
          <w:tab w:val="clear" w:pos="1080"/>
        </w:tabs>
        <w:ind w:left="426"/>
        <w:rPr>
          <w:sz w:val="20"/>
        </w:rPr>
      </w:pPr>
      <w:r w:rsidRPr="005275FE">
        <w:rPr>
          <w:sz w:val="20"/>
        </w:rPr>
        <w:t xml:space="preserve">Untuk evaluasi </w:t>
      </w:r>
      <w:r w:rsidRPr="005275FE">
        <w:rPr>
          <w:i/>
          <w:sz w:val="20"/>
        </w:rPr>
        <w:t>regular expression</w:t>
      </w:r>
      <w:r w:rsidRPr="005275FE">
        <w:rPr>
          <w:sz w:val="20"/>
        </w:rPr>
        <w:t>, ditandai dengan besarnya L yang berbeda memiliki pengaruh terhadap waktu yang dibutuhkan program secara logaritmik</w:t>
      </w:r>
      <w:r w:rsidRPr="005275FE">
        <w:rPr>
          <w:sz w:val="20"/>
          <w:lang w:val="en-US"/>
        </w:rPr>
        <w:t xml:space="preserve"> yakni sebesar </w:t>
      </w:r>
      <m:oMath>
        <m:r>
          <w:rPr>
            <w:rFonts w:ascii="Cambria Math" w:hAnsi="Cambria Math"/>
          </w:rPr>
          <m:t>O(</m:t>
        </m:r>
        <m:sSup>
          <m:sSupPr>
            <m:ctrlPr>
              <w:rPr>
                <w:rFonts w:ascii="Cambria Math" w:hAnsi="Cambria Math"/>
                <w:i/>
              </w:rPr>
            </m:ctrlPr>
          </m:sSupPr>
          <m:e>
            <m:r>
              <w:rPr>
                <w:rFonts w:ascii="Cambria Math" w:hAnsi="Cambria Math"/>
              </w:rPr>
              <m:t>M</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L</m:t>
                </m:r>
              </m:e>
            </m:d>
          </m:e>
        </m:func>
        <m:r>
          <w:rPr>
            <w:rFonts w:ascii="Cambria Math" w:hAnsi="Cambria Math"/>
          </w:rPr>
          <m:t>)</m:t>
        </m:r>
      </m:oMath>
      <w:r w:rsidRPr="005275FE">
        <w:rPr>
          <w:sz w:val="20"/>
          <w:lang w:val="en-US"/>
        </w:rPr>
        <w:t xml:space="preserve">, dimana M adalah dimensi </w:t>
      </w:r>
      <w:r w:rsidRPr="005275FE">
        <w:rPr>
          <w:i/>
          <w:sz w:val="20"/>
          <w:lang w:val="en-US"/>
        </w:rPr>
        <w:t xml:space="preserve">Adjacency Matrix </w:t>
      </w:r>
      <w:r w:rsidRPr="005275FE">
        <w:rPr>
          <w:sz w:val="20"/>
          <w:lang w:val="en-US"/>
        </w:rPr>
        <w:t>dari DFA</w:t>
      </w:r>
      <w:r w:rsidRPr="005275FE">
        <w:rPr>
          <w:sz w:val="20"/>
        </w:rPr>
        <w:t>.</w:t>
      </w:r>
    </w:p>
    <w:p w:rsidR="005275FE" w:rsidRPr="005275FE" w:rsidRDefault="005275FE" w:rsidP="005275FE">
      <w:pPr>
        <w:pStyle w:val="ListParagraph"/>
        <w:numPr>
          <w:ilvl w:val="1"/>
          <w:numId w:val="31"/>
        </w:numPr>
        <w:tabs>
          <w:tab w:val="clear" w:pos="1080"/>
        </w:tabs>
        <w:ind w:left="426"/>
        <w:rPr>
          <w:sz w:val="20"/>
        </w:rPr>
      </w:pPr>
      <w:r w:rsidRPr="005275FE">
        <w:rPr>
          <w:sz w:val="20"/>
        </w:rPr>
        <w:t xml:space="preserve">Untuk konversi </w:t>
      </w:r>
      <w:r w:rsidRPr="005275FE">
        <w:rPr>
          <w:i/>
          <w:sz w:val="20"/>
        </w:rPr>
        <w:t>regular expression</w:t>
      </w:r>
      <w:r w:rsidRPr="005275FE">
        <w:rPr>
          <w:sz w:val="20"/>
        </w:rPr>
        <w:t xml:space="preserve"> menjadi </w:t>
      </w:r>
      <w:r w:rsidRPr="005275FE">
        <w:rPr>
          <w:i/>
          <w:sz w:val="20"/>
        </w:rPr>
        <w:t xml:space="preserve">state machine </w:t>
      </w:r>
      <w:r w:rsidRPr="005275FE">
        <w:rPr>
          <w:sz w:val="20"/>
        </w:rPr>
        <w:t xml:space="preserve">NFA dan DFA, panjang </w:t>
      </w:r>
      <w:r w:rsidRPr="005275FE">
        <w:rPr>
          <w:i/>
          <w:sz w:val="20"/>
        </w:rPr>
        <w:t>regular expression</w:t>
      </w:r>
      <w:r w:rsidRPr="005275FE">
        <w:rPr>
          <w:sz w:val="20"/>
        </w:rPr>
        <w:t xml:space="preserve"> memiliki pengaruh terhadap waktu yang dibutuhkan secara polinomial</w:t>
      </w:r>
      <w:r w:rsidRPr="005275FE">
        <w:rPr>
          <w:sz w:val="20"/>
          <w:lang w:val="en-US"/>
        </w:rPr>
        <w:t xml:space="preserve"> yakni </w:t>
      </w:r>
      <m:oMath>
        <m:r>
          <w:rPr>
            <w:rFonts w:ascii="Cambria Math" w:hAnsi="Cambria Math"/>
          </w:rPr>
          <m:t>O(2N)+(</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Pr="005275FE">
        <w:rPr>
          <w:sz w:val="20"/>
        </w:rPr>
        <w:t>,</w:t>
      </w:r>
      <w:r w:rsidRPr="005275FE">
        <w:rPr>
          <w:sz w:val="20"/>
          <w:lang w:val="en-US"/>
        </w:rPr>
        <w:t xml:space="preserve"> </w:t>
      </w:r>
      <m:oMath>
        <m:r>
          <w:rPr>
            <w:rFonts w:ascii="Cambria Math" w:hAnsi="Cambria Math"/>
          </w:rPr>
          <m:t>O(2N)</m:t>
        </m:r>
      </m:oMath>
      <w:r w:rsidRPr="005275FE">
        <w:rPr>
          <w:sz w:val="20"/>
        </w:rPr>
        <w:t xml:space="preserve"> </w:t>
      </w:r>
      <w:proofErr w:type="gramStart"/>
      <w:r w:rsidRPr="005275FE">
        <w:rPr>
          <w:sz w:val="20"/>
          <w:lang w:val="en-US"/>
        </w:rPr>
        <w:t>untuk</w:t>
      </w:r>
      <w:proofErr w:type="gramEnd"/>
      <w:r w:rsidRPr="005275FE">
        <w:rPr>
          <w:sz w:val="20"/>
          <w:lang w:val="en-US"/>
        </w:rPr>
        <w:t xml:space="preserve"> konversi </w:t>
      </w:r>
      <w:r w:rsidRPr="005275FE">
        <w:rPr>
          <w:i/>
          <w:sz w:val="20"/>
          <w:lang w:val="en-US"/>
        </w:rPr>
        <w:t xml:space="preserve">regular expression </w:t>
      </w:r>
      <w:r w:rsidRPr="005275FE">
        <w:rPr>
          <w:sz w:val="20"/>
          <w:lang w:val="en-US"/>
        </w:rPr>
        <w:t xml:space="preserve">menjadi NFA, dan  </w:t>
      </w:r>
      <m:oMath>
        <m:r>
          <w:rPr>
            <w:rFonts w:ascii="Cambria Math" w:hAnsi="Cambria Math"/>
          </w:rPr>
          <m:t>O(</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Pr="005275FE">
        <w:rPr>
          <w:sz w:val="20"/>
          <w:lang w:val="en-US"/>
        </w:rPr>
        <w:t xml:space="preserve"> untuk konversi NFA menjadi DFA. Kompleksitas tersebut memiliki makna jika </w:t>
      </w:r>
      <w:r w:rsidRPr="005275FE">
        <w:rPr>
          <w:sz w:val="20"/>
        </w:rPr>
        <w:t xml:space="preserve">semakin panjang </w:t>
      </w:r>
      <w:r w:rsidRPr="005275FE">
        <w:rPr>
          <w:i/>
          <w:sz w:val="20"/>
        </w:rPr>
        <w:t xml:space="preserve">regular expression </w:t>
      </w:r>
      <w:r w:rsidRPr="005275FE">
        <w:rPr>
          <w:sz w:val="20"/>
        </w:rPr>
        <w:t>maka semakin besar pula waktu yang dibutuhkan.</w:t>
      </w:r>
    </w:p>
    <w:p w:rsidR="00E97402" w:rsidRPr="008044F8" w:rsidRDefault="0044189F" w:rsidP="009107EB">
      <w:pPr>
        <w:pStyle w:val="ReferenceHead"/>
        <w:spacing w:before="360"/>
        <w:rPr>
          <w:lang w:val="it-IT"/>
        </w:rPr>
      </w:pPr>
      <w:r w:rsidRPr="008044F8">
        <w:rPr>
          <w:lang w:val="it-IT"/>
        </w:rPr>
        <w:t>UCAPAN TERIMA KASIH</w:t>
      </w:r>
    </w:p>
    <w:p w:rsidR="009107EB" w:rsidRPr="00962831" w:rsidRDefault="009107EB" w:rsidP="009107EB">
      <w:pPr>
        <w:ind w:firstLine="204"/>
        <w:jc w:val="both"/>
      </w:pPr>
      <w:r>
        <w:t xml:space="preserve">Penulis M.Y.B. </w:t>
      </w:r>
      <w:r w:rsidRPr="00962831">
        <w:t xml:space="preserve">ingin </w:t>
      </w:r>
      <w:r>
        <w:t xml:space="preserve">mengucapkan puji syukur ke hadirat Allah S.W.T atas karunianya serta </w:t>
      </w:r>
      <w:r w:rsidRPr="00962831">
        <w:t>menyampaikan terima kasih yang sebesar-besarnya atas dukungan dan semangat yang diberikan dan membantu penulis baik secara langsung ataupun tidak dalam menyelesaikan Tugas Akhir ini</w:t>
      </w:r>
      <w:r>
        <w:t xml:space="preserve"> kepada Bapak Arya Yudhi W. dan Bapak Rully Soelaiman  yang telah banyak membantu penulis dalam menyelesaikan penelitian ini</w:t>
      </w:r>
      <w:r w:rsidRPr="00962831">
        <w:t xml:space="preserve">. </w:t>
      </w:r>
      <w:r w:rsidR="00FA745D">
        <w:t>Penulis juga ingin menyampaikan terimakasih kepada pihak-pihak lain yang tidak dapat disebutkan satu persatu atas bantuannya menyelesaikan penelitian ini.</w:t>
      </w:r>
    </w:p>
    <w:p w:rsidR="00E97402" w:rsidRPr="003853EB" w:rsidRDefault="00786F69" w:rsidP="009107EB">
      <w:pPr>
        <w:pStyle w:val="ReferenceHead"/>
        <w:spacing w:before="360"/>
        <w:rPr>
          <w:lang w:val="id-ID"/>
        </w:rPr>
      </w:pPr>
      <w:r>
        <w:t>DAFTAR PUSTAKA</w:t>
      </w:r>
    </w:p>
    <w:p w:rsidR="003853EB" w:rsidRDefault="003853EB" w:rsidP="00420AC2">
      <w:pPr>
        <w:pStyle w:val="References"/>
        <w:numPr>
          <w:ilvl w:val="0"/>
          <w:numId w:val="0"/>
        </w:numPr>
        <w:ind w:left="360" w:hanging="360"/>
        <w:rPr>
          <w:lang w:val="id-ID"/>
        </w:rPr>
      </w:pP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79"/>
        <w:gridCol w:w="4495"/>
      </w:tblGrid>
      <w:tr w:rsidR="00FA745D" w:rsidRPr="00962831" w:rsidTr="00B63547">
        <w:trPr>
          <w:tblCellSpacing w:w="15" w:type="dxa"/>
        </w:trPr>
        <w:tc>
          <w:tcPr>
            <w:tcW w:w="343" w:type="pct"/>
            <w:hideMark/>
          </w:tcPr>
          <w:p w:rsidR="00FA745D" w:rsidRPr="00FA745D" w:rsidRDefault="00FA745D" w:rsidP="00B63547">
            <w:pPr>
              <w:pStyle w:val="Bibliography"/>
              <w:rPr>
                <w:sz w:val="20"/>
                <w:szCs w:val="20"/>
              </w:rPr>
            </w:pPr>
            <w:r w:rsidRPr="00FA745D">
              <w:rPr>
                <w:sz w:val="20"/>
                <w:szCs w:val="20"/>
              </w:rPr>
              <w:t xml:space="preserve">[1] </w:t>
            </w:r>
          </w:p>
        </w:tc>
        <w:tc>
          <w:tcPr>
            <w:tcW w:w="4576" w:type="pct"/>
            <w:hideMark/>
          </w:tcPr>
          <w:p w:rsidR="00FA745D" w:rsidRPr="00FA745D" w:rsidRDefault="00FA745D" w:rsidP="00B63547">
            <w:pPr>
              <w:pStyle w:val="Bibliography"/>
              <w:rPr>
                <w:sz w:val="20"/>
                <w:szCs w:val="20"/>
              </w:rPr>
            </w:pPr>
            <w:r w:rsidRPr="00FA745D">
              <w:rPr>
                <w:sz w:val="20"/>
                <w:szCs w:val="20"/>
              </w:rPr>
              <w:t xml:space="preserve">G. Navaro and M. Rafinot, Flexible Pattern Matching in Strings, Cambridge: Cambridge University Press, 2002. </w:t>
            </w:r>
          </w:p>
        </w:tc>
      </w:tr>
      <w:tr w:rsidR="00FA745D" w:rsidRPr="00962831" w:rsidTr="00B63547">
        <w:trPr>
          <w:tblCellSpacing w:w="15" w:type="dxa"/>
        </w:trPr>
        <w:tc>
          <w:tcPr>
            <w:tcW w:w="343" w:type="pct"/>
            <w:hideMark/>
          </w:tcPr>
          <w:p w:rsidR="00FA745D" w:rsidRPr="00FA745D" w:rsidRDefault="00FA745D" w:rsidP="00B63547">
            <w:pPr>
              <w:pStyle w:val="Bibliography"/>
              <w:rPr>
                <w:sz w:val="20"/>
                <w:szCs w:val="20"/>
              </w:rPr>
            </w:pPr>
            <w:r w:rsidRPr="00FA745D">
              <w:rPr>
                <w:sz w:val="20"/>
                <w:szCs w:val="20"/>
              </w:rPr>
              <w:t xml:space="preserve">[2] </w:t>
            </w:r>
          </w:p>
        </w:tc>
        <w:tc>
          <w:tcPr>
            <w:tcW w:w="4576" w:type="pct"/>
            <w:hideMark/>
          </w:tcPr>
          <w:p w:rsidR="00FA745D" w:rsidRPr="00FA745D" w:rsidRDefault="00FA745D" w:rsidP="00B63547">
            <w:pPr>
              <w:pStyle w:val="Bibliography"/>
              <w:rPr>
                <w:sz w:val="20"/>
                <w:szCs w:val="20"/>
              </w:rPr>
            </w:pPr>
            <w:r w:rsidRPr="00FA745D">
              <w:rPr>
                <w:sz w:val="20"/>
                <w:szCs w:val="20"/>
              </w:rPr>
              <w:t>J. Power, "Constructing a DFA from an NFA (Subset Construction)," National University of Ireland, 29 November 2002. [Online]. Available: http://www.cs.nuim.ie/~jpower/Courses/Previous/parsing/node9.html. [Accessed 25 April 2015].</w:t>
            </w:r>
          </w:p>
        </w:tc>
      </w:tr>
      <w:tr w:rsidR="00FA745D" w:rsidRPr="00962831" w:rsidTr="00B63547">
        <w:trPr>
          <w:tblCellSpacing w:w="15" w:type="dxa"/>
        </w:trPr>
        <w:tc>
          <w:tcPr>
            <w:tcW w:w="343" w:type="pct"/>
            <w:hideMark/>
          </w:tcPr>
          <w:p w:rsidR="00FA745D" w:rsidRPr="00FA745D" w:rsidRDefault="00FA745D" w:rsidP="00B63547">
            <w:pPr>
              <w:pStyle w:val="Bibliography"/>
              <w:rPr>
                <w:sz w:val="20"/>
                <w:szCs w:val="20"/>
              </w:rPr>
            </w:pPr>
            <w:r w:rsidRPr="00FA745D">
              <w:rPr>
                <w:sz w:val="20"/>
                <w:szCs w:val="20"/>
              </w:rPr>
              <w:t xml:space="preserve">[3] </w:t>
            </w:r>
          </w:p>
        </w:tc>
        <w:tc>
          <w:tcPr>
            <w:tcW w:w="4576" w:type="pct"/>
            <w:hideMark/>
          </w:tcPr>
          <w:p w:rsidR="00FA745D" w:rsidRPr="00FA745D" w:rsidRDefault="00FA745D" w:rsidP="00B63547">
            <w:pPr>
              <w:pStyle w:val="Bibliography"/>
              <w:rPr>
                <w:sz w:val="20"/>
                <w:szCs w:val="20"/>
              </w:rPr>
            </w:pPr>
            <w:r w:rsidRPr="00FA745D">
              <w:rPr>
                <w:sz w:val="20"/>
                <w:szCs w:val="20"/>
              </w:rPr>
              <w:t>kuruma, "A tutorial on Fast Modulo Multiplication (Exponential Squaring)," 12 Agustus 2013. [Online]. Available: http://discuss.codechef.com/questions/20451/a-tutorial-on-fast-modulo-multiplication-exponential-squaring. [Accessed 25 April 2015].</w:t>
            </w:r>
          </w:p>
        </w:tc>
      </w:tr>
      <w:tr w:rsidR="00FA745D" w:rsidRPr="00962831" w:rsidTr="00B63547">
        <w:trPr>
          <w:tblCellSpacing w:w="15" w:type="dxa"/>
        </w:trPr>
        <w:tc>
          <w:tcPr>
            <w:tcW w:w="343" w:type="pct"/>
            <w:hideMark/>
          </w:tcPr>
          <w:p w:rsidR="00FA745D" w:rsidRPr="00FA745D" w:rsidRDefault="00FA745D" w:rsidP="00B63547">
            <w:pPr>
              <w:pStyle w:val="Bibliography"/>
              <w:rPr>
                <w:sz w:val="20"/>
                <w:szCs w:val="20"/>
              </w:rPr>
            </w:pPr>
            <w:r w:rsidRPr="00FA745D">
              <w:rPr>
                <w:sz w:val="20"/>
                <w:szCs w:val="20"/>
              </w:rPr>
              <w:t xml:space="preserve">[4] </w:t>
            </w:r>
          </w:p>
        </w:tc>
        <w:tc>
          <w:tcPr>
            <w:tcW w:w="4576" w:type="pct"/>
            <w:hideMark/>
          </w:tcPr>
          <w:p w:rsidR="00FA745D" w:rsidRPr="00FA745D" w:rsidRDefault="00FA745D" w:rsidP="00B63547">
            <w:pPr>
              <w:pStyle w:val="Bibliography"/>
              <w:rPr>
                <w:sz w:val="20"/>
                <w:szCs w:val="20"/>
              </w:rPr>
            </w:pPr>
            <w:r w:rsidRPr="00FA745D">
              <w:rPr>
                <w:sz w:val="20"/>
                <w:szCs w:val="20"/>
              </w:rPr>
              <w:t>V. Jalan, "Count Strings," 9 September 2012. [Online]. Available: http://www.spoj.com/problems/CTSTRING/. [Accessed 10 Desember 2014].</w:t>
            </w:r>
          </w:p>
        </w:tc>
      </w:tr>
    </w:tbl>
    <w:p w:rsidR="003853EB" w:rsidRDefault="003853EB" w:rsidP="00420AC2">
      <w:pPr>
        <w:pStyle w:val="References"/>
        <w:numPr>
          <w:ilvl w:val="0"/>
          <w:numId w:val="0"/>
        </w:numPr>
        <w:ind w:left="360" w:hanging="360"/>
        <w:rPr>
          <w:lang w:val="id-ID"/>
        </w:rPr>
      </w:pPr>
    </w:p>
    <w:sectPr w:rsidR="003853EB" w:rsidSect="00602DC4">
      <w:headerReference w:type="default" r:id="rId20"/>
      <w:pgSz w:w="11909" w:h="16834" w:code="9"/>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9D8" w:rsidRDefault="00B269D8">
      <w:r>
        <w:separator/>
      </w:r>
    </w:p>
  </w:endnote>
  <w:endnote w:type="continuationSeparator" w:id="0">
    <w:p w:rsidR="00B269D8" w:rsidRDefault="00B26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9D8" w:rsidRDefault="00B269D8"/>
  </w:footnote>
  <w:footnote w:type="continuationSeparator" w:id="0">
    <w:p w:rsidR="00B269D8" w:rsidRDefault="00B269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861" w:rsidRDefault="00BC0861">
    <w:pPr>
      <w:framePr w:wrap="auto" w:vAnchor="text" w:hAnchor="margin" w:xAlign="right" w:y="1"/>
    </w:pPr>
    <w:r>
      <w:fldChar w:fldCharType="begin"/>
    </w:r>
    <w:r>
      <w:instrText xml:space="preserve">PAGE  </w:instrText>
    </w:r>
    <w:r>
      <w:fldChar w:fldCharType="separate"/>
    </w:r>
    <w:r w:rsidR="00254352">
      <w:rPr>
        <w:noProof/>
      </w:rPr>
      <w:t>1</w:t>
    </w:r>
    <w:r>
      <w:fldChar w:fldCharType="end"/>
    </w:r>
  </w:p>
  <w:p w:rsidR="00BC0861" w:rsidRPr="006D5EC5" w:rsidRDefault="00C050AE" w:rsidP="006D5EC5">
    <w:pPr>
      <w:ind w:right="360"/>
      <w:rPr>
        <w:lang w:val="en-GB"/>
      </w:rPr>
    </w:pPr>
    <w:r>
      <w:rPr>
        <w:lang w:val="sv-SE"/>
      </w:rPr>
      <w:t xml:space="preserve">JURNAL TEKNIK </w:t>
    </w:r>
    <w:r w:rsidR="006D5EC5">
      <w:rPr>
        <w:lang w:val="sv-SE"/>
      </w:rPr>
      <w:t xml:space="preserve">ITS Vol. </w:t>
    </w:r>
    <w:r>
      <w:rPr>
        <w:lang w:val="sv-SE"/>
      </w:rPr>
      <w:t>4</w:t>
    </w:r>
    <w:r w:rsidR="006D5EC5">
      <w:rPr>
        <w:lang w:val="sv-SE"/>
      </w:rPr>
      <w:t xml:space="preserve">, No. </w:t>
    </w:r>
    <w:r w:rsidR="00881F0C">
      <w:rPr>
        <w:lang w:val="sv-SE"/>
      </w:rPr>
      <w:t>1</w:t>
    </w:r>
    <w:r w:rsidR="006D5EC5">
      <w:rPr>
        <w:lang w:val="sv-SE"/>
      </w:rPr>
      <w:t>,</w:t>
    </w:r>
    <w:r w:rsidR="00F02E28">
      <w:rPr>
        <w:lang w:val="sv-SE"/>
      </w:rPr>
      <w:t xml:space="preserve"> (201</w:t>
    </w:r>
    <w:r>
      <w:rPr>
        <w:lang w:val="sv-SE"/>
      </w:rPr>
      <w:t>5</w:t>
    </w:r>
    <w:r w:rsidR="00F02E28">
      <w:rPr>
        <w:lang w:val="sv-SE"/>
      </w:rPr>
      <w:t xml:space="preserve">) </w:t>
    </w:r>
    <w:r w:rsidR="00DA1099" w:rsidRPr="00DA1099">
      <w:rPr>
        <w:lang w:val="sv-SE"/>
      </w:rPr>
      <w:t xml:space="preserve">ISSN: </w:t>
    </w:r>
    <w:r w:rsidR="00881F0C" w:rsidRPr="00881F0C">
      <w:rPr>
        <w:lang w:val="sv-SE"/>
      </w:rPr>
      <w:t xml:space="preserve">2337-3539 </w:t>
    </w:r>
    <w:r w:rsidR="00881F0C">
      <w:rPr>
        <w:lang w:val="sv-SE"/>
      </w:rPr>
      <w:t>(</w:t>
    </w:r>
    <w:r w:rsidR="00DA1099" w:rsidRPr="00DA1099">
      <w:rPr>
        <w:lang w:val="sv-SE"/>
      </w:rPr>
      <w:t>2301-9271</w:t>
    </w:r>
    <w:r w:rsidR="00881F0C">
      <w:rPr>
        <w:lang w:val="sv-SE"/>
      </w:rPr>
      <w:t xml:space="preserve"> Print)</w:t>
    </w:r>
  </w:p>
  <w:p w:rsidR="00BC0861" w:rsidRPr="008044F8" w:rsidRDefault="00BC0861">
    <w:pPr>
      <w:ind w:right="360"/>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83AC3F8"/>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0042A07"/>
    <w:multiLevelType w:val="multilevel"/>
    <w:tmpl w:val="8DD82458"/>
    <w:lvl w:ilvl="0">
      <w:start w:val="2"/>
      <w:numFmt w:val="decimal"/>
      <w:lvlText w:val="%1."/>
      <w:lvlJc w:val="left"/>
      <w:pPr>
        <w:ind w:left="360" w:hanging="360"/>
      </w:pPr>
      <w:rPr>
        <w:rFonts w:hint="default"/>
      </w:rPr>
    </w:lvl>
    <w:lvl w:ilvl="1">
      <w:start w:val="1"/>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20271E90"/>
    <w:multiLevelType w:val="hybridMultilevel"/>
    <w:tmpl w:val="DEBEC3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DD33F84"/>
    <w:multiLevelType w:val="hybridMultilevel"/>
    <w:tmpl w:val="B26C87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F8B23F8"/>
    <w:multiLevelType w:val="singleLevel"/>
    <w:tmpl w:val="12CEED98"/>
    <w:lvl w:ilvl="0">
      <w:start w:val="1"/>
      <w:numFmt w:val="decimal"/>
      <w:lvlText w:val="%1."/>
      <w:legacy w:legacy="1" w:legacySpace="0" w:legacyIndent="360"/>
      <w:lvlJc w:val="left"/>
      <w:pPr>
        <w:ind w:left="360" w:hanging="360"/>
      </w:pPr>
    </w:lvl>
  </w:abstractNum>
  <w:abstractNum w:abstractNumId="8">
    <w:nsid w:val="35763B27"/>
    <w:multiLevelType w:val="hybridMultilevel"/>
    <w:tmpl w:val="58FC1ECC"/>
    <w:lvl w:ilvl="0" w:tplc="966AC80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3AAC1CFC"/>
    <w:multiLevelType w:val="singleLevel"/>
    <w:tmpl w:val="3A8EC28E"/>
    <w:lvl w:ilvl="0">
      <w:start w:val="1"/>
      <w:numFmt w:val="decimal"/>
      <w:lvlText w:val="[%1]"/>
      <w:lvlJc w:val="left"/>
      <w:pPr>
        <w:tabs>
          <w:tab w:val="num" w:pos="360"/>
        </w:tabs>
        <w:ind w:left="360" w:hanging="360"/>
      </w:pPr>
    </w:lvl>
  </w:abstractNum>
  <w:abstractNum w:abstractNumId="11">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nsid w:val="55630736"/>
    <w:multiLevelType w:val="singleLevel"/>
    <w:tmpl w:val="0BEC9FB0"/>
    <w:lvl w:ilvl="0">
      <w:start w:val="1"/>
      <w:numFmt w:val="none"/>
      <w:lvlText w:val=""/>
      <w:legacy w:legacy="1" w:legacySpace="0" w:legacyIndent="0"/>
      <w:lvlJc w:val="left"/>
      <w:pPr>
        <w:ind w:left="288"/>
      </w:pPr>
    </w:lvl>
  </w:abstractNum>
  <w:abstractNum w:abstractNumId="14">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664A7592"/>
    <w:multiLevelType w:val="multilevel"/>
    <w:tmpl w:val="4F2E025A"/>
    <w:lvl w:ilvl="0">
      <w:start w:val="6"/>
      <w:numFmt w:val="decimal"/>
      <w:lvlText w:val="%1."/>
      <w:lvlJc w:val="left"/>
      <w:pPr>
        <w:tabs>
          <w:tab w:val="num" w:pos="0"/>
        </w:tabs>
        <w:ind w:left="425" w:hanging="425"/>
      </w:pPr>
      <w:rPr>
        <w:rFonts w:hint="default"/>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6">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7">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1"/>
  </w:num>
  <w:num w:numId="7">
    <w:abstractNumId w:val="11"/>
    <w:lvlOverride w:ilvl="0">
      <w:lvl w:ilvl="0">
        <w:start w:val="1"/>
        <w:numFmt w:val="decimal"/>
        <w:lvlText w:val="%1."/>
        <w:legacy w:legacy="1" w:legacySpace="0" w:legacyIndent="360"/>
        <w:lvlJc w:val="left"/>
        <w:pPr>
          <w:ind w:left="360" w:hanging="360"/>
        </w:pPr>
      </w:lvl>
    </w:lvlOverride>
  </w:num>
  <w:num w:numId="8">
    <w:abstractNumId w:val="11"/>
    <w:lvlOverride w:ilvl="0">
      <w:lvl w:ilvl="0">
        <w:start w:val="1"/>
        <w:numFmt w:val="decimal"/>
        <w:lvlText w:val="%1."/>
        <w:legacy w:legacy="1" w:legacySpace="0" w:legacyIndent="360"/>
        <w:lvlJc w:val="left"/>
        <w:pPr>
          <w:ind w:left="360" w:hanging="360"/>
        </w:pPr>
      </w:lvl>
    </w:lvlOverride>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9"/>
  </w:num>
  <w:num w:numId="13">
    <w:abstractNumId w:val="2"/>
  </w:num>
  <w:num w:numId="14">
    <w:abstractNumId w:val="13"/>
  </w:num>
  <w:num w:numId="15">
    <w:abstractNumId w:val="12"/>
  </w:num>
  <w:num w:numId="16">
    <w:abstractNumId w:val="17"/>
  </w:num>
  <w:num w:numId="17">
    <w:abstractNumId w:val="5"/>
  </w:num>
  <w:num w:numId="18">
    <w:abstractNumId w:val="4"/>
  </w:num>
  <w:num w:numId="19">
    <w:abstractNumId w:val="16"/>
  </w:num>
  <w:num w:numId="20">
    <w:abstractNumId w:val="10"/>
  </w:num>
  <w:num w:numId="21">
    <w:abstractNumId w:val="14"/>
  </w:num>
  <w:num w:numId="22">
    <w:abstractNumId w:val="0"/>
  </w:num>
  <w:num w:numId="23">
    <w:abstractNumId w:val="1"/>
  </w:num>
  <w:num w:numId="24">
    <w:abstractNumId w:val="6"/>
  </w:num>
  <w:num w:numId="25">
    <w:abstractNumId w:val="0"/>
  </w:num>
  <w:num w:numId="26">
    <w:abstractNumId w:val="0"/>
  </w:num>
  <w:num w:numId="27">
    <w:abstractNumId w:val="3"/>
  </w:num>
  <w:num w:numId="28">
    <w:abstractNumId w:val="8"/>
  </w:num>
  <w:num w:numId="29">
    <w:abstractNumId w:val="0"/>
  </w:num>
  <w:num w:numId="30">
    <w:abstractNumId w:val="0"/>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4"/>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21903"/>
    <w:rsid w:val="00023202"/>
    <w:rsid w:val="000236A9"/>
    <w:rsid w:val="000429F2"/>
    <w:rsid w:val="00044D01"/>
    <w:rsid w:val="000646E2"/>
    <w:rsid w:val="00066151"/>
    <w:rsid w:val="00077D60"/>
    <w:rsid w:val="00077E50"/>
    <w:rsid w:val="0008297E"/>
    <w:rsid w:val="000A30EC"/>
    <w:rsid w:val="000A437A"/>
    <w:rsid w:val="000B5019"/>
    <w:rsid w:val="000B6731"/>
    <w:rsid w:val="000C28C4"/>
    <w:rsid w:val="000E1A8D"/>
    <w:rsid w:val="000E34C3"/>
    <w:rsid w:val="000F01D9"/>
    <w:rsid w:val="000F5639"/>
    <w:rsid w:val="001034F3"/>
    <w:rsid w:val="00116AEF"/>
    <w:rsid w:val="00120B48"/>
    <w:rsid w:val="00121261"/>
    <w:rsid w:val="00144E72"/>
    <w:rsid w:val="001461A1"/>
    <w:rsid w:val="00161F20"/>
    <w:rsid w:val="00163C75"/>
    <w:rsid w:val="00193AF2"/>
    <w:rsid w:val="001B276F"/>
    <w:rsid w:val="001B2889"/>
    <w:rsid w:val="001D1635"/>
    <w:rsid w:val="001F41C4"/>
    <w:rsid w:val="001F6D1B"/>
    <w:rsid w:val="00201FFF"/>
    <w:rsid w:val="00204216"/>
    <w:rsid w:val="002044E2"/>
    <w:rsid w:val="00204FCB"/>
    <w:rsid w:val="00223F8C"/>
    <w:rsid w:val="0022707D"/>
    <w:rsid w:val="002434A1"/>
    <w:rsid w:val="00254352"/>
    <w:rsid w:val="002664E2"/>
    <w:rsid w:val="002E4A13"/>
    <w:rsid w:val="002F1D34"/>
    <w:rsid w:val="00307544"/>
    <w:rsid w:val="00311FF1"/>
    <w:rsid w:val="003125B0"/>
    <w:rsid w:val="003207EF"/>
    <w:rsid w:val="00340FEC"/>
    <w:rsid w:val="00344059"/>
    <w:rsid w:val="003512CB"/>
    <w:rsid w:val="00360269"/>
    <w:rsid w:val="003670EB"/>
    <w:rsid w:val="003853EB"/>
    <w:rsid w:val="00385816"/>
    <w:rsid w:val="003A0FE6"/>
    <w:rsid w:val="003C4248"/>
    <w:rsid w:val="003D0EA7"/>
    <w:rsid w:val="003D2A8A"/>
    <w:rsid w:val="003D592B"/>
    <w:rsid w:val="003F0873"/>
    <w:rsid w:val="003F12A3"/>
    <w:rsid w:val="00420AC2"/>
    <w:rsid w:val="0043144F"/>
    <w:rsid w:val="00431BFA"/>
    <w:rsid w:val="0044189F"/>
    <w:rsid w:val="0045109E"/>
    <w:rsid w:val="00456E59"/>
    <w:rsid w:val="00462BFA"/>
    <w:rsid w:val="004631BC"/>
    <w:rsid w:val="0048691F"/>
    <w:rsid w:val="004938A5"/>
    <w:rsid w:val="004B0830"/>
    <w:rsid w:val="004C0176"/>
    <w:rsid w:val="004C1E16"/>
    <w:rsid w:val="004C5EDD"/>
    <w:rsid w:val="004F1492"/>
    <w:rsid w:val="004F2552"/>
    <w:rsid w:val="004F6F01"/>
    <w:rsid w:val="0052746A"/>
    <w:rsid w:val="00527541"/>
    <w:rsid w:val="005275FE"/>
    <w:rsid w:val="0053186F"/>
    <w:rsid w:val="00546DE3"/>
    <w:rsid w:val="005550B4"/>
    <w:rsid w:val="005647DB"/>
    <w:rsid w:val="005818E8"/>
    <w:rsid w:val="005A2A15"/>
    <w:rsid w:val="005B4959"/>
    <w:rsid w:val="005C1D49"/>
    <w:rsid w:val="005C241C"/>
    <w:rsid w:val="005D0885"/>
    <w:rsid w:val="005D69A7"/>
    <w:rsid w:val="005E5018"/>
    <w:rsid w:val="005F459D"/>
    <w:rsid w:val="005F583D"/>
    <w:rsid w:val="00601CAF"/>
    <w:rsid w:val="00602DC4"/>
    <w:rsid w:val="00603B18"/>
    <w:rsid w:val="00604F20"/>
    <w:rsid w:val="00615579"/>
    <w:rsid w:val="00625E96"/>
    <w:rsid w:val="006516BA"/>
    <w:rsid w:val="006558BC"/>
    <w:rsid w:val="00681D13"/>
    <w:rsid w:val="006B193E"/>
    <w:rsid w:val="006B5CEF"/>
    <w:rsid w:val="006C57C7"/>
    <w:rsid w:val="006C7816"/>
    <w:rsid w:val="006D5EC5"/>
    <w:rsid w:val="006F16C9"/>
    <w:rsid w:val="006F2FC1"/>
    <w:rsid w:val="006F3261"/>
    <w:rsid w:val="00712BCA"/>
    <w:rsid w:val="0072603B"/>
    <w:rsid w:val="00747B94"/>
    <w:rsid w:val="00756223"/>
    <w:rsid w:val="00763085"/>
    <w:rsid w:val="00774A02"/>
    <w:rsid w:val="007817AD"/>
    <w:rsid w:val="00786F69"/>
    <w:rsid w:val="00786FC9"/>
    <w:rsid w:val="00790CC8"/>
    <w:rsid w:val="007B27B2"/>
    <w:rsid w:val="007B2972"/>
    <w:rsid w:val="007B5AD3"/>
    <w:rsid w:val="007C4336"/>
    <w:rsid w:val="007D6FD2"/>
    <w:rsid w:val="007E2F3B"/>
    <w:rsid w:val="007E3E1A"/>
    <w:rsid w:val="007F7E55"/>
    <w:rsid w:val="008044F8"/>
    <w:rsid w:val="0081235E"/>
    <w:rsid w:val="00830111"/>
    <w:rsid w:val="00840C91"/>
    <w:rsid w:val="008451C5"/>
    <w:rsid w:val="00846A37"/>
    <w:rsid w:val="00847DFD"/>
    <w:rsid w:val="00861ACF"/>
    <w:rsid w:val="00862316"/>
    <w:rsid w:val="0087792E"/>
    <w:rsid w:val="00880ACD"/>
    <w:rsid w:val="00881F0C"/>
    <w:rsid w:val="0088220E"/>
    <w:rsid w:val="008A696D"/>
    <w:rsid w:val="008B5274"/>
    <w:rsid w:val="008C299E"/>
    <w:rsid w:val="008D0E11"/>
    <w:rsid w:val="008D37AE"/>
    <w:rsid w:val="008D564C"/>
    <w:rsid w:val="008E09EB"/>
    <w:rsid w:val="008E2389"/>
    <w:rsid w:val="009107EB"/>
    <w:rsid w:val="00952307"/>
    <w:rsid w:val="0096071F"/>
    <w:rsid w:val="00965D55"/>
    <w:rsid w:val="009704D9"/>
    <w:rsid w:val="00970E10"/>
    <w:rsid w:val="009714F2"/>
    <w:rsid w:val="009861BF"/>
    <w:rsid w:val="009A1D5F"/>
    <w:rsid w:val="009A7D79"/>
    <w:rsid w:val="009B05A5"/>
    <w:rsid w:val="009B6C0B"/>
    <w:rsid w:val="009E6CC8"/>
    <w:rsid w:val="009F0145"/>
    <w:rsid w:val="009F0AEA"/>
    <w:rsid w:val="009F123D"/>
    <w:rsid w:val="00A0453C"/>
    <w:rsid w:val="00A071C0"/>
    <w:rsid w:val="00A4132C"/>
    <w:rsid w:val="00A57703"/>
    <w:rsid w:val="00A64F1A"/>
    <w:rsid w:val="00A73D0E"/>
    <w:rsid w:val="00A8722A"/>
    <w:rsid w:val="00A954A6"/>
    <w:rsid w:val="00A972A9"/>
    <w:rsid w:val="00AA13D3"/>
    <w:rsid w:val="00B010E2"/>
    <w:rsid w:val="00B20A9A"/>
    <w:rsid w:val="00B24E84"/>
    <w:rsid w:val="00B269D8"/>
    <w:rsid w:val="00B30B5C"/>
    <w:rsid w:val="00B36087"/>
    <w:rsid w:val="00B567C1"/>
    <w:rsid w:val="00B63547"/>
    <w:rsid w:val="00B829BC"/>
    <w:rsid w:val="00B82DA3"/>
    <w:rsid w:val="00BA465E"/>
    <w:rsid w:val="00BC0332"/>
    <w:rsid w:val="00BC0861"/>
    <w:rsid w:val="00BC2EC8"/>
    <w:rsid w:val="00BC59D7"/>
    <w:rsid w:val="00BF3CC2"/>
    <w:rsid w:val="00C00A92"/>
    <w:rsid w:val="00C050AE"/>
    <w:rsid w:val="00C06EF1"/>
    <w:rsid w:val="00C108DD"/>
    <w:rsid w:val="00C11F1C"/>
    <w:rsid w:val="00C222DE"/>
    <w:rsid w:val="00C30A8F"/>
    <w:rsid w:val="00C3114B"/>
    <w:rsid w:val="00C31DED"/>
    <w:rsid w:val="00C32740"/>
    <w:rsid w:val="00C33D92"/>
    <w:rsid w:val="00C436C4"/>
    <w:rsid w:val="00C47F70"/>
    <w:rsid w:val="00C55BBD"/>
    <w:rsid w:val="00C60552"/>
    <w:rsid w:val="00C605BE"/>
    <w:rsid w:val="00C778E1"/>
    <w:rsid w:val="00C82526"/>
    <w:rsid w:val="00C868CD"/>
    <w:rsid w:val="00C90EE9"/>
    <w:rsid w:val="00C95851"/>
    <w:rsid w:val="00CB4B8D"/>
    <w:rsid w:val="00CC0DCC"/>
    <w:rsid w:val="00CC243B"/>
    <w:rsid w:val="00CC46E3"/>
    <w:rsid w:val="00CD3D1A"/>
    <w:rsid w:val="00D17BCE"/>
    <w:rsid w:val="00D37CF0"/>
    <w:rsid w:val="00D56935"/>
    <w:rsid w:val="00D63FE3"/>
    <w:rsid w:val="00D67612"/>
    <w:rsid w:val="00D758C6"/>
    <w:rsid w:val="00D76131"/>
    <w:rsid w:val="00D950A3"/>
    <w:rsid w:val="00DA0B9A"/>
    <w:rsid w:val="00DA0C2D"/>
    <w:rsid w:val="00DA1099"/>
    <w:rsid w:val="00DC5518"/>
    <w:rsid w:val="00DD23C0"/>
    <w:rsid w:val="00DE1CE5"/>
    <w:rsid w:val="00DE593A"/>
    <w:rsid w:val="00DE6CE5"/>
    <w:rsid w:val="00DF2384"/>
    <w:rsid w:val="00DF2DDE"/>
    <w:rsid w:val="00DF3E28"/>
    <w:rsid w:val="00DF5BA3"/>
    <w:rsid w:val="00DF79D6"/>
    <w:rsid w:val="00E11799"/>
    <w:rsid w:val="00E219B7"/>
    <w:rsid w:val="00E25714"/>
    <w:rsid w:val="00E2627E"/>
    <w:rsid w:val="00E2638E"/>
    <w:rsid w:val="00E361F1"/>
    <w:rsid w:val="00E50DF6"/>
    <w:rsid w:val="00E53075"/>
    <w:rsid w:val="00E70C89"/>
    <w:rsid w:val="00E747C6"/>
    <w:rsid w:val="00E76236"/>
    <w:rsid w:val="00E824F0"/>
    <w:rsid w:val="00E84B0F"/>
    <w:rsid w:val="00E87492"/>
    <w:rsid w:val="00E97402"/>
    <w:rsid w:val="00EB1B13"/>
    <w:rsid w:val="00ED1324"/>
    <w:rsid w:val="00ED6DE1"/>
    <w:rsid w:val="00EE79FA"/>
    <w:rsid w:val="00F02E28"/>
    <w:rsid w:val="00F25B6F"/>
    <w:rsid w:val="00F32679"/>
    <w:rsid w:val="00F41A6C"/>
    <w:rsid w:val="00F57DF6"/>
    <w:rsid w:val="00F65266"/>
    <w:rsid w:val="00F9323B"/>
    <w:rsid w:val="00FA745D"/>
    <w:rsid w:val="00FB28B7"/>
    <w:rsid w:val="00FC199D"/>
    <w:rsid w:val="00FF466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6635D-4BA8-4C99-9D41-23186CAA5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paragraph" w:styleId="Caption">
    <w:name w:val="caption"/>
    <w:basedOn w:val="Normal"/>
    <w:next w:val="Normal"/>
    <w:link w:val="CaptionChar"/>
    <w:autoRedefine/>
    <w:uiPriority w:val="35"/>
    <w:unhideWhenUsed/>
    <w:qFormat/>
    <w:rsid w:val="007E3E1A"/>
    <w:pPr>
      <w:keepNext/>
      <w:autoSpaceDE/>
      <w:autoSpaceDN/>
      <w:spacing w:after="240"/>
      <w:jc w:val="center"/>
    </w:pPr>
    <w:rPr>
      <w:b/>
      <w:bCs/>
      <w:sz w:val="18"/>
      <w:szCs w:val="18"/>
      <w:lang w:val="id-ID" w:eastAsia="ja-JP"/>
    </w:rPr>
  </w:style>
  <w:style w:type="character" w:customStyle="1" w:styleId="CaptionChar">
    <w:name w:val="Caption Char"/>
    <w:link w:val="Caption"/>
    <w:uiPriority w:val="35"/>
    <w:rsid w:val="007E3E1A"/>
    <w:rPr>
      <w:b/>
      <w:bCs/>
      <w:sz w:val="18"/>
      <w:szCs w:val="18"/>
      <w:lang w:eastAsia="ja-JP"/>
    </w:rPr>
  </w:style>
  <w:style w:type="table" w:styleId="GridTable5Dark-Accent5">
    <w:name w:val="Grid Table 5 Dark Accent 5"/>
    <w:basedOn w:val="TableNormal"/>
    <w:uiPriority w:val="50"/>
    <w:rsid w:val="00420AC2"/>
    <w:rPr>
      <w:rFonts w:ascii="Calibri" w:eastAsia="Calibri" w:hAnsi="Calibri"/>
      <w:sz w:val="22"/>
      <w:szCs w:val="22"/>
      <w:lang w:val="en-US"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styleId="TableGrid">
    <w:name w:val="Table Grid"/>
    <w:basedOn w:val="TableNormal"/>
    <w:rsid w:val="00420A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0E1A8D"/>
    <w:pPr>
      <w:autoSpaceDE/>
      <w:autoSpaceDN/>
      <w:ind w:left="720"/>
      <w:contextualSpacing/>
      <w:jc w:val="both"/>
    </w:pPr>
    <w:rPr>
      <w:sz w:val="22"/>
      <w:szCs w:val="22"/>
      <w:lang w:val="id-ID" w:eastAsia="ja-JP"/>
    </w:rPr>
  </w:style>
  <w:style w:type="character" w:customStyle="1" w:styleId="ListParagraphChar">
    <w:name w:val="List Paragraph Char"/>
    <w:link w:val="ListParagraph"/>
    <w:uiPriority w:val="34"/>
    <w:rsid w:val="000E1A8D"/>
    <w:rPr>
      <w:sz w:val="22"/>
      <w:szCs w:val="22"/>
      <w:lang w:eastAsia="ja-JP"/>
    </w:rPr>
  </w:style>
  <w:style w:type="paragraph" w:styleId="Bibliography">
    <w:name w:val="Bibliography"/>
    <w:basedOn w:val="Normal"/>
    <w:next w:val="Normal"/>
    <w:uiPriority w:val="37"/>
    <w:unhideWhenUsed/>
    <w:rsid w:val="00FA745D"/>
    <w:pPr>
      <w:autoSpaceDE/>
      <w:autoSpaceDN/>
      <w:jc w:val="both"/>
    </w:pPr>
    <w:rPr>
      <w:sz w:val="22"/>
      <w:szCs w:val="22"/>
      <w:lang w:val="id-ID"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F:\Dropbox\Dropbox\Semester%208\TA\mine\TESTING\data%20testing.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F:\Dropbox\Dropbox\Semester%208\TA\mine\TESTING\data%20testing.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F:\Dropbox\Dropbox\Semester%208\TA\mine\TESTING\data%20test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7614088125757313"/>
          <c:y val="8.6922165152113789E-2"/>
          <c:w val="0.76724563443980209"/>
          <c:h val="0.52665169678165447"/>
        </c:manualLayout>
      </c:layout>
      <c:barChart>
        <c:barDir val="col"/>
        <c:grouping val="clustered"/>
        <c:varyColors val="0"/>
        <c:ser>
          <c:idx val="0"/>
          <c:order val="0"/>
          <c:tx>
            <c:v>running time</c:v>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val>
            <c:numRef>
              <c:f>Sheet1!$C$2:$C$16</c:f>
              <c:numCache>
                <c:formatCode>General</c:formatCode>
                <c:ptCount val="15"/>
                <c:pt idx="0">
                  <c:v>0.64</c:v>
                </c:pt>
                <c:pt idx="1">
                  <c:v>0.71</c:v>
                </c:pt>
                <c:pt idx="2">
                  <c:v>0.65</c:v>
                </c:pt>
                <c:pt idx="3">
                  <c:v>0.64</c:v>
                </c:pt>
                <c:pt idx="4">
                  <c:v>0.65</c:v>
                </c:pt>
                <c:pt idx="5">
                  <c:v>0.65</c:v>
                </c:pt>
                <c:pt idx="6">
                  <c:v>0.65</c:v>
                </c:pt>
                <c:pt idx="7">
                  <c:v>0.66</c:v>
                </c:pt>
                <c:pt idx="8">
                  <c:v>0.65</c:v>
                </c:pt>
                <c:pt idx="9">
                  <c:v>0.64</c:v>
                </c:pt>
                <c:pt idx="10">
                  <c:v>0.64</c:v>
                </c:pt>
                <c:pt idx="11">
                  <c:v>0.65</c:v>
                </c:pt>
                <c:pt idx="12">
                  <c:v>0.71</c:v>
                </c:pt>
                <c:pt idx="13">
                  <c:v>0.68</c:v>
                </c:pt>
                <c:pt idx="14">
                  <c:v>0.6</c:v>
                </c:pt>
              </c:numCache>
            </c:numRef>
          </c:val>
        </c:ser>
        <c:dLbls>
          <c:showLegendKey val="0"/>
          <c:showVal val="0"/>
          <c:showCatName val="0"/>
          <c:showSerName val="0"/>
          <c:showPercent val="0"/>
          <c:showBubbleSize val="0"/>
        </c:dLbls>
        <c:gapWidth val="164"/>
        <c:axId val="136761984"/>
        <c:axId val="136775584"/>
      </c:barChart>
      <c:lineChart>
        <c:grouping val="standard"/>
        <c:varyColors val="0"/>
        <c:ser>
          <c:idx val="1"/>
          <c:order val="1"/>
          <c:tx>
            <c:v>min</c:v>
          </c:tx>
          <c:spPr>
            <a:ln w="28575" cap="rnd">
              <a:solidFill>
                <a:schemeClr val="accent2"/>
              </a:solidFill>
              <a:round/>
            </a:ln>
            <a:effectLst/>
          </c:spPr>
          <c:marker>
            <c:symbol val="none"/>
          </c:marker>
          <c:val>
            <c:numRef>
              <c:f>Sheet1!$F$2:$F$16</c:f>
              <c:numCache>
                <c:formatCode>General</c:formatCode>
                <c:ptCount val="15"/>
                <c:pt idx="0">
                  <c:v>0.6</c:v>
                </c:pt>
                <c:pt idx="1">
                  <c:v>0.6</c:v>
                </c:pt>
                <c:pt idx="2">
                  <c:v>0.6</c:v>
                </c:pt>
                <c:pt idx="3">
                  <c:v>0.6</c:v>
                </c:pt>
                <c:pt idx="4">
                  <c:v>0.6</c:v>
                </c:pt>
                <c:pt idx="5">
                  <c:v>0.6</c:v>
                </c:pt>
                <c:pt idx="6">
                  <c:v>0.6</c:v>
                </c:pt>
                <c:pt idx="7">
                  <c:v>0.6</c:v>
                </c:pt>
                <c:pt idx="8">
                  <c:v>0.6</c:v>
                </c:pt>
                <c:pt idx="9">
                  <c:v>0.6</c:v>
                </c:pt>
                <c:pt idx="10">
                  <c:v>0.6</c:v>
                </c:pt>
                <c:pt idx="11">
                  <c:v>0.6</c:v>
                </c:pt>
                <c:pt idx="12">
                  <c:v>0.6</c:v>
                </c:pt>
                <c:pt idx="13">
                  <c:v>0.6</c:v>
                </c:pt>
                <c:pt idx="14">
                  <c:v>0.6</c:v>
                </c:pt>
              </c:numCache>
            </c:numRef>
          </c:val>
          <c:smooth val="0"/>
        </c:ser>
        <c:ser>
          <c:idx val="2"/>
          <c:order val="2"/>
          <c:tx>
            <c:v>max</c:v>
          </c:tx>
          <c:spPr>
            <a:ln w="28575" cap="rnd">
              <a:solidFill>
                <a:schemeClr val="accent3"/>
              </a:solidFill>
              <a:round/>
            </a:ln>
            <a:effectLst/>
          </c:spPr>
          <c:marker>
            <c:symbol val="none"/>
          </c:marker>
          <c:val>
            <c:numRef>
              <c:f>Sheet1!$G$2:$G$16</c:f>
              <c:numCache>
                <c:formatCode>General</c:formatCode>
                <c:ptCount val="15"/>
                <c:pt idx="0">
                  <c:v>0.71</c:v>
                </c:pt>
                <c:pt idx="1">
                  <c:v>0.71</c:v>
                </c:pt>
                <c:pt idx="2">
                  <c:v>0.71</c:v>
                </c:pt>
                <c:pt idx="3">
                  <c:v>0.71</c:v>
                </c:pt>
                <c:pt idx="4">
                  <c:v>0.71</c:v>
                </c:pt>
                <c:pt idx="5">
                  <c:v>0.71</c:v>
                </c:pt>
                <c:pt idx="6">
                  <c:v>0.71</c:v>
                </c:pt>
                <c:pt idx="7">
                  <c:v>0.71</c:v>
                </c:pt>
                <c:pt idx="8">
                  <c:v>0.71</c:v>
                </c:pt>
                <c:pt idx="9">
                  <c:v>0.71</c:v>
                </c:pt>
                <c:pt idx="10">
                  <c:v>0.71</c:v>
                </c:pt>
                <c:pt idx="11">
                  <c:v>0.71</c:v>
                </c:pt>
                <c:pt idx="12">
                  <c:v>0.71</c:v>
                </c:pt>
                <c:pt idx="13">
                  <c:v>0.71</c:v>
                </c:pt>
                <c:pt idx="14">
                  <c:v>0.71</c:v>
                </c:pt>
              </c:numCache>
            </c:numRef>
          </c:val>
          <c:smooth val="0"/>
        </c:ser>
        <c:ser>
          <c:idx val="3"/>
          <c:order val="3"/>
          <c:tx>
            <c:v>avg</c:v>
          </c:tx>
          <c:spPr>
            <a:ln w="28575" cap="rnd">
              <a:solidFill>
                <a:schemeClr val="accent4"/>
              </a:solidFill>
              <a:round/>
            </a:ln>
            <a:effectLst/>
          </c:spPr>
          <c:marker>
            <c:symbol val="none"/>
          </c:marker>
          <c:val>
            <c:numRef>
              <c:f>Sheet1!$E$2:$E$16</c:f>
              <c:numCache>
                <c:formatCode>General</c:formatCode>
                <c:ptCount val="15"/>
                <c:pt idx="0">
                  <c:v>0.65466666666666662</c:v>
                </c:pt>
                <c:pt idx="1">
                  <c:v>0.65466666666666662</c:v>
                </c:pt>
                <c:pt idx="2">
                  <c:v>0.65466666666666662</c:v>
                </c:pt>
                <c:pt idx="3">
                  <c:v>0.65466666666666662</c:v>
                </c:pt>
                <c:pt idx="4">
                  <c:v>0.65466666666666662</c:v>
                </c:pt>
                <c:pt idx="5">
                  <c:v>0.65466666666666662</c:v>
                </c:pt>
                <c:pt idx="6">
                  <c:v>0.65466666666666662</c:v>
                </c:pt>
                <c:pt idx="7">
                  <c:v>0.65466666666666662</c:v>
                </c:pt>
                <c:pt idx="8">
                  <c:v>0.65466666666666662</c:v>
                </c:pt>
                <c:pt idx="9">
                  <c:v>0.65466666666666662</c:v>
                </c:pt>
                <c:pt idx="10">
                  <c:v>0.65466666666666662</c:v>
                </c:pt>
                <c:pt idx="11">
                  <c:v>0.65466666666666662</c:v>
                </c:pt>
                <c:pt idx="12">
                  <c:v>0.65466666666666662</c:v>
                </c:pt>
                <c:pt idx="13">
                  <c:v>0.65466666666666662</c:v>
                </c:pt>
                <c:pt idx="14">
                  <c:v>0.65466666666666662</c:v>
                </c:pt>
              </c:numCache>
            </c:numRef>
          </c:val>
          <c:smooth val="0"/>
        </c:ser>
        <c:dLbls>
          <c:showLegendKey val="0"/>
          <c:showVal val="0"/>
          <c:showCatName val="0"/>
          <c:showSerName val="0"/>
          <c:showPercent val="0"/>
          <c:showBubbleSize val="0"/>
        </c:dLbls>
        <c:marker val="1"/>
        <c:smooth val="0"/>
        <c:axId val="136761984"/>
        <c:axId val="136775584"/>
      </c:lineChart>
      <c:catAx>
        <c:axId val="13676198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percobaan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id-ID"/>
            </a:p>
          </c:txPr>
        </c:title>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36775584"/>
        <c:crosses val="autoZero"/>
        <c:auto val="1"/>
        <c:lblAlgn val="ctr"/>
        <c:lblOffset val="100"/>
        <c:noMultiLvlLbl val="0"/>
      </c:catAx>
      <c:valAx>
        <c:axId val="136775584"/>
        <c:scaling>
          <c:orientation val="minMax"/>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waktu (detik)</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36761984"/>
        <c:crosses val="autoZero"/>
        <c:crossBetween val="between"/>
      </c:valAx>
      <c:spPr>
        <a:noFill/>
        <a:ln>
          <a:noFill/>
        </a:ln>
        <a:effectLst/>
      </c:spPr>
    </c:plotArea>
    <c:legend>
      <c:legendPos val="b"/>
      <c:layout>
        <c:manualLayout>
          <c:xMode val="edge"/>
          <c:yMode val="edge"/>
          <c:x val="9.2664967316553271E-2"/>
          <c:y val="0.78276195815586824"/>
          <c:w val="0.85584350849607516"/>
          <c:h val="0.1698260352950036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noFill/>
      <a:round/>
    </a:ln>
    <a:effectLst/>
  </c:spPr>
  <c:txPr>
    <a:bodyPr/>
    <a:lstStyle/>
    <a:p>
      <a:pPr>
        <a:defRPr/>
      </a:pPr>
      <a:endParaRPr lang="id-ID"/>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1774264179544403"/>
          <c:y val="5.299927728258251E-2"/>
          <c:w val="0.74320181902395877"/>
          <c:h val="0.54770889758754626"/>
        </c:manualLayout>
      </c:layout>
      <c:barChart>
        <c:barDir val="col"/>
        <c:grouping val="clustered"/>
        <c:varyColors val="0"/>
        <c:ser>
          <c:idx val="0"/>
          <c:order val="0"/>
          <c:tx>
            <c:v>rata-rata 50 data</c:v>
          </c:tx>
          <c:spPr>
            <a:solidFill>
              <a:schemeClr val="accent1"/>
            </a:solidFill>
            <a:ln>
              <a:noFill/>
            </a:ln>
            <a:effectLst/>
          </c:spPr>
          <c:invertIfNegative val="0"/>
          <c:trendline>
            <c:spPr>
              <a:ln w="19050" cap="rnd">
                <a:solidFill>
                  <a:schemeClr val="accent1"/>
                </a:solidFill>
                <a:prstDash val="sysDot"/>
              </a:ln>
              <a:effectLst/>
            </c:spPr>
            <c:trendlineType val="log"/>
            <c:dispRSqr val="0"/>
            <c:dispEq val="1"/>
            <c:trendlineLbl>
              <c:layout>
                <c:manualLayout>
                  <c:x val="3.9176071741032374E-2"/>
                  <c:y val="-7.184128025663458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trendlineLbl>
          </c:trendline>
          <c:cat>
            <c:strRef>
              <c:f>Sheet4!$B$2:$J$2</c:f>
              <c:strCache>
                <c:ptCount val="9"/>
                <c:pt idx="0">
                  <c:v>10^1</c:v>
                </c:pt>
                <c:pt idx="1">
                  <c:v>10^2</c:v>
                </c:pt>
                <c:pt idx="2">
                  <c:v>10^3</c:v>
                </c:pt>
                <c:pt idx="3">
                  <c:v>10^4</c:v>
                </c:pt>
                <c:pt idx="4">
                  <c:v>10^5</c:v>
                </c:pt>
                <c:pt idx="5">
                  <c:v>10^6</c:v>
                </c:pt>
                <c:pt idx="6">
                  <c:v>10^7</c:v>
                </c:pt>
                <c:pt idx="7">
                  <c:v>10^8</c:v>
                </c:pt>
                <c:pt idx="8">
                  <c:v>10^9</c:v>
                </c:pt>
              </c:strCache>
            </c:strRef>
          </c:cat>
          <c:val>
            <c:numRef>
              <c:f>Sheet4!$B$54:$J$54</c:f>
              <c:numCache>
                <c:formatCode>General</c:formatCode>
                <c:ptCount val="9"/>
                <c:pt idx="0">
                  <c:v>9.1999999999999998E-2</c:v>
                </c:pt>
                <c:pt idx="1">
                  <c:v>9.6599999999999978E-2</c:v>
                </c:pt>
                <c:pt idx="2">
                  <c:v>0.10220000000000001</c:v>
                </c:pt>
                <c:pt idx="3">
                  <c:v>0.10379999999999998</c:v>
                </c:pt>
                <c:pt idx="4">
                  <c:v>9.8400000000000001E-2</c:v>
                </c:pt>
                <c:pt idx="5">
                  <c:v>0.10639999999999997</c:v>
                </c:pt>
                <c:pt idx="6">
                  <c:v>0.10799999999999998</c:v>
                </c:pt>
                <c:pt idx="7">
                  <c:v>0.12500000000000003</c:v>
                </c:pt>
                <c:pt idx="8">
                  <c:v>0.12899999999999998</c:v>
                </c:pt>
              </c:numCache>
            </c:numRef>
          </c:val>
        </c:ser>
        <c:dLbls>
          <c:showLegendKey val="0"/>
          <c:showVal val="0"/>
          <c:showCatName val="0"/>
          <c:showSerName val="0"/>
          <c:showPercent val="0"/>
          <c:showBubbleSize val="0"/>
        </c:dLbls>
        <c:gapWidth val="219"/>
        <c:overlap val="-27"/>
        <c:axId val="136768512"/>
        <c:axId val="136763616"/>
        <c:extLst>
          <c:ext xmlns:c15="http://schemas.microsoft.com/office/drawing/2012/chart" uri="{02D57815-91ED-43cb-92C2-25804820EDAC}">
            <c15:filteredBarSeries>
              <c15:ser>
                <c:idx val="1"/>
                <c:order val="1"/>
                <c:tx>
                  <c:v>MAX</c:v>
                </c:tx>
                <c:spPr>
                  <a:solidFill>
                    <a:schemeClr val="accent2"/>
                  </a:solidFill>
                  <a:ln>
                    <a:noFill/>
                  </a:ln>
                  <a:effectLst/>
                </c:spPr>
                <c:invertIfNegative val="0"/>
                <c:cat>
                  <c:strRef>
                    <c:extLst>
                      <c:ext uri="{02D57815-91ED-43cb-92C2-25804820EDAC}">
                        <c15:formulaRef>
                          <c15:sqref>Sheet4!$B$2:$J$2</c15:sqref>
                        </c15:formulaRef>
                      </c:ext>
                    </c:extLst>
                    <c:strCache>
                      <c:ptCount val="9"/>
                      <c:pt idx="0">
                        <c:v>10^1</c:v>
                      </c:pt>
                      <c:pt idx="1">
                        <c:v>10^2</c:v>
                      </c:pt>
                      <c:pt idx="2">
                        <c:v>10^3</c:v>
                      </c:pt>
                      <c:pt idx="3">
                        <c:v>10^4</c:v>
                      </c:pt>
                      <c:pt idx="4">
                        <c:v>10^5</c:v>
                      </c:pt>
                      <c:pt idx="5">
                        <c:v>10^6</c:v>
                      </c:pt>
                      <c:pt idx="6">
                        <c:v>10^7</c:v>
                      </c:pt>
                      <c:pt idx="7">
                        <c:v>10^8</c:v>
                      </c:pt>
                      <c:pt idx="8">
                        <c:v>10^9</c:v>
                      </c:pt>
                    </c:strCache>
                  </c:strRef>
                </c:cat>
                <c:val>
                  <c:numRef>
                    <c:extLst>
                      <c:ext uri="{02D57815-91ED-43cb-92C2-25804820EDAC}">
                        <c15:formulaRef>
                          <c15:sqref>Sheet4!$B$55:$J$55</c15:sqref>
                        </c15:formulaRef>
                      </c:ext>
                    </c:extLst>
                    <c:numCache>
                      <c:formatCode>General</c:formatCode>
                      <c:ptCount val="9"/>
                      <c:pt idx="0">
                        <c:v>0.11</c:v>
                      </c:pt>
                      <c:pt idx="1">
                        <c:v>0.13</c:v>
                      </c:pt>
                      <c:pt idx="2">
                        <c:v>0.15</c:v>
                      </c:pt>
                      <c:pt idx="3">
                        <c:v>0.16</c:v>
                      </c:pt>
                      <c:pt idx="4">
                        <c:v>0.12</c:v>
                      </c:pt>
                      <c:pt idx="5">
                        <c:v>0.14000000000000001</c:v>
                      </c:pt>
                      <c:pt idx="6">
                        <c:v>0.2</c:v>
                      </c:pt>
                      <c:pt idx="7">
                        <c:v>0.26</c:v>
                      </c:pt>
                      <c:pt idx="8">
                        <c:v>0.17</c:v>
                      </c:pt>
                    </c:numCache>
                  </c:numRef>
                </c:val>
              </c15:ser>
            </c15:filteredBarSeries>
            <c15:filteredBarSeries>
              <c15:ser>
                <c:idx val="2"/>
                <c:order val="2"/>
                <c:tx>
                  <c:v>MIN</c:v>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Sheet4!$B$2:$J$2</c15:sqref>
                        </c15:formulaRef>
                      </c:ext>
                    </c:extLst>
                    <c:strCache>
                      <c:ptCount val="9"/>
                      <c:pt idx="0">
                        <c:v>10^1</c:v>
                      </c:pt>
                      <c:pt idx="1">
                        <c:v>10^2</c:v>
                      </c:pt>
                      <c:pt idx="2">
                        <c:v>10^3</c:v>
                      </c:pt>
                      <c:pt idx="3">
                        <c:v>10^4</c:v>
                      </c:pt>
                      <c:pt idx="4">
                        <c:v>10^5</c:v>
                      </c:pt>
                      <c:pt idx="5">
                        <c:v>10^6</c:v>
                      </c:pt>
                      <c:pt idx="6">
                        <c:v>10^7</c:v>
                      </c:pt>
                      <c:pt idx="7">
                        <c:v>10^8</c:v>
                      </c:pt>
                      <c:pt idx="8">
                        <c:v>10^9</c:v>
                      </c:pt>
                    </c:strCache>
                  </c:strRef>
                </c:cat>
                <c:val>
                  <c:numRef>
                    <c:extLst xmlns:c15="http://schemas.microsoft.com/office/drawing/2012/chart">
                      <c:ext xmlns:c15="http://schemas.microsoft.com/office/drawing/2012/chart" uri="{02D57815-91ED-43cb-92C2-25804820EDAC}">
                        <c15:formulaRef>
                          <c15:sqref>Sheet4!$B$56:$J$56</c15:sqref>
                        </c15:formulaRef>
                      </c:ext>
                    </c:extLst>
                    <c:numCache>
                      <c:formatCode>General</c:formatCode>
                      <c:ptCount val="9"/>
                      <c:pt idx="0">
                        <c:v>7.0000000000000007E-2</c:v>
                      </c:pt>
                      <c:pt idx="1">
                        <c:v>0.08</c:v>
                      </c:pt>
                      <c:pt idx="2">
                        <c:v>7.0000000000000007E-2</c:v>
                      </c:pt>
                      <c:pt idx="3">
                        <c:v>0.08</c:v>
                      </c:pt>
                      <c:pt idx="4">
                        <c:v>0.08</c:v>
                      </c:pt>
                      <c:pt idx="5">
                        <c:v>0.09</c:v>
                      </c:pt>
                      <c:pt idx="6">
                        <c:v>0.08</c:v>
                      </c:pt>
                      <c:pt idx="7">
                        <c:v>0.09</c:v>
                      </c:pt>
                      <c:pt idx="8">
                        <c:v>0.1</c:v>
                      </c:pt>
                    </c:numCache>
                  </c:numRef>
                </c:val>
              </c15:ser>
            </c15:filteredBarSeries>
          </c:ext>
        </c:extLst>
      </c:barChart>
      <c:catAx>
        <c:axId val="136768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panjang string</a:t>
                </a:r>
              </a:p>
            </c:rich>
          </c:tx>
          <c:layout>
            <c:manualLayout>
              <c:xMode val="edge"/>
              <c:yMode val="edge"/>
              <c:x val="0.42597955340117544"/>
              <c:y val="0.7399665341768463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36763616"/>
        <c:crosses val="autoZero"/>
        <c:auto val="1"/>
        <c:lblAlgn val="ctr"/>
        <c:lblOffset val="100"/>
        <c:noMultiLvlLbl val="0"/>
      </c:catAx>
      <c:valAx>
        <c:axId val="136763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Waktu (detik)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36768512"/>
        <c:crosses val="autoZero"/>
        <c:crossBetween val="between"/>
      </c:valAx>
      <c:spPr>
        <a:noFill/>
        <a:ln>
          <a:noFill/>
        </a:ln>
        <a:effectLst/>
      </c:spPr>
    </c:plotArea>
    <c:legend>
      <c:legendPos val="b"/>
      <c:layout>
        <c:manualLayout>
          <c:xMode val="edge"/>
          <c:yMode val="edge"/>
          <c:x val="7.1735768235335576E-2"/>
          <c:y val="0.84524418493635967"/>
          <c:w val="0.87641921765126951"/>
          <c:h val="0.135610952268490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noFill/>
      <a:round/>
    </a:ln>
    <a:effectLst/>
  </c:spPr>
  <c:txPr>
    <a:bodyPr/>
    <a:lstStyle/>
    <a:p>
      <a:pPr>
        <a:defRPr/>
      </a:pPr>
      <a:endParaRPr lang="id-ID"/>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3064302680329499"/>
          <c:y val="6.5986802639472111E-2"/>
          <c:w val="0.72976027331365001"/>
          <c:h val="0.53703522924757019"/>
        </c:manualLayout>
      </c:layout>
      <c:barChart>
        <c:barDir val="col"/>
        <c:grouping val="clustered"/>
        <c:varyColors val="0"/>
        <c:ser>
          <c:idx val="0"/>
          <c:order val="0"/>
          <c:tx>
            <c:v>length(RE)</c:v>
          </c:tx>
          <c:spPr>
            <a:solidFill>
              <a:schemeClr val="accent1"/>
            </a:solidFill>
            <a:ln>
              <a:noFill/>
            </a:ln>
            <a:effectLst/>
          </c:spPr>
          <c:invertIfNegative val="0"/>
          <c:trendline>
            <c:spPr>
              <a:ln w="19050" cap="rnd">
                <a:solidFill>
                  <a:schemeClr val="accent1"/>
                </a:solidFill>
                <a:prstDash val="sysDot"/>
              </a:ln>
              <a:effectLst/>
            </c:spPr>
            <c:trendlineType val="poly"/>
            <c:order val="2"/>
            <c:dispRSqr val="0"/>
            <c:dispEq val="0"/>
          </c:trendline>
          <c:cat>
            <c:numRef>
              <c:f>Sheet5!$B$2:$K$2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Sheet5!$B$54:$K$54</c:f>
              <c:numCache>
                <c:formatCode>General</c:formatCode>
                <c:ptCount val="10"/>
                <c:pt idx="0">
                  <c:v>0.10099999999999999</c:v>
                </c:pt>
                <c:pt idx="1">
                  <c:v>0.10580000000000001</c:v>
                </c:pt>
                <c:pt idx="2">
                  <c:v>0.10519999999999997</c:v>
                </c:pt>
                <c:pt idx="3">
                  <c:v>0.10980000000000004</c:v>
                </c:pt>
                <c:pt idx="4">
                  <c:v>0.11720000000000004</c:v>
                </c:pt>
                <c:pt idx="5">
                  <c:v>0.12300000000000005</c:v>
                </c:pt>
                <c:pt idx="6">
                  <c:v>0.13279999999999997</c:v>
                </c:pt>
                <c:pt idx="7">
                  <c:v>0.14600000000000002</c:v>
                </c:pt>
                <c:pt idx="8">
                  <c:v>0.15780000000000005</c:v>
                </c:pt>
                <c:pt idx="9">
                  <c:v>0.17240000000000005</c:v>
                </c:pt>
              </c:numCache>
            </c:numRef>
          </c:val>
        </c:ser>
        <c:dLbls>
          <c:showLegendKey val="0"/>
          <c:showVal val="0"/>
          <c:showCatName val="0"/>
          <c:showSerName val="0"/>
          <c:showPercent val="0"/>
          <c:showBubbleSize val="0"/>
        </c:dLbls>
        <c:gapWidth val="219"/>
        <c:overlap val="-27"/>
        <c:axId val="136769600"/>
        <c:axId val="136770688"/>
        <c:extLst>
          <c:ext xmlns:c15="http://schemas.microsoft.com/office/drawing/2012/chart" uri="{02D57815-91ED-43cb-92C2-25804820EDAC}">
            <c15:filteredBarSeries>
              <c15:ser>
                <c:idx val="1"/>
                <c:order val="1"/>
                <c:spPr>
                  <a:solidFill>
                    <a:schemeClr val="accent2"/>
                  </a:solidFill>
                  <a:ln>
                    <a:noFill/>
                  </a:ln>
                  <a:effectLst/>
                </c:spPr>
                <c:invertIfNegative val="0"/>
                <c:cat>
                  <c:numRef>
                    <c:extLst>
                      <c:ext uri="{02D57815-91ED-43cb-92C2-25804820EDAC}">
                        <c15:formulaRef>
                          <c15:sqref>Sheet5!$B$2:$K$2</c15:sqref>
                        </c15:formulaRef>
                      </c:ext>
                    </c:extLst>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extLst>
                      <c:ext uri="{02D57815-91ED-43cb-92C2-25804820EDAC}">
                        <c15:formulaRef>
                          <c15:sqref>Sheet5!$B$55:$K$55</c15:sqref>
                        </c15:formulaRef>
                      </c:ext>
                    </c:extLst>
                    <c:numCache>
                      <c:formatCode>General</c:formatCode>
                      <c:ptCount val="10"/>
                      <c:pt idx="0">
                        <c:v>0.08</c:v>
                      </c:pt>
                      <c:pt idx="1">
                        <c:v>0.09</c:v>
                      </c:pt>
                      <c:pt idx="2">
                        <c:v>0.09</c:v>
                      </c:pt>
                      <c:pt idx="3">
                        <c:v>0.1</c:v>
                      </c:pt>
                      <c:pt idx="4">
                        <c:v>0.1</c:v>
                      </c:pt>
                      <c:pt idx="5">
                        <c:v>0.1</c:v>
                      </c:pt>
                      <c:pt idx="6">
                        <c:v>0.12</c:v>
                      </c:pt>
                      <c:pt idx="7">
                        <c:v>0.12</c:v>
                      </c:pt>
                      <c:pt idx="8">
                        <c:v>0.14000000000000001</c:v>
                      </c:pt>
                      <c:pt idx="9">
                        <c:v>0.15</c:v>
                      </c:pt>
                    </c:numCache>
                  </c:numRef>
                </c:val>
              </c15:ser>
            </c15:filteredBarSeries>
            <c15:filteredBarSeries>
              <c15:ser>
                <c:idx val="2"/>
                <c:order val="2"/>
                <c:spPr>
                  <a:solidFill>
                    <a:schemeClr val="accent3"/>
                  </a:solidFill>
                  <a:ln>
                    <a:noFill/>
                  </a:ln>
                  <a:effectLst/>
                </c:spPr>
                <c:invertIfNegative val="0"/>
                <c:cat>
                  <c:numRef>
                    <c:extLst xmlns:c15="http://schemas.microsoft.com/office/drawing/2012/chart">
                      <c:ext xmlns:c15="http://schemas.microsoft.com/office/drawing/2012/chart" uri="{02D57815-91ED-43cb-92C2-25804820EDAC}">
                        <c15:formulaRef>
                          <c15:sqref>Sheet5!$B$2:$K$2</c15:sqref>
                        </c15:formulaRef>
                      </c:ext>
                    </c:extLst>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extLst xmlns:c15="http://schemas.microsoft.com/office/drawing/2012/chart">
                      <c:ext xmlns:c15="http://schemas.microsoft.com/office/drawing/2012/chart" uri="{02D57815-91ED-43cb-92C2-25804820EDAC}">
                        <c15:formulaRef>
                          <c15:sqref>Sheet5!$B$56:$K$56</c15:sqref>
                        </c15:formulaRef>
                      </c:ext>
                    </c:extLst>
                    <c:numCache>
                      <c:formatCode>General</c:formatCode>
                      <c:ptCount val="10"/>
                      <c:pt idx="0">
                        <c:v>0.13</c:v>
                      </c:pt>
                      <c:pt idx="1">
                        <c:v>0.13</c:v>
                      </c:pt>
                      <c:pt idx="2">
                        <c:v>0.13</c:v>
                      </c:pt>
                      <c:pt idx="3">
                        <c:v>0.15</c:v>
                      </c:pt>
                      <c:pt idx="4">
                        <c:v>0.17</c:v>
                      </c:pt>
                      <c:pt idx="5">
                        <c:v>0.15</c:v>
                      </c:pt>
                      <c:pt idx="6">
                        <c:v>0.22</c:v>
                      </c:pt>
                      <c:pt idx="7">
                        <c:v>0.2</c:v>
                      </c:pt>
                      <c:pt idx="8">
                        <c:v>0.19</c:v>
                      </c:pt>
                      <c:pt idx="9">
                        <c:v>0.22</c:v>
                      </c:pt>
                    </c:numCache>
                  </c:numRef>
                </c:val>
              </c15:ser>
            </c15:filteredBarSeries>
          </c:ext>
        </c:extLst>
      </c:barChart>
      <c:catAx>
        <c:axId val="136769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Panjang </a:t>
                </a:r>
                <a:r>
                  <a:rPr lang="en-US" i="1"/>
                  <a:t>regular</a:t>
                </a:r>
                <a:r>
                  <a:rPr lang="en-US" i="1" baseline="0"/>
                  <a:t> expression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36770688"/>
        <c:crosses val="autoZero"/>
        <c:auto val="1"/>
        <c:lblAlgn val="ctr"/>
        <c:lblOffset val="100"/>
        <c:noMultiLvlLbl val="0"/>
      </c:catAx>
      <c:valAx>
        <c:axId val="136770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Waktu (detik)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36769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noFill/>
      <a:round/>
    </a:ln>
    <a:effectLst/>
  </c:spPr>
  <c:txPr>
    <a:bodyPr/>
    <a:lstStyle/>
    <a:p>
      <a:pPr>
        <a:defRPr/>
      </a:pPr>
      <a:endParaRPr lang="id-ID"/>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Nav02</b:Tag>
    <b:SourceType>Book</b:SourceType>
    <b:Guid>{74A87E1A-5451-48B4-9B73-3CE860D9AB8E}</b:Guid>
    <b:Title>Flexible Pattern Matching in Strings</b:Title>
    <b:Year>2002</b:Year>
    <b:City>Cambridge</b:City>
    <b:Publisher>Cambridge University Press</b:Publisher>
    <b:Author>
      <b:Author>
        <b:NameList>
          <b:Person>
            <b:Last>Navaro</b:Last>
            <b:First>Gonzalo</b:First>
          </b:Person>
          <b:Person>
            <b:Last>Rafinot</b:Last>
            <b:First>Matheu</b:First>
          </b:Person>
        </b:NameList>
      </b:Author>
    </b:Author>
    <b:RefOrder>1</b:RefOrder>
  </b:Source>
  <b:Source>
    <b:Tag>Pow02</b:Tag>
    <b:SourceType>InternetSite</b:SourceType>
    <b:Guid>{30AB6D8D-CEF4-4311-A947-8403428FA192}</b:Guid>
    <b:Title>Constructing a DFA from an NFA (Subset Construction)</b:Title>
    <b:Year>2002</b:Year>
    <b:Author>
      <b:Author>
        <b:NameList>
          <b:Person>
            <b:Last>Power</b:Last>
            <b:First>James</b:First>
          </b:Person>
        </b:NameList>
      </b:Author>
    </b:Author>
    <b:ProductionCompany>National University of Ireland</b:ProductionCompany>
    <b:Month>November</b:Month>
    <b:Day>29</b:Day>
    <b:YearAccessed>2015</b:YearAccessed>
    <b:MonthAccessed>April</b:MonthAccessed>
    <b:DayAccessed>25</b:DayAccessed>
    <b:URL>http://www.cs.nuim.ie/~jpower/Courses/Previous/parsing/node9.html</b:URL>
    <b:RefOrder>2</b:RefOrder>
  </b:Source>
  <b:Source>
    <b:Tag>kur13</b:Tag>
    <b:SourceType>InternetSite</b:SourceType>
    <b:Guid>{B30EFB5E-882B-48AB-91A0-E15F6786BCF0}</b:Guid>
    <b:Author>
      <b:Author>
        <b:NameList>
          <b:Person>
            <b:Last>kuruma</b:Last>
          </b:Person>
        </b:NameList>
      </b:Author>
    </b:Author>
    <b:Title>A tutorial on Fast Modulo Multiplication (Exponential Squaring)</b:Title>
    <b:Year>2013</b:Year>
    <b:Month>Agustus</b:Month>
    <b:Day>12</b:Day>
    <b:YearAccessed>2015</b:YearAccessed>
    <b:MonthAccessed>April</b:MonthAccessed>
    <b:DayAccessed>25</b:DayAccessed>
    <b:URL>http://discuss.codechef.com/questions/20451/a-tutorial-on-fast-modulo-multiplication-exponential-squaring</b:URL>
    <b:RefOrder>3</b:RefOrder>
  </b:Source>
</b:Sources>
</file>

<file path=customXml/itemProps1.xml><?xml version="1.0" encoding="utf-8"?>
<ds:datastoreItem xmlns:ds="http://schemas.openxmlformats.org/officeDocument/2006/customXml" ds:itemID="{641DF18D-8FCF-474D-B2F8-130E72AA6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2633</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17612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Yunus</cp:lastModifiedBy>
  <cp:revision>10</cp:revision>
  <cp:lastPrinted>2015-07-27T06:47:00Z</cp:lastPrinted>
  <dcterms:created xsi:type="dcterms:W3CDTF">2015-07-27T06:30:00Z</dcterms:created>
  <dcterms:modified xsi:type="dcterms:W3CDTF">2015-07-27T06:48:00Z</dcterms:modified>
</cp:coreProperties>
</file>