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rPr>
          <w:b w:val="1"/>
          <w:bCs w:val="1"/>
        </w:rPr>
      </w:pPr>
      <w:r>
        <w:rPr>
          <w:rFonts w:eastAsia="Arial Unicode MS" w:hint="eastAsia"/>
          <w:rtl w:val="0"/>
          <w:lang w:val="ko-KR" w:eastAsia="ko-KR"/>
        </w:rPr>
        <w:t>매매</w:t>
      </w:r>
      <w:r>
        <w:rPr>
          <w:rFonts w:ascii="Arial Unicode MS" w:hAnsi="Arial Unicode MS"/>
          <w:rtl w:val="0"/>
        </w:rPr>
        <w:t>(</w:t>
      </w:r>
      <w:r>
        <w:rPr>
          <w:rFonts w:eastAsia="Arial Unicode MS" w:hint="eastAsia"/>
          <w:rtl w:val="0"/>
          <w:lang w:val="ko-KR" w:eastAsia="ko-KR"/>
        </w:rPr>
        <w:t xml:space="preserve">일반 </w:t>
      </w:r>
      <w:r>
        <w:rPr>
          <w:rFonts w:ascii="Arial Unicode MS" w:hAnsi="Arial Unicode MS"/>
          <w:rtl w:val="0"/>
        </w:rPr>
        <w:t xml:space="preserve">/ </w:t>
      </w:r>
      <w:r>
        <w:rPr>
          <w:rFonts w:eastAsia="Arial Unicode MS" w:hint="eastAsia"/>
          <w:rtl w:val="0"/>
          <w:lang w:val="ko-KR" w:eastAsia="ko-KR"/>
        </w:rPr>
        <w:t>설정</w:t>
      </w:r>
      <w:r>
        <w:rPr>
          <w:rFonts w:ascii="Arial Unicode MS" w:hAnsi="Arial Unicode MS"/>
          <w:rtl w:val="0"/>
        </w:rPr>
        <w:t>)</w:t>
      </w:r>
    </w:p>
    <w:p>
      <w:pPr>
        <w:pStyle w:val="본문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</w:t>
            </w:r>
          </w:p>
        </w:tc>
        <w:tc>
          <w:tcPr>
            <w:tcW w:type="dxa" w:w="7750"/>
            <w:gridSpan w:val="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당일</w:t>
            </w:r>
          </w:p>
        </w:tc>
        <w:tc>
          <w:tcPr>
            <w:tcW w:type="dxa" w:w="310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사후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은행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승인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실행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차주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매도인 대출금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 상환금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보험사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심사 후 보험 청약 의뢰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뱅크클리어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운영팀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 업무 배정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실행 통지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위치값 자동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금액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등기권리조사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KOS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지급 정보 등록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상환금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매도인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매수인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대출금 요청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문자 인증 및 승인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상환금 요청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 영수증 등록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등기접수번호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설정접수번호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말소접수번호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설정계약서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등기필증</w:t>
            </w:r>
          </w:p>
        </w:tc>
      </w:tr>
    </w:tbl>
    <w:p>
      <w:pPr>
        <w:pStyle w:val="본문"/>
        <w:widowControl w:val="0"/>
        <w:spacing w:line="240" w:lineRule="auto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본문"/>
        <w:rPr>
          <w:b w:val="1"/>
          <w:bCs w:val="1"/>
        </w:rPr>
      </w:pPr>
      <w:r>
        <w:rPr>
          <w:rFonts w:eastAsia="Arial Unicode MS" w:hint="eastAsia"/>
          <w:rtl w:val="0"/>
          <w:lang w:val="ko-KR" w:eastAsia="ko-KR"/>
        </w:rPr>
        <w:t>매매</w:t>
      </w:r>
      <w:r>
        <w:rPr>
          <w:rFonts w:ascii="Arial Unicode MS" w:hAnsi="Arial Unicode MS"/>
          <w:rtl w:val="0"/>
        </w:rPr>
        <w:t>(</w:t>
      </w:r>
      <w:r>
        <w:rPr>
          <w:rFonts w:eastAsia="Arial Unicode MS" w:hint="eastAsia"/>
          <w:rtl w:val="0"/>
          <w:lang w:val="ko-KR" w:eastAsia="ko-KR"/>
        </w:rPr>
        <w:t xml:space="preserve">전자 </w:t>
      </w:r>
      <w:r>
        <w:rPr>
          <w:rFonts w:ascii="Arial Unicode MS" w:hAnsi="Arial Unicode MS"/>
          <w:rtl w:val="0"/>
        </w:rPr>
        <w:t xml:space="preserve">/ </w:t>
      </w:r>
      <w:r>
        <w:rPr>
          <w:rFonts w:eastAsia="Arial Unicode MS" w:hint="eastAsia"/>
          <w:rtl w:val="0"/>
          <w:lang w:val="ko-KR" w:eastAsia="ko-KR"/>
        </w:rPr>
        <w:t>이전</w:t>
      </w:r>
      <w:r>
        <w:rPr>
          <w:rFonts w:ascii="Arial Unicode MS" w:hAnsi="Arial Unicode MS"/>
          <w:rtl w:val="0"/>
        </w:rPr>
        <w:t>)</w:t>
      </w:r>
    </w:p>
    <w:p>
      <w:pPr>
        <w:pStyle w:val="본문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</w:t>
            </w:r>
          </w:p>
        </w:tc>
        <w:tc>
          <w:tcPr>
            <w:tcW w:type="dxa" w:w="7750"/>
            <w:gridSpan w:val="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당일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사후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kt.net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전자등기 솔루션 업체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근저당 설정 전자 신청 후 인터넷 등기소 전송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은행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승인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실행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차주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매도인 대출금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 상환금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보험사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 의뢰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청약 의뢰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뱅크클리어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운영팀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사건 수임 및 등록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실행 통지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위치값 자동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금액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등기권리조사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조사 확인서 전송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KOS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특정 법무사 수임 후 견적서 발송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지급정보등록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등기정보등록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대출금 요청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문자 인증 및 승인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상환금 요청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 영수증 등록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접수번호 등록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말소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이전 접수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승인 또는 철회 요청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전자식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X)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본문"/>
        <w:widowControl w:val="0"/>
        <w:spacing w:line="240" w:lineRule="auto"/>
        <w:rPr>
          <w:sz w:val="18"/>
          <w:szCs w:val="18"/>
        </w:rPr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본문"/>
        <w:rPr>
          <w:b w:val="1"/>
          <w:bCs w:val="1"/>
        </w:rPr>
      </w:pPr>
      <w:r>
        <w:rPr>
          <w:rFonts w:eastAsia="Arial Unicode MS" w:hint="eastAsia"/>
          <w:rtl w:val="0"/>
          <w:lang w:val="ko-KR" w:eastAsia="ko-KR"/>
        </w:rPr>
        <w:t>전세</w:t>
      </w:r>
      <w:r>
        <w:rPr>
          <w:rFonts w:ascii="Arial Unicode MS" w:hAnsi="Arial Unicode MS"/>
          <w:rtl w:val="0"/>
        </w:rPr>
        <w:t>(</w:t>
      </w:r>
      <w:r>
        <w:rPr>
          <w:rFonts w:eastAsia="Arial Unicode MS" w:hint="eastAsia"/>
          <w:rtl w:val="0"/>
          <w:lang w:val="ko-KR" w:eastAsia="ko-KR"/>
        </w:rPr>
        <w:t xml:space="preserve">일반 </w:t>
      </w:r>
      <w:r>
        <w:rPr>
          <w:rFonts w:ascii="Arial Unicode MS" w:hAnsi="Arial Unicode MS"/>
          <w:rtl w:val="0"/>
        </w:rPr>
        <w:t xml:space="preserve">/ </w:t>
      </w:r>
      <w:r>
        <w:rPr>
          <w:rFonts w:eastAsia="Arial Unicode MS" w:hint="eastAsia"/>
          <w:rtl w:val="0"/>
          <w:lang w:val="ko-KR" w:eastAsia="ko-KR"/>
        </w:rPr>
        <w:t>말소</w:t>
      </w:r>
      <w:r>
        <w:rPr>
          <w:rFonts w:ascii="Arial Unicode MS" w:hAnsi="Arial Unicode MS"/>
          <w:rtl w:val="0"/>
        </w:rPr>
        <w:t>)</w:t>
      </w:r>
    </w:p>
    <w:p>
      <w:pPr>
        <w:pStyle w:val="본문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0"/>
        <w:gridCol w:w="1550"/>
        <w:gridCol w:w="1550"/>
        <w:gridCol w:w="1550"/>
        <w:gridCol w:w="1550"/>
        <w:gridCol w:w="1550"/>
        <w:gridCol w:w="1550"/>
        <w:gridCol w:w="1550"/>
        <w:gridCol w:w="155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사전</w:t>
            </w:r>
          </w:p>
        </w:tc>
        <w:tc>
          <w:tcPr>
            <w:tcW w:type="dxa" w:w="7750"/>
            <w:gridSpan w:val="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당일</w:t>
            </w:r>
          </w:p>
        </w:tc>
        <w:tc>
          <w:tcPr>
            <w:tcW w:type="dxa" w:w="3100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사후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은행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승인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 실행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차주 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매도인 대출금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 상환금 지급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보험사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심사 후 보험 청약 의뢰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뱅크클리어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운영팀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 업무 배정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실행 통지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위치값 자동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금액 확인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등기권리조사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KOS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법무사</w:t>
            </w:r>
            <w:r>
              <w:rPr>
                <w:rFonts w:ascii="Arial Unicode MS" w:hAnsi="Arial Unicode MS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지급 정보 등록</w:t>
            </w:r>
            <w:r>
              <w:rPr>
                <w:sz w:val="18"/>
                <w:szCs w:val="18"/>
                <w:shd w:val="nil" w:color="auto" w:fill="auto"/>
              </w:rPr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대출금 요청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 문자 인증 및 승인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상환금 요청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상환 영수증 등록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  <w:rPr>
                <w:sz w:val="18"/>
                <w:szCs w:val="18"/>
                <w:shd w:val="nil" w:color="auto" w:fill="auto"/>
              </w:rPr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등기접수번호</w:t>
            </w:r>
          </w:p>
          <w:p>
            <w:pPr>
              <w:pStyle w:val="본문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말소접수번호</w:t>
            </w:r>
            <w:r>
              <w:rPr>
                <w:rFonts w:ascii="Arial Unicode MS" w:hAnsi="Arial Unicode MS"/>
                <w:sz w:val="18"/>
                <w:szCs w:val="18"/>
                <w:shd w:val="nil" w:color="auto" w:fill="auto"/>
                <w:rtl w:val="0"/>
                <w:lang w:val="ko-KR" w:eastAsia="ko-KR"/>
              </w:rPr>
              <w:t>)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⬆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️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b w:val="0"/>
                <w:bCs w:val="0"/>
                <w:sz w:val="18"/>
                <w:szCs w:val="18"/>
                <w:shd w:val="nil" w:color="auto" w:fill="auto"/>
                <w:rtl w:val="0"/>
                <w:lang w:val="ko-KR" w:eastAsia="ko-KR"/>
              </w:rPr>
              <w:t>차주</w:t>
            </w:r>
          </w:p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widowControl w:val="0"/>
              <w:spacing w:line="240" w:lineRule="auto"/>
            </w:pPr>
            <w:r>
              <w:rPr>
                <w:rFonts w:eastAsia="Arial Unicode MS" w:hint="eastAsia"/>
                <w:sz w:val="18"/>
                <w:szCs w:val="18"/>
                <w:shd w:val="nil" w:color="auto" w:fill="auto"/>
                <w:rtl w:val="0"/>
                <w:lang w:val="ko-KR" w:eastAsia="ko-KR"/>
              </w:rPr>
              <w:t>주민등록등본</w:t>
            </w:r>
          </w:p>
        </w:tc>
      </w:tr>
    </w:tbl>
    <w:p>
      <w:pPr>
        <w:pStyle w:val="본문"/>
        <w:widowControl w:val="0"/>
        <w:spacing w:line="240" w:lineRule="auto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p>
      <w:pPr>
        <w:pStyle w:val="본문"/>
        <w:rPr>
          <w:sz w:val="18"/>
          <w:szCs w:val="18"/>
        </w:rPr>
      </w:pPr>
    </w:p>
    <w:p>
      <w:pPr>
        <w:pStyle w:val="본문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6840" w:h="11900" w:orient="landscape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