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0"/>
        <w:jc w:val="right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保護者の皆さまへ</w:t>
      </w:r>
    </w:p>
    <w:p>
      <w:pPr>
        <w:spacing w:after="20" w:line="270"/>
        <w:jc w:val="center"/>
      </w:pPr>
      <w:r>
        <w:rPr>
          <w:rFonts w:ascii="Yu Gothic" w:cs="Yu Gothic" w:eastAsia="Yu Gothic" w:hAnsi="Yu Gothic"/>
          <w:b/>
          <w:bCs/>
          <w:color w:val="7A1F4B"/>
          <w:sz w:val="32"/>
          <w:szCs w:val="32"/>
        </w:rPr>
        <w:t xml:space="preserve">武庫川女子中学校 入試本番に向けて</w:t>
      </w:r>
    </w:p>
    <w:p>
      <w:pPr>
        <w:spacing w:after="120" w:line="270"/>
        <w:jc w:val="center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〜 ご家庭で気を付けていただきたいこと 〜</w:t>
      </w:r>
    </w:p>
    <w:p>
      <w:pPr>
        <w:spacing w:after="60" w:line="270"/>
      </w:pPr>
      <w:r>
        <w:rPr>
          <w:rFonts w:ascii="Yu Gothic" w:cs="Yu Gothic" w:eastAsia="Yu Gothic" w:hAnsi="Yu Gothic"/>
          <w:sz w:val="19"/>
          <w:szCs w:val="19"/>
        </w:rPr>
        <w:t xml:space="preserve">いよいよ入試まで残りわずかとなりました。この時期の伸びは「学力」だけでなく「生活」と「気持ち」の安定に大きく左右されます。お子さまが最後まで力を出し切れるよう、ご家庭で次の点にご協力をお願いいたします。</w:t>
      </w:r>
    </w:p>
    <w:p>
      <w:pPr>
        <w:pBdr>
          <w:bottom w:val="single" w:color="C0507F" w:sz="6" w:space="1"/>
        </w:pBdr>
        <w:spacing w:after="50" w:before="120"/>
      </w:pPr>
      <w:r>
        <w:rPr>
          <w:rFonts w:ascii="Yu Gothic" w:cs="Yu Gothic" w:eastAsia="Yu Gothic" w:hAnsi="Yu Gothic"/>
          <w:b/>
          <w:bCs/>
          <w:color w:val="7A1F4B"/>
          <w:sz w:val="22"/>
          <w:szCs w:val="22"/>
        </w:rPr>
        <w:t xml:space="preserve">１．時期ごとのポイント</w:t>
      </w:r>
    </w:p>
    <w:tbl>
      <w:tblPr>
        <w:tblW w:type="dxa" w:w="9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13"/>
        <w:gridCol w:w="4113"/>
      </w:tblGrid>
      <w:tr>
        <w:tc>
          <w:tcPr>
            <w:tcW w:type="dxa" w:w="1500"/>
            <w:shd w:fill="7A1F4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時期</w:t>
            </w:r>
          </w:p>
        </w:tc>
        <w:tc>
          <w:tcPr>
            <w:tcW w:type="dxa" w:w="4113"/>
            <w:shd w:fill="7A1F4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生活・体調</w:t>
            </w:r>
          </w:p>
        </w:tc>
        <w:tc>
          <w:tcPr>
            <w:tcW w:type="dxa" w:w="4113"/>
            <w:shd w:fill="7A1F4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学習・準備</w:t>
            </w:r>
          </w:p>
        </w:tc>
      </w:tr>
      <w:tr>
        <w:tc>
          <w:tcPr>
            <w:tcW w:type="dxa" w:w="1500"/>
            <w:shd w:fill="F7E4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10〜11月</w:t>
            </w:r>
          </w:p>
        </w:tc>
        <w:tc>
          <w:tcPr>
            <w:tcW w:type="dxa" w:w="41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夜型を改め、就寝・起床時刻を固定する。</w:t>
            </w:r>
          </w:p>
        </w:tc>
        <w:tc>
          <w:tcPr>
            <w:tcW w:type="dxa" w:w="41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過去問は塾の指示に沿って。間違えた問題の解き直しが最優先。</w:t>
            </w:r>
          </w:p>
        </w:tc>
      </w:tr>
      <w:tr>
        <w:tc>
          <w:tcPr>
            <w:tcW w:type="dxa" w:w="1500"/>
            <w:shd w:fill="F7E4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12月</w:t>
            </w:r>
          </w:p>
        </w:tc>
        <w:tc>
          <w:tcPr>
            <w:tcW w:type="dxa" w:w="41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インフルエンザ等の予防接種は家族全員で早めに。手洗い・うがい・加湿を習慣化。</w:t>
            </w:r>
          </w:p>
        </w:tc>
        <w:tc>
          <w:tcPr>
            <w:tcW w:type="dxa" w:w="41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新しい問題集には手を広げない。計算・漢字・語句は毎日少量継続。</w:t>
            </w:r>
          </w:p>
        </w:tc>
      </w:tr>
      <w:tr>
        <w:tc>
          <w:tcPr>
            <w:tcW w:type="dxa" w:w="1500"/>
            <w:shd w:fill="F7E4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1月（直前）</w:t>
            </w:r>
          </w:p>
        </w:tc>
        <w:tc>
          <w:tcPr>
            <w:tcW w:type="dxa" w:w="41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入試当日と同じ時刻に起き、朝のうちに頭を使う練習を。人混みはなるべく避ける。</w:t>
            </w:r>
          </w:p>
        </w:tc>
        <w:tc>
          <w:tcPr>
            <w:tcW w:type="dxa" w:w="41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出願・受験票・持ち物を親子でチェック。会場までの経路・所要時間を確認。</w:t>
            </w:r>
          </w:p>
        </w:tc>
      </w:tr>
      <w:tr>
        <w:tc>
          <w:tcPr>
            <w:tcW w:type="dxa" w:w="1500"/>
            <w:shd w:fill="F7E4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前日・当日</w:t>
            </w:r>
          </w:p>
        </w:tc>
        <w:tc>
          <w:tcPr>
            <w:tcW w:type="dxa" w:w="41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前日は早めに就寝。朝食は食べ慣れたものを。</w:t>
            </w:r>
          </w:p>
        </w:tc>
        <w:tc>
          <w:tcPr>
            <w:tcW w:type="dxa" w:w="41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「いつも通りでいいよ」と送り出す。試験の出来は聞きすぎない。</w:t>
            </w:r>
          </w:p>
        </w:tc>
      </w:tr>
    </w:tbl>
    <w:p>
      <w:pPr>
        <w:pBdr>
          <w:bottom w:val="single" w:color="C0507F" w:sz="6" w:space="1"/>
        </w:pBdr>
        <w:spacing w:after="50" w:before="120"/>
      </w:pPr>
      <w:r>
        <w:rPr>
          <w:rFonts w:ascii="Yu Gothic" w:cs="Yu Gothic" w:eastAsia="Yu Gothic" w:hAnsi="Yu Gothic"/>
          <w:b/>
          <w:bCs/>
          <w:color w:val="7A1F4B"/>
          <w:sz w:val="22"/>
          <w:szCs w:val="22"/>
        </w:rPr>
        <w:t xml:space="preserve">２．声かけで大切にしたいこと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結果より過程をほめる：</w:t>
      </w:r>
      <w:r>
        <w:rPr>
          <w:rFonts w:ascii="Yu Gothic" w:cs="Yu Gothic" w:eastAsia="Yu Gothic" w:hAnsi="Yu Gothic"/>
          <w:sz w:val="19"/>
          <w:szCs w:val="19"/>
        </w:rPr>
        <w:t xml:space="preserve"> 点数よりも「最後まで解き直したね」「毎日続けているね」と、取り組みを認めてください。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比べない：</w:t>
      </w:r>
      <w:r>
        <w:rPr>
          <w:rFonts w:ascii="Yu Gothic" w:cs="Yu Gothic" w:eastAsia="Yu Gothic" w:hAnsi="Yu Gothic"/>
          <w:sz w:val="19"/>
          <w:szCs w:val="19"/>
        </w:rPr>
        <w:t xml:space="preserve"> 兄弟姉妹・友達・模試の偏差値と比べる言葉は、自信を失わせる原因になります。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不安は大人が引き受ける：</w:t>
      </w:r>
      <w:r>
        <w:rPr>
          <w:rFonts w:ascii="Yu Gothic" w:cs="Yu Gothic" w:eastAsia="Yu Gothic" w:hAnsi="Yu Gothic"/>
          <w:sz w:val="19"/>
          <w:szCs w:val="19"/>
        </w:rPr>
        <w:t xml:space="preserve"> 保護者の焦りはお子さまにそのまま伝わります。心配なことは塾にご相談いただき、家では「大丈夫」の空気を。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模試・過去問の結果に一喜一憂しない：</w:t>
      </w:r>
      <w:r>
        <w:rPr>
          <w:rFonts w:ascii="Yu Gothic" w:cs="Yu Gothic" w:eastAsia="Yu Gothic" w:hAnsi="Yu Gothic"/>
          <w:sz w:val="19"/>
          <w:szCs w:val="19"/>
        </w:rPr>
        <w:t xml:space="preserve"> 大切なのは「どこを間違えたか」。合否判定はあくまで現時点の目安です。</w:t>
      </w:r>
    </w:p>
    <w:p>
      <w:pPr>
        <w:pBdr>
          <w:bottom w:val="single" w:color="C0507F" w:sz="6" w:space="1"/>
        </w:pBdr>
        <w:spacing w:after="50" w:before="120"/>
      </w:pPr>
      <w:r>
        <w:rPr>
          <w:rFonts w:ascii="Yu Gothic" w:cs="Yu Gothic" w:eastAsia="Yu Gothic" w:hAnsi="Yu Gothic"/>
          <w:b/>
          <w:bCs/>
          <w:color w:val="7A1F4B"/>
          <w:sz w:val="22"/>
          <w:szCs w:val="22"/>
        </w:rPr>
        <w:t xml:space="preserve">３．家庭学習のサポート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「やりなさい」より「一緒に確認」：</w:t>
      </w:r>
      <w:r>
        <w:rPr>
          <w:rFonts w:ascii="Yu Gothic" w:cs="Yu Gothic" w:eastAsia="Yu Gothic" w:hAnsi="Yu Gothic"/>
          <w:sz w:val="19"/>
          <w:szCs w:val="19"/>
        </w:rPr>
        <w:t xml:space="preserve"> 学習時間の管理や、その日の解き直しができているかの確認をお願いします。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間違いノートの活用：</w:t>
      </w:r>
      <w:r>
        <w:rPr>
          <w:rFonts w:ascii="Yu Gothic" w:cs="Yu Gothic" w:eastAsia="Yu Gothic" w:hAnsi="Yu Gothic"/>
          <w:sz w:val="19"/>
          <w:szCs w:val="19"/>
        </w:rPr>
        <w:t xml:space="preserve"> 直前期に見返す一番の教材です。作っている様子を見守ってください。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国語は文字を丁寧に：</w:t>
      </w:r>
      <w:r>
        <w:rPr>
          <w:rFonts w:ascii="Yu Gothic" w:cs="Yu Gothic" w:eastAsia="Yu Gothic" w:hAnsi="Yu Gothic"/>
          <w:sz w:val="19"/>
          <w:szCs w:val="19"/>
        </w:rPr>
        <w:t xml:space="preserve"> 記述・漢字はとめ・はね・はらいまで。家で書いた文字にも目を向けてあげてください。</w:t>
      </w:r>
    </w:p>
    <w:p>
      <w:pPr>
        <w:pBdr>
          <w:bottom w:val="single" w:color="C0507F" w:sz="6" w:space="1"/>
        </w:pBdr>
        <w:spacing w:after="50" w:before="120"/>
      </w:pPr>
      <w:r>
        <w:rPr>
          <w:rFonts w:ascii="Yu Gothic" w:cs="Yu Gothic" w:eastAsia="Yu Gothic" w:hAnsi="Yu Gothic"/>
          <w:b/>
          <w:bCs/>
          <w:color w:val="7A1F4B"/>
          <w:sz w:val="22"/>
          <w:szCs w:val="22"/>
        </w:rPr>
        <w:t xml:space="preserve">４．入試直前・当日の準備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書類・日程の確認：</w:t>
      </w:r>
      <w:r>
        <w:rPr>
          <w:rFonts w:ascii="Yu Gothic" w:cs="Yu Gothic" w:eastAsia="Yu Gothic" w:hAnsi="Yu Gothic"/>
          <w:sz w:val="19"/>
          <w:szCs w:val="19"/>
        </w:rPr>
        <w:t xml:space="preserve"> 募集要項で試験日・集合時刻・持ち物・合格発表方法を必ずご確認ください（受験票はコピーも保管）。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持ち物は前日までに：</w:t>
      </w:r>
      <w:r>
        <w:rPr>
          <w:rFonts w:ascii="Yu Gothic" w:cs="Yu Gothic" w:eastAsia="Yu Gothic" w:hAnsi="Yu Gothic"/>
          <w:sz w:val="19"/>
          <w:szCs w:val="19"/>
        </w:rPr>
        <w:t xml:space="preserve"> 筆記用具（鉛筆・消しゴムは予備も）、上ばき・時計など学校指定のもの、カイロ、軽食、常備薬。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当日の移動：</w:t>
      </w:r>
      <w:r>
        <w:rPr>
          <w:rFonts w:ascii="Yu Gothic" w:cs="Yu Gothic" w:eastAsia="Yu Gothic" w:hAnsi="Yu Gothic"/>
          <w:sz w:val="19"/>
          <w:szCs w:val="19"/>
        </w:rPr>
        <w:t xml:space="preserve"> 公共交通機関で余裕を持って出発。遅延時の連絡先・代替経路も確認しておくと安心です。</w:t>
      </w:r>
    </w:p>
    <w:p>
      <w:pPr>
        <w:pStyle w:val="ListParagraph"/>
        <w:numPr>
          <w:ilvl w:val="0"/>
          <w:numId w:val="2"/>
        </w:numPr>
        <w:spacing w:after="20" w:line="270"/>
      </w:pPr>
      <w:r>
        <w:rPr>
          <w:rFonts w:ascii="Yu Gothic" w:cs="Yu Gothic" w:eastAsia="Yu Gothic" w:hAnsi="Yu Gothic"/>
          <w:b/>
          <w:bCs/>
          <w:sz w:val="19"/>
          <w:szCs w:val="19"/>
        </w:rPr>
        <w:t xml:space="preserve">試験後：</w:t>
      </w:r>
      <w:r>
        <w:rPr>
          <w:rFonts w:ascii="Yu Gothic" w:cs="Yu Gothic" w:eastAsia="Yu Gothic" w:hAnsi="Yu Gothic"/>
          <w:sz w:val="19"/>
          <w:szCs w:val="19"/>
        </w:rPr>
        <w:t xml:space="preserve"> 終わった科目のことは振り返らせず、次の科目・次の日程へ気持ちを切り替えさせてください。</w:t>
      </w:r>
    </w:p>
    <w:p>
      <w:pPr>
        <w:spacing w:after="40" w:line="270"/>
      </w:pPr>
      <w:r>
        <w:rPr>
          <w:rFonts w:ascii="Yu Gothic" w:cs="Yu Gothic" w:eastAsia="Yu Gothic" w:hAnsi="Yu Gothic"/>
          <w:sz w:val="19"/>
          <w:szCs w:val="19"/>
        </w:rPr>
        <w:t xml:space="preserve"/>
      </w:r>
    </w:p>
    <w:p>
      <w:pPr>
        <w:pBdr>
          <w:top w:val="single" w:color="C0507F" w:sz="4" w:space="4"/>
        </w:pBd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ご不明な点・ご心配なことは、どんな小さなことでもお気軽にご相談ください。最後まで全力でサポートいたします。</w:t>
      </w:r>
    </w:p>
    <w:p>
      <w:pPr>
        <w:spacing w:after="0" w:line="270"/>
        <w:jc w:val="right"/>
      </w:pPr>
      <w:r>
        <w:rPr>
          <w:rFonts w:ascii="Yu Gothic" w:cs="Yu Gothic" w:eastAsia="Yu Gothic" w:hAnsi="Yu Gothic"/>
          <w:b/>
          <w:bCs/>
          <w:sz w:val="18"/>
          <w:szCs w:val="18"/>
        </w:rPr>
        <w:t xml:space="preserve">〇〇教室　教室長　〇〇　〇〇（TEL：〇〇〇-〇〇〇〇）</w:t>
      </w:r>
    </w:p>
    <w:sectPr>
      <w:pgSz w:w="11906" w:h="16838" w:orient="portrait"/>
      <w:pgMar w:top="900" w:right="1090" w:bottom="800" w:left="109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  <w:rPr>
        <w:color w:val="C0507F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2026-10-09T01:42:47.883Z</dcterms:created>
  <dcterms:modified xsi:type="dcterms:W3CDTF">2026-10-09T01:42:47.894Z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