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/>
        <w:jc w:val="center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30"/>
          <w:szCs w:val="30"/>
        </w:rPr>
        <w:t xml:space="preserve">【中学受験に向けたご案内】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〇〇様（保護者様）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いつも大変お世話になっております。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先日はご相談いただき、誠にありがとうございました。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〇〇くんの志望校候補（常翔啓光学園・清風・甲南・六甲学院）について、必要科目や難易度、今後気を付けていただきたいことをまとめました。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また、お父様からご質問いただいた「国語の読み解きテクニック」についても、お子さま自身が読んでもわかるように後半にまとめております。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/>
      </w:r>
    </w:p>
    <w:p>
      <w:pPr>
        <w:pBdr>
          <w:left w:val="single" w:color="2E74B5" w:sz="24" w:space="6"/>
        </w:pBdr>
        <w:shd w:fill="DEEAF6" w:color="auto" w:val="clear"/>
        <w:spacing w:after="100" w:before="200"/>
        <w:ind w:left="12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2"/>
          <w:szCs w:val="22"/>
        </w:rPr>
        <w:t xml:space="preserve">1. 入試までのスケジュール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〇〇くんの入試本番は、2028年1月中旬（関西の統一入試日）からになります。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小6の4月からは本格的な受験学年です。小5の残り（今〜3月）は、全科目の「基礎の穴」をなくす最も大切な時期になります。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1校目の合否が出た後に、2校目・3校目を受ける「複数日程の受験」が一般的です。どの学校を何日目に受けるかは、小6の秋に一緒に決めていきましょう。</w:t>
      </w:r>
    </w:p>
    <w:p>
      <w:pPr>
        <w:pBdr>
          <w:left w:val="single" w:color="2E74B5" w:sz="24" w:space="6"/>
        </w:pBdr>
        <w:shd w:fill="DEEAF6" w:color="auto" w:val="clear"/>
        <w:spacing w:after="100" w:before="200"/>
        <w:ind w:left="12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2"/>
          <w:szCs w:val="22"/>
        </w:rPr>
        <w:t xml:space="preserve">2. 志望校の比較（必要科目・難易度）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600"/>
        <w:gridCol w:w="3350"/>
        <w:gridCol w:w="1300"/>
        <w:gridCol w:w="1938"/>
      </w:tblGrid>
      <w:tr>
        <w:tc>
          <w:tcPr>
            <w:tcW w:type="dxa" w:w="1450"/>
            <w:shd w:fill="2E74B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学校名</w:t>
            </w:r>
          </w:p>
        </w:tc>
        <w:tc>
          <w:tcPr>
            <w:tcW w:type="dxa" w:w="1600"/>
            <w:shd w:fill="2E74B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所在地・特徴</w:t>
            </w:r>
          </w:p>
        </w:tc>
        <w:tc>
          <w:tcPr>
            <w:tcW w:type="dxa" w:w="3350"/>
            <w:shd w:fill="2E74B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主な入試科目（2026年度入試の例）</w:t>
            </w:r>
          </w:p>
        </w:tc>
        <w:tc>
          <w:tcPr>
            <w:tcW w:type="dxa" w:w="1300"/>
            <w:shd w:fill="2E74B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難易度</w:t>
            </w:r>
          </w:p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（目安）</w:t>
            </w:r>
          </w:p>
        </w:tc>
        <w:tc>
          <w:tcPr>
            <w:tcW w:type="dxa" w:w="1938"/>
            <w:shd w:fill="2E74B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ポイント</w:t>
            </w:r>
          </w:p>
        </w:tc>
      </w:tr>
      <w:tr>
        <w:tc>
          <w:tcPr>
            <w:tcW w:type="dxa" w:w="1450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六甲学院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神戸市灘区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男子校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A日程：国・算・理の3科（国120・算120・理80）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B日程：国・算の2科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4校の中で最も難しい。理科の配点もあり、3科の準備が必須</w:t>
            </w:r>
          </w:p>
        </w:tc>
      </w:tr>
      <w:tr>
        <w:tc>
          <w:tcPr>
            <w:tcW w:type="dxa" w:w="1450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清風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大阪市天王寺区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男子校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前期・後期：3科（国算理）か4科（国算理社）で、高い方の得点で判定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理Ⅲ選抜など：国・算の2科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保護者同伴の面接あり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★★★〜★★★★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（コースで差が大きい）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入試回数が多く、2回目以降は加点あり。コース（理Ⅲ・理Ⅱ・理Ⅰ）で難易度が変わる</w:t>
            </w:r>
          </w:p>
        </w:tc>
      </w:tr>
      <w:tr>
        <w:tc>
          <w:tcPr>
            <w:tcW w:type="dxa" w:w="1450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甲南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芦屋市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男子校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Ⅰ期：国・算・理の3科（午前は国算の2科型もあり）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Ⅱ期・Ⅲ期：国・算の2科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★★〜★★★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甲南大学への内部進学あり。コース（フロントランナー・メインストリーム）で難易度に差</w:t>
            </w:r>
          </w:p>
        </w:tc>
      </w:tr>
      <w:tr>
        <w:tc>
          <w:tcPr>
            <w:tcW w:type="dxa" w:w="1450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常翔啓光学園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枚方市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共学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A日程：特進選抜は2科（国算）か3科（国算理）を選択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未来探求コースは国・算の2科</w:t>
            </w:r>
          </w:p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作文・面接型の入試もあり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★〜★★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8"/>
                <w:szCs w:val="18"/>
              </w:rPr>
              <w:t xml:space="preserve">4校の中では挑戦しやすい。押さえ（安全校）候補として検討</w:t>
            </w:r>
          </w:p>
        </w:tc>
      </w:tr>
    </w:tbl>
    <w:p>
      <w:pPr>
        <w:spacing w:after="60" w:before="60" w:line="300"/>
      </w:pPr>
      <w:r>
        <w:rPr>
          <w:rFonts w:ascii="游明朝" w:cs="游明朝" w:eastAsia="游明朝" w:hAnsi="游明朝"/>
          <w:color w:val="595959"/>
          <w:sz w:val="18"/>
          <w:szCs w:val="18"/>
        </w:rPr>
        <w:t xml:space="preserve">※ 科目・日程・配点は年度によって変わることがあります。2028年度入試の正式な内容は、各校の募集要項・説明会で必ずご確認ください。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◆科目についての結論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3科（国・算・理）を軸に準備するのがおすすめです。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4校すべてで「国語・算数・理科」の3科で受験することができます。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社会は清風の4科型でのみ使用します。社会が得意になりそうであれば、小6の夏までに4科にするか判断します。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どの学校も国語と算数の配点が大きいため、合否はこの2科でほぼ決まります。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4校は大阪の東側（枚方）から神戸までと、場所がかなり離れています。通学時間（片道1時間以内が目安）も、学校を選ぶ大切なポイントです。</w:t>
      </w:r>
    </w:p>
    <w:p>
      <w:pPr>
        <w:pBdr>
          <w:left w:val="single" w:color="2E74B5" w:sz="24" w:space="6"/>
        </w:pBdr>
        <w:shd w:fill="DEEAF6" w:color="auto" w:val="clear"/>
        <w:spacing w:after="100" w:before="200"/>
        <w:ind w:left="12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2"/>
          <w:szCs w:val="22"/>
        </w:rPr>
        <w:t xml:space="preserve">3. 今後の注意点（ご家庭にお願いしたいこと）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◆小5の残り（今〜3月）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算数は「割合・比・速さ」が最大の山場です。ここでつまずくと小6の学習が苦しくなるため、わからない問題はその週のうちに解決しましょう。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理科は「暗記」と「計算（てこ・ばね・電気・ものの溶け方など）」の両方が出ます。計算分野は苦手が残らないよう早めに対策します。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漢字・語句・計算は、毎日10〜15分の「短い習慣」として続けることが一番の近道です。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◆小6になってから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夏休みは、受験の合否を大きく分ける時期です。夏期講習を中心に、1日の学習時間をしっかり確保できるよう予定を組んでください。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秋からは志望校の過去問に取り組みます。点数よりも「どこを間違えたか」の分析を大切にします。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模試の判定に一喜一憂しすぎないようお願いいたします。小6の秋までは成績が上下するのが普通です。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◆クライミングとの両立について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クライミングで身につく「集中力」や「ルートを読んで、手順を考える力」は、算数の文章題や国語の読解にもつながる大切な力です。すぐにやめる必要はありません。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目安として、小6の夏までは回数や時間を調整しながら続け、小6の夏以降は受験を優先し、入試が終わったら再開する、という形をおすすめします。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「勉強を頑張ったらクライミングに行ける」など、メリハリのある使い方をすると、モチベーションの維持にもつながります。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中学校の部活動（山岳部・ワンダーフォーゲル部など）でクライミングに近い活動ができるかも、学校説明会で確認してみてください。本人の志望動機が強くなります。</w:t>
      </w:r>
    </w:p>
    <w:p>
      <w:pPr>
        <w:pBdr>
          <w:left w:val="single" w:color="2E74B5" w:sz="24" w:space="6"/>
        </w:pBdr>
        <w:shd w:fill="DEEAF6" w:color="auto" w:val="clear"/>
        <w:spacing w:after="100" w:before="200"/>
        <w:ind w:left="12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2"/>
          <w:szCs w:val="22"/>
        </w:rPr>
        <w:t xml:space="preserve">4. 国語の読み解きテクニック（お父様からのご質問）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お父様からご質問いただいた国語の読み方を、〇〇くんが自分で読んでもわかるようにまとめました。中学生になってもそのまま使える読み方です。ぜひ親子で一緒に読んでみてください。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◆まず大前提：「答えは必ず本文の中にある」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国語のテストは「自分がどう思うか」ではなく、「本文に何と書いてあるか」を答えるテストです。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答えを選んだり書いたりしたら、「本文のどこに書いてあった？」と自分に聞いてみましょう。その場所に線が引けたら正解に近づいています。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◆説明文（筆者の考えを読む文章）の読み方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段落に①②③と番号をふる。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どの段落に何が書いてあるか、あとで探しやすくなります。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「しかし」「だが」の後ろに注目する。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筆者が一番言いたいことは、たいてい「しかし」の後ろにあります。</w:t>
      </w:r>
    </w:p>
    <w:p>
      <w:pPr>
        <w:spacing w:after="40" w:line="300"/>
        <w:ind w:left="480"/>
      </w:pPr>
      <w:r>
        <w:rPr>
          <w:rFonts w:ascii="游明朝" w:cs="游明朝" w:eastAsia="游明朝" w:hAnsi="游明朝"/>
          <w:color w:val="404040"/>
          <w:sz w:val="19"/>
          <w:szCs w:val="19"/>
        </w:rPr>
        <w:t xml:space="preserve">例）「勉強は大変だと思われている。しかし、本当は楽しいものなのだ。」→ 筆者の考えは「本当は楽しい」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「つまり」「このように」「要するに」は、まとめの合図。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その文は線を引いておきましょう。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「これ」「それ」が出てきたら、すぐ前を探す。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見つけた言葉を「これ」の場所に入れて読み、意味が通じればOKです。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「AとB」の比べっこ（対比）を見つける。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「昔と今」「日本と外国」など、2つを比べている文章はとても多いです。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筆者の言いたいことは、最初と最後の段落に出てきやすい。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何度も出てくる言葉が、その文章のテーマです。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◆物語文（気持ちを読む文章）の読み方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最初に「だれが・いつ・どこで」をチェックする。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登場人物に〇をつけると、話が整理しやすくなります。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気持ちは「できごと → 気持ち → 行動・表情」のセットで考える。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気持ちは直接書かれないことが多く、行動や表情に表れます。</w:t>
      </w:r>
    </w:p>
    <w:p>
      <w:pPr>
        <w:spacing w:after="40" w:line="300"/>
        <w:ind w:left="480"/>
      </w:pPr>
      <w:r>
        <w:rPr>
          <w:rFonts w:ascii="游明朝" w:cs="游明朝" w:eastAsia="游明朝" w:hAnsi="游明朝"/>
          <w:color w:val="404040"/>
          <w:sz w:val="19"/>
          <w:szCs w:val="19"/>
        </w:rPr>
        <w:t xml:space="preserve">例）「テストが返ってきた（できごと）。ぼくはこぶしをにぎりしめた（行動）。」→ くやしい／うれしい、どちらかは前後の文で判断します。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天気や景色の書き方にも気持ちが隠れている。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「空が晴れわたった」は気持ちが明るくなった合図のことがよくあります。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気持ちの「変化」をとらえる。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物語の最初と最後で、主人公の気持ちがどう変わったかが一番よく問われます。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◆問題の解き方のコツ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選択肢は「消去法」で選ぶ。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「本文に書いていない」「言いすぎ（すべて・必ず・まったく）」「半分だけ正しい」ものに×をつけて残ったものを選びます。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記述問題は、文の終わり方を問題に合わせる。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「なぜですか」には「〜から。」、「どんな気持ちですか」には「〜気持ち。」で答えます。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記述は本文の言葉を使ってつなげる。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自分の言葉で書きかえるより、本文の言葉を使った方が点になりやすいです。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抜き出し問題は、字数と「、。」をかぞえるかを必ず確認する。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b w:val="1"/>
          <w:bCs w:val="1"/>
          <w:color w:val="000000"/>
          <w:sz w:val="21"/>
          <w:szCs w:val="21"/>
        </w:rPr>
        <w:t xml:space="preserve">時間配分を決めておく。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→ 1問に悩みすぎず、わからない問題には印をつけて先に進み、最後に戻ってきましょう。</w:t>
      </w:r>
    </w:p>
    <w:p>
      <w:pPr>
        <w:spacing w:after="40" w:before="100" w:line="300"/>
      </w:pPr>
      <w:r>
        <w:rPr>
          <w:rFonts w:ascii="游ゴシック" w:cs="游ゴシック" w:eastAsia="游ゴシック" w:hAnsi="游ゴシック"/>
          <w:b w:val="1"/>
          <w:bCs w:val="1"/>
          <w:color w:val="2E74B5"/>
          <w:sz w:val="21"/>
          <w:szCs w:val="21"/>
        </w:rPr>
        <w:t xml:space="preserve">◆ご家庭でできるサポート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読んだ文章について「一言でいうと、どんな話だった？」と聞いてみてください。短くまとめる練習が読解力を伸ばします。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答えが間違っていたときは「どこにそう書いてあった？」と聞き、本文に戻るクセをつけてあげてください。</w:t>
      </w:r>
    </w:p>
    <w:p>
      <w:pPr>
        <w:spacing w:after="60" w:line="300"/>
        <w:ind w:left="240" w:hanging="240"/>
      </w:pPr>
      <w:r>
        <w:rPr>
          <w:rFonts w:ascii="游明朝" w:cs="游明朝" w:eastAsia="游明朝" w:hAnsi="游明朝"/>
          <w:color w:val="2E74B5"/>
          <w:sz w:val="21"/>
          <w:szCs w:val="21"/>
        </w:rPr>
        <w:t xml:space="preserve">・</w:t>
      </w: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知らない言葉が出てきたら一緒に辞書で調べる、ニュースや新聞の話題について話すなど、語彙（言葉の数）を増やす会話も効果的です。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/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ご不明な点やご心配なことがございましたら、いつでもお気軽にご相談ください。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〇〇くんの目標に向けて、教室一同全力でサポートいたします。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今後ともどうぞよろしくお願いいたします。</w:t>
      </w:r>
    </w:p>
    <w:p>
      <w:pPr>
        <w:spacing w:after="60" w:line="300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/>
      </w:r>
    </w:p>
    <w:p>
      <w:pPr>
        <w:spacing w:after="60" w:line="300"/>
        <w:jc w:val="right"/>
      </w:pPr>
      <w:r>
        <w:rPr>
          <w:rFonts w:ascii="游明朝" w:cs="游明朝" w:eastAsia="游明朝" w:hAnsi="游明朝"/>
          <w:color w:val="000000"/>
          <w:sz w:val="21"/>
          <w:szCs w:val="21"/>
        </w:rPr>
        <w:t xml:space="preserve">〇〇教室　教室長　〇〇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2026-10-10T05:28:01.374Z</dcterms:created>
  <dcterms:modified xsi:type="dcterms:W3CDTF">2026-10-10T05:28:01.374Z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