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A0A" w:rsidRDefault="00451A0A">
      <w:pPr>
        <w:rPr>
          <w:b/>
        </w:rPr>
      </w:pPr>
      <w:bookmarkStart w:id="0" w:name="_heading=h.h71r3hja5az9" w:colFirst="0" w:colLast="0"/>
      <w:bookmarkEnd w:id="0"/>
    </w:p>
    <w:tbl>
      <w:tblPr>
        <w:tblStyle w:val="a2"/>
        <w:tblW w:w="10466" w:type="dxa"/>
        <w:jc w:val="center"/>
        <w:tblLayout w:type="fixed"/>
        <w:tblLook w:val="0600" w:firstRow="0" w:lastRow="0" w:firstColumn="0" w:lastColumn="0" w:noHBand="1" w:noVBand="1"/>
      </w:tblPr>
      <w:tblGrid>
        <w:gridCol w:w="1440"/>
        <w:gridCol w:w="7586"/>
        <w:gridCol w:w="1440"/>
      </w:tblGrid>
      <w:tr w:rsidR="00451A0A">
        <w:trPr>
          <w:jc w:val="center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1A0A" w:rsidRDefault="00000000">
            <w:pPr>
              <w:rPr>
                <w:b/>
              </w:rPr>
            </w:pPr>
            <w:bookmarkStart w:id="1" w:name="_heading=h.1eo99tf92hhu" w:colFirst="0" w:colLast="0"/>
            <w:bookmarkEnd w:id="1"/>
            <w:r>
              <w:rPr>
                <w:b/>
                <w:noProof/>
              </w:rPr>
              <w:drawing>
                <wp:inline distT="114300" distB="114300" distL="114300" distR="114300">
                  <wp:extent cx="766763" cy="764024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63" cy="7640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1A0A" w:rsidRDefault="00000000">
            <w:pPr>
              <w:jc w:val="center"/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LOMBA KOMPETENSI SISWA (SMK)</w:t>
            </w:r>
          </w:p>
          <w:p w:rsidR="00451A0A" w:rsidRDefault="00000000">
            <w:pPr>
              <w:jc w:val="center"/>
              <w:rPr>
                <w:rFonts w:ascii="Roboto" w:eastAsia="Roboto" w:hAnsi="Roboto" w:cs="Roboto"/>
                <w:b/>
                <w:sz w:val="26"/>
                <w:szCs w:val="26"/>
              </w:rPr>
            </w:pPr>
            <w:bookmarkStart w:id="2" w:name="_heading=h.kzu1hq7hrskf" w:colFirst="0" w:colLast="0"/>
            <w:bookmarkEnd w:id="2"/>
            <w:r>
              <w:rPr>
                <w:rFonts w:ascii="Roboto" w:eastAsia="Roboto" w:hAnsi="Roboto" w:cs="Roboto"/>
                <w:b/>
                <w:sz w:val="26"/>
                <w:szCs w:val="26"/>
              </w:rPr>
              <w:t>TINGKAT KOTA MALANG</w:t>
            </w:r>
          </w:p>
          <w:p w:rsidR="00451A0A" w:rsidRDefault="00000000">
            <w:pPr>
              <w:jc w:val="center"/>
              <w:rPr>
                <w:rFonts w:ascii="Roboto" w:eastAsia="Roboto" w:hAnsi="Roboto" w:cs="Roboto"/>
                <w:b/>
                <w:sz w:val="26"/>
                <w:szCs w:val="26"/>
              </w:rPr>
            </w:pPr>
            <w:bookmarkStart w:id="3" w:name="_heading=h.4oonhb2fqszn" w:colFirst="0" w:colLast="0"/>
            <w:bookmarkEnd w:id="3"/>
            <w:r>
              <w:rPr>
                <w:rFonts w:ascii="Roboto" w:eastAsia="Roboto" w:hAnsi="Roboto" w:cs="Roboto"/>
                <w:b/>
                <w:sz w:val="26"/>
                <w:szCs w:val="26"/>
              </w:rPr>
              <w:t>PROVINSI JAWA TIMUR TAHUN 2023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1A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528638" cy="754275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754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1A0A" w:rsidRDefault="00000000">
      <w:pPr>
        <w:rPr>
          <w:b/>
        </w:rPr>
      </w:pPr>
      <w:bookmarkStart w:id="4" w:name="_heading=h.ikkrho749zmw" w:colFirst="0" w:colLast="0"/>
      <w:bookmarkEnd w:id="4"/>
      <w:r>
        <w:pict>
          <v:rect id="_x0000_i1025" style="width:0;height:1.5pt" o:hralign="center" o:hrstd="t" o:hr="t" fillcolor="#a0a0a0" stroked="f"/>
        </w:pict>
      </w:r>
    </w:p>
    <w:p w:rsidR="00451A0A" w:rsidRDefault="00451A0A">
      <w:pPr>
        <w:rPr>
          <w:b/>
        </w:rPr>
      </w:pPr>
      <w:bookmarkStart w:id="5" w:name="_heading=h.tq5vexz3hqrl" w:colFirst="0" w:colLast="0"/>
      <w:bookmarkEnd w:id="5"/>
    </w:p>
    <w:p w:rsidR="00451A0A" w:rsidRDefault="00000000">
      <w:pPr>
        <w:jc w:val="center"/>
        <w:rPr>
          <w:b/>
        </w:rPr>
      </w:pPr>
      <w:bookmarkStart w:id="6" w:name="_heading=h.gjdgxs" w:colFirst="0" w:colLast="0"/>
      <w:bookmarkEnd w:id="6"/>
      <w:r>
        <w:rPr>
          <w:b/>
        </w:rPr>
        <w:t xml:space="preserve">MODUL D </w:t>
      </w:r>
      <w:r w:rsidR="0088560C">
        <w:rPr>
          <w:b/>
        </w:rPr>
        <w:t>–</w:t>
      </w:r>
      <w:r>
        <w:rPr>
          <w:b/>
        </w:rPr>
        <w:t xml:space="preserve"> </w:t>
      </w:r>
      <w:proofErr w:type="gramStart"/>
      <w:r w:rsidR="0088560C">
        <w:rPr>
          <w:b/>
        </w:rPr>
        <w:t>CLIENT SIDE</w:t>
      </w:r>
      <w:proofErr w:type="gramEnd"/>
      <w:r>
        <w:rPr>
          <w:b/>
        </w:rPr>
        <w:t xml:space="preserve"> DEVELOPMENT</w:t>
      </w:r>
    </w:p>
    <w:p w:rsidR="00451A0A" w:rsidRDefault="00451A0A">
      <w:pPr>
        <w:jc w:val="center"/>
        <w:rPr>
          <w:b/>
        </w:rPr>
      </w:pPr>
    </w:p>
    <w:p w:rsidR="00451A0A" w:rsidRDefault="00000000">
      <w:pPr>
        <w:spacing w:after="160" w:line="259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3194050" cy="3496066"/>
            <wp:effectExtent l="38100" t="38100" r="44450" b="47625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271" cy="3498497"/>
                    </a:xfrm>
                    <a:prstGeom prst="rect">
                      <a:avLst/>
                    </a:prstGeom>
                    <a:ln w="254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51A0A" w:rsidRDefault="00000000">
      <w:proofErr w:type="spellStart"/>
      <w:r>
        <w:t>Modifikasi</w:t>
      </w:r>
      <w:proofErr w:type="spellEnd"/>
      <w:r>
        <w:t xml:space="preserve"> dan </w:t>
      </w:r>
      <w:proofErr w:type="spellStart"/>
      <w:r>
        <w:t>kembangkan</w:t>
      </w:r>
      <w:proofErr w:type="spellEnd"/>
      <w:r>
        <w:t xml:space="preserve"> Game “</w:t>
      </w:r>
      <w:r>
        <w:rPr>
          <w:b/>
        </w:rPr>
        <w:t>Matching Game</w:t>
      </w:r>
      <w:r>
        <w:t xml:space="preserve">” </w:t>
      </w:r>
      <w:proofErr w:type="spellStart"/>
      <w:r>
        <w:t>dengan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 w:rsidR="007F00A9">
        <w:t xml:space="preserve"> </w:t>
      </w:r>
      <w:proofErr w:type="spellStart"/>
      <w:r w:rsidR="007F00A9">
        <w:t>d</w:t>
      </w:r>
      <w:r>
        <w:t>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F00A9" w:rsidRDefault="007F00A9"/>
    <w:p w:rsidR="00451A0A" w:rsidRDefault="00000000">
      <w:pPr>
        <w:numPr>
          <w:ilvl w:val="0"/>
          <w:numId w:val="1"/>
        </w:numPr>
        <w:spacing w:line="276" w:lineRule="auto"/>
        <w:ind w:left="360"/>
      </w:pPr>
      <w:r>
        <w:t xml:space="preserve">Area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510px dan </w:t>
      </w:r>
      <w:proofErr w:type="spellStart"/>
      <w:r>
        <w:t>lebar</w:t>
      </w:r>
      <w:proofErr w:type="spellEnd"/>
      <w:r>
        <w:t xml:space="preserve"> 530px. </w:t>
      </w:r>
      <w:proofErr w:type="spellStart"/>
      <w:r>
        <w:t>Sesuaikan</w:t>
      </w:r>
      <w:proofErr w:type="spellEnd"/>
      <w:r>
        <w:t xml:space="preserve"> layout </w:t>
      </w:r>
      <w:proofErr w:type="spellStart"/>
      <w:r>
        <w:t>berdasarkan</w:t>
      </w:r>
      <w:proofErr w:type="spellEnd"/>
      <w:r>
        <w:t xml:space="preserve"> area </w:t>
      </w:r>
      <w:proofErr w:type="spellStart"/>
      <w:r>
        <w:t>permainan</w:t>
      </w:r>
      <w:proofErr w:type="spellEnd"/>
    </w:p>
    <w:p w:rsidR="00451A0A" w:rsidRDefault="00000000" w:rsidP="007F00A9">
      <w:pPr>
        <w:numPr>
          <w:ilvl w:val="0"/>
          <w:numId w:val="1"/>
        </w:numPr>
        <w:spacing w:line="276" w:lineRule="auto"/>
        <w:ind w:left="360"/>
      </w:pPr>
      <w:r>
        <w:t xml:space="preserve">Asset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di folder “Resource</w:t>
      </w:r>
      <w:r w:rsidR="00D25779">
        <w:t>s</w:t>
      </w:r>
      <w:r>
        <w:t xml:space="preserve">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451A0A" w:rsidRDefault="00000000">
      <w:pPr>
        <w:numPr>
          <w:ilvl w:val="0"/>
          <w:numId w:val="1"/>
        </w:numPr>
        <w:spacing w:line="276" w:lineRule="auto"/>
        <w:ind w:left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Opening (Splash Screen) di </w:t>
      </w:r>
      <w:proofErr w:type="spellStart"/>
      <w:r>
        <w:t>awal</w:t>
      </w:r>
      <w:proofErr w:type="spellEnd"/>
      <w:r>
        <w:t xml:space="preserve"> game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dibuka</w:t>
      </w:r>
      <w:proofErr w:type="spellEnd"/>
    </w:p>
    <w:p w:rsidR="00451A0A" w:rsidRDefault="00D25779">
      <w:pPr>
        <w:numPr>
          <w:ilvl w:val="0"/>
          <w:numId w:val="1"/>
        </w:numPr>
        <w:spacing w:line="276" w:lineRule="auto"/>
        <w:ind w:left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 w:rsidR="00000000">
        <w:t>main game.</w:t>
      </w:r>
    </w:p>
    <w:p w:rsidR="00451A0A" w:rsidRDefault="00000000">
      <w:pPr>
        <w:numPr>
          <w:ilvl w:val="0"/>
          <w:numId w:val="1"/>
        </w:numPr>
        <w:spacing w:line="276" w:lineRule="auto"/>
        <w:ind w:left="36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(Start)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“Nama </w:t>
      </w:r>
      <w:proofErr w:type="spellStart"/>
      <w:r>
        <w:t>Pemain</w:t>
      </w:r>
      <w:proofErr w:type="spellEnd"/>
      <w:r>
        <w:t xml:space="preserve">”. Nama di </w:t>
      </w:r>
      <w:proofErr w:type="spellStart"/>
      <w:r>
        <w:t>simpan</w:t>
      </w:r>
      <w:proofErr w:type="spellEnd"/>
      <w:r>
        <w:t xml:space="preserve"> di local storage. Ketika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di local storage,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default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terakhir</w:t>
      </w:r>
      <w:proofErr w:type="spellEnd"/>
      <w:r w:rsidR="00D25779">
        <w:t xml:space="preserve"> </w:t>
      </w:r>
      <w:proofErr w:type="spellStart"/>
      <w:r w:rsidR="00D25779">
        <w:t>ketika</w:t>
      </w:r>
      <w:proofErr w:type="spellEnd"/>
      <w:r w:rsidR="00D25779">
        <w:t xml:space="preserve"> game </w:t>
      </w:r>
      <w:proofErr w:type="spellStart"/>
      <w:r w:rsidR="00D25779">
        <w:t>dibuka</w:t>
      </w:r>
      <w:proofErr w:type="spellEnd"/>
      <w:r w:rsidR="00D25779">
        <w:t xml:space="preserve"> </w:t>
      </w:r>
      <w:proofErr w:type="spellStart"/>
      <w:r w:rsidR="00D25779">
        <w:t>baru</w:t>
      </w:r>
      <w:proofErr w:type="spellEnd"/>
      <w:r w:rsidR="00D25779">
        <w:t xml:space="preserve"> </w:t>
      </w:r>
      <w:proofErr w:type="spellStart"/>
      <w:r w:rsidR="00D25779">
        <w:t>atau</w:t>
      </w:r>
      <w:proofErr w:type="spellEnd"/>
      <w:r w:rsidR="00D25779">
        <w:t xml:space="preserve"> di reload </w:t>
      </w:r>
      <w:proofErr w:type="spellStart"/>
      <w:r w:rsidR="00D25779">
        <w:t>browsernya</w:t>
      </w:r>
      <w:proofErr w:type="spellEnd"/>
      <w:r>
        <w:t>.</w:t>
      </w:r>
    </w:p>
    <w:p w:rsidR="00451A0A" w:rsidRDefault="00000000">
      <w:pPr>
        <w:numPr>
          <w:ilvl w:val="0"/>
          <w:numId w:val="1"/>
        </w:numPr>
        <w:spacing w:line="276" w:lineRule="auto"/>
        <w:ind w:left="360" w:right="-420"/>
      </w:pPr>
      <w:r>
        <w:t xml:space="preserve">Nama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area </w:t>
      </w:r>
      <w:proofErr w:type="spellStart"/>
      <w:r>
        <w:t>permainan</w:t>
      </w:r>
      <w:proofErr w:type="spellEnd"/>
      <w:r>
        <w:t>.</w:t>
      </w:r>
    </w:p>
    <w:p w:rsidR="00451A0A" w:rsidRDefault="00000000">
      <w:pPr>
        <w:numPr>
          <w:ilvl w:val="0"/>
          <w:numId w:val="1"/>
        </w:numPr>
        <w:spacing w:line="276" w:lineRule="auto"/>
        <w:ind w:left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background area </w:t>
      </w:r>
      <w:proofErr w:type="spellStart"/>
      <w:r>
        <w:t>permainan</w:t>
      </w:r>
      <w:proofErr w:type="spellEnd"/>
      <w:r>
        <w:t>.</w:t>
      </w:r>
      <w:r w:rsidR="00D25779">
        <w:t xml:space="preserve"> </w:t>
      </w:r>
      <w:proofErr w:type="spellStart"/>
      <w:r w:rsidR="00D25779">
        <w:t>Pemain</w:t>
      </w:r>
      <w:proofErr w:type="spellEnd"/>
      <w:r w:rsidR="00D25779">
        <w:t xml:space="preserve"> </w:t>
      </w:r>
      <w:proofErr w:type="spellStart"/>
      <w:r w:rsidR="00D25779">
        <w:t>bisa</w:t>
      </w:r>
      <w:proofErr w:type="spellEnd"/>
      <w:r w:rsidR="00D25779">
        <w:t xml:space="preserve"> </w:t>
      </w:r>
      <w:proofErr w:type="spellStart"/>
      <w:r w:rsidR="00D25779">
        <w:t>memilih</w:t>
      </w:r>
      <w:proofErr w:type="spellEnd"/>
      <w:r w:rsidR="00D25779">
        <w:t xml:space="preserve"> background </w:t>
      </w:r>
      <w:proofErr w:type="spellStart"/>
      <w:r w:rsidR="00D25779">
        <w:t>permainan</w:t>
      </w:r>
      <w:proofErr w:type="spellEnd"/>
      <w:r w:rsidR="00D25779">
        <w:t xml:space="preserve"> d</w:t>
      </w:r>
      <w:proofErr w:type="spellStart"/>
      <w:r w:rsidR="00D25779">
        <w:t>ari</w:t>
      </w:r>
      <w:proofErr w:type="spellEnd"/>
      <w:r w:rsidR="00D25779">
        <w:t xml:space="preserve"> </w:t>
      </w:r>
      <w:proofErr w:type="spellStart"/>
      <w:r w:rsidR="00D25779">
        <w:t>beberapa</w:t>
      </w:r>
      <w:proofErr w:type="spellEnd"/>
      <w:r w:rsidR="00D25779">
        <w:t xml:space="preserve"> background yang </w:t>
      </w:r>
      <w:proofErr w:type="spellStart"/>
      <w:r w:rsidR="00D25779">
        <w:t>disedikan</w:t>
      </w:r>
      <w:proofErr w:type="spellEnd"/>
      <w:r w:rsidR="00D25779">
        <w:t>.</w:t>
      </w:r>
    </w:p>
    <w:p w:rsidR="00451A0A" w:rsidRDefault="00000000">
      <w:pPr>
        <w:numPr>
          <w:ilvl w:val="0"/>
          <w:numId w:val="1"/>
        </w:numPr>
        <w:spacing w:line="276" w:lineRule="auto"/>
        <w:ind w:left="360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r w:rsidR="00D25779">
        <w:t>(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bermain</w:t>
      </w:r>
      <w:proofErr w:type="spellEnd"/>
      <w:r w:rsidR="00D25779">
        <w:t>)</w:t>
      </w:r>
      <w:r>
        <w:t xml:space="preserve"> </w:t>
      </w:r>
      <w:proofErr w:type="spellStart"/>
      <w:r>
        <w:t>sebanyak</w:t>
      </w:r>
      <w:proofErr w:type="spellEnd"/>
      <w:r>
        <w:t xml:space="preserve"> 3 kali</w:t>
      </w:r>
      <w:r w:rsidR="00D25779">
        <w:t>.</w:t>
      </w:r>
    </w:p>
    <w:p w:rsidR="00451A0A" w:rsidRDefault="00D25779">
      <w:pPr>
        <w:numPr>
          <w:ilvl w:val="0"/>
          <w:numId w:val="1"/>
        </w:numPr>
        <w:spacing w:line="276" w:lineRule="auto"/>
        <w:ind w:left="36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n</w:t>
      </w:r>
      <w:r w:rsidR="00000000">
        <w:t>yawa</w:t>
      </w:r>
      <w:proofErr w:type="spellEnd"/>
      <w:r w:rsidR="00000000">
        <w:t xml:space="preserve"> </w:t>
      </w:r>
      <w:proofErr w:type="spellStart"/>
      <w:r w:rsidR="00000000">
        <w:t>pemain</w:t>
      </w:r>
      <w:proofErr w:type="spellEnd"/>
      <w:r w:rsidR="00000000">
        <w:t xml:space="preserve"> </w:t>
      </w:r>
      <w:proofErr w:type="spellStart"/>
      <w:r w:rsidR="00000000">
        <w:t>tampil</w:t>
      </w:r>
      <w:proofErr w:type="spellEnd"/>
      <w:r w:rsidR="00000000"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“Matching Game”.</w:t>
      </w:r>
    </w:p>
    <w:p w:rsidR="00451A0A" w:rsidRDefault="00000000">
      <w:pPr>
        <w:numPr>
          <w:ilvl w:val="0"/>
          <w:numId w:val="1"/>
        </w:numPr>
        <w:spacing w:line="276" w:lineRule="auto"/>
        <w:ind w:left="360"/>
      </w:pPr>
      <w:r>
        <w:t xml:space="preserve">Ketika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 w:rsidR="00D25779">
        <w:t>cocok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satu</w:t>
      </w:r>
      <w:proofErr w:type="spellEnd"/>
      <w:r w:rsidR="00D25779">
        <w:t>.</w:t>
      </w:r>
    </w:p>
    <w:sectPr w:rsidR="00451A0A"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37DA" w:rsidRDefault="001437DA">
      <w:r>
        <w:separator/>
      </w:r>
    </w:p>
  </w:endnote>
  <w:endnote w:type="continuationSeparator" w:id="0">
    <w:p w:rsidR="001437DA" w:rsidRDefault="0014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1A0A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 xml:space="preserve">SOAL </w:t>
    </w:r>
    <w:proofErr w:type="gramStart"/>
    <w:r>
      <w:rPr>
        <w:i/>
        <w:sz w:val="20"/>
        <w:szCs w:val="20"/>
      </w:rPr>
      <w:t>LKS  -</w:t>
    </w:r>
    <w:proofErr w:type="gramEnd"/>
    <w:r>
      <w:rPr>
        <w:i/>
        <w:sz w:val="20"/>
        <w:szCs w:val="20"/>
      </w:rPr>
      <w:t xml:space="preserve"> WEB TECHNOLOGIES | MODUL D - CLIENT SIDE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37DA" w:rsidRDefault="001437DA">
      <w:r>
        <w:separator/>
      </w:r>
    </w:p>
  </w:footnote>
  <w:footnote w:type="continuationSeparator" w:id="0">
    <w:p w:rsidR="001437DA" w:rsidRDefault="0014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2987"/>
    <w:multiLevelType w:val="multilevel"/>
    <w:tmpl w:val="92E84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690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0A"/>
    <w:rsid w:val="001437DA"/>
    <w:rsid w:val="00451A0A"/>
    <w:rsid w:val="007F00A9"/>
    <w:rsid w:val="0088560C"/>
    <w:rsid w:val="00D2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C86C"/>
  <w15:docId w15:val="{A922071F-D01C-4AF1-88D9-177FFFAC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C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74CB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4T187wBV60hcx2WK0OKYlz+sow==">AMUW2mXONwYZLkXa58Q0+cPe82MqgfSJEdWBYcOWEoOdpX1pWaAxQFtT7KTJ1EcH6oyLL3GakgacPx0RXMxz7B5d7sm3ZBtmrGKEP2EtIIl6ZYBiwY2+8737cfuYYtKTjKIqctwV+Qx3rx2YkDvesLloEBSGsCXdsjhy5viLUNJB0c2GnROd/SzDmjIAjePoAELrht2ufeW7EQDu7WYGZDcbzHvL8zVpHu64IkDwF2khnSz447rL/0QZFrCqXQw4VXCIbs+U+l/l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Hanifudin Subhi</dc:creator>
  <cp:lastModifiedBy>PC LKS</cp:lastModifiedBy>
  <cp:revision>4</cp:revision>
  <dcterms:created xsi:type="dcterms:W3CDTF">2021-06-04T22:40:00Z</dcterms:created>
  <dcterms:modified xsi:type="dcterms:W3CDTF">2023-02-14T02:47:00Z</dcterms:modified>
</cp:coreProperties>
</file>