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7FDE" w14:textId="77777777" w:rsidR="00E73C17" w:rsidRPr="003E7618" w:rsidRDefault="00686BBB">
      <w:pPr>
        <w:spacing w:before="0" w:after="0"/>
        <w:jc w:val="center"/>
        <w:rPr>
          <w:rFonts w:ascii="Garamond" w:eastAsia="Garamond" w:hAnsi="Garamond" w:cs="Garamond"/>
          <w:b/>
          <w:color w:val="000000"/>
          <w:sz w:val="40"/>
          <w:szCs w:val="40"/>
        </w:rPr>
      </w:pPr>
      <w:r w:rsidRPr="003E7618">
        <w:rPr>
          <w:rFonts w:ascii="Garamond" w:eastAsia="Garamond" w:hAnsi="Garamond" w:cs="Garamond"/>
          <w:b/>
          <w:color w:val="000000"/>
          <w:sz w:val="40"/>
          <w:szCs w:val="40"/>
        </w:rPr>
        <w:t xml:space="preserve">Raul Pineda </w:t>
      </w:r>
    </w:p>
    <w:p w14:paraId="45A47FDF" w14:textId="77777777" w:rsidR="00E73C17" w:rsidRDefault="00000000">
      <w:pPr>
        <w:spacing w:before="0" w:after="0"/>
        <w:jc w:val="center"/>
        <w:rPr>
          <w:sz w:val="20"/>
          <w:szCs w:val="20"/>
        </w:rPr>
      </w:pPr>
      <w:hyperlink r:id="rId7">
        <w:r w:rsidR="00686BBB">
          <w:rPr>
            <w:rFonts w:ascii="Garamond" w:eastAsia="Garamond" w:hAnsi="Garamond" w:cs="Garamond"/>
            <w:b/>
            <w:color w:val="0000FF"/>
            <w:sz w:val="20"/>
            <w:szCs w:val="20"/>
            <w:u w:val="single"/>
          </w:rPr>
          <w:t>raul@pinedamail.com</w:t>
        </w:r>
      </w:hyperlink>
    </w:p>
    <w:p w14:paraId="45A47FE0" w14:textId="77777777" w:rsidR="00E73C17" w:rsidRDefault="00686BBB">
      <w:pPr>
        <w:spacing w:before="0" w:after="0"/>
        <w:jc w:val="center"/>
        <w:rPr>
          <w:sz w:val="20"/>
          <w:szCs w:val="20"/>
        </w:rPr>
      </w:pPr>
      <w:r>
        <w:rPr>
          <w:sz w:val="20"/>
          <w:szCs w:val="20"/>
        </w:rPr>
        <w:t>Austin, TX</w:t>
      </w:r>
    </w:p>
    <w:p w14:paraId="45A47FE1" w14:textId="77777777" w:rsidR="00E73C17" w:rsidRDefault="00686BBB">
      <w:pPr>
        <w:spacing w:before="0" w:after="0"/>
        <w:jc w:val="center"/>
        <w:rPr>
          <w:sz w:val="20"/>
          <w:szCs w:val="20"/>
        </w:rPr>
      </w:pPr>
      <w:r>
        <w:rPr>
          <w:rFonts w:ascii="Garamond" w:eastAsia="Garamond" w:hAnsi="Garamond" w:cs="Garamond"/>
          <w:b/>
          <w:sz w:val="20"/>
          <w:szCs w:val="20"/>
        </w:rPr>
        <w:t>512-632-0068</w:t>
      </w:r>
    </w:p>
    <w:p w14:paraId="45A47FE2" w14:textId="77777777" w:rsidR="00E73C17" w:rsidRDefault="00E73C17">
      <w:pPr>
        <w:spacing w:before="0" w:after="0"/>
        <w:jc w:val="center"/>
        <w:rPr>
          <w:sz w:val="20"/>
          <w:szCs w:val="20"/>
        </w:rPr>
      </w:pPr>
    </w:p>
    <w:p w14:paraId="45A47FE3" w14:textId="77777777" w:rsidR="00E73C17" w:rsidRDefault="00686BBB">
      <w:pPr>
        <w:spacing w:before="0" w:after="0"/>
        <w:rPr>
          <w:b/>
        </w:rPr>
      </w:pPr>
      <w:r>
        <w:rPr>
          <w:b/>
        </w:rPr>
        <w:t>Profile Summary</w:t>
      </w:r>
    </w:p>
    <w:p w14:paraId="45A47FE4" w14:textId="77777777" w:rsidR="00E73C17" w:rsidRDefault="00686BBB">
      <w:pPr>
        <w:spacing w:before="0" w:after="0"/>
        <w:rPr>
          <w:b/>
        </w:rPr>
      </w:pPr>
      <w:r>
        <w:rPr>
          <w:rFonts w:ascii="Garamond" w:eastAsia="Garamond" w:hAnsi="Garamond" w:cs="Garamond"/>
          <w:b/>
          <w:sz w:val="20"/>
          <w:szCs w:val="20"/>
        </w:rPr>
        <w:t>Chief Technology Officer | Strategic Technology Leader | Open Source Advocate</w:t>
      </w:r>
    </w:p>
    <w:p w14:paraId="45A47FE5" w14:textId="77777777" w:rsidR="00E73C17" w:rsidRDefault="00E73C17">
      <w:pPr>
        <w:pStyle w:val="Heading1"/>
        <w:spacing w:before="0" w:after="0" w:line="276" w:lineRule="auto"/>
        <w:rPr>
          <w:b w:val="0"/>
        </w:rPr>
      </w:pPr>
      <w:bookmarkStart w:id="0" w:name="_hdxd32hpmjed" w:colFirst="0" w:colLast="0"/>
      <w:bookmarkEnd w:id="0"/>
    </w:p>
    <w:p w14:paraId="45A47FE6" w14:textId="2246E498" w:rsidR="00E73C17" w:rsidRDefault="00686BBB">
      <w:pPr>
        <w:pStyle w:val="Heading1"/>
        <w:spacing w:before="0" w:after="0" w:line="276" w:lineRule="auto"/>
        <w:rPr>
          <w:b w:val="0"/>
        </w:rPr>
      </w:pPr>
      <w:bookmarkStart w:id="1" w:name="_mlf6judf9qf4" w:colFirst="0" w:colLast="0"/>
      <w:bookmarkEnd w:id="1"/>
      <w:r>
        <w:rPr>
          <w:b w:val="0"/>
        </w:rPr>
        <w:t xml:space="preserve">Bringing over 25 years of experience to the role of Chief Technology Officer at Leadingbit Solutions, the focus has always been on nurturing innovation within the IT industry through deep technical expertise. Specializing in strategic technology leadership and team development, there's a </w:t>
      </w:r>
      <w:r w:rsidR="00E34A74">
        <w:rPr>
          <w:b w:val="0"/>
        </w:rPr>
        <w:t>solid commitment to</w:t>
      </w:r>
      <w:r>
        <w:rPr>
          <w:b w:val="0"/>
        </w:rPr>
        <w:t xml:space="preserve"> crafting solutions that meet and exceed customer expectations. Efforts are continuously made to ensure technology strategies align seamlessly with business objectives, fostering growth and innovation. This career path is marked by successfully leading diverse, high-performing teams and initiating technology projects that enhance organizational efficiency and security. Emphasizing personal </w:t>
      </w:r>
      <w:r w:rsidR="00E34A74">
        <w:rPr>
          <w:b w:val="0"/>
        </w:rPr>
        <w:t>development</w:t>
      </w:r>
      <w:r>
        <w:rPr>
          <w:b w:val="0"/>
        </w:rPr>
        <w:t xml:space="preserve"> and team empowerment, there's a dedication to being both a student and mentor in the field, </w:t>
      </w:r>
      <w:r w:rsidR="00E34A74">
        <w:rPr>
          <w:b w:val="0"/>
        </w:rPr>
        <w:t>improving</w:t>
      </w:r>
      <w:r>
        <w:rPr>
          <w:b w:val="0"/>
        </w:rPr>
        <w:t xml:space="preserve"> technical and communication skills to create a culture of collaboration and ongoing improvement. This commitment extends beyond professional duties, actively participating in non-profit community initiatives like IEEE SA Open Security and Foundation for Open Source Ecosystem Technology (FOSET), earning recognition for contributions to the technology sector.  </w:t>
      </w:r>
    </w:p>
    <w:p w14:paraId="45A47FE7" w14:textId="77777777" w:rsidR="00E73C17" w:rsidRDefault="00E73C17">
      <w:pPr>
        <w:spacing w:before="0" w:after="0"/>
      </w:pPr>
    </w:p>
    <w:p w14:paraId="45A47FE8" w14:textId="77777777" w:rsidR="00E73C17" w:rsidRDefault="00686BBB">
      <w:pPr>
        <w:spacing w:before="0" w:after="0"/>
        <w:rPr>
          <w:sz w:val="18"/>
          <w:szCs w:val="18"/>
        </w:rPr>
      </w:pPr>
      <w:r>
        <w:rPr>
          <w:b/>
        </w:rPr>
        <w:t>Expertise and Capabilities</w:t>
      </w:r>
    </w:p>
    <w:p w14:paraId="45A47FE9" w14:textId="77777777" w:rsidR="00E73C17" w:rsidRDefault="00686BBB">
      <w:pPr>
        <w:pStyle w:val="Heading1"/>
        <w:spacing w:before="0" w:after="0" w:line="276" w:lineRule="auto"/>
      </w:pPr>
      <w:bookmarkStart w:id="2" w:name="_d3alaqw93l74" w:colFirst="0" w:colLast="0"/>
      <w:bookmarkEnd w:id="2"/>
      <w:r>
        <w:t>Leadership and Non-Technical Skills</w:t>
      </w:r>
    </w:p>
    <w:p w14:paraId="45A47FEA" w14:textId="3F210FFC" w:rsidR="00E73C17" w:rsidRDefault="00686BBB">
      <w:pPr>
        <w:numPr>
          <w:ilvl w:val="0"/>
          <w:numId w:val="2"/>
        </w:numPr>
        <w:spacing w:before="20" w:after="0"/>
        <w:rPr>
          <w:sz w:val="18"/>
          <w:szCs w:val="18"/>
        </w:rPr>
      </w:pPr>
      <w:r>
        <w:rPr>
          <w:b/>
          <w:sz w:val="18"/>
          <w:szCs w:val="18"/>
        </w:rPr>
        <w:t>Leadership</w:t>
      </w:r>
      <w:r>
        <w:rPr>
          <w:sz w:val="18"/>
          <w:szCs w:val="18"/>
        </w:rPr>
        <w:t xml:space="preserve">: motivation-focused community builder, inspiring mentor, empowering director of leaders and teams, cooperative </w:t>
      </w:r>
      <w:r w:rsidR="005F42A1">
        <w:rPr>
          <w:sz w:val="18"/>
          <w:szCs w:val="18"/>
        </w:rPr>
        <w:t>servant leadership</w:t>
      </w:r>
      <w:r>
        <w:rPr>
          <w:sz w:val="18"/>
          <w:szCs w:val="18"/>
        </w:rPr>
        <w:t xml:space="preserve"> skills</w:t>
      </w:r>
    </w:p>
    <w:p w14:paraId="45A47FEB" w14:textId="77777777" w:rsidR="00E73C17" w:rsidRDefault="00686BBB">
      <w:pPr>
        <w:numPr>
          <w:ilvl w:val="0"/>
          <w:numId w:val="2"/>
        </w:numPr>
        <w:spacing w:before="0" w:after="0"/>
        <w:rPr>
          <w:sz w:val="18"/>
          <w:szCs w:val="18"/>
        </w:rPr>
      </w:pPr>
      <w:r>
        <w:rPr>
          <w:b/>
          <w:sz w:val="18"/>
          <w:szCs w:val="18"/>
        </w:rPr>
        <w:t>Organizational</w:t>
      </w:r>
      <w:r>
        <w:rPr>
          <w:sz w:val="18"/>
          <w:szCs w:val="18"/>
        </w:rPr>
        <w:t>: coordinator of events, partnership development, team, and volunteer organizer</w:t>
      </w:r>
    </w:p>
    <w:p w14:paraId="45A47FEC" w14:textId="77777777" w:rsidR="00E73C17" w:rsidRDefault="00686BBB">
      <w:pPr>
        <w:numPr>
          <w:ilvl w:val="0"/>
          <w:numId w:val="2"/>
        </w:numPr>
        <w:spacing w:before="0" w:after="0"/>
        <w:rPr>
          <w:sz w:val="18"/>
          <w:szCs w:val="18"/>
        </w:rPr>
      </w:pPr>
      <w:r>
        <w:rPr>
          <w:b/>
          <w:sz w:val="18"/>
          <w:szCs w:val="18"/>
        </w:rPr>
        <w:t>Innovation</w:t>
      </w:r>
      <w:r>
        <w:rPr>
          <w:sz w:val="18"/>
          <w:szCs w:val="18"/>
        </w:rPr>
        <w:t>: entrepreneur, innovator, analytical and artistic vision, adaptable problem solver</w:t>
      </w:r>
    </w:p>
    <w:p w14:paraId="45A47FED" w14:textId="77777777" w:rsidR="00E73C17" w:rsidRDefault="00686BBB">
      <w:pPr>
        <w:numPr>
          <w:ilvl w:val="0"/>
          <w:numId w:val="2"/>
        </w:numPr>
        <w:spacing w:before="0" w:after="0"/>
        <w:rPr>
          <w:sz w:val="18"/>
          <w:szCs w:val="18"/>
        </w:rPr>
      </w:pPr>
      <w:r>
        <w:rPr>
          <w:b/>
          <w:sz w:val="18"/>
          <w:szCs w:val="18"/>
        </w:rPr>
        <w:t>Learning</w:t>
      </w:r>
      <w:r>
        <w:rPr>
          <w:sz w:val="18"/>
          <w:szCs w:val="18"/>
        </w:rPr>
        <w:t>: self-motivated learner, technology tinkerer, critical thinker</w:t>
      </w:r>
    </w:p>
    <w:p w14:paraId="45A47FEE" w14:textId="77777777" w:rsidR="00E73C17" w:rsidRDefault="00686BBB">
      <w:pPr>
        <w:numPr>
          <w:ilvl w:val="0"/>
          <w:numId w:val="2"/>
        </w:numPr>
        <w:spacing w:before="0" w:after="20"/>
        <w:rPr>
          <w:b/>
          <w:sz w:val="18"/>
          <w:szCs w:val="18"/>
        </w:rPr>
      </w:pPr>
      <w:r>
        <w:rPr>
          <w:b/>
          <w:sz w:val="18"/>
          <w:szCs w:val="18"/>
        </w:rPr>
        <w:t xml:space="preserve">Collaboration: </w:t>
      </w:r>
      <w:r>
        <w:rPr>
          <w:sz w:val="18"/>
          <w:szCs w:val="18"/>
        </w:rPr>
        <w:t>Strong oral and written communication skills, active listening, open-mindedness, and conflict-resolving</w:t>
      </w:r>
    </w:p>
    <w:p w14:paraId="45A47FEF" w14:textId="77777777" w:rsidR="00E73C17" w:rsidRDefault="00E73C17">
      <w:pPr>
        <w:spacing w:before="20" w:after="20"/>
        <w:rPr>
          <w:sz w:val="18"/>
          <w:szCs w:val="18"/>
        </w:rPr>
      </w:pPr>
    </w:p>
    <w:p w14:paraId="45A47FF0" w14:textId="77777777" w:rsidR="00E73C17" w:rsidRDefault="00686BBB">
      <w:pPr>
        <w:pStyle w:val="Heading1"/>
        <w:spacing w:before="0" w:after="0" w:line="276" w:lineRule="auto"/>
      </w:pPr>
      <w:bookmarkStart w:id="3" w:name="_9h82cpr9zhfc" w:colFirst="0" w:colLast="0"/>
      <w:bookmarkEnd w:id="3"/>
      <w:r>
        <w:t>Technical Skills</w:t>
      </w:r>
    </w:p>
    <w:p w14:paraId="45A47FF3" w14:textId="613EF161" w:rsidR="00E73C17" w:rsidRDefault="00686BBB">
      <w:pPr>
        <w:spacing w:before="30" w:after="30"/>
        <w:rPr>
          <w:sz w:val="18"/>
          <w:szCs w:val="18"/>
        </w:rPr>
      </w:pPr>
      <w:r>
        <w:rPr>
          <w:b/>
          <w:sz w:val="18"/>
          <w:szCs w:val="18"/>
        </w:rPr>
        <w:t>Cloud Computing</w:t>
      </w:r>
      <w:r>
        <w:rPr>
          <w:sz w:val="18"/>
          <w:szCs w:val="18"/>
        </w:rPr>
        <w:t xml:space="preserve">: AWS, MS Azure, GCP, Docker, Kubernetes, </w:t>
      </w:r>
      <w:proofErr w:type="spellStart"/>
      <w:r>
        <w:rPr>
          <w:sz w:val="18"/>
          <w:szCs w:val="18"/>
        </w:rPr>
        <w:t>DevSecOps</w:t>
      </w:r>
      <w:proofErr w:type="spellEnd"/>
      <w:r>
        <w:rPr>
          <w:sz w:val="18"/>
          <w:szCs w:val="18"/>
        </w:rPr>
        <w:t xml:space="preserve">; </w:t>
      </w:r>
      <w:r>
        <w:rPr>
          <w:b/>
          <w:sz w:val="18"/>
          <w:szCs w:val="18"/>
        </w:rPr>
        <w:t>Virtualization</w:t>
      </w:r>
      <w:r>
        <w:rPr>
          <w:sz w:val="18"/>
          <w:szCs w:val="18"/>
        </w:rPr>
        <w:t xml:space="preserve">: </w:t>
      </w:r>
      <w:r w:rsidR="005F42A1">
        <w:rPr>
          <w:sz w:val="18"/>
          <w:szCs w:val="18"/>
        </w:rPr>
        <w:t>VMware ESX</w:t>
      </w:r>
      <w:r>
        <w:rPr>
          <w:sz w:val="18"/>
          <w:szCs w:val="18"/>
        </w:rPr>
        <w:t>, Hyper-V, VDI - Citrix, Horizons, MS RDS</w:t>
      </w:r>
      <w:r w:rsidR="005F42A1">
        <w:rPr>
          <w:sz w:val="18"/>
          <w:szCs w:val="18"/>
        </w:rPr>
        <w:t xml:space="preserve">; </w:t>
      </w:r>
      <w:r>
        <w:rPr>
          <w:b/>
          <w:sz w:val="18"/>
          <w:szCs w:val="18"/>
        </w:rPr>
        <w:t>Operating Systems</w:t>
      </w:r>
      <w:r>
        <w:rPr>
          <w:sz w:val="18"/>
          <w:szCs w:val="18"/>
        </w:rPr>
        <w:t xml:space="preserve">: Windows Server (NT-2023), Linux; </w:t>
      </w:r>
      <w:r>
        <w:rPr>
          <w:b/>
          <w:sz w:val="18"/>
          <w:szCs w:val="18"/>
        </w:rPr>
        <w:t>Directory Services</w:t>
      </w:r>
      <w:r>
        <w:rPr>
          <w:sz w:val="18"/>
          <w:szCs w:val="18"/>
        </w:rPr>
        <w:t xml:space="preserve">: Active Directory, LDAP; </w:t>
      </w:r>
      <w:r>
        <w:rPr>
          <w:b/>
          <w:sz w:val="18"/>
          <w:szCs w:val="18"/>
        </w:rPr>
        <w:t>Web Servers</w:t>
      </w:r>
      <w:r>
        <w:rPr>
          <w:sz w:val="18"/>
          <w:szCs w:val="18"/>
        </w:rPr>
        <w:t xml:space="preserve">:  MS IIS, Apache, NGINX; </w:t>
      </w:r>
      <w:r>
        <w:rPr>
          <w:b/>
          <w:sz w:val="18"/>
          <w:szCs w:val="18"/>
        </w:rPr>
        <w:t>Collaboration</w:t>
      </w:r>
      <w:r w:rsidR="006D4143">
        <w:rPr>
          <w:b/>
          <w:sz w:val="18"/>
          <w:szCs w:val="18"/>
        </w:rPr>
        <w:t xml:space="preserve">: </w:t>
      </w:r>
      <w:r w:rsidR="006D4143" w:rsidRPr="006D4143">
        <w:rPr>
          <w:bCs/>
          <w:sz w:val="18"/>
          <w:szCs w:val="18"/>
        </w:rPr>
        <w:t>Mattermost, Slack</w:t>
      </w:r>
      <w:r w:rsidRPr="006D4143">
        <w:rPr>
          <w:bCs/>
          <w:sz w:val="18"/>
          <w:szCs w:val="18"/>
        </w:rPr>
        <w:t>,</w:t>
      </w:r>
      <w:r>
        <w:rPr>
          <w:sz w:val="18"/>
          <w:szCs w:val="18"/>
        </w:rPr>
        <w:t xml:space="preserve"> BigBlueButton; </w:t>
      </w:r>
      <w:r>
        <w:rPr>
          <w:b/>
          <w:sz w:val="18"/>
          <w:szCs w:val="18"/>
        </w:rPr>
        <w:t>Source Control</w:t>
      </w:r>
      <w:r>
        <w:rPr>
          <w:sz w:val="18"/>
          <w:szCs w:val="18"/>
        </w:rPr>
        <w:t xml:space="preserve">:  </w:t>
      </w:r>
      <w:r w:rsidR="005F42A1">
        <w:rPr>
          <w:sz w:val="18"/>
          <w:szCs w:val="18"/>
        </w:rPr>
        <w:t>GitHub</w:t>
      </w:r>
      <w:r>
        <w:rPr>
          <w:sz w:val="18"/>
          <w:szCs w:val="18"/>
        </w:rPr>
        <w:t xml:space="preserve">, Gitlab; </w:t>
      </w:r>
      <w:r>
        <w:rPr>
          <w:b/>
          <w:sz w:val="18"/>
          <w:szCs w:val="18"/>
        </w:rPr>
        <w:t>Database</w:t>
      </w:r>
      <w:r>
        <w:rPr>
          <w:sz w:val="18"/>
          <w:szCs w:val="18"/>
        </w:rPr>
        <w:t xml:space="preserve">:  MS SQL, PostgreSQL, MySQL, MariaDB, Cassandra, </w:t>
      </w:r>
      <w:r>
        <w:rPr>
          <w:b/>
          <w:sz w:val="18"/>
          <w:szCs w:val="18"/>
        </w:rPr>
        <w:t>Scripting/Programming</w:t>
      </w:r>
      <w:r>
        <w:rPr>
          <w:sz w:val="18"/>
          <w:szCs w:val="18"/>
        </w:rPr>
        <w:t xml:space="preserve">: </w:t>
      </w:r>
      <w:proofErr w:type="spellStart"/>
      <w:r>
        <w:rPr>
          <w:sz w:val="18"/>
          <w:szCs w:val="18"/>
        </w:rPr>
        <w:t>IaC</w:t>
      </w:r>
      <w:proofErr w:type="spellEnd"/>
      <w:r>
        <w:rPr>
          <w:sz w:val="18"/>
          <w:szCs w:val="18"/>
        </w:rPr>
        <w:t xml:space="preserve">, Python, Visual Basic, .NET, C, C++, Perl, </w:t>
      </w:r>
      <w:proofErr w:type="spellStart"/>
      <w:r>
        <w:rPr>
          <w:sz w:val="18"/>
          <w:szCs w:val="18"/>
        </w:rPr>
        <w:t>Kixtart</w:t>
      </w:r>
      <w:proofErr w:type="spellEnd"/>
      <w:r>
        <w:rPr>
          <w:sz w:val="18"/>
          <w:szCs w:val="18"/>
        </w:rPr>
        <w:t xml:space="preserve">, Bash, Batch, </w:t>
      </w:r>
      <w:r w:rsidR="005F42A1">
        <w:rPr>
          <w:sz w:val="18"/>
          <w:szCs w:val="18"/>
        </w:rPr>
        <w:t>PowerShell</w:t>
      </w:r>
      <w:r>
        <w:rPr>
          <w:sz w:val="18"/>
          <w:szCs w:val="18"/>
        </w:rPr>
        <w:t xml:space="preserve">; </w:t>
      </w:r>
      <w:r>
        <w:rPr>
          <w:b/>
          <w:sz w:val="18"/>
          <w:szCs w:val="18"/>
        </w:rPr>
        <w:t>Web Content Management</w:t>
      </w:r>
      <w:r>
        <w:rPr>
          <w:sz w:val="18"/>
          <w:szCs w:val="18"/>
        </w:rPr>
        <w:t xml:space="preserve">: Drupal, WordPress; </w:t>
      </w:r>
      <w:r>
        <w:rPr>
          <w:b/>
          <w:sz w:val="18"/>
          <w:szCs w:val="18"/>
        </w:rPr>
        <w:t>Applications</w:t>
      </w:r>
      <w:r>
        <w:rPr>
          <w:sz w:val="18"/>
          <w:szCs w:val="18"/>
        </w:rPr>
        <w:t xml:space="preserve">: Word, Excel, PowerPoint, Visio; </w:t>
      </w:r>
      <w:r>
        <w:rPr>
          <w:b/>
          <w:sz w:val="18"/>
          <w:szCs w:val="18"/>
        </w:rPr>
        <w:t>Infrastructure Hardware</w:t>
      </w:r>
      <w:r>
        <w:rPr>
          <w:sz w:val="18"/>
          <w:szCs w:val="18"/>
        </w:rPr>
        <w:t xml:space="preserve">: HP/IBM/Dell Servers/Storage Arrays, NetApp filers </w:t>
      </w:r>
      <w:r>
        <w:rPr>
          <w:b/>
          <w:sz w:val="18"/>
          <w:szCs w:val="18"/>
        </w:rPr>
        <w:t xml:space="preserve">Data Center: </w:t>
      </w:r>
      <w:r>
        <w:rPr>
          <w:sz w:val="18"/>
          <w:szCs w:val="18"/>
        </w:rPr>
        <w:t xml:space="preserve">Data Center and Rack architecture, Remote Hardware Management </w:t>
      </w:r>
      <w:r w:rsidR="0078705A">
        <w:rPr>
          <w:sz w:val="18"/>
          <w:szCs w:val="18"/>
        </w:rPr>
        <w:t>Solutions</w:t>
      </w:r>
      <w:r>
        <w:rPr>
          <w:sz w:val="18"/>
          <w:szCs w:val="18"/>
        </w:rPr>
        <w:t>, Data Center Resource Management, Data Center Migration;</w:t>
      </w:r>
      <w:r w:rsidR="00A401B1">
        <w:rPr>
          <w:sz w:val="18"/>
          <w:szCs w:val="18"/>
        </w:rPr>
        <w:t xml:space="preserve"> </w:t>
      </w:r>
      <w:r>
        <w:rPr>
          <w:b/>
          <w:sz w:val="18"/>
          <w:szCs w:val="18"/>
        </w:rPr>
        <w:t>Help Desk Software</w:t>
      </w:r>
      <w:r>
        <w:rPr>
          <w:sz w:val="18"/>
          <w:szCs w:val="18"/>
        </w:rPr>
        <w:t>: ServiceNow</w:t>
      </w:r>
    </w:p>
    <w:p w14:paraId="45A47FF4" w14:textId="57DD1AB8" w:rsidR="00E73C17" w:rsidRDefault="00686BBB">
      <w:pPr>
        <w:pStyle w:val="Heading1"/>
        <w:spacing w:after="150"/>
      </w:pPr>
      <w:bookmarkStart w:id="4" w:name="_an0qs3a04nyh" w:colFirst="0" w:colLast="0"/>
      <w:bookmarkEnd w:id="4"/>
      <w:r>
        <w:t>Education, Certifications</w:t>
      </w:r>
      <w:r w:rsidR="00B517B9">
        <w:t>,</w:t>
      </w:r>
      <w:r>
        <w:t xml:space="preserve"> and Training</w:t>
      </w:r>
    </w:p>
    <w:p w14:paraId="45A47FF5" w14:textId="77777777" w:rsidR="00E73C17" w:rsidRDefault="00686BBB">
      <w:pPr>
        <w:numPr>
          <w:ilvl w:val="0"/>
          <w:numId w:val="5"/>
        </w:numPr>
        <w:spacing w:before="20" w:after="0"/>
        <w:rPr>
          <w:sz w:val="18"/>
          <w:szCs w:val="18"/>
        </w:rPr>
      </w:pPr>
      <w:r>
        <w:rPr>
          <w:sz w:val="18"/>
          <w:szCs w:val="18"/>
        </w:rPr>
        <w:t>AWS Certified Developer - Associate</w:t>
      </w:r>
    </w:p>
    <w:p w14:paraId="45A47FF6" w14:textId="77777777" w:rsidR="00E73C17" w:rsidRDefault="00686BBB">
      <w:pPr>
        <w:numPr>
          <w:ilvl w:val="0"/>
          <w:numId w:val="5"/>
        </w:numPr>
        <w:spacing w:before="0" w:after="0"/>
        <w:rPr>
          <w:sz w:val="18"/>
          <w:szCs w:val="18"/>
        </w:rPr>
      </w:pPr>
      <w:r>
        <w:rPr>
          <w:sz w:val="18"/>
          <w:szCs w:val="18"/>
        </w:rPr>
        <w:t xml:space="preserve">Technical presentations for Executives </w:t>
      </w:r>
    </w:p>
    <w:p w14:paraId="45A47FF7" w14:textId="77777777" w:rsidR="00E73C17" w:rsidRDefault="00686BBB">
      <w:pPr>
        <w:numPr>
          <w:ilvl w:val="0"/>
          <w:numId w:val="5"/>
        </w:numPr>
        <w:spacing w:before="0" w:after="0"/>
        <w:rPr>
          <w:sz w:val="18"/>
          <w:szCs w:val="18"/>
        </w:rPr>
      </w:pPr>
      <w:r>
        <w:rPr>
          <w:sz w:val="18"/>
          <w:szCs w:val="18"/>
        </w:rPr>
        <w:t xml:space="preserve">Essentials of People Management </w:t>
      </w:r>
    </w:p>
    <w:p w14:paraId="45A47FF8" w14:textId="77777777" w:rsidR="00E73C17" w:rsidRDefault="00686BBB">
      <w:pPr>
        <w:numPr>
          <w:ilvl w:val="0"/>
          <w:numId w:val="5"/>
        </w:numPr>
        <w:spacing w:before="0" w:after="0"/>
        <w:rPr>
          <w:sz w:val="18"/>
          <w:szCs w:val="18"/>
        </w:rPr>
      </w:pPr>
      <w:r>
        <w:rPr>
          <w:sz w:val="18"/>
          <w:szCs w:val="18"/>
        </w:rPr>
        <w:t>ITIL v3 Foundations</w:t>
      </w:r>
    </w:p>
    <w:p w14:paraId="45A47FF9" w14:textId="77777777" w:rsidR="00E73C17" w:rsidRDefault="00686BBB">
      <w:pPr>
        <w:numPr>
          <w:ilvl w:val="0"/>
          <w:numId w:val="5"/>
        </w:numPr>
        <w:spacing w:before="0" w:after="0"/>
        <w:rPr>
          <w:sz w:val="18"/>
          <w:szCs w:val="18"/>
        </w:rPr>
      </w:pPr>
      <w:r>
        <w:rPr>
          <w:sz w:val="18"/>
          <w:szCs w:val="18"/>
        </w:rPr>
        <w:t>Agile Project Management Fundamentals</w:t>
      </w:r>
    </w:p>
    <w:p w14:paraId="45A47FFA" w14:textId="77777777" w:rsidR="00E73C17" w:rsidRDefault="00686BBB">
      <w:pPr>
        <w:numPr>
          <w:ilvl w:val="0"/>
          <w:numId w:val="5"/>
        </w:numPr>
        <w:spacing w:before="0" w:after="0"/>
        <w:rPr>
          <w:sz w:val="18"/>
          <w:szCs w:val="18"/>
        </w:rPr>
      </w:pPr>
      <w:r>
        <w:rPr>
          <w:sz w:val="18"/>
          <w:szCs w:val="18"/>
        </w:rPr>
        <w:t>Toastmaster International Competent Communicator and Competent Leadership training</w:t>
      </w:r>
    </w:p>
    <w:p w14:paraId="45A47FFB" w14:textId="77777777" w:rsidR="00E73C17" w:rsidRDefault="00686BBB">
      <w:pPr>
        <w:numPr>
          <w:ilvl w:val="0"/>
          <w:numId w:val="5"/>
        </w:numPr>
        <w:spacing w:before="0" w:after="0"/>
        <w:rPr>
          <w:sz w:val="18"/>
          <w:szCs w:val="18"/>
        </w:rPr>
      </w:pPr>
      <w:r>
        <w:rPr>
          <w:sz w:val="18"/>
          <w:szCs w:val="18"/>
        </w:rPr>
        <w:t>DoD Top Secret Clearance - SCI eligible (2006 - 2021)</w:t>
      </w:r>
    </w:p>
    <w:p w14:paraId="45A47FFC" w14:textId="77777777" w:rsidR="00E73C17" w:rsidRDefault="00686BBB">
      <w:pPr>
        <w:numPr>
          <w:ilvl w:val="0"/>
          <w:numId w:val="5"/>
        </w:numPr>
        <w:spacing w:before="0" w:after="0"/>
        <w:rPr>
          <w:sz w:val="18"/>
          <w:szCs w:val="18"/>
        </w:rPr>
      </w:pPr>
      <w:r>
        <w:rPr>
          <w:sz w:val="18"/>
          <w:szCs w:val="18"/>
        </w:rPr>
        <w:t>Baldridge Business Practice Training at K&amp;N Management - The Love of Excellence</w:t>
      </w:r>
    </w:p>
    <w:p w14:paraId="45A47FFD" w14:textId="1589CB87" w:rsidR="00E73C17" w:rsidRDefault="0078705A">
      <w:pPr>
        <w:numPr>
          <w:ilvl w:val="0"/>
          <w:numId w:val="5"/>
        </w:numPr>
        <w:spacing w:before="0" w:after="0"/>
        <w:rPr>
          <w:sz w:val="18"/>
          <w:szCs w:val="18"/>
        </w:rPr>
      </w:pPr>
      <w:r>
        <w:rPr>
          <w:sz w:val="18"/>
          <w:szCs w:val="18"/>
        </w:rPr>
        <w:t>Technical Recruiting and Behavioral Interviewing Training</w:t>
      </w:r>
    </w:p>
    <w:p w14:paraId="45A47FFE" w14:textId="77777777" w:rsidR="00E73C17" w:rsidRDefault="00686BBB">
      <w:pPr>
        <w:numPr>
          <w:ilvl w:val="0"/>
          <w:numId w:val="5"/>
        </w:numPr>
        <w:spacing w:before="0" w:after="0"/>
        <w:rPr>
          <w:sz w:val="18"/>
          <w:szCs w:val="18"/>
        </w:rPr>
      </w:pPr>
      <w:r>
        <w:rPr>
          <w:sz w:val="18"/>
          <w:szCs w:val="18"/>
        </w:rPr>
        <w:t>University of Texas at Austin - Computer Science, Bachelor of Science degree plan (1993-1995)</w:t>
      </w:r>
    </w:p>
    <w:p w14:paraId="45A47FFF" w14:textId="77777777" w:rsidR="00E73C17" w:rsidRDefault="00686BBB">
      <w:pPr>
        <w:spacing w:before="20" w:after="20"/>
        <w:ind w:left="720"/>
        <w:rPr>
          <w:sz w:val="18"/>
          <w:szCs w:val="18"/>
        </w:rPr>
      </w:pPr>
      <w:r>
        <w:br w:type="page"/>
      </w:r>
    </w:p>
    <w:p w14:paraId="45A48000" w14:textId="77777777" w:rsidR="00E73C17" w:rsidRDefault="00E73C17">
      <w:pPr>
        <w:spacing w:before="20" w:after="20"/>
        <w:ind w:left="720"/>
        <w:rPr>
          <w:sz w:val="18"/>
          <w:szCs w:val="18"/>
        </w:rPr>
      </w:pPr>
    </w:p>
    <w:p w14:paraId="45A48001" w14:textId="77777777" w:rsidR="00E73C17" w:rsidRDefault="00686BBB">
      <w:pPr>
        <w:spacing w:before="0" w:after="0"/>
      </w:pPr>
      <w:r>
        <w:rPr>
          <w:b/>
        </w:rPr>
        <w:t>Professional Experience</w:t>
      </w:r>
    </w:p>
    <w:p w14:paraId="45A48002" w14:textId="25922699" w:rsidR="00E73C17" w:rsidRDefault="00686BBB">
      <w:pPr>
        <w:pStyle w:val="Heading1"/>
        <w:spacing w:before="0" w:after="0" w:line="276" w:lineRule="auto"/>
      </w:pPr>
      <w:bookmarkStart w:id="5" w:name="_lb5uge9qh30m" w:colFirst="0" w:colLast="0"/>
      <w:bookmarkEnd w:id="5"/>
      <w:r>
        <w:t xml:space="preserve">Leadingbit Solutions, Inc. - Austin, </w:t>
      </w:r>
      <w:r w:rsidR="0092742E">
        <w:t>TX (</w:t>
      </w:r>
      <w:r>
        <w:t>03/2021 – Present)</w:t>
      </w:r>
    </w:p>
    <w:p w14:paraId="45A48003" w14:textId="77777777" w:rsidR="00E73C17" w:rsidRDefault="00686BBB">
      <w:pPr>
        <w:spacing w:before="0" w:after="0"/>
        <w:rPr>
          <w:b/>
          <w:i/>
          <w:sz w:val="26"/>
          <w:szCs w:val="26"/>
        </w:rPr>
      </w:pPr>
      <w:r>
        <w:rPr>
          <w:b/>
          <w:i/>
          <w:sz w:val="26"/>
          <w:szCs w:val="26"/>
        </w:rPr>
        <w:t>Chief Technology Officer</w:t>
      </w:r>
    </w:p>
    <w:p w14:paraId="45A48004" w14:textId="77777777" w:rsidR="00E73C17" w:rsidRDefault="00686BBB">
      <w:pPr>
        <w:numPr>
          <w:ilvl w:val="0"/>
          <w:numId w:val="4"/>
        </w:numPr>
        <w:spacing w:before="0" w:after="0"/>
        <w:rPr>
          <w:sz w:val="18"/>
          <w:szCs w:val="18"/>
        </w:rPr>
      </w:pPr>
      <w:r>
        <w:rPr>
          <w:b/>
          <w:color w:val="0E101A"/>
          <w:sz w:val="18"/>
          <w:szCs w:val="18"/>
        </w:rPr>
        <w:t>Strategic Technology Direction:</w:t>
      </w:r>
      <w:r>
        <w:rPr>
          <w:color w:val="0E101A"/>
          <w:sz w:val="18"/>
          <w:szCs w:val="18"/>
        </w:rPr>
        <w:t xml:space="preserve"> Spearheaded alignment of technology strategies with business goals, championing Open Source innovations and enhancing product impact. Led agile and DevOps cultural shifts, accelerating delivery while ensuring security and quality.</w:t>
      </w:r>
    </w:p>
    <w:p w14:paraId="45A48005" w14:textId="77777777" w:rsidR="00E73C17" w:rsidRDefault="00686BBB">
      <w:pPr>
        <w:numPr>
          <w:ilvl w:val="0"/>
          <w:numId w:val="4"/>
        </w:numPr>
        <w:spacing w:before="0" w:after="0"/>
        <w:rPr>
          <w:sz w:val="18"/>
          <w:szCs w:val="18"/>
        </w:rPr>
      </w:pPr>
      <w:r>
        <w:rPr>
          <w:b/>
          <w:color w:val="0E101A"/>
          <w:sz w:val="18"/>
          <w:szCs w:val="18"/>
        </w:rPr>
        <w:t xml:space="preserve">Executive Collaboration and Growth Strategy: </w:t>
      </w:r>
      <w:r>
        <w:rPr>
          <w:color w:val="0E101A"/>
          <w:sz w:val="18"/>
          <w:szCs w:val="18"/>
        </w:rPr>
        <w:t>Acted as a key strategic advisor to the CEO, driving company growth through insightful technology leadership. Facilitated cross-functional partnerships to foster innovation and operational excellence.</w:t>
      </w:r>
    </w:p>
    <w:p w14:paraId="45A48006" w14:textId="77777777" w:rsidR="00E73C17" w:rsidRDefault="00686BBB">
      <w:pPr>
        <w:numPr>
          <w:ilvl w:val="0"/>
          <w:numId w:val="4"/>
        </w:numPr>
        <w:spacing w:before="0" w:after="0"/>
        <w:rPr>
          <w:sz w:val="18"/>
          <w:szCs w:val="18"/>
        </w:rPr>
      </w:pPr>
      <w:r>
        <w:rPr>
          <w:b/>
          <w:color w:val="0E101A"/>
          <w:sz w:val="18"/>
          <w:szCs w:val="18"/>
        </w:rPr>
        <w:t xml:space="preserve">Project Leadership and Operational Excellence: </w:t>
      </w:r>
      <w:r>
        <w:rPr>
          <w:color w:val="0E101A"/>
          <w:sz w:val="18"/>
          <w:szCs w:val="18"/>
        </w:rPr>
        <w:t>Directed comprehensive project and operational management, ensuring strategic initiatives aligned with organizational goals, resulting in elevated customer satisfaction and process optimization.</w:t>
      </w:r>
    </w:p>
    <w:p w14:paraId="45A48007" w14:textId="77777777" w:rsidR="00E73C17" w:rsidRDefault="00686BBB">
      <w:pPr>
        <w:numPr>
          <w:ilvl w:val="0"/>
          <w:numId w:val="4"/>
        </w:numPr>
        <w:spacing w:before="0" w:after="0"/>
        <w:rPr>
          <w:sz w:val="18"/>
          <w:szCs w:val="18"/>
        </w:rPr>
      </w:pPr>
      <w:r>
        <w:rPr>
          <w:b/>
          <w:color w:val="0E101A"/>
          <w:sz w:val="18"/>
          <w:szCs w:val="18"/>
        </w:rPr>
        <w:t>Policy Development and Community Engagement:</w:t>
      </w:r>
      <w:r>
        <w:rPr>
          <w:color w:val="0E101A"/>
          <w:sz w:val="18"/>
          <w:szCs w:val="18"/>
        </w:rPr>
        <w:t xml:space="preserve"> Led the formulation of technical roadmaps and policies, enhancing community processes and collaboration and fostering open-source software development.</w:t>
      </w:r>
    </w:p>
    <w:p w14:paraId="45A48008" w14:textId="77777777" w:rsidR="00E73C17" w:rsidRDefault="00686BBB">
      <w:pPr>
        <w:numPr>
          <w:ilvl w:val="0"/>
          <w:numId w:val="4"/>
        </w:numPr>
        <w:spacing w:before="0" w:after="0"/>
        <w:rPr>
          <w:sz w:val="18"/>
          <w:szCs w:val="18"/>
        </w:rPr>
      </w:pPr>
      <w:r>
        <w:rPr>
          <w:b/>
          <w:color w:val="0E101A"/>
          <w:sz w:val="18"/>
          <w:szCs w:val="18"/>
        </w:rPr>
        <w:t xml:space="preserve">Security and Compliance Architecture: </w:t>
      </w:r>
      <w:r>
        <w:rPr>
          <w:color w:val="0E101A"/>
          <w:sz w:val="18"/>
          <w:szCs w:val="18"/>
        </w:rPr>
        <w:t>Established robust security practices and compliance frameworks within DevOps and Open Source environments, ensuring the integrity and reliability of cloud-hosted infrastructures.</w:t>
      </w:r>
    </w:p>
    <w:p w14:paraId="45A48009" w14:textId="77777777" w:rsidR="00E73C17" w:rsidRDefault="00686BBB">
      <w:pPr>
        <w:numPr>
          <w:ilvl w:val="0"/>
          <w:numId w:val="4"/>
        </w:numPr>
        <w:spacing w:before="0" w:after="0"/>
        <w:rPr>
          <w:sz w:val="18"/>
          <w:szCs w:val="18"/>
        </w:rPr>
      </w:pPr>
      <w:r>
        <w:rPr>
          <w:b/>
          <w:color w:val="0E101A"/>
          <w:sz w:val="18"/>
          <w:szCs w:val="18"/>
        </w:rPr>
        <w:t xml:space="preserve">Team Leadership and Talent Development: </w:t>
      </w:r>
      <w:r>
        <w:rPr>
          <w:color w:val="0E101A"/>
          <w:sz w:val="18"/>
          <w:szCs w:val="18"/>
        </w:rPr>
        <w:t>Managed a diverse, global team of engineers and project managers, fostering a culture of collaboration, innovation, and skill enhancement. Led by example in staff and community forums, including keynote presentations at industry events.</w:t>
      </w:r>
    </w:p>
    <w:p w14:paraId="45A4800A" w14:textId="77777777" w:rsidR="00E73C17" w:rsidRDefault="00686BBB">
      <w:pPr>
        <w:numPr>
          <w:ilvl w:val="0"/>
          <w:numId w:val="4"/>
        </w:numPr>
        <w:spacing w:before="0" w:after="0"/>
        <w:rPr>
          <w:sz w:val="18"/>
          <w:szCs w:val="18"/>
        </w:rPr>
      </w:pPr>
      <w:r>
        <w:rPr>
          <w:b/>
          <w:color w:val="0E101A"/>
          <w:sz w:val="18"/>
          <w:szCs w:val="18"/>
        </w:rPr>
        <w:t>External Relationship and Communication Management:</w:t>
      </w:r>
      <w:r>
        <w:rPr>
          <w:color w:val="0E101A"/>
          <w:sz w:val="18"/>
          <w:szCs w:val="18"/>
        </w:rPr>
        <w:t xml:space="preserve"> Established and nurtured productive partnerships, supporting organizational growth and enhancing community development through effective communication strategies.</w:t>
      </w:r>
    </w:p>
    <w:p w14:paraId="45A4800B" w14:textId="17D32C73" w:rsidR="00E73C17" w:rsidRDefault="00686BBB">
      <w:pPr>
        <w:numPr>
          <w:ilvl w:val="0"/>
          <w:numId w:val="4"/>
        </w:numPr>
        <w:spacing w:before="0" w:after="0"/>
        <w:rPr>
          <w:sz w:val="18"/>
          <w:szCs w:val="18"/>
        </w:rPr>
      </w:pPr>
      <w:r>
        <w:rPr>
          <w:b/>
          <w:color w:val="0E101A"/>
          <w:sz w:val="18"/>
          <w:szCs w:val="18"/>
        </w:rPr>
        <w:t>Visionary in Technological Direction:</w:t>
      </w:r>
      <w:r>
        <w:rPr>
          <w:color w:val="0E101A"/>
          <w:sz w:val="18"/>
          <w:szCs w:val="18"/>
        </w:rPr>
        <w:t xml:space="preserve"> Outlined and implemented the company’s technological roadmap, ensuring the strategic alignment of technical resources with business needs</w:t>
      </w:r>
      <w:r w:rsidR="00E34A74">
        <w:rPr>
          <w:color w:val="0E101A"/>
          <w:sz w:val="18"/>
          <w:szCs w:val="18"/>
        </w:rPr>
        <w:t xml:space="preserve"> and </w:t>
      </w:r>
      <w:r>
        <w:rPr>
          <w:color w:val="0E101A"/>
          <w:sz w:val="18"/>
          <w:szCs w:val="18"/>
        </w:rPr>
        <w:t>driving forward-looking technology transformations.</w:t>
      </w:r>
    </w:p>
    <w:p w14:paraId="45A4800C" w14:textId="77777777" w:rsidR="00E73C17" w:rsidRDefault="00686BBB">
      <w:pPr>
        <w:numPr>
          <w:ilvl w:val="0"/>
          <w:numId w:val="4"/>
        </w:numPr>
        <w:spacing w:before="0" w:after="0"/>
        <w:rPr>
          <w:sz w:val="18"/>
          <w:szCs w:val="18"/>
        </w:rPr>
      </w:pPr>
      <w:r>
        <w:rPr>
          <w:b/>
          <w:color w:val="0E101A"/>
          <w:sz w:val="18"/>
          <w:szCs w:val="18"/>
        </w:rPr>
        <w:t xml:space="preserve">Open-Source Community Leadership: </w:t>
      </w:r>
      <w:r>
        <w:rPr>
          <w:color w:val="0E101A"/>
          <w:sz w:val="18"/>
          <w:szCs w:val="18"/>
        </w:rPr>
        <w:t>Actively led and contributed to significant roles within open-source community projects, enhancing innovation and security in software development.</w:t>
      </w:r>
    </w:p>
    <w:p w14:paraId="45A4800D" w14:textId="77777777" w:rsidR="00E73C17" w:rsidRDefault="00686BBB">
      <w:pPr>
        <w:numPr>
          <w:ilvl w:val="0"/>
          <w:numId w:val="4"/>
        </w:numPr>
        <w:spacing w:before="0" w:after="0"/>
        <w:rPr>
          <w:sz w:val="18"/>
          <w:szCs w:val="18"/>
        </w:rPr>
      </w:pPr>
      <w:r>
        <w:rPr>
          <w:b/>
          <w:color w:val="0E101A"/>
          <w:sz w:val="18"/>
          <w:szCs w:val="18"/>
        </w:rPr>
        <w:t>Operational Excellence and Innovation:</w:t>
      </w:r>
      <w:r>
        <w:rPr>
          <w:color w:val="0E101A"/>
          <w:sz w:val="18"/>
          <w:szCs w:val="18"/>
        </w:rPr>
        <w:t xml:space="preserve"> Provided strategic oversight for special projects, advocating for process improvements and operational efficiency across the organization.</w:t>
      </w:r>
    </w:p>
    <w:p w14:paraId="45A4800E" w14:textId="77777777" w:rsidR="00E73C17" w:rsidRDefault="00686BBB">
      <w:pPr>
        <w:numPr>
          <w:ilvl w:val="0"/>
          <w:numId w:val="4"/>
        </w:numPr>
        <w:spacing w:before="0" w:after="0"/>
        <w:rPr>
          <w:sz w:val="18"/>
          <w:szCs w:val="18"/>
        </w:rPr>
      </w:pPr>
      <w:r>
        <w:rPr>
          <w:b/>
          <w:color w:val="0E101A"/>
          <w:sz w:val="18"/>
          <w:szCs w:val="18"/>
        </w:rPr>
        <w:t>Public Speaking and Industry Advocacy:</w:t>
      </w:r>
      <w:r>
        <w:rPr>
          <w:color w:val="0E101A"/>
          <w:sz w:val="18"/>
          <w:szCs w:val="18"/>
        </w:rPr>
        <w:t xml:space="preserve"> Engaged in advocacy and public speaking, emphasizing the role of technology in advancing open-source platforms and community collaboration. Speaker at the </w:t>
      </w:r>
      <w:proofErr w:type="spellStart"/>
      <w:r>
        <w:rPr>
          <w:color w:val="0E101A"/>
          <w:sz w:val="18"/>
          <w:szCs w:val="18"/>
        </w:rPr>
        <w:t>OpenUK</w:t>
      </w:r>
      <w:proofErr w:type="spellEnd"/>
      <w:r>
        <w:rPr>
          <w:color w:val="0E101A"/>
          <w:sz w:val="18"/>
          <w:szCs w:val="18"/>
        </w:rPr>
        <w:t xml:space="preserve"> State of Open on Platform Engineering.</w:t>
      </w:r>
    </w:p>
    <w:p w14:paraId="45A4800F" w14:textId="77777777" w:rsidR="00E73C17" w:rsidRDefault="00686BBB">
      <w:pPr>
        <w:numPr>
          <w:ilvl w:val="0"/>
          <w:numId w:val="4"/>
        </w:numPr>
        <w:spacing w:before="0" w:after="0"/>
        <w:rPr>
          <w:color w:val="0E101A"/>
          <w:sz w:val="18"/>
          <w:szCs w:val="18"/>
        </w:rPr>
      </w:pPr>
      <w:r>
        <w:rPr>
          <w:b/>
          <w:color w:val="0E101A"/>
          <w:sz w:val="18"/>
          <w:szCs w:val="18"/>
        </w:rPr>
        <w:t>Innovative Solution Architecting:</w:t>
      </w:r>
      <w:r>
        <w:rPr>
          <w:color w:val="0E101A"/>
          <w:sz w:val="18"/>
          <w:szCs w:val="18"/>
        </w:rPr>
        <w:t xml:space="preserve"> Designed and implemented an Open Source platform architecture leveraging a suite of technologies (GitLab, Mattermost, BigBlueButton, etc.) across AWS and GCP, enhancing collaborative productivity and operational efficiency.</w:t>
      </w:r>
    </w:p>
    <w:p w14:paraId="45A48010" w14:textId="77777777" w:rsidR="00E73C17" w:rsidRDefault="00686BBB">
      <w:pPr>
        <w:numPr>
          <w:ilvl w:val="0"/>
          <w:numId w:val="4"/>
        </w:numPr>
        <w:spacing w:before="0" w:after="0"/>
        <w:rPr>
          <w:color w:val="0E101A"/>
          <w:sz w:val="18"/>
          <w:szCs w:val="18"/>
        </w:rPr>
      </w:pPr>
      <w:r>
        <w:rPr>
          <w:b/>
          <w:color w:val="0E101A"/>
          <w:sz w:val="18"/>
          <w:szCs w:val="18"/>
        </w:rPr>
        <w:t>Infrastructure as Code (</w:t>
      </w:r>
      <w:proofErr w:type="spellStart"/>
      <w:r>
        <w:rPr>
          <w:b/>
          <w:color w:val="0E101A"/>
          <w:sz w:val="18"/>
          <w:szCs w:val="18"/>
        </w:rPr>
        <w:t>IaC</w:t>
      </w:r>
      <w:proofErr w:type="spellEnd"/>
      <w:r>
        <w:rPr>
          <w:b/>
          <w:color w:val="0E101A"/>
          <w:sz w:val="18"/>
          <w:szCs w:val="18"/>
        </w:rPr>
        <w:t>) Deployment:</w:t>
      </w:r>
      <w:r>
        <w:rPr>
          <w:color w:val="0E101A"/>
          <w:sz w:val="18"/>
          <w:szCs w:val="18"/>
        </w:rPr>
        <w:t xml:space="preserve"> Crafted automated deployment architectures using Bash, AWS CLI, Ansible, and CloudFormation, optimizing AWS resource utilization and resilience. Streamlined application updates and security audits to maintain high availability and security compliance.</w:t>
      </w:r>
    </w:p>
    <w:p w14:paraId="45A48011" w14:textId="77777777" w:rsidR="00E73C17" w:rsidRDefault="00E73C17">
      <w:pPr>
        <w:spacing w:before="0" w:after="0"/>
      </w:pPr>
    </w:p>
    <w:p w14:paraId="45A48012" w14:textId="0274CFF3" w:rsidR="00E73C17" w:rsidRDefault="00686BBB">
      <w:pPr>
        <w:pStyle w:val="Heading1"/>
        <w:spacing w:before="0" w:after="0" w:line="276" w:lineRule="auto"/>
      </w:pPr>
      <w:bookmarkStart w:id="6" w:name="_si79onek1477" w:colFirst="0" w:colLast="0"/>
      <w:bookmarkEnd w:id="6"/>
      <w:r>
        <w:t xml:space="preserve">BAE Systems, Inc. - Austin, </w:t>
      </w:r>
      <w:r w:rsidR="0092742E">
        <w:t>TX (</w:t>
      </w:r>
      <w:r>
        <w:t>07/2008 – 03/2021)</w:t>
      </w:r>
    </w:p>
    <w:p w14:paraId="45A48013" w14:textId="1CA59D6E" w:rsidR="00E73C17" w:rsidRDefault="00686BBB">
      <w:pPr>
        <w:spacing w:before="160" w:after="0"/>
        <w:rPr>
          <w:i/>
          <w:sz w:val="18"/>
          <w:szCs w:val="18"/>
        </w:rPr>
      </w:pPr>
      <w:r>
        <w:rPr>
          <w:b/>
          <w:i/>
          <w:color w:val="000000"/>
          <w:sz w:val="28"/>
          <w:szCs w:val="28"/>
        </w:rPr>
        <w:t xml:space="preserve">Enterprise Cloud Services </w:t>
      </w:r>
      <w:r>
        <w:rPr>
          <w:b/>
          <w:i/>
          <w:sz w:val="28"/>
          <w:szCs w:val="28"/>
        </w:rPr>
        <w:t>Operations Director</w:t>
      </w:r>
      <w:r>
        <w:rPr>
          <w:color w:val="000000"/>
          <w:sz w:val="28"/>
          <w:szCs w:val="28"/>
        </w:rPr>
        <w:t xml:space="preserve">                                              (</w:t>
      </w:r>
      <w:r>
        <w:rPr>
          <w:i/>
          <w:color w:val="000000"/>
          <w:sz w:val="20"/>
          <w:szCs w:val="20"/>
        </w:rPr>
        <w:t xml:space="preserve">03/2012 – </w:t>
      </w:r>
      <w:r>
        <w:rPr>
          <w:i/>
          <w:sz w:val="20"/>
          <w:szCs w:val="20"/>
        </w:rPr>
        <w:t>03/2021</w:t>
      </w:r>
      <w:r>
        <w:rPr>
          <w:i/>
          <w:color w:val="000000"/>
          <w:sz w:val="20"/>
          <w:szCs w:val="20"/>
        </w:rPr>
        <w:t>)</w:t>
      </w:r>
      <w:r>
        <w:rPr>
          <w:b/>
          <w:color w:val="000000"/>
          <w:sz w:val="20"/>
          <w:szCs w:val="20"/>
        </w:rPr>
        <w:t xml:space="preserve"> </w:t>
      </w:r>
    </w:p>
    <w:p w14:paraId="45A48014" w14:textId="6103D3FA" w:rsidR="00E73C17" w:rsidRDefault="00686BBB">
      <w:pPr>
        <w:numPr>
          <w:ilvl w:val="0"/>
          <w:numId w:val="1"/>
        </w:numPr>
        <w:spacing w:before="20" w:after="20"/>
      </w:pPr>
      <w:r>
        <w:rPr>
          <w:sz w:val="18"/>
          <w:szCs w:val="18"/>
        </w:rPr>
        <w:t xml:space="preserve">Managed Cloud Services server </w:t>
      </w:r>
      <w:r w:rsidR="0092742E">
        <w:rPr>
          <w:sz w:val="18"/>
          <w:szCs w:val="18"/>
        </w:rPr>
        <w:t xml:space="preserve">and </w:t>
      </w:r>
      <w:r>
        <w:rPr>
          <w:sz w:val="18"/>
          <w:szCs w:val="18"/>
        </w:rPr>
        <w:t xml:space="preserve">virtualization IT remote operations teams that ensured organizational goals were achieved or </w:t>
      </w:r>
      <w:r w:rsidR="00B517B9">
        <w:rPr>
          <w:sz w:val="18"/>
          <w:szCs w:val="18"/>
        </w:rPr>
        <w:t>exceeded.</w:t>
      </w:r>
    </w:p>
    <w:p w14:paraId="45A48015" w14:textId="4948477B" w:rsidR="00E73C17" w:rsidRDefault="00686BBB">
      <w:pPr>
        <w:numPr>
          <w:ilvl w:val="0"/>
          <w:numId w:val="1"/>
        </w:numPr>
        <w:spacing w:before="20" w:after="20"/>
      </w:pPr>
      <w:r>
        <w:rPr>
          <w:sz w:val="18"/>
          <w:szCs w:val="18"/>
        </w:rPr>
        <w:t xml:space="preserve">Mentored, developed, and directed teams of up to 15 indirect IT resources made up of architects, engineers, </w:t>
      </w:r>
      <w:r w:rsidR="00F715C1">
        <w:rPr>
          <w:sz w:val="18"/>
          <w:szCs w:val="18"/>
        </w:rPr>
        <w:t xml:space="preserve">and </w:t>
      </w:r>
      <w:r>
        <w:rPr>
          <w:sz w:val="18"/>
          <w:szCs w:val="18"/>
        </w:rPr>
        <w:t xml:space="preserve">operations </w:t>
      </w:r>
      <w:r w:rsidR="00B517B9">
        <w:rPr>
          <w:sz w:val="18"/>
          <w:szCs w:val="18"/>
        </w:rPr>
        <w:t>admins.</w:t>
      </w:r>
    </w:p>
    <w:p w14:paraId="45A48016" w14:textId="4B8FC9D3" w:rsidR="00E73C17" w:rsidRDefault="00686BBB">
      <w:pPr>
        <w:numPr>
          <w:ilvl w:val="0"/>
          <w:numId w:val="1"/>
        </w:numPr>
        <w:spacing w:before="20" w:after="20"/>
      </w:pPr>
      <w:r>
        <w:rPr>
          <w:sz w:val="18"/>
          <w:szCs w:val="18"/>
        </w:rPr>
        <w:t xml:space="preserve">Developed and implemented operational roadmaps that supported </w:t>
      </w:r>
      <w:r w:rsidR="00B517B9">
        <w:rPr>
          <w:sz w:val="18"/>
          <w:szCs w:val="18"/>
        </w:rPr>
        <w:t>adopting</w:t>
      </w:r>
      <w:r>
        <w:rPr>
          <w:sz w:val="18"/>
          <w:szCs w:val="18"/>
        </w:rPr>
        <w:t xml:space="preserve"> new technology for the </w:t>
      </w:r>
      <w:r w:rsidR="00B517B9">
        <w:rPr>
          <w:sz w:val="18"/>
          <w:szCs w:val="18"/>
        </w:rPr>
        <w:t>enterprise.</w:t>
      </w:r>
    </w:p>
    <w:p w14:paraId="45A48017" w14:textId="6D623511" w:rsidR="00E73C17" w:rsidRDefault="00686BBB">
      <w:pPr>
        <w:numPr>
          <w:ilvl w:val="0"/>
          <w:numId w:val="1"/>
        </w:numPr>
        <w:spacing w:before="20" w:after="20"/>
      </w:pPr>
      <w:r>
        <w:rPr>
          <w:sz w:val="18"/>
          <w:szCs w:val="18"/>
        </w:rPr>
        <w:t xml:space="preserve">Forecasted yearly budget expenditures for my teams </w:t>
      </w:r>
      <w:r w:rsidR="00F715C1">
        <w:rPr>
          <w:sz w:val="18"/>
          <w:szCs w:val="18"/>
        </w:rPr>
        <w:t>working with short-term and long-term business</w:t>
      </w:r>
      <w:r>
        <w:rPr>
          <w:sz w:val="18"/>
          <w:szCs w:val="18"/>
        </w:rPr>
        <w:t xml:space="preserve"> </w:t>
      </w:r>
      <w:r w:rsidR="00B517B9">
        <w:rPr>
          <w:sz w:val="18"/>
          <w:szCs w:val="18"/>
        </w:rPr>
        <w:t>goals.</w:t>
      </w:r>
    </w:p>
    <w:p w14:paraId="45A48018" w14:textId="6AE7FEB3" w:rsidR="00E73C17" w:rsidRDefault="00686BBB">
      <w:pPr>
        <w:numPr>
          <w:ilvl w:val="0"/>
          <w:numId w:val="1"/>
        </w:numPr>
        <w:spacing w:before="20" w:after="20"/>
      </w:pPr>
      <w:r>
        <w:rPr>
          <w:sz w:val="18"/>
          <w:szCs w:val="18"/>
        </w:rPr>
        <w:t>Facilitated the enterprise Citrix support partnership</w:t>
      </w:r>
      <w:r w:rsidR="0092742E">
        <w:rPr>
          <w:sz w:val="18"/>
          <w:szCs w:val="18"/>
        </w:rPr>
        <w:t>,</w:t>
      </w:r>
      <w:r>
        <w:rPr>
          <w:sz w:val="18"/>
          <w:szCs w:val="18"/>
        </w:rPr>
        <w:t xml:space="preserve"> saving the company over $25K annually by consolidating and upgrading 800+ Virtual Desktops and </w:t>
      </w:r>
      <w:proofErr w:type="spellStart"/>
      <w:r>
        <w:rPr>
          <w:sz w:val="18"/>
          <w:szCs w:val="18"/>
        </w:rPr>
        <w:t>Xenapp</w:t>
      </w:r>
      <w:proofErr w:type="spellEnd"/>
      <w:r>
        <w:rPr>
          <w:sz w:val="18"/>
          <w:szCs w:val="18"/>
        </w:rPr>
        <w:t xml:space="preserve"> Citrix </w:t>
      </w:r>
      <w:r w:rsidR="00F715C1">
        <w:rPr>
          <w:sz w:val="18"/>
          <w:szCs w:val="18"/>
        </w:rPr>
        <w:t>licenses.</w:t>
      </w:r>
    </w:p>
    <w:p w14:paraId="45A48019" w14:textId="07ED576D" w:rsidR="00E73C17" w:rsidRDefault="00686BBB">
      <w:pPr>
        <w:numPr>
          <w:ilvl w:val="0"/>
          <w:numId w:val="1"/>
        </w:numPr>
        <w:spacing w:before="20" w:after="20"/>
      </w:pPr>
      <w:r>
        <w:rPr>
          <w:sz w:val="18"/>
          <w:szCs w:val="18"/>
        </w:rPr>
        <w:t xml:space="preserve">Architected an enterprise solution for data access governance that secured and made our unstructured data </w:t>
      </w:r>
      <w:r w:rsidR="00F715C1">
        <w:rPr>
          <w:sz w:val="18"/>
          <w:szCs w:val="18"/>
        </w:rPr>
        <w:t>auditable.</w:t>
      </w:r>
    </w:p>
    <w:p w14:paraId="45A4801A" w14:textId="74227F36" w:rsidR="00E73C17" w:rsidRDefault="00686BBB">
      <w:pPr>
        <w:numPr>
          <w:ilvl w:val="0"/>
          <w:numId w:val="1"/>
        </w:numPr>
        <w:spacing w:before="20" w:after="20"/>
      </w:pPr>
      <w:r>
        <w:rPr>
          <w:sz w:val="18"/>
          <w:szCs w:val="18"/>
        </w:rPr>
        <w:t xml:space="preserve">Developed a relationship with one of our existing software vendors into a partnership that achieved a project savings of $217K and a recurring savings of $43K in software support </w:t>
      </w:r>
      <w:r w:rsidR="00F715C1">
        <w:rPr>
          <w:sz w:val="18"/>
          <w:szCs w:val="18"/>
        </w:rPr>
        <w:t>annually.</w:t>
      </w:r>
      <w:r>
        <w:rPr>
          <w:sz w:val="18"/>
          <w:szCs w:val="18"/>
        </w:rPr>
        <w:t> </w:t>
      </w:r>
    </w:p>
    <w:p w14:paraId="45A4801B" w14:textId="612313E8" w:rsidR="00E73C17" w:rsidRDefault="00686BBB">
      <w:pPr>
        <w:numPr>
          <w:ilvl w:val="0"/>
          <w:numId w:val="1"/>
        </w:numPr>
        <w:spacing w:before="20" w:after="20"/>
      </w:pPr>
      <w:r>
        <w:rPr>
          <w:sz w:val="18"/>
          <w:szCs w:val="18"/>
        </w:rPr>
        <w:t>Managed multiple teams to upgrade 1500 Windows 2003 servers before support ended</w:t>
      </w:r>
      <w:r w:rsidR="0092742E">
        <w:rPr>
          <w:sz w:val="18"/>
          <w:szCs w:val="18"/>
        </w:rPr>
        <w:t>,</w:t>
      </w:r>
      <w:r>
        <w:rPr>
          <w:sz w:val="18"/>
          <w:szCs w:val="18"/>
        </w:rPr>
        <w:t xml:space="preserve"> securing the environment, preventing security vulnerabilities, and facilitating successful security and compliance </w:t>
      </w:r>
      <w:r w:rsidR="00F715C1">
        <w:rPr>
          <w:sz w:val="18"/>
          <w:szCs w:val="18"/>
        </w:rPr>
        <w:t>audits.</w:t>
      </w:r>
    </w:p>
    <w:p w14:paraId="45A4801C" w14:textId="0D1F2C94" w:rsidR="00E73C17" w:rsidRDefault="00686BBB">
      <w:pPr>
        <w:numPr>
          <w:ilvl w:val="0"/>
          <w:numId w:val="1"/>
        </w:numPr>
        <w:spacing w:before="20" w:after="20"/>
      </w:pPr>
      <w:r>
        <w:rPr>
          <w:sz w:val="18"/>
          <w:szCs w:val="18"/>
        </w:rPr>
        <w:t xml:space="preserve">Designed a maintenance process for system upgrades and patching </w:t>
      </w:r>
      <w:r w:rsidR="008A5E80">
        <w:rPr>
          <w:sz w:val="18"/>
          <w:szCs w:val="18"/>
        </w:rPr>
        <w:t>with</w:t>
      </w:r>
      <w:r>
        <w:rPr>
          <w:sz w:val="18"/>
          <w:szCs w:val="18"/>
        </w:rPr>
        <w:t xml:space="preserve"> adaptable outage windows to meet business and security compliance needs</w:t>
      </w:r>
      <w:r w:rsidR="0092742E">
        <w:rPr>
          <w:sz w:val="18"/>
          <w:szCs w:val="18"/>
        </w:rPr>
        <w:t>,</w:t>
      </w:r>
      <w:r>
        <w:rPr>
          <w:sz w:val="18"/>
          <w:szCs w:val="18"/>
        </w:rPr>
        <w:t xml:space="preserve"> creating minimal user disruption and saving more than $600K </w:t>
      </w:r>
      <w:r w:rsidR="00F715C1">
        <w:rPr>
          <w:sz w:val="18"/>
          <w:szCs w:val="18"/>
        </w:rPr>
        <w:t>annually.</w:t>
      </w:r>
    </w:p>
    <w:p w14:paraId="45A4801D" w14:textId="3DCFE904" w:rsidR="00E73C17" w:rsidRDefault="00686BBB">
      <w:pPr>
        <w:numPr>
          <w:ilvl w:val="0"/>
          <w:numId w:val="1"/>
        </w:numPr>
        <w:spacing w:before="20" w:after="20"/>
      </w:pPr>
      <w:r>
        <w:rPr>
          <w:sz w:val="18"/>
          <w:szCs w:val="18"/>
        </w:rPr>
        <w:t xml:space="preserve">Directed Data Center relocation from Herndon to Austin and consolidated infrastructure that saved $4.5M in IT operating </w:t>
      </w:r>
      <w:r w:rsidR="00F715C1">
        <w:rPr>
          <w:sz w:val="18"/>
          <w:szCs w:val="18"/>
        </w:rPr>
        <w:t>costs.</w:t>
      </w:r>
    </w:p>
    <w:p w14:paraId="45A4801E" w14:textId="4D09935B" w:rsidR="00E73C17" w:rsidRDefault="00686BBB">
      <w:pPr>
        <w:numPr>
          <w:ilvl w:val="0"/>
          <w:numId w:val="1"/>
        </w:numPr>
        <w:spacing w:before="20" w:after="20"/>
      </w:pPr>
      <w:r>
        <w:rPr>
          <w:sz w:val="18"/>
          <w:szCs w:val="18"/>
        </w:rPr>
        <w:t>Spearheaded the Virtualization and MS Windows Servers’ cloud infrastructure component of an active divestiture solution that</w:t>
      </w:r>
      <w:r w:rsidR="0092742E">
        <w:rPr>
          <w:sz w:val="18"/>
          <w:szCs w:val="18"/>
        </w:rPr>
        <w:t>, at a moment’s notice,</w:t>
      </w:r>
      <w:r>
        <w:rPr>
          <w:sz w:val="18"/>
          <w:szCs w:val="18"/>
        </w:rPr>
        <w:t xml:space="preserve"> would effectively separate the company into 2-3 isolated entities without disrupting operations in preparation for a potential $1.2B </w:t>
      </w:r>
      <w:r w:rsidR="00F715C1">
        <w:rPr>
          <w:sz w:val="18"/>
          <w:szCs w:val="18"/>
        </w:rPr>
        <w:t>sale.</w:t>
      </w:r>
      <w:r>
        <w:rPr>
          <w:sz w:val="18"/>
          <w:szCs w:val="18"/>
        </w:rPr>
        <w:t xml:space="preserve">  </w:t>
      </w:r>
    </w:p>
    <w:p w14:paraId="45A4801F" w14:textId="1E1F1645" w:rsidR="00E73C17" w:rsidRDefault="00686BBB">
      <w:pPr>
        <w:numPr>
          <w:ilvl w:val="0"/>
          <w:numId w:val="1"/>
        </w:numPr>
        <w:spacing w:before="20" w:after="20"/>
      </w:pPr>
      <w:r>
        <w:rPr>
          <w:sz w:val="18"/>
          <w:szCs w:val="18"/>
        </w:rPr>
        <w:t>Designed and deployed an Enterprise File Services solution that efficiently distributed low-cost file servers for storing unstructured data at remote sites</w:t>
      </w:r>
      <w:r w:rsidR="0092742E">
        <w:rPr>
          <w:sz w:val="18"/>
          <w:szCs w:val="18"/>
        </w:rPr>
        <w:t>, saving</w:t>
      </w:r>
      <w:r>
        <w:rPr>
          <w:sz w:val="18"/>
          <w:szCs w:val="18"/>
        </w:rPr>
        <w:t xml:space="preserve"> more than $500K in </w:t>
      </w:r>
      <w:proofErr w:type="spellStart"/>
      <w:r>
        <w:rPr>
          <w:sz w:val="18"/>
          <w:szCs w:val="18"/>
        </w:rPr>
        <w:t>Netapp</w:t>
      </w:r>
      <w:proofErr w:type="spellEnd"/>
      <w:r>
        <w:rPr>
          <w:sz w:val="18"/>
          <w:szCs w:val="18"/>
        </w:rPr>
        <w:t xml:space="preserve"> and Commvault </w:t>
      </w:r>
      <w:r w:rsidR="00F715C1">
        <w:rPr>
          <w:sz w:val="18"/>
          <w:szCs w:val="18"/>
        </w:rPr>
        <w:t>costs.</w:t>
      </w:r>
      <w:r>
        <w:rPr>
          <w:sz w:val="18"/>
          <w:szCs w:val="18"/>
        </w:rPr>
        <w:t xml:space="preserve"> </w:t>
      </w:r>
    </w:p>
    <w:p w14:paraId="45A48020" w14:textId="77777777" w:rsidR="00E73C17" w:rsidRDefault="00686BBB">
      <w:pPr>
        <w:numPr>
          <w:ilvl w:val="0"/>
          <w:numId w:val="1"/>
        </w:numPr>
        <w:spacing w:before="20" w:after="20"/>
      </w:pPr>
      <w:r>
        <w:rPr>
          <w:sz w:val="18"/>
          <w:szCs w:val="18"/>
        </w:rPr>
        <w:t xml:space="preserve">Created team-building events such as "Great Place to Work" and "Diversity and Inclusion" for seven IT teams that increased employee morale and departmental participation by 70%   </w:t>
      </w:r>
    </w:p>
    <w:p w14:paraId="45A48021" w14:textId="317C986E" w:rsidR="00E73C17" w:rsidRDefault="00686BBB">
      <w:pPr>
        <w:numPr>
          <w:ilvl w:val="0"/>
          <w:numId w:val="1"/>
        </w:numPr>
        <w:spacing w:before="20" w:after="20"/>
      </w:pPr>
      <w:r>
        <w:rPr>
          <w:sz w:val="18"/>
          <w:szCs w:val="18"/>
        </w:rPr>
        <w:t xml:space="preserve">Planned Cloud Services Enterprise technology roadmap facilitating resources that effectively achieved data center </w:t>
      </w:r>
      <w:r w:rsidR="00F715C1">
        <w:rPr>
          <w:sz w:val="18"/>
          <w:szCs w:val="18"/>
        </w:rPr>
        <w:t>objectives.</w:t>
      </w:r>
      <w:r>
        <w:rPr>
          <w:sz w:val="18"/>
          <w:szCs w:val="18"/>
        </w:rPr>
        <w:t xml:space="preserve">  </w:t>
      </w:r>
    </w:p>
    <w:p w14:paraId="45A48022" w14:textId="77777777" w:rsidR="00E73C17" w:rsidRDefault="00686BBB">
      <w:pPr>
        <w:numPr>
          <w:ilvl w:val="0"/>
          <w:numId w:val="1"/>
        </w:numPr>
        <w:spacing w:before="20" w:after="20"/>
      </w:pPr>
      <w:r>
        <w:rPr>
          <w:sz w:val="18"/>
          <w:szCs w:val="18"/>
        </w:rPr>
        <w:t>Impact Award Recipient: Regional Data Center Infrastructure upgrade implementation</w:t>
      </w:r>
    </w:p>
    <w:p w14:paraId="45A48023" w14:textId="77777777" w:rsidR="00E73C17" w:rsidRDefault="00686BBB">
      <w:pPr>
        <w:numPr>
          <w:ilvl w:val="0"/>
          <w:numId w:val="1"/>
        </w:numPr>
        <w:spacing w:before="20" w:after="20"/>
      </w:pPr>
      <w:r>
        <w:rPr>
          <w:sz w:val="18"/>
          <w:szCs w:val="18"/>
        </w:rPr>
        <w:t>Bronze Chairman Award Recipient: Internal Live Broadcasting solution</w:t>
      </w:r>
    </w:p>
    <w:p w14:paraId="45A48024" w14:textId="77777777" w:rsidR="00E73C17" w:rsidRDefault="00686BBB">
      <w:pPr>
        <w:numPr>
          <w:ilvl w:val="0"/>
          <w:numId w:val="1"/>
        </w:numPr>
        <w:spacing w:before="20" w:after="20"/>
      </w:pPr>
      <w:r>
        <w:rPr>
          <w:sz w:val="18"/>
          <w:szCs w:val="18"/>
        </w:rPr>
        <w:t>Difference Maker and Pathfinder Award Recipient for Shared Strategic Assessment</w:t>
      </w:r>
    </w:p>
    <w:p w14:paraId="45A48025" w14:textId="42C09454" w:rsidR="00E73C17" w:rsidRDefault="00686BBB">
      <w:pPr>
        <w:numPr>
          <w:ilvl w:val="0"/>
          <w:numId w:val="1"/>
        </w:numPr>
        <w:spacing w:before="20" w:after="20"/>
      </w:pPr>
      <w:r>
        <w:rPr>
          <w:sz w:val="18"/>
          <w:szCs w:val="18"/>
        </w:rPr>
        <w:t xml:space="preserve">Cloud operations technology lead </w:t>
      </w:r>
      <w:r w:rsidR="008A5E80">
        <w:rPr>
          <w:sz w:val="18"/>
          <w:szCs w:val="18"/>
        </w:rPr>
        <w:t>the design of</w:t>
      </w:r>
      <w:r>
        <w:rPr>
          <w:sz w:val="18"/>
          <w:szCs w:val="18"/>
        </w:rPr>
        <w:t xml:space="preserve"> our External Cloud Foundation Project</w:t>
      </w:r>
      <w:r w:rsidR="0092742E">
        <w:rPr>
          <w:sz w:val="18"/>
          <w:szCs w:val="18"/>
        </w:rPr>
        <w:t>,</w:t>
      </w:r>
      <w:r>
        <w:rPr>
          <w:sz w:val="18"/>
          <w:szCs w:val="18"/>
        </w:rPr>
        <w:t xml:space="preserve"> which defines how company-wide we can utilize resources hosted in AWS and Azure while meeting our DOD security and compliance </w:t>
      </w:r>
      <w:r w:rsidR="00F715C1">
        <w:rPr>
          <w:sz w:val="18"/>
          <w:szCs w:val="18"/>
        </w:rPr>
        <w:t>needs.</w:t>
      </w:r>
    </w:p>
    <w:p w14:paraId="45A48026" w14:textId="69FBE80D" w:rsidR="00E73C17" w:rsidRDefault="00686BBB">
      <w:pPr>
        <w:numPr>
          <w:ilvl w:val="0"/>
          <w:numId w:val="1"/>
        </w:numPr>
        <w:spacing w:before="20" w:after="20"/>
      </w:pPr>
      <w:r>
        <w:rPr>
          <w:sz w:val="18"/>
          <w:szCs w:val="18"/>
        </w:rPr>
        <w:t xml:space="preserve">Architected </w:t>
      </w:r>
      <w:proofErr w:type="spellStart"/>
      <w:r>
        <w:rPr>
          <w:sz w:val="18"/>
          <w:szCs w:val="18"/>
        </w:rPr>
        <w:t>DevSecOps</w:t>
      </w:r>
      <w:proofErr w:type="spellEnd"/>
      <w:r>
        <w:rPr>
          <w:sz w:val="18"/>
          <w:szCs w:val="18"/>
        </w:rPr>
        <w:t xml:space="preserve"> solution for the enterprise and designed the CONOPS for implementing it into </w:t>
      </w:r>
      <w:r w:rsidR="00F715C1">
        <w:rPr>
          <w:sz w:val="18"/>
          <w:szCs w:val="18"/>
        </w:rPr>
        <w:t>operations.</w:t>
      </w:r>
      <w:r>
        <w:rPr>
          <w:sz w:val="18"/>
          <w:szCs w:val="18"/>
        </w:rPr>
        <w:t xml:space="preserve"> </w:t>
      </w:r>
    </w:p>
    <w:p w14:paraId="45A48027" w14:textId="4241481D" w:rsidR="00E73C17" w:rsidRDefault="00686BBB">
      <w:pPr>
        <w:spacing w:before="160" w:after="0"/>
        <w:rPr>
          <w:i/>
          <w:color w:val="000000"/>
          <w:sz w:val="18"/>
          <w:szCs w:val="18"/>
        </w:rPr>
      </w:pPr>
      <w:r>
        <w:rPr>
          <w:b/>
          <w:i/>
          <w:sz w:val="28"/>
          <w:szCs w:val="28"/>
        </w:rPr>
        <w:lastRenderedPageBreak/>
        <w:t>Senior Principal Systems Engineer - Enterprise Operations Manager</w:t>
      </w:r>
      <w:r>
        <w:tab/>
      </w:r>
      <w:r>
        <w:rPr>
          <w:color w:val="000000"/>
          <w:sz w:val="20"/>
          <w:szCs w:val="20"/>
        </w:rPr>
        <w:t xml:space="preserve">      (</w:t>
      </w:r>
      <w:r>
        <w:rPr>
          <w:i/>
          <w:color w:val="000000"/>
          <w:sz w:val="20"/>
          <w:szCs w:val="20"/>
        </w:rPr>
        <w:t>07/2008 – 03/2012)</w:t>
      </w:r>
    </w:p>
    <w:p w14:paraId="45A48028" w14:textId="5913B40C" w:rsidR="00E73C17" w:rsidRDefault="00686BBB">
      <w:pPr>
        <w:numPr>
          <w:ilvl w:val="0"/>
          <w:numId w:val="1"/>
        </w:numPr>
        <w:pBdr>
          <w:top w:val="nil"/>
          <w:left w:val="nil"/>
          <w:bottom w:val="nil"/>
          <w:right w:val="nil"/>
          <w:between w:val="nil"/>
        </w:pBdr>
        <w:spacing w:before="0" w:after="0"/>
        <w:rPr>
          <w:color w:val="000000"/>
        </w:rPr>
      </w:pPr>
      <w:r>
        <w:rPr>
          <w:color w:val="000000"/>
          <w:sz w:val="18"/>
          <w:szCs w:val="18"/>
        </w:rPr>
        <w:t>Managed Cloud Services</w:t>
      </w:r>
      <w:r>
        <w:rPr>
          <w:sz w:val="18"/>
          <w:szCs w:val="18"/>
        </w:rPr>
        <w:t xml:space="preserve"> department’s</w:t>
      </w:r>
      <w:r>
        <w:rPr>
          <w:color w:val="000000"/>
          <w:sz w:val="18"/>
          <w:szCs w:val="18"/>
        </w:rPr>
        <w:t xml:space="preserve"> projects and resolv</w:t>
      </w:r>
      <w:r>
        <w:rPr>
          <w:sz w:val="18"/>
          <w:szCs w:val="18"/>
        </w:rPr>
        <w:t>ed</w:t>
      </w:r>
      <w:r>
        <w:rPr>
          <w:color w:val="000000"/>
          <w:sz w:val="18"/>
          <w:szCs w:val="18"/>
        </w:rPr>
        <w:t xml:space="preserve"> </w:t>
      </w:r>
      <w:r>
        <w:rPr>
          <w:sz w:val="18"/>
          <w:szCs w:val="18"/>
        </w:rPr>
        <w:t>mission-critical</w:t>
      </w:r>
      <w:r>
        <w:rPr>
          <w:color w:val="000000"/>
          <w:sz w:val="18"/>
          <w:szCs w:val="18"/>
        </w:rPr>
        <w:t xml:space="preserve"> issues and outages</w:t>
      </w:r>
      <w:r>
        <w:rPr>
          <w:sz w:val="18"/>
          <w:szCs w:val="18"/>
        </w:rPr>
        <w:t xml:space="preserve"> impacting the </w:t>
      </w:r>
      <w:r w:rsidR="006B7EC4">
        <w:rPr>
          <w:sz w:val="18"/>
          <w:szCs w:val="18"/>
        </w:rPr>
        <w:t>enterprise.</w:t>
      </w:r>
    </w:p>
    <w:p w14:paraId="45A48029" w14:textId="4DC5F599" w:rsidR="00E73C17" w:rsidRDefault="00686BBB">
      <w:pPr>
        <w:numPr>
          <w:ilvl w:val="0"/>
          <w:numId w:val="1"/>
        </w:numPr>
        <w:spacing w:before="0" w:after="0"/>
      </w:pPr>
      <w:r>
        <w:rPr>
          <w:sz w:val="18"/>
          <w:szCs w:val="18"/>
        </w:rPr>
        <w:t>Automated processes and procedures utilizing multiple scripting languages</w:t>
      </w:r>
      <w:r w:rsidR="0092742E">
        <w:rPr>
          <w:sz w:val="18"/>
          <w:szCs w:val="18"/>
        </w:rPr>
        <w:t>,</w:t>
      </w:r>
      <w:r>
        <w:rPr>
          <w:sz w:val="18"/>
          <w:szCs w:val="18"/>
        </w:rPr>
        <w:t xml:space="preserve"> maintaining Windows and VMware </w:t>
      </w:r>
      <w:r w:rsidR="006B7EC4">
        <w:rPr>
          <w:sz w:val="18"/>
          <w:szCs w:val="18"/>
        </w:rPr>
        <w:t>environments.</w:t>
      </w:r>
      <w:r>
        <w:rPr>
          <w:sz w:val="18"/>
          <w:szCs w:val="18"/>
        </w:rPr>
        <w:t xml:space="preserve"> </w:t>
      </w:r>
    </w:p>
    <w:p w14:paraId="45A4802A" w14:textId="71F13747" w:rsidR="00E73C17" w:rsidRDefault="00686BBB">
      <w:pPr>
        <w:numPr>
          <w:ilvl w:val="0"/>
          <w:numId w:val="1"/>
        </w:numPr>
        <w:spacing w:before="0" w:after="0"/>
      </w:pPr>
      <w:r>
        <w:rPr>
          <w:sz w:val="18"/>
          <w:szCs w:val="18"/>
        </w:rPr>
        <w:t>Managed Active Directory utilizing login scripts, OUs, GPOs, and DFS to maintain and secure the environment</w:t>
      </w:r>
      <w:r w:rsidR="006B7EC4">
        <w:rPr>
          <w:sz w:val="18"/>
          <w:szCs w:val="18"/>
        </w:rPr>
        <w:t>.</w:t>
      </w:r>
      <w:r>
        <w:tab/>
      </w:r>
    </w:p>
    <w:p w14:paraId="45A4802B" w14:textId="75D4A83C" w:rsidR="00E73C17" w:rsidRDefault="00686BBB">
      <w:pPr>
        <w:numPr>
          <w:ilvl w:val="0"/>
          <w:numId w:val="1"/>
        </w:numPr>
        <w:pBdr>
          <w:top w:val="nil"/>
          <w:left w:val="nil"/>
          <w:bottom w:val="nil"/>
          <w:right w:val="nil"/>
          <w:between w:val="nil"/>
        </w:pBdr>
        <w:spacing w:before="0" w:after="0"/>
        <w:rPr>
          <w:color w:val="000000"/>
        </w:rPr>
      </w:pPr>
      <w:r>
        <w:rPr>
          <w:color w:val="000000"/>
          <w:sz w:val="18"/>
          <w:szCs w:val="18"/>
        </w:rPr>
        <w:t xml:space="preserve">Managed closed Top Secret classified </w:t>
      </w:r>
      <w:r>
        <w:rPr>
          <w:sz w:val="18"/>
          <w:szCs w:val="18"/>
        </w:rPr>
        <w:t xml:space="preserve">environments and data spills with </w:t>
      </w:r>
      <w:r>
        <w:rPr>
          <w:color w:val="000000"/>
          <w:sz w:val="18"/>
          <w:szCs w:val="18"/>
        </w:rPr>
        <w:t>secured</w:t>
      </w:r>
      <w:r>
        <w:rPr>
          <w:sz w:val="18"/>
          <w:szCs w:val="18"/>
        </w:rPr>
        <w:t xml:space="preserve"> </w:t>
      </w:r>
      <w:r>
        <w:rPr>
          <w:color w:val="000000"/>
          <w:sz w:val="18"/>
          <w:szCs w:val="18"/>
        </w:rPr>
        <w:t>Windows Servers, Unix Servers, storage, network</w:t>
      </w:r>
      <w:r>
        <w:rPr>
          <w:sz w:val="18"/>
          <w:szCs w:val="18"/>
        </w:rPr>
        <w:t>,</w:t>
      </w:r>
      <w:r>
        <w:rPr>
          <w:color w:val="000000"/>
          <w:sz w:val="18"/>
          <w:szCs w:val="18"/>
        </w:rPr>
        <w:t xml:space="preserve"> and </w:t>
      </w:r>
      <w:r w:rsidR="006B7EC4">
        <w:rPr>
          <w:color w:val="000000"/>
          <w:sz w:val="18"/>
          <w:szCs w:val="18"/>
        </w:rPr>
        <w:t>desktops.</w:t>
      </w:r>
    </w:p>
    <w:p w14:paraId="45A4802C" w14:textId="77777777" w:rsidR="00E73C17" w:rsidRDefault="00686BBB">
      <w:pPr>
        <w:numPr>
          <w:ilvl w:val="0"/>
          <w:numId w:val="1"/>
        </w:numPr>
        <w:pBdr>
          <w:top w:val="nil"/>
          <w:left w:val="nil"/>
          <w:bottom w:val="nil"/>
          <w:right w:val="nil"/>
          <w:between w:val="nil"/>
        </w:pBdr>
        <w:spacing w:before="0" w:after="0"/>
        <w:rPr>
          <w:color w:val="000000"/>
        </w:rPr>
      </w:pPr>
      <w:r>
        <w:rPr>
          <w:color w:val="000000"/>
          <w:sz w:val="18"/>
          <w:szCs w:val="18"/>
        </w:rPr>
        <w:t>Safeguard Recognition Award Recipient:  Fighting Advanced Persistent Threats for Major Cyber Security Compromise</w:t>
      </w:r>
    </w:p>
    <w:p w14:paraId="45A4802D" w14:textId="3694818A" w:rsidR="00E73C17" w:rsidRDefault="00686BBB">
      <w:pPr>
        <w:numPr>
          <w:ilvl w:val="0"/>
          <w:numId w:val="1"/>
        </w:numPr>
        <w:pBdr>
          <w:top w:val="nil"/>
          <w:left w:val="nil"/>
          <w:bottom w:val="nil"/>
          <w:right w:val="nil"/>
          <w:between w:val="nil"/>
        </w:pBdr>
        <w:spacing w:before="0" w:after="0"/>
        <w:rPr>
          <w:color w:val="000000"/>
        </w:rPr>
      </w:pPr>
      <w:r>
        <w:rPr>
          <w:color w:val="000000"/>
          <w:sz w:val="18"/>
          <w:szCs w:val="18"/>
        </w:rPr>
        <w:t>Virtualization Environment Upgrade Project Recognition Award Recipient: Upgrading the Unmanaged Virtualization Environment at Remote Sites</w:t>
      </w:r>
      <w:r w:rsidR="006B7EC4">
        <w:rPr>
          <w:color w:val="000000"/>
          <w:sz w:val="18"/>
          <w:szCs w:val="18"/>
        </w:rPr>
        <w:t>.</w:t>
      </w:r>
    </w:p>
    <w:p w14:paraId="45A4802E" w14:textId="157DF1EC" w:rsidR="00E73C17" w:rsidRDefault="00686BBB">
      <w:pPr>
        <w:numPr>
          <w:ilvl w:val="0"/>
          <w:numId w:val="1"/>
        </w:numPr>
        <w:pBdr>
          <w:top w:val="nil"/>
          <w:left w:val="nil"/>
          <w:bottom w:val="nil"/>
          <w:right w:val="nil"/>
          <w:between w:val="nil"/>
        </w:pBdr>
        <w:spacing w:before="0" w:after="0"/>
        <w:rPr>
          <w:color w:val="000000"/>
        </w:rPr>
      </w:pPr>
      <w:r>
        <w:rPr>
          <w:color w:val="000000"/>
          <w:sz w:val="18"/>
          <w:szCs w:val="18"/>
        </w:rPr>
        <w:t xml:space="preserve">Exceeding Service Levels Recognition Award Recipient: Awarded for Consistently Exceeding Service and Project timelines with </w:t>
      </w:r>
      <w:r>
        <w:rPr>
          <w:sz w:val="18"/>
          <w:szCs w:val="18"/>
        </w:rPr>
        <w:t xml:space="preserve">the </w:t>
      </w:r>
      <w:r>
        <w:rPr>
          <w:color w:val="000000"/>
          <w:sz w:val="18"/>
          <w:szCs w:val="18"/>
        </w:rPr>
        <w:t xml:space="preserve">highest customer </w:t>
      </w:r>
      <w:r w:rsidR="006B7EC4">
        <w:rPr>
          <w:color w:val="000000"/>
          <w:sz w:val="18"/>
          <w:szCs w:val="18"/>
        </w:rPr>
        <w:t>satisfaction.</w:t>
      </w:r>
    </w:p>
    <w:p w14:paraId="45A4802F" w14:textId="47703455" w:rsidR="00E73C17" w:rsidRDefault="00686BBB">
      <w:pPr>
        <w:numPr>
          <w:ilvl w:val="0"/>
          <w:numId w:val="1"/>
        </w:numPr>
        <w:pBdr>
          <w:top w:val="nil"/>
          <w:left w:val="nil"/>
          <w:bottom w:val="nil"/>
          <w:right w:val="nil"/>
          <w:between w:val="nil"/>
        </w:pBdr>
        <w:spacing w:before="0" w:after="0"/>
        <w:rPr>
          <w:color w:val="000000"/>
        </w:rPr>
      </w:pPr>
      <w:r>
        <w:rPr>
          <w:color w:val="000000"/>
          <w:sz w:val="18"/>
          <w:szCs w:val="18"/>
        </w:rPr>
        <w:t>Data Center Consolidation Achievement Award Recipient: Completion of Data Center Consolidation of multiple sites into Regional Data Centers</w:t>
      </w:r>
      <w:r w:rsidR="006B7EC4">
        <w:rPr>
          <w:color w:val="000000"/>
          <w:sz w:val="18"/>
          <w:szCs w:val="18"/>
        </w:rPr>
        <w:t>.</w:t>
      </w:r>
    </w:p>
    <w:p w14:paraId="45A48030" w14:textId="1BB69B4A" w:rsidR="00E73C17" w:rsidRDefault="00686BBB">
      <w:pPr>
        <w:numPr>
          <w:ilvl w:val="0"/>
          <w:numId w:val="1"/>
        </w:numPr>
        <w:pBdr>
          <w:top w:val="nil"/>
          <w:left w:val="nil"/>
          <w:bottom w:val="nil"/>
          <w:right w:val="nil"/>
          <w:between w:val="nil"/>
        </w:pBdr>
        <w:spacing w:before="0" w:after="0"/>
        <w:rPr>
          <w:color w:val="000000"/>
        </w:rPr>
      </w:pPr>
      <w:r>
        <w:rPr>
          <w:color w:val="000000"/>
          <w:sz w:val="18"/>
          <w:szCs w:val="18"/>
        </w:rPr>
        <w:t xml:space="preserve">Infrastructure Printer Services Project Award Recipient: Spearheaded project and managed team members with </w:t>
      </w:r>
      <w:r>
        <w:rPr>
          <w:sz w:val="18"/>
          <w:szCs w:val="18"/>
        </w:rPr>
        <w:t xml:space="preserve">the </w:t>
      </w:r>
      <w:r>
        <w:rPr>
          <w:color w:val="000000"/>
          <w:sz w:val="18"/>
          <w:szCs w:val="18"/>
        </w:rPr>
        <w:t>design and implementation of virtual Print Services for Electronic Systems</w:t>
      </w:r>
      <w:r w:rsidR="006B7EC4">
        <w:rPr>
          <w:color w:val="000000"/>
          <w:sz w:val="18"/>
          <w:szCs w:val="18"/>
        </w:rPr>
        <w:t>.</w:t>
      </w:r>
    </w:p>
    <w:p w14:paraId="45A48031" w14:textId="77777777" w:rsidR="00E73C17" w:rsidRDefault="00E73C17">
      <w:pPr>
        <w:pBdr>
          <w:top w:val="nil"/>
          <w:left w:val="nil"/>
          <w:bottom w:val="nil"/>
          <w:right w:val="nil"/>
          <w:between w:val="nil"/>
        </w:pBdr>
        <w:spacing w:before="0" w:after="0"/>
        <w:ind w:left="360"/>
        <w:rPr>
          <w:sz w:val="18"/>
          <w:szCs w:val="18"/>
        </w:rPr>
      </w:pPr>
    </w:p>
    <w:p w14:paraId="45A48032" w14:textId="77777777" w:rsidR="00E73C17" w:rsidRDefault="00E73C17">
      <w:pPr>
        <w:pBdr>
          <w:top w:val="nil"/>
          <w:left w:val="nil"/>
          <w:bottom w:val="nil"/>
          <w:right w:val="nil"/>
          <w:between w:val="nil"/>
        </w:pBdr>
        <w:spacing w:before="0" w:after="0"/>
        <w:ind w:left="360"/>
        <w:rPr>
          <w:sz w:val="18"/>
          <w:szCs w:val="18"/>
        </w:rPr>
      </w:pPr>
    </w:p>
    <w:p w14:paraId="45A48033" w14:textId="712BDBA5" w:rsidR="00E73C17" w:rsidRDefault="00686BBB">
      <w:pPr>
        <w:pStyle w:val="Heading1"/>
        <w:spacing w:before="0" w:after="0" w:line="276" w:lineRule="auto"/>
      </w:pPr>
      <w:bookmarkStart w:id="7" w:name="_typ2mtq93ccs" w:colFirst="0" w:colLast="0"/>
      <w:bookmarkEnd w:id="7"/>
      <w:r>
        <w:t xml:space="preserve">Computer Sciences Corporation - Austin, </w:t>
      </w:r>
      <w:r w:rsidR="0092742E">
        <w:t>TX (</w:t>
      </w:r>
      <w:r>
        <w:t>03/1998 – 07/2008)</w:t>
      </w:r>
    </w:p>
    <w:p w14:paraId="45A48034" w14:textId="77777777" w:rsidR="00E73C17" w:rsidRDefault="00686BBB">
      <w:pPr>
        <w:pStyle w:val="Heading2"/>
        <w:spacing w:before="240" w:after="0"/>
        <w:rPr>
          <w:i/>
          <w:color w:val="000000"/>
          <w:sz w:val="18"/>
          <w:szCs w:val="18"/>
        </w:rPr>
      </w:pPr>
      <w:r>
        <w:rPr>
          <w:rFonts w:ascii="Times New Roman" w:eastAsia="Times New Roman" w:hAnsi="Times New Roman" w:cs="Times New Roman"/>
          <w:i/>
          <w:color w:val="000000"/>
          <w:sz w:val="28"/>
          <w:szCs w:val="28"/>
        </w:rPr>
        <w:t xml:space="preserve">Senior </w:t>
      </w:r>
      <w:r>
        <w:rPr>
          <w:rFonts w:ascii="Times New Roman" w:eastAsia="Times New Roman" w:hAnsi="Times New Roman" w:cs="Times New Roman"/>
          <w:i/>
          <w:sz w:val="28"/>
          <w:szCs w:val="28"/>
        </w:rPr>
        <w:t>Principal</w:t>
      </w:r>
      <w:r>
        <w:rPr>
          <w:rFonts w:ascii="Times New Roman" w:eastAsia="Times New Roman" w:hAnsi="Times New Roman" w:cs="Times New Roman"/>
          <w:i/>
          <w:color w:val="000000"/>
          <w:sz w:val="28"/>
          <w:szCs w:val="28"/>
        </w:rPr>
        <w:t xml:space="preserve"> Computer Scientist &amp; Solutions Architect</w:t>
      </w:r>
      <w:r>
        <w:rPr>
          <w:rFonts w:ascii="Times New Roman" w:eastAsia="Times New Roman" w:hAnsi="Times New Roman" w:cs="Times New Roman"/>
          <w:color w:val="000000"/>
          <w:sz w:val="20"/>
          <w:szCs w:val="20"/>
        </w:rPr>
        <w:t xml:space="preserve"> </w:t>
      </w:r>
    </w:p>
    <w:p w14:paraId="45A48035" w14:textId="6C2D7426" w:rsidR="00E73C17" w:rsidRDefault="00686BBB">
      <w:pPr>
        <w:numPr>
          <w:ilvl w:val="0"/>
          <w:numId w:val="1"/>
        </w:numPr>
        <w:spacing w:before="0" w:after="0"/>
        <w:rPr>
          <w:color w:val="000000"/>
        </w:rPr>
      </w:pPr>
      <w:r>
        <w:rPr>
          <w:color w:val="000000"/>
          <w:sz w:val="18"/>
          <w:szCs w:val="18"/>
        </w:rPr>
        <w:t xml:space="preserve">Mentored, coached and directed </w:t>
      </w:r>
      <w:r>
        <w:rPr>
          <w:sz w:val="18"/>
          <w:szCs w:val="18"/>
        </w:rPr>
        <w:t>IT</w:t>
      </w:r>
      <w:r>
        <w:rPr>
          <w:color w:val="000000"/>
          <w:sz w:val="18"/>
          <w:szCs w:val="18"/>
        </w:rPr>
        <w:t xml:space="preserve"> teams of </w:t>
      </w:r>
      <w:r>
        <w:rPr>
          <w:sz w:val="18"/>
          <w:szCs w:val="18"/>
        </w:rPr>
        <w:t xml:space="preserve">six to thirteen </w:t>
      </w:r>
      <w:r w:rsidR="006B7EC4">
        <w:rPr>
          <w:sz w:val="18"/>
          <w:szCs w:val="18"/>
        </w:rPr>
        <w:t>engineers.</w:t>
      </w:r>
    </w:p>
    <w:p w14:paraId="45A48036" w14:textId="4AF14681" w:rsidR="00E73C17" w:rsidRDefault="00686BBB">
      <w:pPr>
        <w:numPr>
          <w:ilvl w:val="0"/>
          <w:numId w:val="1"/>
        </w:numPr>
        <w:spacing w:before="0" w:after="0"/>
        <w:rPr>
          <w:color w:val="000000"/>
        </w:rPr>
      </w:pPr>
      <w:r>
        <w:rPr>
          <w:sz w:val="18"/>
          <w:szCs w:val="18"/>
        </w:rPr>
        <w:t>Designed, i</w:t>
      </w:r>
      <w:r>
        <w:rPr>
          <w:color w:val="000000"/>
          <w:sz w:val="18"/>
          <w:szCs w:val="18"/>
        </w:rPr>
        <w:t xml:space="preserve">mplemented, and managed </w:t>
      </w:r>
      <w:r>
        <w:rPr>
          <w:sz w:val="18"/>
          <w:szCs w:val="18"/>
        </w:rPr>
        <w:t xml:space="preserve">IT </w:t>
      </w:r>
      <w:r>
        <w:rPr>
          <w:color w:val="000000"/>
          <w:sz w:val="18"/>
          <w:szCs w:val="18"/>
        </w:rPr>
        <w:t xml:space="preserve">solutions </w:t>
      </w:r>
      <w:r>
        <w:rPr>
          <w:sz w:val="18"/>
          <w:szCs w:val="18"/>
        </w:rPr>
        <w:t xml:space="preserve">for various </w:t>
      </w:r>
      <w:r>
        <w:rPr>
          <w:color w:val="000000"/>
          <w:sz w:val="18"/>
          <w:szCs w:val="18"/>
        </w:rPr>
        <w:t xml:space="preserve">clientele across </w:t>
      </w:r>
      <w:r w:rsidR="0092742E">
        <w:rPr>
          <w:color w:val="000000"/>
          <w:sz w:val="18"/>
          <w:szCs w:val="18"/>
        </w:rPr>
        <w:t>North America's banking, insurance, chemical energy, government, and defense industries</w:t>
      </w:r>
      <w:r w:rsidR="006B7EC4">
        <w:rPr>
          <w:color w:val="000000"/>
          <w:sz w:val="18"/>
          <w:szCs w:val="18"/>
        </w:rPr>
        <w:t>.</w:t>
      </w:r>
    </w:p>
    <w:p w14:paraId="45A48037" w14:textId="4C5A79D6" w:rsidR="00E73C17" w:rsidRDefault="00686BBB">
      <w:pPr>
        <w:numPr>
          <w:ilvl w:val="0"/>
          <w:numId w:val="1"/>
        </w:numPr>
        <w:spacing w:before="0" w:after="0"/>
        <w:rPr>
          <w:color w:val="000000"/>
        </w:rPr>
      </w:pPr>
      <w:r>
        <w:rPr>
          <w:color w:val="000000"/>
          <w:sz w:val="18"/>
          <w:szCs w:val="18"/>
        </w:rPr>
        <w:t>Identified technical requirements and implemented</w:t>
      </w:r>
      <w:r>
        <w:rPr>
          <w:sz w:val="18"/>
          <w:szCs w:val="18"/>
        </w:rPr>
        <w:t xml:space="preserve"> IT outsourcing onboarding</w:t>
      </w:r>
      <w:r>
        <w:rPr>
          <w:color w:val="000000"/>
          <w:sz w:val="18"/>
          <w:szCs w:val="18"/>
        </w:rPr>
        <w:t xml:space="preserve"> that effectively translated information into software and hardware capabilities to support clientele initiatives</w:t>
      </w:r>
      <w:r w:rsidR="006B7EC4">
        <w:rPr>
          <w:color w:val="000000"/>
          <w:sz w:val="18"/>
          <w:szCs w:val="18"/>
        </w:rPr>
        <w:t>.</w:t>
      </w:r>
      <w:r>
        <w:rPr>
          <w:color w:val="000000"/>
          <w:sz w:val="18"/>
          <w:szCs w:val="18"/>
        </w:rPr>
        <w:t xml:space="preserve"> </w:t>
      </w:r>
    </w:p>
    <w:p w14:paraId="45A48038" w14:textId="23F4E1BF" w:rsidR="00E73C17" w:rsidRDefault="00686BBB">
      <w:pPr>
        <w:numPr>
          <w:ilvl w:val="0"/>
          <w:numId w:val="1"/>
        </w:numPr>
        <w:spacing w:before="0" w:after="0"/>
        <w:rPr>
          <w:color w:val="000000"/>
        </w:rPr>
      </w:pPr>
      <w:r>
        <w:rPr>
          <w:color w:val="000000"/>
          <w:sz w:val="18"/>
          <w:szCs w:val="18"/>
        </w:rPr>
        <w:t>Performed due diligence and documentation to</w:t>
      </w:r>
      <w:r>
        <w:rPr>
          <w:sz w:val="18"/>
          <w:szCs w:val="18"/>
        </w:rPr>
        <w:t xml:space="preserve"> develop</w:t>
      </w:r>
      <w:r>
        <w:rPr>
          <w:color w:val="000000"/>
          <w:sz w:val="18"/>
          <w:szCs w:val="18"/>
        </w:rPr>
        <w:t xml:space="preserve"> gap analyses and best practices to ensure </w:t>
      </w:r>
      <w:r>
        <w:rPr>
          <w:sz w:val="18"/>
          <w:szCs w:val="18"/>
        </w:rPr>
        <w:t xml:space="preserve">new business </w:t>
      </w:r>
      <w:r>
        <w:rPr>
          <w:color w:val="000000"/>
          <w:sz w:val="18"/>
          <w:szCs w:val="18"/>
        </w:rPr>
        <w:t xml:space="preserve">contract proposals were accurately </w:t>
      </w:r>
      <w:r w:rsidR="006B7EC4">
        <w:rPr>
          <w:color w:val="000000"/>
          <w:sz w:val="18"/>
          <w:szCs w:val="18"/>
        </w:rPr>
        <w:t>drafted.</w:t>
      </w:r>
    </w:p>
    <w:p w14:paraId="45A48039" w14:textId="47135FD1" w:rsidR="00E73C17" w:rsidRDefault="00686BBB">
      <w:pPr>
        <w:numPr>
          <w:ilvl w:val="0"/>
          <w:numId w:val="1"/>
        </w:numPr>
        <w:spacing w:before="0" w:after="0"/>
        <w:rPr>
          <w:color w:val="000000"/>
        </w:rPr>
      </w:pPr>
      <w:r>
        <w:rPr>
          <w:color w:val="000000"/>
          <w:sz w:val="18"/>
          <w:szCs w:val="18"/>
        </w:rPr>
        <w:t xml:space="preserve">Analyzed clientele requirements and implemented MS Windows Server infrastructure solutions that ensured Service Level Agreement contract terms and conditions </w:t>
      </w:r>
      <w:r>
        <w:rPr>
          <w:sz w:val="18"/>
          <w:szCs w:val="18"/>
        </w:rPr>
        <w:t xml:space="preserve">were </w:t>
      </w:r>
      <w:r>
        <w:rPr>
          <w:color w:val="000000"/>
          <w:sz w:val="18"/>
          <w:szCs w:val="18"/>
        </w:rPr>
        <w:t xml:space="preserve">accomplished within strict time </w:t>
      </w:r>
      <w:r w:rsidR="006B7EC4">
        <w:rPr>
          <w:color w:val="000000"/>
          <w:sz w:val="18"/>
          <w:szCs w:val="18"/>
        </w:rPr>
        <w:t>demands.</w:t>
      </w:r>
      <w:r>
        <w:rPr>
          <w:color w:val="000000"/>
          <w:sz w:val="18"/>
          <w:szCs w:val="18"/>
        </w:rPr>
        <w:t xml:space="preserve">  </w:t>
      </w:r>
    </w:p>
    <w:p w14:paraId="45A4803A" w14:textId="239346C0" w:rsidR="00E73C17" w:rsidRDefault="00686BBB">
      <w:pPr>
        <w:numPr>
          <w:ilvl w:val="0"/>
          <w:numId w:val="1"/>
        </w:numPr>
        <w:spacing w:before="0" w:after="0"/>
        <w:rPr>
          <w:color w:val="000000"/>
        </w:rPr>
      </w:pPr>
      <w:r>
        <w:rPr>
          <w:sz w:val="18"/>
          <w:szCs w:val="18"/>
        </w:rPr>
        <w:t>Led</w:t>
      </w:r>
      <w:r>
        <w:rPr>
          <w:color w:val="000000"/>
          <w:sz w:val="18"/>
          <w:szCs w:val="18"/>
        </w:rPr>
        <w:t xml:space="preserve"> </w:t>
      </w:r>
      <w:r>
        <w:rPr>
          <w:sz w:val="18"/>
          <w:szCs w:val="18"/>
        </w:rPr>
        <w:t>IT</w:t>
      </w:r>
      <w:r>
        <w:rPr>
          <w:color w:val="000000"/>
          <w:sz w:val="18"/>
          <w:szCs w:val="18"/>
        </w:rPr>
        <w:t xml:space="preserve"> Red Teams </w:t>
      </w:r>
      <w:r>
        <w:rPr>
          <w:sz w:val="18"/>
          <w:szCs w:val="18"/>
        </w:rPr>
        <w:t>to identify</w:t>
      </w:r>
      <w:r>
        <w:rPr>
          <w:color w:val="000000"/>
          <w:sz w:val="18"/>
          <w:szCs w:val="18"/>
        </w:rPr>
        <w:t xml:space="preserve"> and resolve escalated issues to ensure </w:t>
      </w:r>
      <w:r>
        <w:rPr>
          <w:sz w:val="18"/>
          <w:szCs w:val="18"/>
        </w:rPr>
        <w:t xml:space="preserve">the </w:t>
      </w:r>
      <w:r>
        <w:rPr>
          <w:color w:val="000000"/>
          <w:sz w:val="18"/>
          <w:szCs w:val="18"/>
        </w:rPr>
        <w:t xml:space="preserve">highest customer satisfaction </w:t>
      </w:r>
      <w:r w:rsidR="006B7EC4">
        <w:rPr>
          <w:color w:val="000000"/>
          <w:sz w:val="18"/>
          <w:szCs w:val="18"/>
        </w:rPr>
        <w:t>rates.</w:t>
      </w:r>
    </w:p>
    <w:p w14:paraId="45A4803B" w14:textId="5C879C49" w:rsidR="00E73C17" w:rsidRDefault="00686BBB">
      <w:pPr>
        <w:numPr>
          <w:ilvl w:val="0"/>
          <w:numId w:val="1"/>
        </w:numPr>
        <w:spacing w:before="0" w:after="0"/>
        <w:rPr>
          <w:color w:val="000000"/>
        </w:rPr>
      </w:pPr>
      <w:r>
        <w:rPr>
          <w:sz w:val="18"/>
          <w:szCs w:val="18"/>
        </w:rPr>
        <w:t xml:space="preserve">Managed </w:t>
      </w:r>
      <w:r>
        <w:rPr>
          <w:color w:val="000000"/>
          <w:sz w:val="18"/>
          <w:szCs w:val="18"/>
        </w:rPr>
        <w:t xml:space="preserve">compliance with </w:t>
      </w:r>
      <w:r>
        <w:rPr>
          <w:sz w:val="18"/>
          <w:szCs w:val="18"/>
        </w:rPr>
        <w:t xml:space="preserve">a </w:t>
      </w:r>
      <w:r>
        <w:rPr>
          <w:color w:val="000000"/>
          <w:sz w:val="18"/>
          <w:szCs w:val="18"/>
        </w:rPr>
        <w:t xml:space="preserve">contractual agreement that eliminated financial </w:t>
      </w:r>
      <w:r w:rsidR="006B7EC4">
        <w:rPr>
          <w:color w:val="000000"/>
          <w:sz w:val="18"/>
          <w:szCs w:val="18"/>
        </w:rPr>
        <w:t>penalties.</w:t>
      </w:r>
    </w:p>
    <w:p w14:paraId="45A4803C" w14:textId="54438673" w:rsidR="00E73C17" w:rsidRDefault="00686BBB">
      <w:pPr>
        <w:numPr>
          <w:ilvl w:val="0"/>
          <w:numId w:val="1"/>
        </w:numPr>
        <w:spacing w:before="0" w:after="0"/>
        <w:rPr>
          <w:color w:val="000000"/>
        </w:rPr>
      </w:pPr>
      <w:r>
        <w:rPr>
          <w:sz w:val="18"/>
          <w:szCs w:val="18"/>
        </w:rPr>
        <w:t>P</w:t>
      </w:r>
      <w:r>
        <w:rPr>
          <w:color w:val="000000"/>
          <w:sz w:val="18"/>
          <w:szCs w:val="18"/>
        </w:rPr>
        <w:t xml:space="preserve">resented technical solutions to Executive Leadership </w:t>
      </w:r>
      <w:r>
        <w:rPr>
          <w:sz w:val="18"/>
          <w:szCs w:val="18"/>
        </w:rPr>
        <w:t>that</w:t>
      </w:r>
      <w:r>
        <w:rPr>
          <w:color w:val="000000"/>
          <w:sz w:val="18"/>
          <w:szCs w:val="18"/>
        </w:rPr>
        <w:t xml:space="preserve"> facilitated organizational </w:t>
      </w:r>
      <w:r w:rsidR="006B7EC4">
        <w:rPr>
          <w:color w:val="000000"/>
          <w:sz w:val="18"/>
          <w:szCs w:val="18"/>
        </w:rPr>
        <w:t>initiatives.</w:t>
      </w:r>
    </w:p>
    <w:p w14:paraId="45A4803D" w14:textId="2A3109B4" w:rsidR="00E73C17" w:rsidRDefault="00686BBB">
      <w:pPr>
        <w:numPr>
          <w:ilvl w:val="0"/>
          <w:numId w:val="1"/>
        </w:numPr>
        <w:spacing w:before="0" w:after="0"/>
        <w:rPr>
          <w:color w:val="000000"/>
        </w:rPr>
      </w:pPr>
      <w:r>
        <w:rPr>
          <w:sz w:val="18"/>
          <w:szCs w:val="18"/>
        </w:rPr>
        <w:t>Directed IT</w:t>
      </w:r>
      <w:r>
        <w:rPr>
          <w:color w:val="000000"/>
          <w:sz w:val="18"/>
          <w:szCs w:val="18"/>
        </w:rPr>
        <w:t xml:space="preserve"> teams </w:t>
      </w:r>
      <w:r>
        <w:rPr>
          <w:sz w:val="18"/>
          <w:szCs w:val="18"/>
        </w:rPr>
        <w:t>to</w:t>
      </w:r>
      <w:r>
        <w:rPr>
          <w:color w:val="000000"/>
          <w:sz w:val="18"/>
          <w:szCs w:val="18"/>
        </w:rPr>
        <w:t xml:space="preserve"> perform on-site MS Windows Server environment support</w:t>
      </w:r>
      <w:r w:rsidR="0092742E">
        <w:rPr>
          <w:color w:val="000000"/>
          <w:sz w:val="18"/>
          <w:szCs w:val="18"/>
        </w:rPr>
        <w:t>,</w:t>
      </w:r>
      <w:r>
        <w:rPr>
          <w:color w:val="000000"/>
          <w:sz w:val="18"/>
          <w:szCs w:val="18"/>
        </w:rPr>
        <w:t xml:space="preserve"> </w:t>
      </w:r>
      <w:r>
        <w:rPr>
          <w:sz w:val="18"/>
          <w:szCs w:val="18"/>
        </w:rPr>
        <w:t>ensuring</w:t>
      </w:r>
      <w:r>
        <w:rPr>
          <w:color w:val="000000"/>
          <w:sz w:val="18"/>
          <w:szCs w:val="18"/>
        </w:rPr>
        <w:t xml:space="preserve"> </w:t>
      </w:r>
      <w:r>
        <w:rPr>
          <w:sz w:val="18"/>
          <w:szCs w:val="18"/>
        </w:rPr>
        <w:t xml:space="preserve">CSC contractual obligations </w:t>
      </w:r>
      <w:r>
        <w:rPr>
          <w:color w:val="000000"/>
          <w:sz w:val="18"/>
          <w:szCs w:val="18"/>
        </w:rPr>
        <w:t xml:space="preserve">were </w:t>
      </w:r>
      <w:r w:rsidR="006B7EC4">
        <w:rPr>
          <w:sz w:val="18"/>
          <w:szCs w:val="18"/>
        </w:rPr>
        <w:t>met.</w:t>
      </w:r>
      <w:r>
        <w:rPr>
          <w:color w:val="000000"/>
          <w:sz w:val="18"/>
          <w:szCs w:val="18"/>
        </w:rPr>
        <w:t xml:space="preserve">   </w:t>
      </w:r>
    </w:p>
    <w:p w14:paraId="45A4803E" w14:textId="1A9A6246" w:rsidR="00E73C17" w:rsidRDefault="00686BBB">
      <w:pPr>
        <w:numPr>
          <w:ilvl w:val="0"/>
          <w:numId w:val="1"/>
        </w:numPr>
        <w:spacing w:before="0" w:after="0"/>
        <w:rPr>
          <w:color w:val="000000"/>
        </w:rPr>
      </w:pPr>
      <w:r>
        <w:rPr>
          <w:color w:val="000000"/>
          <w:sz w:val="18"/>
          <w:szCs w:val="18"/>
        </w:rPr>
        <w:t xml:space="preserve">Project Management Office </w:t>
      </w:r>
      <w:r>
        <w:rPr>
          <w:sz w:val="18"/>
          <w:szCs w:val="18"/>
        </w:rPr>
        <w:t>t</w:t>
      </w:r>
      <w:r>
        <w:rPr>
          <w:color w:val="000000"/>
          <w:sz w:val="18"/>
          <w:szCs w:val="18"/>
        </w:rPr>
        <w:t xml:space="preserve">eam </w:t>
      </w:r>
      <w:r>
        <w:rPr>
          <w:sz w:val="18"/>
          <w:szCs w:val="18"/>
        </w:rPr>
        <w:t>l</w:t>
      </w:r>
      <w:r>
        <w:rPr>
          <w:color w:val="000000"/>
          <w:sz w:val="18"/>
          <w:szCs w:val="18"/>
        </w:rPr>
        <w:t>eader and guided IT Red Teams with process resolutions to support</w:t>
      </w:r>
      <w:r>
        <w:rPr>
          <w:sz w:val="18"/>
          <w:szCs w:val="18"/>
        </w:rPr>
        <w:t xml:space="preserve"> CSC </w:t>
      </w:r>
      <w:r w:rsidR="006B7EC4">
        <w:rPr>
          <w:sz w:val="18"/>
          <w:szCs w:val="18"/>
        </w:rPr>
        <w:t>customers.</w:t>
      </w:r>
    </w:p>
    <w:p w14:paraId="45A4803F" w14:textId="6F7F446C" w:rsidR="00E73C17" w:rsidRDefault="00686BBB">
      <w:pPr>
        <w:numPr>
          <w:ilvl w:val="0"/>
          <w:numId w:val="1"/>
        </w:numPr>
        <w:spacing w:before="0" w:after="0"/>
        <w:rPr>
          <w:color w:val="000000"/>
        </w:rPr>
      </w:pPr>
      <w:r>
        <w:rPr>
          <w:color w:val="000000"/>
          <w:sz w:val="18"/>
          <w:szCs w:val="18"/>
        </w:rPr>
        <w:t>Designated Team Leader and designed, installed</w:t>
      </w:r>
      <w:r>
        <w:rPr>
          <w:sz w:val="18"/>
          <w:szCs w:val="18"/>
        </w:rPr>
        <w:t>,</w:t>
      </w:r>
      <w:r>
        <w:rPr>
          <w:color w:val="000000"/>
          <w:sz w:val="18"/>
          <w:szCs w:val="18"/>
        </w:rPr>
        <w:t xml:space="preserve"> and migrated MS Windows Host Servers that increased system </w:t>
      </w:r>
      <w:r w:rsidR="006B7EC4">
        <w:rPr>
          <w:color w:val="000000"/>
          <w:sz w:val="18"/>
          <w:szCs w:val="18"/>
        </w:rPr>
        <w:t>efficiencies.</w:t>
      </w:r>
      <w:r>
        <w:rPr>
          <w:color w:val="000000"/>
          <w:sz w:val="18"/>
          <w:szCs w:val="18"/>
        </w:rPr>
        <w:t xml:space="preserve"> </w:t>
      </w:r>
    </w:p>
    <w:p w14:paraId="45A48040" w14:textId="59462D28" w:rsidR="00E73C17" w:rsidRDefault="00686BBB">
      <w:pPr>
        <w:numPr>
          <w:ilvl w:val="0"/>
          <w:numId w:val="1"/>
        </w:numPr>
        <w:spacing w:before="0" w:after="0"/>
        <w:rPr>
          <w:color w:val="000000"/>
        </w:rPr>
      </w:pPr>
      <w:r>
        <w:rPr>
          <w:sz w:val="18"/>
          <w:szCs w:val="18"/>
        </w:rPr>
        <w:t>Consolidated</w:t>
      </w:r>
      <w:r>
        <w:rPr>
          <w:color w:val="000000"/>
          <w:sz w:val="18"/>
          <w:szCs w:val="18"/>
        </w:rPr>
        <w:t xml:space="preserve"> </w:t>
      </w:r>
      <w:r>
        <w:rPr>
          <w:sz w:val="18"/>
          <w:szCs w:val="18"/>
        </w:rPr>
        <w:t>s</w:t>
      </w:r>
      <w:r>
        <w:rPr>
          <w:color w:val="000000"/>
          <w:sz w:val="18"/>
          <w:szCs w:val="18"/>
        </w:rPr>
        <w:t xml:space="preserve">ervers and applications </w:t>
      </w:r>
      <w:r>
        <w:rPr>
          <w:sz w:val="18"/>
          <w:szCs w:val="18"/>
        </w:rPr>
        <w:t>to support</w:t>
      </w:r>
      <w:r>
        <w:rPr>
          <w:color w:val="000000"/>
          <w:sz w:val="18"/>
          <w:szCs w:val="18"/>
        </w:rPr>
        <w:t xml:space="preserve"> </w:t>
      </w:r>
      <w:proofErr w:type="spellStart"/>
      <w:r>
        <w:rPr>
          <w:color w:val="000000"/>
          <w:sz w:val="18"/>
          <w:szCs w:val="18"/>
        </w:rPr>
        <w:t>Equiva</w:t>
      </w:r>
      <w:proofErr w:type="spellEnd"/>
      <w:r>
        <w:rPr>
          <w:color w:val="000000"/>
          <w:sz w:val="18"/>
          <w:szCs w:val="18"/>
        </w:rPr>
        <w:t xml:space="preserve"> and Texaco </w:t>
      </w:r>
      <w:r>
        <w:rPr>
          <w:sz w:val="18"/>
          <w:szCs w:val="18"/>
        </w:rPr>
        <w:t>d</w:t>
      </w:r>
      <w:r>
        <w:rPr>
          <w:color w:val="000000"/>
          <w:sz w:val="18"/>
          <w:szCs w:val="18"/>
        </w:rPr>
        <w:t xml:space="preserve">ata </w:t>
      </w:r>
      <w:r>
        <w:rPr>
          <w:sz w:val="18"/>
          <w:szCs w:val="18"/>
        </w:rPr>
        <w:t>c</w:t>
      </w:r>
      <w:r>
        <w:rPr>
          <w:color w:val="000000"/>
          <w:sz w:val="18"/>
          <w:szCs w:val="18"/>
        </w:rPr>
        <w:t>enter</w:t>
      </w:r>
      <w:r>
        <w:rPr>
          <w:sz w:val="18"/>
          <w:szCs w:val="18"/>
        </w:rPr>
        <w:t xml:space="preserve"> </w:t>
      </w:r>
      <w:r w:rsidR="006B7EC4">
        <w:rPr>
          <w:sz w:val="18"/>
          <w:szCs w:val="18"/>
        </w:rPr>
        <w:t>migrations.</w:t>
      </w:r>
    </w:p>
    <w:p w14:paraId="45A48041" w14:textId="364E06D9" w:rsidR="00E73C17" w:rsidRDefault="00686BBB">
      <w:pPr>
        <w:numPr>
          <w:ilvl w:val="0"/>
          <w:numId w:val="1"/>
        </w:numPr>
        <w:spacing w:before="0" w:after="0"/>
        <w:rPr>
          <w:color w:val="000000"/>
        </w:rPr>
      </w:pPr>
      <w:r>
        <w:rPr>
          <w:sz w:val="18"/>
          <w:szCs w:val="18"/>
        </w:rPr>
        <w:t>Designed migration plans of</w:t>
      </w:r>
      <w:r>
        <w:rPr>
          <w:color w:val="000000"/>
          <w:sz w:val="18"/>
          <w:szCs w:val="18"/>
        </w:rPr>
        <w:t xml:space="preserve"> data and application services </w:t>
      </w:r>
      <w:r>
        <w:rPr>
          <w:sz w:val="18"/>
          <w:szCs w:val="18"/>
        </w:rPr>
        <w:t>to</w:t>
      </w:r>
      <w:r>
        <w:rPr>
          <w:color w:val="000000"/>
          <w:sz w:val="18"/>
          <w:szCs w:val="18"/>
        </w:rPr>
        <w:t xml:space="preserve"> CSC </w:t>
      </w:r>
      <w:r>
        <w:rPr>
          <w:sz w:val="18"/>
          <w:szCs w:val="18"/>
        </w:rPr>
        <w:t>data centers</w:t>
      </w:r>
      <w:r w:rsidR="0092742E">
        <w:rPr>
          <w:sz w:val="18"/>
          <w:szCs w:val="18"/>
        </w:rPr>
        <w:t>,</w:t>
      </w:r>
      <w:r>
        <w:rPr>
          <w:sz w:val="18"/>
          <w:szCs w:val="18"/>
        </w:rPr>
        <w:t xml:space="preserve"> reducing</w:t>
      </w:r>
      <w:r>
        <w:rPr>
          <w:color w:val="000000"/>
          <w:sz w:val="18"/>
          <w:szCs w:val="18"/>
        </w:rPr>
        <w:t xml:space="preserve"> costs</w:t>
      </w:r>
      <w:r>
        <w:rPr>
          <w:sz w:val="18"/>
          <w:szCs w:val="18"/>
        </w:rPr>
        <w:t xml:space="preserve"> while refreshing </w:t>
      </w:r>
      <w:r w:rsidR="006B7EC4">
        <w:rPr>
          <w:sz w:val="18"/>
          <w:szCs w:val="18"/>
        </w:rPr>
        <w:t>hardware.</w:t>
      </w:r>
    </w:p>
    <w:p w14:paraId="45A48042" w14:textId="058009A7" w:rsidR="00E73C17" w:rsidRDefault="00686BBB">
      <w:pPr>
        <w:numPr>
          <w:ilvl w:val="0"/>
          <w:numId w:val="1"/>
        </w:numPr>
        <w:spacing w:before="0" w:after="0"/>
        <w:rPr>
          <w:color w:val="000000"/>
        </w:rPr>
      </w:pPr>
      <w:r>
        <w:rPr>
          <w:sz w:val="18"/>
          <w:szCs w:val="18"/>
        </w:rPr>
        <w:t>S</w:t>
      </w:r>
      <w:r>
        <w:rPr>
          <w:color w:val="000000"/>
          <w:sz w:val="18"/>
          <w:szCs w:val="18"/>
        </w:rPr>
        <w:t xml:space="preserve">pearheaded Enterprise Deployments and system maintenance to support Financial Services Group software </w:t>
      </w:r>
      <w:r w:rsidR="006B7EC4">
        <w:rPr>
          <w:color w:val="000000"/>
          <w:sz w:val="18"/>
          <w:szCs w:val="18"/>
        </w:rPr>
        <w:t>development.</w:t>
      </w:r>
    </w:p>
    <w:p w14:paraId="45A48043" w14:textId="77777777" w:rsidR="00E73C17" w:rsidRDefault="00686BBB">
      <w:pPr>
        <w:pStyle w:val="Heading1"/>
        <w:spacing w:after="150"/>
      </w:pPr>
      <w:bookmarkStart w:id="8" w:name="_3ss1pup4hqaj" w:colFirst="0" w:colLast="0"/>
      <w:bookmarkEnd w:id="8"/>
      <w:r>
        <w:t>Volunteering and Community Projects</w:t>
      </w:r>
    </w:p>
    <w:p w14:paraId="45A48044" w14:textId="77777777" w:rsidR="00E73C17" w:rsidRDefault="00686BBB">
      <w:pPr>
        <w:numPr>
          <w:ilvl w:val="0"/>
          <w:numId w:val="3"/>
        </w:numPr>
        <w:spacing w:before="20" w:after="0"/>
        <w:rPr>
          <w:sz w:val="18"/>
          <w:szCs w:val="18"/>
        </w:rPr>
      </w:pPr>
      <w:r>
        <w:rPr>
          <w:sz w:val="18"/>
          <w:szCs w:val="18"/>
        </w:rPr>
        <w:t>IEEE SA Open Security lead and Technical Advisory Group member (2020-2023)</w:t>
      </w:r>
    </w:p>
    <w:p w14:paraId="45A48045" w14:textId="4C967B40" w:rsidR="00E73C17" w:rsidRDefault="00686BBB">
      <w:pPr>
        <w:numPr>
          <w:ilvl w:val="1"/>
          <w:numId w:val="3"/>
        </w:numPr>
        <w:spacing w:before="0" w:after="0"/>
        <w:rPr>
          <w:sz w:val="18"/>
          <w:szCs w:val="18"/>
        </w:rPr>
      </w:pPr>
      <w:r>
        <w:rPr>
          <w:sz w:val="18"/>
          <w:szCs w:val="18"/>
        </w:rPr>
        <w:t xml:space="preserve">Work with a team of IEEE technical resources, architects, developers, project managers, and </w:t>
      </w:r>
      <w:r w:rsidR="006B7EC4">
        <w:rPr>
          <w:sz w:val="18"/>
          <w:szCs w:val="18"/>
        </w:rPr>
        <w:t>volunteers.</w:t>
      </w:r>
    </w:p>
    <w:p w14:paraId="45A48046" w14:textId="77777777" w:rsidR="00E73C17" w:rsidRDefault="00686BBB">
      <w:pPr>
        <w:numPr>
          <w:ilvl w:val="1"/>
          <w:numId w:val="3"/>
        </w:numPr>
        <w:spacing w:before="0" w:after="0"/>
        <w:rPr>
          <w:sz w:val="18"/>
          <w:szCs w:val="18"/>
        </w:rPr>
      </w:pPr>
      <w:r>
        <w:rPr>
          <w:sz w:val="18"/>
          <w:szCs w:val="18"/>
        </w:rPr>
        <w:t>Contribute to the design and implementation of IEEE SA Open Community Platform and DevOps</w:t>
      </w:r>
    </w:p>
    <w:p w14:paraId="45A48047" w14:textId="692FD386" w:rsidR="00E73C17" w:rsidRDefault="00686BBB">
      <w:pPr>
        <w:numPr>
          <w:ilvl w:val="1"/>
          <w:numId w:val="3"/>
        </w:numPr>
        <w:spacing w:before="0" w:after="0"/>
        <w:rPr>
          <w:sz w:val="18"/>
          <w:szCs w:val="18"/>
        </w:rPr>
      </w:pPr>
      <w:r>
        <w:rPr>
          <w:sz w:val="18"/>
          <w:szCs w:val="18"/>
        </w:rPr>
        <w:t xml:space="preserve">Led the open source security community focused on securing open source software and </w:t>
      </w:r>
      <w:r w:rsidR="006B7EC4">
        <w:rPr>
          <w:sz w:val="18"/>
          <w:szCs w:val="18"/>
        </w:rPr>
        <w:t>operations.</w:t>
      </w:r>
      <w:r>
        <w:rPr>
          <w:sz w:val="18"/>
          <w:szCs w:val="18"/>
        </w:rPr>
        <w:t xml:space="preserve"> </w:t>
      </w:r>
    </w:p>
    <w:p w14:paraId="45A48048" w14:textId="6C3E2B90" w:rsidR="00E73C17" w:rsidRDefault="006B7EC4">
      <w:pPr>
        <w:numPr>
          <w:ilvl w:val="1"/>
          <w:numId w:val="3"/>
        </w:numPr>
        <w:spacing w:before="0" w:after="0"/>
        <w:rPr>
          <w:sz w:val="18"/>
          <w:szCs w:val="18"/>
        </w:rPr>
      </w:pPr>
      <w:r>
        <w:rPr>
          <w:sz w:val="18"/>
          <w:szCs w:val="18"/>
        </w:rPr>
        <w:t xml:space="preserve">Led the design and implementation of </w:t>
      </w:r>
      <w:r w:rsidR="0092742E">
        <w:rPr>
          <w:sz w:val="18"/>
          <w:szCs w:val="18"/>
        </w:rPr>
        <w:t xml:space="preserve">the IEEE SA Open platform test versions </w:t>
      </w:r>
      <w:r>
        <w:rPr>
          <w:sz w:val="18"/>
          <w:szCs w:val="18"/>
        </w:rPr>
        <w:t xml:space="preserve">using </w:t>
      </w:r>
      <w:proofErr w:type="spellStart"/>
      <w:r>
        <w:rPr>
          <w:sz w:val="18"/>
          <w:szCs w:val="18"/>
        </w:rPr>
        <w:t>IaC</w:t>
      </w:r>
      <w:proofErr w:type="spellEnd"/>
      <w:r>
        <w:rPr>
          <w:sz w:val="18"/>
          <w:szCs w:val="18"/>
        </w:rPr>
        <w:t>.</w:t>
      </w:r>
    </w:p>
    <w:p w14:paraId="45A48049" w14:textId="6DF23DC2" w:rsidR="00E73C17" w:rsidRDefault="00686BBB">
      <w:pPr>
        <w:numPr>
          <w:ilvl w:val="1"/>
          <w:numId w:val="3"/>
        </w:numPr>
        <w:spacing w:before="0" w:after="20"/>
        <w:rPr>
          <w:sz w:val="18"/>
          <w:szCs w:val="18"/>
        </w:rPr>
      </w:pPr>
      <w:r>
        <w:rPr>
          <w:sz w:val="18"/>
          <w:szCs w:val="18"/>
        </w:rPr>
        <w:t xml:space="preserve">Maintain CI/CD pipeline for the project deploying as a web application hosted in </w:t>
      </w:r>
      <w:r w:rsidR="006B7EC4">
        <w:rPr>
          <w:sz w:val="18"/>
          <w:szCs w:val="18"/>
        </w:rPr>
        <w:t>GitLab pages.</w:t>
      </w:r>
    </w:p>
    <w:p w14:paraId="45A4804A" w14:textId="77777777" w:rsidR="00E73C17" w:rsidRDefault="00686BBB">
      <w:pPr>
        <w:numPr>
          <w:ilvl w:val="0"/>
          <w:numId w:val="3"/>
        </w:numPr>
        <w:spacing w:before="20" w:after="20"/>
        <w:rPr>
          <w:sz w:val="18"/>
          <w:szCs w:val="18"/>
        </w:rPr>
      </w:pPr>
      <w:r>
        <w:rPr>
          <w:sz w:val="18"/>
          <w:szCs w:val="18"/>
        </w:rPr>
        <w:t>Member of Defense Industrial Base (DIB) Sector Coordinating Council Cyber Task Force - Supply Chain DRM Work Group (2019-2021)</w:t>
      </w:r>
    </w:p>
    <w:p w14:paraId="45A4804B" w14:textId="77777777" w:rsidR="00E73C17" w:rsidRDefault="00686BBB">
      <w:pPr>
        <w:numPr>
          <w:ilvl w:val="0"/>
          <w:numId w:val="3"/>
        </w:numPr>
        <w:spacing w:before="20" w:after="0"/>
        <w:rPr>
          <w:sz w:val="18"/>
          <w:szCs w:val="18"/>
        </w:rPr>
      </w:pPr>
      <w:r>
        <w:rPr>
          <w:sz w:val="18"/>
          <w:szCs w:val="18"/>
        </w:rPr>
        <w:t>BAE Systems representative to the Society of Hispanic Professional Engineers (SHPE) (2017)</w:t>
      </w:r>
    </w:p>
    <w:p w14:paraId="45A4804C" w14:textId="77777777" w:rsidR="00E73C17" w:rsidRDefault="00686BBB">
      <w:pPr>
        <w:numPr>
          <w:ilvl w:val="0"/>
          <w:numId w:val="3"/>
        </w:numPr>
        <w:spacing w:before="0" w:after="0"/>
        <w:rPr>
          <w:sz w:val="18"/>
          <w:szCs w:val="18"/>
        </w:rPr>
      </w:pPr>
      <w:r>
        <w:rPr>
          <w:sz w:val="18"/>
          <w:szCs w:val="18"/>
        </w:rPr>
        <w:t>School of Business &amp; Technology at Huston-Tillotson University Board Member (2016)</w:t>
      </w:r>
    </w:p>
    <w:p w14:paraId="45A4804D" w14:textId="77777777" w:rsidR="00E73C17" w:rsidRDefault="00686BBB">
      <w:pPr>
        <w:numPr>
          <w:ilvl w:val="0"/>
          <w:numId w:val="3"/>
        </w:numPr>
        <w:spacing w:before="0" w:after="0"/>
        <w:rPr>
          <w:sz w:val="18"/>
          <w:szCs w:val="18"/>
        </w:rPr>
      </w:pPr>
      <w:r>
        <w:rPr>
          <w:sz w:val="18"/>
          <w:szCs w:val="18"/>
        </w:rPr>
        <w:t>Austin Agile (2013)</w:t>
      </w:r>
    </w:p>
    <w:p w14:paraId="45A4804E" w14:textId="77777777" w:rsidR="00E73C17" w:rsidRDefault="00686BBB">
      <w:pPr>
        <w:numPr>
          <w:ilvl w:val="0"/>
          <w:numId w:val="3"/>
        </w:numPr>
        <w:spacing w:before="0" w:after="20"/>
        <w:rPr>
          <w:sz w:val="18"/>
          <w:szCs w:val="18"/>
        </w:rPr>
      </w:pPr>
      <w:r>
        <w:rPr>
          <w:sz w:val="18"/>
          <w:szCs w:val="18"/>
        </w:rPr>
        <w:t xml:space="preserve">Technical Steering Committee Lead - </w:t>
      </w:r>
      <w:r>
        <w:rPr>
          <w:sz w:val="20"/>
          <w:szCs w:val="20"/>
        </w:rPr>
        <w:t>Foundation for Open Source Ecosystem Technology (FOSET) (2023)</w:t>
      </w:r>
    </w:p>
    <w:p w14:paraId="45A4804F" w14:textId="77777777" w:rsidR="00E73C17" w:rsidRDefault="00E73C17">
      <w:pPr>
        <w:spacing w:before="0" w:after="0"/>
        <w:rPr>
          <w:sz w:val="18"/>
          <w:szCs w:val="18"/>
        </w:rPr>
      </w:pPr>
    </w:p>
    <w:sectPr w:rsidR="00E73C17">
      <w:footerReference w:type="default" r:id="rId8"/>
      <w:pgSz w:w="12240" w:h="15120"/>
      <w:pgMar w:top="432" w:right="720" w:bottom="432"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27C8" w14:textId="77777777" w:rsidR="000D3997" w:rsidRDefault="000D3997">
      <w:pPr>
        <w:spacing w:before="0" w:after="0"/>
      </w:pPr>
      <w:r>
        <w:separator/>
      </w:r>
    </w:p>
  </w:endnote>
  <w:endnote w:type="continuationSeparator" w:id="0">
    <w:p w14:paraId="36007D61" w14:textId="77777777" w:rsidR="000D3997" w:rsidRDefault="000D39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8050" w14:textId="049773E5" w:rsidR="00E73C17" w:rsidRDefault="00686BBB">
    <w:pPr>
      <w:pBdr>
        <w:top w:val="nil"/>
        <w:left w:val="nil"/>
        <w:bottom w:val="nil"/>
        <w:right w:val="nil"/>
        <w:between w:val="nil"/>
      </w:pBdr>
      <w:tabs>
        <w:tab w:val="center" w:pos="5400"/>
        <w:tab w:val="right" w:pos="10800"/>
      </w:tabs>
      <w:rPr>
        <w:rFonts w:ascii="Garamond" w:eastAsia="Garamond" w:hAnsi="Garamond" w:cs="Garamond"/>
        <w:color w:val="000000"/>
        <w:sz w:val="20"/>
        <w:szCs w:val="20"/>
      </w:rPr>
    </w:pPr>
    <w:r>
      <w:rPr>
        <w:rFonts w:ascii="Garamond" w:eastAsia="Garamond" w:hAnsi="Garamond" w:cs="Garamond"/>
        <w:color w:val="000000"/>
        <w:sz w:val="20"/>
        <w:szCs w:val="20"/>
      </w:rPr>
      <w:t>Raul Pineda</w:t>
    </w:r>
    <w:r>
      <w:rPr>
        <w:color w:val="000000"/>
      </w:rPr>
      <w:tab/>
    </w:r>
    <w:r>
      <w:rPr>
        <w:color w:val="000000"/>
      </w:rPr>
      <w:tab/>
    </w:r>
    <w:r>
      <w:rPr>
        <w:rFonts w:ascii="Garamond" w:eastAsia="Garamond" w:hAnsi="Garamond" w:cs="Garamond"/>
        <w:color w:val="000000"/>
        <w:sz w:val="20"/>
        <w:szCs w:val="20"/>
      </w:rPr>
      <w:t xml:space="preserve">Page </w:t>
    </w:r>
    <w:r>
      <w:rPr>
        <w:rFonts w:ascii="Garamond" w:eastAsia="Garamond" w:hAnsi="Garamond" w:cs="Garamond"/>
        <w:color w:val="000000"/>
        <w:sz w:val="20"/>
        <w:szCs w:val="20"/>
      </w:rPr>
      <w:fldChar w:fldCharType="begin"/>
    </w:r>
    <w:r>
      <w:rPr>
        <w:rFonts w:ascii="Garamond" w:eastAsia="Garamond" w:hAnsi="Garamond" w:cs="Garamond"/>
        <w:color w:val="000000"/>
        <w:sz w:val="20"/>
        <w:szCs w:val="20"/>
      </w:rPr>
      <w:instrText>PAGE</w:instrText>
    </w:r>
    <w:r>
      <w:rPr>
        <w:rFonts w:ascii="Garamond" w:eastAsia="Garamond" w:hAnsi="Garamond" w:cs="Garamond"/>
        <w:color w:val="000000"/>
        <w:sz w:val="20"/>
        <w:szCs w:val="20"/>
      </w:rPr>
      <w:fldChar w:fldCharType="separate"/>
    </w:r>
    <w:r w:rsidR="0078705A">
      <w:rPr>
        <w:rFonts w:ascii="Garamond" w:eastAsia="Garamond" w:hAnsi="Garamond" w:cs="Garamond"/>
        <w:noProof/>
        <w:color w:val="000000"/>
        <w:sz w:val="20"/>
        <w:szCs w:val="20"/>
      </w:rPr>
      <w:t>1</w:t>
    </w:r>
    <w:r>
      <w:rPr>
        <w:rFonts w:ascii="Garamond" w:eastAsia="Garamond" w:hAnsi="Garamond" w:cs="Garamond"/>
        <w:color w:val="000000"/>
        <w:sz w:val="20"/>
        <w:szCs w:val="20"/>
      </w:rPr>
      <w:fldChar w:fldCharType="end"/>
    </w:r>
    <w:r>
      <w:rPr>
        <w:rFonts w:ascii="Garamond" w:eastAsia="Garamond" w:hAnsi="Garamond" w:cs="Garamond"/>
        <w:color w:val="000000"/>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A2A85" w14:textId="77777777" w:rsidR="000D3997" w:rsidRDefault="000D3997">
      <w:pPr>
        <w:spacing w:before="0" w:after="0"/>
      </w:pPr>
      <w:r>
        <w:separator/>
      </w:r>
    </w:p>
  </w:footnote>
  <w:footnote w:type="continuationSeparator" w:id="0">
    <w:p w14:paraId="2D19F3A5" w14:textId="77777777" w:rsidR="000D3997" w:rsidRDefault="000D399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B1A3B"/>
    <w:multiLevelType w:val="multilevel"/>
    <w:tmpl w:val="E49CF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56226"/>
    <w:multiLevelType w:val="multilevel"/>
    <w:tmpl w:val="54FA7AC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C931A9"/>
    <w:multiLevelType w:val="multilevel"/>
    <w:tmpl w:val="C5F4AD80"/>
    <w:lvl w:ilvl="0">
      <w:start w:val="1"/>
      <w:numFmt w:val="bullet"/>
      <w:lvlText w:val="●"/>
      <w:lvlJc w:val="left"/>
      <w:pPr>
        <w:ind w:left="360" w:hanging="360"/>
      </w:pPr>
      <w:rPr>
        <w:rFonts w:ascii="Noto Sans Symbols" w:eastAsia="Noto Sans Symbols" w:hAnsi="Noto Sans Symbols" w:cs="Noto Sans Symbols"/>
        <w:sz w:val="18"/>
        <w:szCs w:val="18"/>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5C347FC4"/>
    <w:multiLevelType w:val="multilevel"/>
    <w:tmpl w:val="BDE48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1F0486"/>
    <w:multiLevelType w:val="multilevel"/>
    <w:tmpl w:val="8BA4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1951947">
    <w:abstractNumId w:val="2"/>
  </w:num>
  <w:num w:numId="2" w16cid:durableId="36976795">
    <w:abstractNumId w:val="1"/>
  </w:num>
  <w:num w:numId="3" w16cid:durableId="1283611835">
    <w:abstractNumId w:val="4"/>
  </w:num>
  <w:num w:numId="4" w16cid:durableId="1229531562">
    <w:abstractNumId w:val="0"/>
  </w:num>
  <w:num w:numId="5" w16cid:durableId="294799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17"/>
    <w:rsid w:val="000D3997"/>
    <w:rsid w:val="0010167E"/>
    <w:rsid w:val="00183B84"/>
    <w:rsid w:val="00227387"/>
    <w:rsid w:val="00343D5D"/>
    <w:rsid w:val="00367B2D"/>
    <w:rsid w:val="003E7618"/>
    <w:rsid w:val="005F42A1"/>
    <w:rsid w:val="00686BBB"/>
    <w:rsid w:val="006B7EC4"/>
    <w:rsid w:val="006D4143"/>
    <w:rsid w:val="0078705A"/>
    <w:rsid w:val="008A5E80"/>
    <w:rsid w:val="0092742E"/>
    <w:rsid w:val="00A401B1"/>
    <w:rsid w:val="00B517B9"/>
    <w:rsid w:val="00D40E12"/>
    <w:rsid w:val="00E34A74"/>
    <w:rsid w:val="00E73C17"/>
    <w:rsid w:val="00F715C1"/>
    <w:rsid w:val="00FC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47FDE"/>
  <w15:docId w15:val="{6E378B17-4F62-4B3F-8E40-857AD549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12" w:space="0" w:color="000000"/>
        <w:bottom w:val="single" w:sz="12" w:space="0" w:color="000000"/>
      </w:pBdr>
      <w:spacing w:before="360" w:after="160"/>
      <w:outlineLvl w:val="0"/>
    </w:pPr>
    <w:rPr>
      <w:b/>
      <w:sz w:val="20"/>
      <w:szCs w:val="20"/>
    </w:rPr>
  </w:style>
  <w:style w:type="paragraph" w:styleId="Heading2">
    <w:name w:val="heading 2"/>
    <w:basedOn w:val="Normal"/>
    <w:next w:val="Normal"/>
    <w:uiPriority w:val="9"/>
    <w:unhideWhenUsed/>
    <w:qFormat/>
    <w:pPr>
      <w:spacing w:before="0" w:after="90"/>
      <w:outlineLvl w:val="1"/>
    </w:pPr>
    <w:rPr>
      <w:rFonts w:ascii="Calibri" w:eastAsia="Calibri" w:hAnsi="Calibri" w:cs="Calibri"/>
      <w:b/>
    </w:rPr>
  </w:style>
  <w:style w:type="paragraph" w:styleId="Heading3">
    <w:name w:val="heading 3"/>
    <w:basedOn w:val="Normal"/>
    <w:next w:val="Normal"/>
    <w:uiPriority w:val="9"/>
    <w:semiHidden/>
    <w:unhideWhenUsed/>
    <w:qFormat/>
    <w:pPr>
      <w:spacing w:before="0" w:after="0"/>
      <w:outlineLvl w:val="2"/>
    </w:pPr>
    <w:rPr>
      <w:b/>
      <w:i/>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ul@pineda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1824</Words>
  <Characters>12002</Characters>
  <Application>Microsoft Office Word</Application>
  <DocSecurity>0</DocSecurity>
  <Lines>160</Lines>
  <Paragraphs>118</Paragraphs>
  <ScaleCrop>false</ScaleCrop>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Pineda</cp:lastModifiedBy>
  <cp:revision>19</cp:revision>
  <dcterms:created xsi:type="dcterms:W3CDTF">2024-02-11T23:30:00Z</dcterms:created>
  <dcterms:modified xsi:type="dcterms:W3CDTF">2024-02-11T23:56:00Z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8d0026adddaed00c590a834b42b03eedb1b7ab6092fa449879afac572de78259</vt:lpwstr>
  </property>
</Properties>
</file>