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8B2B9" w14:textId="77777777" w:rsidR="004A4273" w:rsidRDefault="00011C4E">
      <w:pPr>
        <w:spacing w:before="0" w:after="0"/>
        <w:jc w:val="center"/>
        <w:rPr>
          <w:rFonts w:ascii="Garamond" w:eastAsia="Garamond" w:hAnsi="Garamond" w:cs="Garamond"/>
          <w:b/>
          <w:color w:val="000000"/>
          <w:sz w:val="20"/>
          <w:szCs w:val="20"/>
        </w:rPr>
      </w:pPr>
      <w:r>
        <w:rPr>
          <w:rFonts w:ascii="Garamond" w:eastAsia="Garamond" w:hAnsi="Garamond" w:cs="Garamond"/>
          <w:b/>
          <w:color w:val="000000"/>
          <w:sz w:val="20"/>
          <w:szCs w:val="20"/>
        </w:rPr>
        <w:t xml:space="preserve">Raul Pineda </w:t>
      </w:r>
    </w:p>
    <w:p w14:paraId="7B78B2BA" w14:textId="77777777" w:rsidR="004A4273" w:rsidRDefault="00011C4E">
      <w:pPr>
        <w:spacing w:before="0" w:after="0"/>
        <w:jc w:val="center"/>
        <w:rPr>
          <w:sz w:val="20"/>
          <w:szCs w:val="20"/>
        </w:rPr>
      </w:pPr>
      <w:hyperlink r:id="rId7">
        <w:r>
          <w:rPr>
            <w:rFonts w:ascii="Garamond" w:eastAsia="Garamond" w:hAnsi="Garamond" w:cs="Garamond"/>
            <w:b/>
            <w:color w:val="0000FF"/>
            <w:sz w:val="20"/>
            <w:szCs w:val="20"/>
            <w:u w:val="single"/>
          </w:rPr>
          <w:t>raul@pinedamail.com</w:t>
        </w:r>
      </w:hyperlink>
    </w:p>
    <w:p w14:paraId="7B78B2BB" w14:textId="77777777" w:rsidR="004A4273" w:rsidRDefault="00011C4E">
      <w:pPr>
        <w:spacing w:before="0" w:after="0"/>
        <w:jc w:val="center"/>
        <w:rPr>
          <w:sz w:val="20"/>
          <w:szCs w:val="20"/>
        </w:rPr>
      </w:pPr>
      <w:r>
        <w:rPr>
          <w:sz w:val="20"/>
          <w:szCs w:val="20"/>
        </w:rPr>
        <w:t>Austin, TX</w:t>
      </w:r>
    </w:p>
    <w:p w14:paraId="7B78B2BC" w14:textId="77777777" w:rsidR="004A4273" w:rsidRDefault="00011C4E">
      <w:pPr>
        <w:spacing w:before="0" w:after="0"/>
        <w:jc w:val="center"/>
        <w:rPr>
          <w:sz w:val="20"/>
          <w:szCs w:val="20"/>
        </w:rPr>
      </w:pPr>
      <w:r>
        <w:rPr>
          <w:rFonts w:ascii="Garamond" w:eastAsia="Garamond" w:hAnsi="Garamond" w:cs="Garamond"/>
          <w:b/>
          <w:sz w:val="20"/>
          <w:szCs w:val="20"/>
        </w:rPr>
        <w:t>512-632-0068</w:t>
      </w:r>
    </w:p>
    <w:p w14:paraId="7B78B2BD" w14:textId="77777777" w:rsidR="004A4273" w:rsidRDefault="004A4273">
      <w:pPr>
        <w:spacing w:before="0" w:after="0"/>
        <w:jc w:val="center"/>
        <w:rPr>
          <w:sz w:val="20"/>
          <w:szCs w:val="20"/>
        </w:rPr>
      </w:pPr>
    </w:p>
    <w:p w14:paraId="7B78B2BE" w14:textId="77777777" w:rsidR="004A4273" w:rsidRDefault="00011C4E">
      <w:pPr>
        <w:spacing w:before="0" w:after="0"/>
        <w:rPr>
          <w:b/>
        </w:rPr>
      </w:pPr>
      <w:r>
        <w:rPr>
          <w:b/>
        </w:rPr>
        <w:t>Profile Summary</w:t>
      </w:r>
    </w:p>
    <w:p w14:paraId="7B78B2BF" w14:textId="77777777" w:rsidR="004A4273" w:rsidRDefault="00011C4E">
      <w:pPr>
        <w:spacing w:before="0" w:after="0"/>
        <w:rPr>
          <w:b/>
        </w:rPr>
      </w:pPr>
      <w:r>
        <w:rPr>
          <w:rFonts w:ascii="Garamond" w:eastAsia="Garamond" w:hAnsi="Garamond" w:cs="Garamond"/>
          <w:b/>
          <w:sz w:val="20"/>
          <w:szCs w:val="20"/>
        </w:rPr>
        <w:t>Chief Technology Officer | Strategic Technology Leader | Open Source Advocate</w:t>
      </w:r>
    </w:p>
    <w:p w14:paraId="7B78B2C0" w14:textId="77777777" w:rsidR="004A4273" w:rsidRDefault="004A4273">
      <w:pPr>
        <w:pStyle w:val="Heading1"/>
        <w:spacing w:before="0" w:after="0" w:line="276" w:lineRule="auto"/>
        <w:rPr>
          <w:b w:val="0"/>
        </w:rPr>
      </w:pPr>
      <w:bookmarkStart w:id="0" w:name="_hdxd32hpmjed" w:colFirst="0" w:colLast="0"/>
      <w:bookmarkEnd w:id="0"/>
    </w:p>
    <w:p w14:paraId="7B78B2C1" w14:textId="77777777" w:rsidR="004A4273" w:rsidRDefault="00011C4E">
      <w:pPr>
        <w:pStyle w:val="Heading1"/>
        <w:spacing w:before="0" w:after="0" w:line="276" w:lineRule="auto"/>
        <w:rPr>
          <w:b w:val="0"/>
        </w:rPr>
      </w:pPr>
      <w:bookmarkStart w:id="1" w:name="_s91c5y32jrx2" w:colFirst="0" w:colLast="0"/>
      <w:bookmarkEnd w:id="1"/>
      <w:r>
        <w:rPr>
          <w:b w:val="0"/>
        </w:rPr>
        <w:t>As Chief Technology Officer at Leadingbit Solutions, I bring over 25 years of IT innovation and leadership. My background includes 20+ years managing compute environments at BAE Systems across three data centers and 30+ remote sites, handling everything from bare metal servers to complex virtualized environments hosting thousands of VMs and integrating hybrid cloud solutions with AWS and Azure. Focused on enhancing efficiency and security, I've automated operations throughout the compute system lifecycle, f</w:t>
      </w:r>
      <w:r>
        <w:rPr>
          <w:b w:val="0"/>
        </w:rPr>
        <w:t>rom deployment to decommissioning, ensuring compliance with DOD security standards. At Leadingbit Solutions, I focus on crafting solutions that exceed expectations and strategically aligning technology with business goals. I lead diverse teams, fostering personal development, mentoring, and a collaborative culture. I uphold the values of personal development and team empowerment, dedicating myself to continual learning and mentoring within the field. This ethos permeates my approach to creating a culture of</w:t>
      </w:r>
      <w:r>
        <w:rPr>
          <w:b w:val="0"/>
        </w:rPr>
        <w:t xml:space="preserve"> collaboration and continuous improvement. My engagement doesn't stop at professional boundaries; I have volunteered with non-profit community initiatives like IEEE SA Open and the Foundation for Open Source Ecosystem Technology (FOSET), underscoring my dedication to advancing the technology sector with open source solutions for Non-Profits and Universities. With a proven track record of success and a steadfast commitment to innovation, my leadership at Leadingbit Solutions is geared towards steering the co</w:t>
      </w:r>
      <w:r>
        <w:rPr>
          <w:b w:val="0"/>
        </w:rPr>
        <w:t>mpany toward enduring growth and success, underpinned by constantly improving infrastructure automation and rigorous security practices.</w:t>
      </w:r>
    </w:p>
    <w:p w14:paraId="7B78B2C2" w14:textId="77777777" w:rsidR="004A4273" w:rsidRDefault="004A4273">
      <w:pPr>
        <w:pStyle w:val="Heading1"/>
        <w:spacing w:before="0" w:after="0" w:line="276" w:lineRule="auto"/>
        <w:rPr>
          <w:b w:val="0"/>
        </w:rPr>
      </w:pPr>
      <w:bookmarkStart w:id="2" w:name="_mlf6judf9qf4" w:colFirst="0" w:colLast="0"/>
      <w:bookmarkEnd w:id="2"/>
    </w:p>
    <w:p w14:paraId="7B78B2C3" w14:textId="77777777" w:rsidR="004A4273" w:rsidRDefault="004A4273">
      <w:pPr>
        <w:spacing w:before="0" w:after="0"/>
      </w:pPr>
    </w:p>
    <w:p w14:paraId="7B78B2C4" w14:textId="77777777" w:rsidR="004A4273" w:rsidRDefault="00011C4E">
      <w:pPr>
        <w:spacing w:before="0" w:after="0"/>
        <w:rPr>
          <w:sz w:val="18"/>
          <w:szCs w:val="18"/>
        </w:rPr>
      </w:pPr>
      <w:r>
        <w:rPr>
          <w:b/>
        </w:rPr>
        <w:t>Expertise and Capabilities</w:t>
      </w:r>
    </w:p>
    <w:p w14:paraId="7B78B2C5" w14:textId="77777777" w:rsidR="004A4273" w:rsidRDefault="00011C4E">
      <w:pPr>
        <w:pStyle w:val="Heading1"/>
        <w:spacing w:before="0" w:after="0" w:line="276" w:lineRule="auto"/>
      </w:pPr>
      <w:bookmarkStart w:id="3" w:name="_d3alaqw93l74" w:colFirst="0" w:colLast="0"/>
      <w:bookmarkEnd w:id="3"/>
      <w:r>
        <w:t>Leadership and Non-Technical Skills</w:t>
      </w:r>
    </w:p>
    <w:p w14:paraId="7B78B2C6" w14:textId="77777777" w:rsidR="004A4273" w:rsidRDefault="00011C4E">
      <w:pPr>
        <w:numPr>
          <w:ilvl w:val="0"/>
          <w:numId w:val="3"/>
        </w:numPr>
        <w:spacing w:before="20" w:after="0"/>
        <w:rPr>
          <w:sz w:val="18"/>
          <w:szCs w:val="18"/>
        </w:rPr>
      </w:pPr>
      <w:r>
        <w:rPr>
          <w:b/>
          <w:sz w:val="18"/>
          <w:szCs w:val="18"/>
        </w:rPr>
        <w:t>Leadership</w:t>
      </w:r>
      <w:r>
        <w:rPr>
          <w:sz w:val="18"/>
          <w:szCs w:val="18"/>
        </w:rPr>
        <w:t>: motivation-focused community builder, inspiring mentor, empowering director of leaders and teams, cooperative servant  leadership skills</w:t>
      </w:r>
    </w:p>
    <w:p w14:paraId="7B78B2C7" w14:textId="77777777" w:rsidR="004A4273" w:rsidRDefault="00011C4E">
      <w:pPr>
        <w:numPr>
          <w:ilvl w:val="0"/>
          <w:numId w:val="3"/>
        </w:numPr>
        <w:spacing w:before="0" w:after="0"/>
        <w:rPr>
          <w:sz w:val="18"/>
          <w:szCs w:val="18"/>
        </w:rPr>
      </w:pPr>
      <w:r>
        <w:rPr>
          <w:b/>
          <w:sz w:val="18"/>
          <w:szCs w:val="18"/>
        </w:rPr>
        <w:t>Organizational</w:t>
      </w:r>
      <w:r>
        <w:rPr>
          <w:sz w:val="18"/>
          <w:szCs w:val="18"/>
        </w:rPr>
        <w:t>: coordinator of events, partnership development, team, and volunteer organizer</w:t>
      </w:r>
    </w:p>
    <w:p w14:paraId="7B78B2C8" w14:textId="77777777" w:rsidR="004A4273" w:rsidRDefault="00011C4E">
      <w:pPr>
        <w:numPr>
          <w:ilvl w:val="0"/>
          <w:numId w:val="3"/>
        </w:numPr>
        <w:spacing w:before="0" w:after="0"/>
        <w:rPr>
          <w:sz w:val="18"/>
          <w:szCs w:val="18"/>
        </w:rPr>
      </w:pPr>
      <w:r>
        <w:rPr>
          <w:b/>
          <w:sz w:val="18"/>
          <w:szCs w:val="18"/>
        </w:rPr>
        <w:t>Innovation</w:t>
      </w:r>
      <w:r>
        <w:rPr>
          <w:sz w:val="18"/>
          <w:szCs w:val="18"/>
        </w:rPr>
        <w:t>: entrepreneur, innovator, analytical and artistic vision, adaptable problem solver</w:t>
      </w:r>
    </w:p>
    <w:p w14:paraId="7B78B2C9" w14:textId="77777777" w:rsidR="004A4273" w:rsidRDefault="00011C4E">
      <w:pPr>
        <w:numPr>
          <w:ilvl w:val="0"/>
          <w:numId w:val="3"/>
        </w:numPr>
        <w:spacing w:before="0" w:after="0"/>
        <w:rPr>
          <w:sz w:val="18"/>
          <w:szCs w:val="18"/>
        </w:rPr>
      </w:pPr>
      <w:r>
        <w:rPr>
          <w:b/>
          <w:sz w:val="18"/>
          <w:szCs w:val="18"/>
        </w:rPr>
        <w:t>Learning</w:t>
      </w:r>
      <w:r>
        <w:rPr>
          <w:sz w:val="18"/>
          <w:szCs w:val="18"/>
        </w:rPr>
        <w:t>: self-motivated learner, technology tinkerer, critical thinker</w:t>
      </w:r>
    </w:p>
    <w:p w14:paraId="7B78B2CA" w14:textId="77777777" w:rsidR="004A4273" w:rsidRDefault="00011C4E">
      <w:pPr>
        <w:numPr>
          <w:ilvl w:val="0"/>
          <w:numId w:val="3"/>
        </w:numPr>
        <w:spacing w:before="0" w:after="20"/>
        <w:rPr>
          <w:b/>
          <w:sz w:val="18"/>
          <w:szCs w:val="18"/>
        </w:rPr>
      </w:pPr>
      <w:r>
        <w:rPr>
          <w:b/>
          <w:sz w:val="18"/>
          <w:szCs w:val="18"/>
        </w:rPr>
        <w:t xml:space="preserve">Collaboration: </w:t>
      </w:r>
      <w:r>
        <w:rPr>
          <w:sz w:val="18"/>
          <w:szCs w:val="18"/>
        </w:rPr>
        <w:t>Strong oral and written communication skills, active listening, open-mindedness, and conflict-resolving</w:t>
      </w:r>
    </w:p>
    <w:p w14:paraId="7B78B2CB" w14:textId="77777777" w:rsidR="004A4273" w:rsidRDefault="004A4273">
      <w:pPr>
        <w:spacing w:before="20" w:after="20"/>
        <w:rPr>
          <w:sz w:val="18"/>
          <w:szCs w:val="18"/>
        </w:rPr>
      </w:pPr>
    </w:p>
    <w:p w14:paraId="7B78B2CC" w14:textId="77777777" w:rsidR="004A4273" w:rsidRDefault="00011C4E">
      <w:pPr>
        <w:pStyle w:val="Heading1"/>
        <w:spacing w:before="0" w:after="0" w:line="276" w:lineRule="auto"/>
      </w:pPr>
      <w:bookmarkStart w:id="4" w:name="_9h82cpr9zhfc" w:colFirst="0" w:colLast="0"/>
      <w:bookmarkEnd w:id="4"/>
      <w:r>
        <w:t>Technical Skills</w:t>
      </w:r>
    </w:p>
    <w:p w14:paraId="7B78B2CD" w14:textId="77777777" w:rsidR="004A4273" w:rsidRDefault="00011C4E">
      <w:pPr>
        <w:spacing w:before="30" w:after="30"/>
        <w:rPr>
          <w:sz w:val="18"/>
          <w:szCs w:val="18"/>
        </w:rPr>
      </w:pPr>
      <w:r>
        <w:rPr>
          <w:b/>
          <w:sz w:val="18"/>
          <w:szCs w:val="18"/>
        </w:rPr>
        <w:t>Cloud Computing</w:t>
      </w:r>
      <w:r>
        <w:rPr>
          <w:sz w:val="18"/>
          <w:szCs w:val="18"/>
        </w:rPr>
        <w:t xml:space="preserve">: AWS, MS Azure, GCP, Docker, Kubernetes, DevSecOps; </w:t>
      </w:r>
      <w:r>
        <w:rPr>
          <w:b/>
          <w:sz w:val="18"/>
          <w:szCs w:val="18"/>
        </w:rPr>
        <w:t>Virtualization</w:t>
      </w:r>
      <w:r>
        <w:rPr>
          <w:sz w:val="18"/>
          <w:szCs w:val="18"/>
        </w:rPr>
        <w:t>: Vmware, Hyper-V, VDI - Citrix, Horizons, MS RDS</w:t>
      </w:r>
    </w:p>
    <w:p w14:paraId="7B78B2CE" w14:textId="5FFDCFE9" w:rsidR="004A4273" w:rsidRDefault="00011C4E">
      <w:pPr>
        <w:spacing w:before="30" w:after="30"/>
        <w:rPr>
          <w:sz w:val="18"/>
          <w:szCs w:val="18"/>
        </w:rPr>
      </w:pPr>
      <w:r>
        <w:rPr>
          <w:b/>
          <w:sz w:val="18"/>
          <w:szCs w:val="18"/>
        </w:rPr>
        <w:t>Operating Systems</w:t>
      </w:r>
      <w:r>
        <w:rPr>
          <w:sz w:val="18"/>
          <w:szCs w:val="18"/>
        </w:rPr>
        <w:t xml:space="preserve">: Windows Server (NT-2023), Linux; </w:t>
      </w:r>
      <w:r>
        <w:rPr>
          <w:b/>
          <w:sz w:val="18"/>
          <w:szCs w:val="18"/>
        </w:rPr>
        <w:t>Directory Services</w:t>
      </w:r>
      <w:r>
        <w:rPr>
          <w:sz w:val="18"/>
          <w:szCs w:val="18"/>
        </w:rPr>
        <w:t xml:space="preserve">: DNS, MS Active Directory, LDAP; </w:t>
      </w:r>
      <w:r>
        <w:rPr>
          <w:b/>
          <w:sz w:val="18"/>
          <w:szCs w:val="18"/>
        </w:rPr>
        <w:t>Web Servers</w:t>
      </w:r>
      <w:r>
        <w:rPr>
          <w:sz w:val="18"/>
          <w:szCs w:val="18"/>
        </w:rPr>
        <w:t xml:space="preserve">:  MS IIS, Apache, NGINX; </w:t>
      </w:r>
      <w:r>
        <w:rPr>
          <w:b/>
          <w:sz w:val="18"/>
          <w:szCs w:val="18"/>
        </w:rPr>
        <w:t>Collaboration</w:t>
      </w:r>
      <w:r>
        <w:rPr>
          <w:sz w:val="18"/>
          <w:szCs w:val="18"/>
        </w:rPr>
        <w:t xml:space="preserve">: Mattermost, Slack, BigBlueButton; </w:t>
      </w:r>
      <w:r>
        <w:rPr>
          <w:b/>
          <w:sz w:val="18"/>
          <w:szCs w:val="18"/>
        </w:rPr>
        <w:t>Source Control</w:t>
      </w:r>
      <w:r>
        <w:rPr>
          <w:sz w:val="18"/>
          <w:szCs w:val="18"/>
        </w:rPr>
        <w:t xml:space="preserve">:  Github, Gitlab; </w:t>
      </w:r>
      <w:r>
        <w:rPr>
          <w:b/>
          <w:sz w:val="18"/>
          <w:szCs w:val="18"/>
        </w:rPr>
        <w:t>Database</w:t>
      </w:r>
      <w:r>
        <w:rPr>
          <w:sz w:val="18"/>
          <w:szCs w:val="18"/>
        </w:rPr>
        <w:t xml:space="preserve">:  MS SQL Server, MySQL, MariaDB, Cassandra, </w:t>
      </w:r>
      <w:r>
        <w:rPr>
          <w:b/>
          <w:sz w:val="18"/>
          <w:szCs w:val="18"/>
        </w:rPr>
        <w:t>Scripting/Programming</w:t>
      </w:r>
      <w:r>
        <w:rPr>
          <w:sz w:val="18"/>
          <w:szCs w:val="18"/>
        </w:rPr>
        <w:t xml:space="preserve">: IaC, Python, Visual Basic, .NET, C, C++, Perl, Kixtart, Bash, Batch, Powershell; </w:t>
      </w:r>
      <w:r>
        <w:rPr>
          <w:b/>
          <w:sz w:val="18"/>
          <w:szCs w:val="18"/>
        </w:rPr>
        <w:t>Web Content Management</w:t>
      </w:r>
      <w:r>
        <w:rPr>
          <w:sz w:val="18"/>
          <w:szCs w:val="18"/>
        </w:rPr>
        <w:t xml:space="preserve">: Drupal, WordPress; </w:t>
      </w:r>
      <w:r>
        <w:rPr>
          <w:b/>
          <w:sz w:val="18"/>
          <w:szCs w:val="18"/>
        </w:rPr>
        <w:t>Applications</w:t>
      </w:r>
      <w:r>
        <w:rPr>
          <w:sz w:val="18"/>
          <w:szCs w:val="18"/>
        </w:rPr>
        <w:t xml:space="preserve">: Word, Excel, PowerPoint, Visio; </w:t>
      </w:r>
      <w:r>
        <w:rPr>
          <w:b/>
          <w:sz w:val="18"/>
          <w:szCs w:val="18"/>
        </w:rPr>
        <w:t>Infrastructure Hardware</w:t>
      </w:r>
      <w:r>
        <w:rPr>
          <w:sz w:val="18"/>
          <w:szCs w:val="18"/>
        </w:rPr>
        <w:t>: HP/IBM/Dell Servers/Storage Arrays,</w:t>
      </w:r>
      <w:r>
        <w:rPr>
          <w:sz w:val="18"/>
          <w:szCs w:val="18"/>
        </w:rPr>
        <w:t xml:space="preserve"> NetApp filers </w:t>
      </w:r>
      <w:r>
        <w:rPr>
          <w:b/>
          <w:sz w:val="18"/>
          <w:szCs w:val="18"/>
        </w:rPr>
        <w:t xml:space="preserve">Data Center: </w:t>
      </w:r>
      <w:r>
        <w:rPr>
          <w:sz w:val="18"/>
          <w:szCs w:val="18"/>
        </w:rPr>
        <w:t xml:space="preserve">Data Center and Rack architecture, Remote Hardware Management Solutions, Data Center Resource Management, Data Center Migrations; </w:t>
      </w:r>
      <w:r>
        <w:rPr>
          <w:b/>
          <w:sz w:val="18"/>
          <w:szCs w:val="18"/>
        </w:rPr>
        <w:t>Networking:</w:t>
      </w:r>
      <w:r>
        <w:rPr>
          <w:sz w:val="18"/>
          <w:szCs w:val="18"/>
        </w:rPr>
        <w:t xml:space="preserve"> TCP/IP, Firewalls, Routing, Switches, VOIP, </w:t>
      </w:r>
      <w:r>
        <w:rPr>
          <w:sz w:val="18"/>
          <w:szCs w:val="18"/>
        </w:rPr>
        <w:t>VCPs, Gateways, Wireshark, Wireless</w:t>
      </w:r>
    </w:p>
    <w:p w14:paraId="7B78B2CF" w14:textId="77777777" w:rsidR="004A4273" w:rsidRDefault="00011C4E">
      <w:pPr>
        <w:pStyle w:val="Heading1"/>
        <w:spacing w:after="150"/>
      </w:pPr>
      <w:bookmarkStart w:id="5" w:name="_an0qs3a04nyh" w:colFirst="0" w:colLast="0"/>
      <w:bookmarkEnd w:id="5"/>
      <w:r>
        <w:t>Certifications and Training</w:t>
      </w:r>
    </w:p>
    <w:p w14:paraId="7B78B2D0" w14:textId="77777777" w:rsidR="004A4273" w:rsidRDefault="00011C4E">
      <w:pPr>
        <w:numPr>
          <w:ilvl w:val="0"/>
          <w:numId w:val="6"/>
        </w:numPr>
        <w:spacing w:before="20" w:after="0"/>
        <w:rPr>
          <w:sz w:val="18"/>
          <w:szCs w:val="18"/>
        </w:rPr>
      </w:pPr>
      <w:r>
        <w:rPr>
          <w:sz w:val="18"/>
          <w:szCs w:val="18"/>
        </w:rPr>
        <w:t>AWS Certified Developer - Associate</w:t>
      </w:r>
    </w:p>
    <w:p w14:paraId="7B78B2D1" w14:textId="77777777" w:rsidR="004A4273" w:rsidRDefault="00011C4E">
      <w:pPr>
        <w:numPr>
          <w:ilvl w:val="0"/>
          <w:numId w:val="6"/>
        </w:numPr>
        <w:spacing w:before="0" w:after="0"/>
        <w:rPr>
          <w:sz w:val="18"/>
          <w:szCs w:val="18"/>
        </w:rPr>
      </w:pPr>
      <w:r>
        <w:rPr>
          <w:sz w:val="18"/>
          <w:szCs w:val="18"/>
        </w:rPr>
        <w:t xml:space="preserve">Technical presentations for Executives </w:t>
      </w:r>
    </w:p>
    <w:p w14:paraId="7B78B2D2" w14:textId="77777777" w:rsidR="004A4273" w:rsidRDefault="00011C4E">
      <w:pPr>
        <w:numPr>
          <w:ilvl w:val="0"/>
          <w:numId w:val="6"/>
        </w:numPr>
        <w:spacing w:before="0" w:after="0"/>
        <w:rPr>
          <w:sz w:val="18"/>
          <w:szCs w:val="18"/>
        </w:rPr>
      </w:pPr>
      <w:r>
        <w:rPr>
          <w:sz w:val="18"/>
          <w:szCs w:val="18"/>
        </w:rPr>
        <w:t xml:space="preserve">Essentials of People Management </w:t>
      </w:r>
    </w:p>
    <w:p w14:paraId="7B78B2D3" w14:textId="77777777" w:rsidR="004A4273" w:rsidRDefault="00011C4E">
      <w:pPr>
        <w:numPr>
          <w:ilvl w:val="0"/>
          <w:numId w:val="6"/>
        </w:numPr>
        <w:spacing w:before="0" w:after="0"/>
        <w:rPr>
          <w:sz w:val="18"/>
          <w:szCs w:val="18"/>
        </w:rPr>
      </w:pPr>
      <w:r>
        <w:rPr>
          <w:sz w:val="18"/>
          <w:szCs w:val="18"/>
        </w:rPr>
        <w:t>ITIL v3 Foundations</w:t>
      </w:r>
    </w:p>
    <w:p w14:paraId="7B78B2D4" w14:textId="77777777" w:rsidR="004A4273" w:rsidRDefault="00011C4E">
      <w:pPr>
        <w:numPr>
          <w:ilvl w:val="0"/>
          <w:numId w:val="6"/>
        </w:numPr>
        <w:spacing w:before="0" w:after="0"/>
        <w:rPr>
          <w:sz w:val="18"/>
          <w:szCs w:val="18"/>
        </w:rPr>
      </w:pPr>
      <w:r>
        <w:rPr>
          <w:sz w:val="18"/>
          <w:szCs w:val="18"/>
        </w:rPr>
        <w:t>Agile Project Management Fundamentals</w:t>
      </w:r>
    </w:p>
    <w:p w14:paraId="7B78B2D5" w14:textId="77777777" w:rsidR="004A4273" w:rsidRDefault="00011C4E">
      <w:pPr>
        <w:numPr>
          <w:ilvl w:val="0"/>
          <w:numId w:val="6"/>
        </w:numPr>
        <w:spacing w:before="0" w:after="0"/>
        <w:rPr>
          <w:sz w:val="18"/>
          <w:szCs w:val="18"/>
        </w:rPr>
      </w:pPr>
      <w:r>
        <w:rPr>
          <w:sz w:val="18"/>
          <w:szCs w:val="18"/>
        </w:rPr>
        <w:t>Toastmaster International Competent Communicator and Competent Leadership training</w:t>
      </w:r>
    </w:p>
    <w:p w14:paraId="7B78B2D6" w14:textId="77777777" w:rsidR="004A4273" w:rsidRDefault="00011C4E">
      <w:pPr>
        <w:numPr>
          <w:ilvl w:val="0"/>
          <w:numId w:val="6"/>
        </w:numPr>
        <w:spacing w:before="0" w:after="0"/>
        <w:rPr>
          <w:sz w:val="18"/>
          <w:szCs w:val="18"/>
        </w:rPr>
      </w:pPr>
      <w:r>
        <w:rPr>
          <w:sz w:val="18"/>
          <w:szCs w:val="18"/>
        </w:rPr>
        <w:t>DoD Top Secret Clearance - SCI eligible (2006 - 2021)</w:t>
      </w:r>
    </w:p>
    <w:p w14:paraId="7B78B2D7" w14:textId="77777777" w:rsidR="004A4273" w:rsidRDefault="00011C4E">
      <w:pPr>
        <w:numPr>
          <w:ilvl w:val="0"/>
          <w:numId w:val="6"/>
        </w:numPr>
        <w:spacing w:before="0" w:after="0"/>
        <w:rPr>
          <w:sz w:val="18"/>
          <w:szCs w:val="18"/>
        </w:rPr>
      </w:pPr>
      <w:r>
        <w:rPr>
          <w:sz w:val="18"/>
          <w:szCs w:val="18"/>
        </w:rPr>
        <w:t>Baldridge Business Practice Training at K&amp;N Management - The Love of Excellence</w:t>
      </w:r>
    </w:p>
    <w:p w14:paraId="7B78B2D8" w14:textId="77777777" w:rsidR="004A4273" w:rsidRDefault="00011C4E">
      <w:pPr>
        <w:numPr>
          <w:ilvl w:val="0"/>
          <w:numId w:val="6"/>
        </w:numPr>
        <w:spacing w:before="0" w:after="20"/>
        <w:rPr>
          <w:sz w:val="18"/>
          <w:szCs w:val="18"/>
        </w:rPr>
      </w:pPr>
      <w:r>
        <w:rPr>
          <w:sz w:val="18"/>
          <w:szCs w:val="18"/>
        </w:rPr>
        <w:t>Technical Recruiting and Behavioral Interviewing Training</w:t>
      </w:r>
    </w:p>
    <w:p w14:paraId="7B78B2D9" w14:textId="77777777" w:rsidR="004A4273" w:rsidRDefault="004A4273">
      <w:pPr>
        <w:spacing w:before="20" w:after="20"/>
        <w:ind w:left="720"/>
        <w:rPr>
          <w:sz w:val="18"/>
          <w:szCs w:val="18"/>
        </w:rPr>
      </w:pPr>
    </w:p>
    <w:p w14:paraId="7B78B2DA" w14:textId="77777777" w:rsidR="004A4273" w:rsidRDefault="00011C4E">
      <w:pPr>
        <w:spacing w:before="0" w:after="0"/>
      </w:pPr>
      <w:r>
        <w:rPr>
          <w:b/>
        </w:rPr>
        <w:t>Professional Experience</w:t>
      </w:r>
    </w:p>
    <w:p w14:paraId="7B78B2DB" w14:textId="77777777" w:rsidR="004A4273" w:rsidRDefault="00011C4E">
      <w:pPr>
        <w:pStyle w:val="Heading1"/>
        <w:spacing w:before="0" w:after="0" w:line="276" w:lineRule="auto"/>
      </w:pPr>
      <w:bookmarkStart w:id="6" w:name="_lb5uge9qh30m" w:colFirst="0" w:colLast="0"/>
      <w:bookmarkEnd w:id="6"/>
      <w:r>
        <w:t>Leadingbit Solutions, Inc. - Austin, TX  (03/2021 – Present)</w:t>
      </w:r>
    </w:p>
    <w:p w14:paraId="7B78B2DC" w14:textId="77777777" w:rsidR="004A4273" w:rsidRDefault="00011C4E">
      <w:pPr>
        <w:spacing w:before="0" w:after="0"/>
        <w:rPr>
          <w:b/>
          <w:i/>
          <w:sz w:val="26"/>
          <w:szCs w:val="26"/>
        </w:rPr>
      </w:pPr>
      <w:r>
        <w:rPr>
          <w:b/>
          <w:i/>
          <w:sz w:val="26"/>
          <w:szCs w:val="26"/>
        </w:rPr>
        <w:t>Chief Technology Officer</w:t>
      </w:r>
    </w:p>
    <w:p w14:paraId="7B78B2DD" w14:textId="77777777" w:rsidR="004A4273" w:rsidRDefault="00011C4E">
      <w:pPr>
        <w:numPr>
          <w:ilvl w:val="0"/>
          <w:numId w:val="5"/>
        </w:numPr>
        <w:spacing w:before="0" w:after="0"/>
        <w:rPr>
          <w:sz w:val="18"/>
          <w:szCs w:val="18"/>
        </w:rPr>
      </w:pPr>
      <w:r>
        <w:rPr>
          <w:b/>
          <w:color w:val="0E101A"/>
          <w:sz w:val="18"/>
          <w:szCs w:val="18"/>
        </w:rPr>
        <w:t>Strategic Technology Direction:</w:t>
      </w:r>
      <w:r>
        <w:rPr>
          <w:color w:val="0E101A"/>
          <w:sz w:val="18"/>
          <w:szCs w:val="18"/>
        </w:rPr>
        <w:t xml:space="preserve"> Spearheaded alignment of technology strategies with business goals, championing Open Source innovations and enhancing product impact. Led agile and DevOps cultural shifts, accelerating delivery while ensuring security and quality.</w:t>
      </w:r>
    </w:p>
    <w:p w14:paraId="7B78B2DE" w14:textId="77777777" w:rsidR="004A4273" w:rsidRDefault="00011C4E">
      <w:pPr>
        <w:numPr>
          <w:ilvl w:val="0"/>
          <w:numId w:val="5"/>
        </w:numPr>
        <w:spacing w:before="0" w:after="0"/>
        <w:rPr>
          <w:sz w:val="18"/>
          <w:szCs w:val="18"/>
        </w:rPr>
      </w:pPr>
      <w:r>
        <w:rPr>
          <w:b/>
          <w:color w:val="0E101A"/>
          <w:sz w:val="18"/>
          <w:szCs w:val="18"/>
        </w:rPr>
        <w:lastRenderedPageBreak/>
        <w:t xml:space="preserve">Executive Collaboration and Growth Strategy: </w:t>
      </w:r>
      <w:r>
        <w:rPr>
          <w:color w:val="0E101A"/>
          <w:sz w:val="18"/>
          <w:szCs w:val="18"/>
        </w:rPr>
        <w:t>Acted as a key strategic advisor to the CEO, driving company growth through insightful technology leadership. Facilitated cross-functional partnerships to foster innovation and operational excellence.</w:t>
      </w:r>
    </w:p>
    <w:p w14:paraId="7B78B2DF" w14:textId="77777777" w:rsidR="004A4273" w:rsidRDefault="00011C4E">
      <w:pPr>
        <w:numPr>
          <w:ilvl w:val="0"/>
          <w:numId w:val="5"/>
        </w:numPr>
        <w:spacing w:before="0" w:after="0"/>
        <w:rPr>
          <w:sz w:val="18"/>
          <w:szCs w:val="18"/>
        </w:rPr>
      </w:pPr>
      <w:r>
        <w:rPr>
          <w:b/>
          <w:color w:val="0E101A"/>
          <w:sz w:val="18"/>
          <w:szCs w:val="18"/>
        </w:rPr>
        <w:t xml:space="preserve">Project Leadership and Operational Excellence: </w:t>
      </w:r>
      <w:r>
        <w:rPr>
          <w:color w:val="0E101A"/>
          <w:sz w:val="18"/>
          <w:szCs w:val="18"/>
        </w:rPr>
        <w:t>Directed comprehensive project and operational management, ensuring strategic initiatives aligned with organizational goals, resulting in elevated customer satisfaction and process optimization.</w:t>
      </w:r>
    </w:p>
    <w:p w14:paraId="7B78B2E0" w14:textId="77777777" w:rsidR="004A4273" w:rsidRDefault="00011C4E">
      <w:pPr>
        <w:numPr>
          <w:ilvl w:val="0"/>
          <w:numId w:val="5"/>
        </w:numPr>
        <w:spacing w:before="0" w:after="0"/>
        <w:rPr>
          <w:sz w:val="18"/>
          <w:szCs w:val="18"/>
        </w:rPr>
      </w:pPr>
      <w:r>
        <w:rPr>
          <w:b/>
          <w:color w:val="0E101A"/>
          <w:sz w:val="18"/>
          <w:szCs w:val="18"/>
        </w:rPr>
        <w:t>Policy Development and Community Engagement:</w:t>
      </w:r>
      <w:r>
        <w:rPr>
          <w:color w:val="0E101A"/>
          <w:sz w:val="18"/>
          <w:szCs w:val="18"/>
        </w:rPr>
        <w:t xml:space="preserve"> Led the formulation of technical roadmaps and policies, enhancing community processes and collaboration and fostering open-source software development.</w:t>
      </w:r>
    </w:p>
    <w:p w14:paraId="7B78B2E1" w14:textId="77777777" w:rsidR="004A4273" w:rsidRDefault="00011C4E">
      <w:pPr>
        <w:numPr>
          <w:ilvl w:val="0"/>
          <w:numId w:val="5"/>
        </w:numPr>
        <w:spacing w:before="0" w:after="0"/>
        <w:rPr>
          <w:sz w:val="18"/>
          <w:szCs w:val="18"/>
        </w:rPr>
      </w:pPr>
      <w:r>
        <w:rPr>
          <w:b/>
          <w:color w:val="0E101A"/>
          <w:sz w:val="18"/>
          <w:szCs w:val="18"/>
        </w:rPr>
        <w:t xml:space="preserve">Security and Compliance Architecture: </w:t>
      </w:r>
      <w:r>
        <w:rPr>
          <w:color w:val="0E101A"/>
          <w:sz w:val="18"/>
          <w:szCs w:val="18"/>
        </w:rPr>
        <w:t>Established robust security practices and compliance frameworks within DevOps and Open Source environments, ensuring the integrity and reliability of cloud-hosted infrastructures.</w:t>
      </w:r>
    </w:p>
    <w:p w14:paraId="7B78B2E2" w14:textId="77777777" w:rsidR="004A4273" w:rsidRDefault="00011C4E">
      <w:pPr>
        <w:numPr>
          <w:ilvl w:val="0"/>
          <w:numId w:val="5"/>
        </w:numPr>
        <w:spacing w:before="0" w:after="0"/>
        <w:rPr>
          <w:sz w:val="18"/>
          <w:szCs w:val="18"/>
        </w:rPr>
      </w:pPr>
      <w:r>
        <w:rPr>
          <w:b/>
          <w:color w:val="0E101A"/>
          <w:sz w:val="18"/>
          <w:szCs w:val="18"/>
        </w:rPr>
        <w:t xml:space="preserve">Team Leadership and Talent Development: </w:t>
      </w:r>
      <w:r>
        <w:rPr>
          <w:color w:val="0E101A"/>
          <w:sz w:val="18"/>
          <w:szCs w:val="18"/>
        </w:rPr>
        <w:t>Managed multiple diverse, global teams of engineers, developers, and project managers, fostering a culture of collaboration, innovation, and skill enhancement. Led by example in staff and community forums, including keynote presentations at industry events.</w:t>
      </w:r>
    </w:p>
    <w:p w14:paraId="7B78B2E3" w14:textId="77777777" w:rsidR="004A4273" w:rsidRDefault="00011C4E">
      <w:pPr>
        <w:numPr>
          <w:ilvl w:val="0"/>
          <w:numId w:val="5"/>
        </w:numPr>
        <w:spacing w:before="0" w:after="0"/>
        <w:rPr>
          <w:sz w:val="18"/>
          <w:szCs w:val="18"/>
        </w:rPr>
      </w:pPr>
      <w:r>
        <w:rPr>
          <w:b/>
          <w:color w:val="0E101A"/>
          <w:sz w:val="18"/>
          <w:szCs w:val="18"/>
        </w:rPr>
        <w:t>External Relationship and Communication Management:</w:t>
      </w:r>
      <w:r>
        <w:rPr>
          <w:color w:val="0E101A"/>
          <w:sz w:val="18"/>
          <w:szCs w:val="18"/>
        </w:rPr>
        <w:t xml:space="preserve"> Established and nurtured productive partnerships, supporting organizational growth and enhancing community development through effective communication strategies.</w:t>
      </w:r>
    </w:p>
    <w:p w14:paraId="7B78B2E4" w14:textId="77777777" w:rsidR="004A4273" w:rsidRDefault="00011C4E">
      <w:pPr>
        <w:numPr>
          <w:ilvl w:val="0"/>
          <w:numId w:val="5"/>
        </w:numPr>
        <w:spacing w:before="0" w:after="0"/>
        <w:rPr>
          <w:sz w:val="18"/>
          <w:szCs w:val="18"/>
        </w:rPr>
      </w:pPr>
      <w:r>
        <w:rPr>
          <w:b/>
          <w:color w:val="0E101A"/>
          <w:sz w:val="18"/>
          <w:szCs w:val="18"/>
        </w:rPr>
        <w:t>Visionary in Technological Direction:</w:t>
      </w:r>
      <w:r>
        <w:rPr>
          <w:color w:val="0E101A"/>
          <w:sz w:val="18"/>
          <w:szCs w:val="18"/>
        </w:rPr>
        <w:t xml:space="preserve"> Outlined and implemented the company’s technological roadmap, ensuring the strategic alignment of technical resources with business needs driving forward-looking technology transformations. Created a general road-mapping process with the Technical Advisory Group for IEEE SA OPEN.</w:t>
      </w:r>
    </w:p>
    <w:p w14:paraId="7B78B2E5" w14:textId="77777777" w:rsidR="004A4273" w:rsidRDefault="00011C4E">
      <w:pPr>
        <w:numPr>
          <w:ilvl w:val="0"/>
          <w:numId w:val="5"/>
        </w:numPr>
        <w:spacing w:before="0" w:after="0"/>
        <w:rPr>
          <w:sz w:val="18"/>
          <w:szCs w:val="18"/>
        </w:rPr>
      </w:pPr>
      <w:r>
        <w:rPr>
          <w:b/>
          <w:color w:val="0E101A"/>
          <w:sz w:val="18"/>
          <w:szCs w:val="18"/>
        </w:rPr>
        <w:t xml:space="preserve">Open-Source Community Leadership: </w:t>
      </w:r>
      <w:r>
        <w:rPr>
          <w:color w:val="0E101A"/>
          <w:sz w:val="18"/>
          <w:szCs w:val="18"/>
        </w:rPr>
        <w:t>Actively led and contributed to significant roles within open-source community projects, enhancing innovation and security in software development.</w:t>
      </w:r>
    </w:p>
    <w:p w14:paraId="7B78B2E6" w14:textId="77777777" w:rsidR="004A4273" w:rsidRDefault="00011C4E">
      <w:pPr>
        <w:numPr>
          <w:ilvl w:val="0"/>
          <w:numId w:val="5"/>
        </w:numPr>
        <w:spacing w:before="0" w:after="0"/>
        <w:rPr>
          <w:sz w:val="18"/>
          <w:szCs w:val="18"/>
        </w:rPr>
      </w:pPr>
      <w:r>
        <w:rPr>
          <w:b/>
          <w:color w:val="0E101A"/>
          <w:sz w:val="18"/>
          <w:szCs w:val="18"/>
        </w:rPr>
        <w:t>Operational Excellence and Innovation:</w:t>
      </w:r>
      <w:r>
        <w:rPr>
          <w:color w:val="0E101A"/>
          <w:sz w:val="18"/>
          <w:szCs w:val="18"/>
        </w:rPr>
        <w:t xml:space="preserve"> Provided strategic oversight for special projects, advocating for process improvements and operational efficiency across the organization.</w:t>
      </w:r>
    </w:p>
    <w:p w14:paraId="7B78B2E7" w14:textId="77777777" w:rsidR="004A4273" w:rsidRDefault="00011C4E">
      <w:pPr>
        <w:numPr>
          <w:ilvl w:val="0"/>
          <w:numId w:val="5"/>
        </w:numPr>
        <w:spacing w:before="0" w:after="0"/>
        <w:rPr>
          <w:sz w:val="18"/>
          <w:szCs w:val="18"/>
        </w:rPr>
      </w:pPr>
      <w:r>
        <w:rPr>
          <w:b/>
          <w:color w:val="0E101A"/>
          <w:sz w:val="18"/>
          <w:szCs w:val="18"/>
        </w:rPr>
        <w:t>Public Speaking and Industry Advocacy:</w:t>
      </w:r>
      <w:r>
        <w:rPr>
          <w:color w:val="0E101A"/>
          <w:sz w:val="18"/>
          <w:szCs w:val="18"/>
        </w:rPr>
        <w:t xml:space="preserve"> Engaged in advocacy and public speaking, emphasizing the role of technology in advancing open-source platforms and community collaboration. Speaker at the OpenUK State of Open on Platform Engineering.</w:t>
      </w:r>
    </w:p>
    <w:p w14:paraId="7B78B2E8" w14:textId="77777777" w:rsidR="004A4273" w:rsidRDefault="00011C4E">
      <w:pPr>
        <w:numPr>
          <w:ilvl w:val="0"/>
          <w:numId w:val="5"/>
        </w:numPr>
        <w:spacing w:before="0" w:after="0"/>
        <w:rPr>
          <w:color w:val="0E101A"/>
          <w:sz w:val="18"/>
          <w:szCs w:val="18"/>
        </w:rPr>
      </w:pPr>
      <w:r>
        <w:rPr>
          <w:b/>
          <w:color w:val="0E101A"/>
          <w:sz w:val="18"/>
          <w:szCs w:val="18"/>
        </w:rPr>
        <w:t>Innovative Solution Architecting:</w:t>
      </w:r>
      <w:r>
        <w:rPr>
          <w:color w:val="0E101A"/>
          <w:sz w:val="18"/>
          <w:szCs w:val="18"/>
        </w:rPr>
        <w:t xml:space="preserve"> Designed and implemented an Open Source platform architecture leveraging a suite of technologies (GitLab, Mattermost, BigBlueButton, etc.) across AWS and GCP, enhancing collaborative productivity and operational efficiency.</w:t>
      </w:r>
    </w:p>
    <w:p w14:paraId="7B78B2E9" w14:textId="77777777" w:rsidR="004A4273" w:rsidRDefault="00011C4E">
      <w:pPr>
        <w:numPr>
          <w:ilvl w:val="0"/>
          <w:numId w:val="5"/>
        </w:numPr>
        <w:spacing w:before="0" w:after="0"/>
        <w:rPr>
          <w:color w:val="0E101A"/>
          <w:sz w:val="18"/>
          <w:szCs w:val="18"/>
        </w:rPr>
      </w:pPr>
      <w:r>
        <w:rPr>
          <w:b/>
          <w:color w:val="0E101A"/>
          <w:sz w:val="18"/>
          <w:szCs w:val="18"/>
        </w:rPr>
        <w:t>Infrastructure as Code (IaC) Deployment:</w:t>
      </w:r>
      <w:r>
        <w:rPr>
          <w:color w:val="0E101A"/>
          <w:sz w:val="18"/>
          <w:szCs w:val="18"/>
        </w:rPr>
        <w:t xml:space="preserve"> Crafted automated deployment and system updating architectures using Bash, AWS CLI, Ansible, and CloudFormation, optimizing AWS resource utilization and resilience. Streamlined application updates and security audits to maintain high availability and security compliance.</w:t>
      </w:r>
    </w:p>
    <w:p w14:paraId="7B78B2EA" w14:textId="77777777" w:rsidR="004A4273" w:rsidRDefault="00011C4E">
      <w:pPr>
        <w:numPr>
          <w:ilvl w:val="0"/>
          <w:numId w:val="1"/>
        </w:numPr>
        <w:spacing w:before="0" w:after="0"/>
        <w:rPr>
          <w:color w:val="0E101A"/>
          <w:sz w:val="18"/>
          <w:szCs w:val="18"/>
        </w:rPr>
      </w:pPr>
      <w:r>
        <w:rPr>
          <w:b/>
          <w:color w:val="0E101A"/>
          <w:sz w:val="18"/>
          <w:szCs w:val="18"/>
        </w:rPr>
        <w:t>AI Research and Development:</w:t>
      </w:r>
      <w:r>
        <w:rPr>
          <w:color w:val="0E101A"/>
          <w:sz w:val="18"/>
          <w:szCs w:val="18"/>
        </w:rPr>
        <w:t xml:space="preserve"> Developing the POC with cutting-edge research and development in setting up data-refined Open Source large language models (LLMs) run locally to create more personalized human-centered user interactions.</w:t>
      </w:r>
    </w:p>
    <w:p w14:paraId="7B78B2EB" w14:textId="77777777" w:rsidR="004A4273" w:rsidRDefault="004A4273">
      <w:pPr>
        <w:spacing w:before="0" w:after="0"/>
      </w:pPr>
    </w:p>
    <w:p w14:paraId="7B78B2EC" w14:textId="77777777" w:rsidR="004A4273" w:rsidRDefault="00011C4E">
      <w:pPr>
        <w:pStyle w:val="Heading1"/>
        <w:spacing w:before="0" w:after="0" w:line="276" w:lineRule="auto"/>
      </w:pPr>
      <w:bookmarkStart w:id="7" w:name="_si79onek1477" w:colFirst="0" w:colLast="0"/>
      <w:bookmarkEnd w:id="7"/>
      <w:r>
        <w:t>BAE Systems, Inc. - Austin, TX  (07/2008 – 03/2021)</w:t>
      </w:r>
    </w:p>
    <w:p w14:paraId="7B78B2ED" w14:textId="77777777" w:rsidR="004A4273" w:rsidRDefault="00011C4E">
      <w:pPr>
        <w:spacing w:before="160" w:after="0"/>
        <w:rPr>
          <w:i/>
          <w:sz w:val="18"/>
          <w:szCs w:val="18"/>
        </w:rPr>
      </w:pPr>
      <w:r>
        <w:rPr>
          <w:b/>
          <w:i/>
          <w:sz w:val="28"/>
          <w:szCs w:val="28"/>
        </w:rPr>
        <w:t xml:space="preserve">Sr. </w:t>
      </w:r>
      <w:r>
        <w:rPr>
          <w:b/>
          <w:i/>
          <w:color w:val="000000"/>
          <w:sz w:val="28"/>
          <w:szCs w:val="28"/>
        </w:rPr>
        <w:t xml:space="preserve">Enterprise Cloud Services </w:t>
      </w:r>
      <w:r>
        <w:rPr>
          <w:b/>
          <w:i/>
          <w:sz w:val="28"/>
          <w:szCs w:val="28"/>
        </w:rPr>
        <w:t>Operations Director</w:t>
      </w:r>
      <w:r>
        <w:rPr>
          <w:color w:val="000000"/>
          <w:sz w:val="28"/>
          <w:szCs w:val="28"/>
        </w:rPr>
        <w:t xml:space="preserve">                                               </w:t>
      </w:r>
      <w:r>
        <w:rPr>
          <w:color w:val="000000"/>
          <w:sz w:val="20"/>
          <w:szCs w:val="20"/>
        </w:rPr>
        <w:t>(</w:t>
      </w:r>
      <w:r>
        <w:rPr>
          <w:i/>
          <w:color w:val="000000"/>
          <w:sz w:val="20"/>
          <w:szCs w:val="20"/>
        </w:rPr>
        <w:t xml:space="preserve">03/2012 – </w:t>
      </w:r>
      <w:r>
        <w:rPr>
          <w:i/>
          <w:sz w:val="20"/>
          <w:szCs w:val="20"/>
        </w:rPr>
        <w:t>03/2021</w:t>
      </w:r>
      <w:r>
        <w:rPr>
          <w:i/>
          <w:color w:val="000000"/>
          <w:sz w:val="20"/>
          <w:szCs w:val="20"/>
        </w:rPr>
        <w:t>)</w:t>
      </w:r>
      <w:r>
        <w:rPr>
          <w:b/>
          <w:color w:val="000000"/>
          <w:sz w:val="20"/>
          <w:szCs w:val="20"/>
        </w:rPr>
        <w:t xml:space="preserve"> </w:t>
      </w:r>
    </w:p>
    <w:p w14:paraId="7B78B2EE" w14:textId="77777777" w:rsidR="004A4273" w:rsidRDefault="00011C4E">
      <w:pPr>
        <w:numPr>
          <w:ilvl w:val="0"/>
          <w:numId w:val="2"/>
        </w:numPr>
        <w:spacing w:before="20" w:after="20"/>
      </w:pPr>
      <w:r>
        <w:rPr>
          <w:sz w:val="18"/>
          <w:szCs w:val="18"/>
        </w:rPr>
        <w:t>Managed Cloud Services server &amp; virtualization IT remote operations teams that ensured global and organizational goals were achieved or exceeded</w:t>
      </w:r>
    </w:p>
    <w:p w14:paraId="7B78B2EF" w14:textId="77777777" w:rsidR="004A4273" w:rsidRDefault="00011C4E">
      <w:pPr>
        <w:numPr>
          <w:ilvl w:val="0"/>
          <w:numId w:val="2"/>
        </w:numPr>
        <w:spacing w:before="20" w:after="20"/>
        <w:rPr>
          <w:sz w:val="18"/>
          <w:szCs w:val="18"/>
        </w:rPr>
      </w:pPr>
      <w:r>
        <w:rPr>
          <w:sz w:val="18"/>
          <w:szCs w:val="18"/>
        </w:rPr>
        <w:t>Managed the physical bare metal and virtualization infrastructure of compute resources across three regional data centers and 50+ remote sites using Windows Server, RHEL, ESX, Citrix, and Hyper-V</w:t>
      </w:r>
    </w:p>
    <w:p w14:paraId="7B78B2F0" w14:textId="77777777" w:rsidR="004A4273" w:rsidRDefault="00011C4E">
      <w:pPr>
        <w:numPr>
          <w:ilvl w:val="0"/>
          <w:numId w:val="2"/>
        </w:numPr>
        <w:spacing w:before="20" w:after="20"/>
      </w:pPr>
      <w:r>
        <w:rPr>
          <w:sz w:val="18"/>
          <w:szCs w:val="18"/>
        </w:rPr>
        <w:t>Mentored, developed, and directed teams</w:t>
      </w:r>
      <w:r>
        <w:rPr>
          <w:sz w:val="18"/>
          <w:szCs w:val="18"/>
        </w:rPr>
        <w:t xml:space="preserve"> </w:t>
      </w:r>
      <w:r>
        <w:rPr>
          <w:sz w:val="18"/>
          <w:szCs w:val="18"/>
        </w:rPr>
        <w:t xml:space="preserve">of </w:t>
      </w:r>
      <w:r>
        <w:rPr>
          <w:sz w:val="18"/>
          <w:szCs w:val="18"/>
        </w:rPr>
        <w:t>up to 15</w:t>
      </w:r>
      <w:r>
        <w:rPr>
          <w:sz w:val="18"/>
          <w:szCs w:val="18"/>
        </w:rPr>
        <w:t xml:space="preserve"> indirect IT</w:t>
      </w:r>
      <w:r>
        <w:rPr>
          <w:sz w:val="18"/>
          <w:szCs w:val="18"/>
        </w:rPr>
        <w:t xml:space="preserve"> resources made up of managers, architects, developers, operations engineers</w:t>
      </w:r>
      <w:r>
        <w:rPr>
          <w:sz w:val="18"/>
          <w:szCs w:val="18"/>
        </w:rPr>
        <w:t xml:space="preserve">, </w:t>
      </w:r>
      <w:r>
        <w:rPr>
          <w:sz w:val="18"/>
          <w:szCs w:val="18"/>
        </w:rPr>
        <w:t>system</w:t>
      </w:r>
      <w:r>
        <w:rPr>
          <w:sz w:val="18"/>
          <w:szCs w:val="18"/>
        </w:rPr>
        <w:t xml:space="preserve"> </w:t>
      </w:r>
      <w:r>
        <w:rPr>
          <w:sz w:val="18"/>
          <w:szCs w:val="18"/>
        </w:rPr>
        <w:t>a</w:t>
      </w:r>
      <w:r>
        <w:rPr>
          <w:sz w:val="18"/>
          <w:szCs w:val="18"/>
        </w:rPr>
        <w:t>dmin</w:t>
      </w:r>
      <w:r>
        <w:rPr>
          <w:sz w:val="18"/>
          <w:szCs w:val="18"/>
        </w:rPr>
        <w:t>istrators, and contractors</w:t>
      </w:r>
    </w:p>
    <w:p w14:paraId="7B78B2F1" w14:textId="77777777" w:rsidR="004A4273" w:rsidRDefault="00011C4E">
      <w:pPr>
        <w:numPr>
          <w:ilvl w:val="0"/>
          <w:numId w:val="2"/>
        </w:numPr>
        <w:spacing w:before="20" w:after="20"/>
      </w:pPr>
      <w:r>
        <w:rPr>
          <w:sz w:val="18"/>
          <w:szCs w:val="18"/>
        </w:rPr>
        <w:t>Developed and implemented operational roadmaps th</w:t>
      </w:r>
      <w:r>
        <w:rPr>
          <w:sz w:val="18"/>
          <w:szCs w:val="18"/>
        </w:rPr>
        <w:t>at supported the adoption of new technology for the enterprise</w:t>
      </w:r>
    </w:p>
    <w:p w14:paraId="7B78B2F2" w14:textId="77777777" w:rsidR="004A4273" w:rsidRDefault="00011C4E">
      <w:pPr>
        <w:numPr>
          <w:ilvl w:val="0"/>
          <w:numId w:val="2"/>
        </w:numPr>
        <w:spacing w:before="20" w:after="20"/>
      </w:pPr>
      <w:r>
        <w:rPr>
          <w:sz w:val="18"/>
          <w:szCs w:val="18"/>
        </w:rPr>
        <w:t xml:space="preserve">Forecasted yearly budget </w:t>
      </w:r>
      <w:r>
        <w:rPr>
          <w:sz w:val="18"/>
          <w:szCs w:val="18"/>
        </w:rPr>
        <w:t xml:space="preserve">expenditures </w:t>
      </w:r>
      <w:r>
        <w:rPr>
          <w:sz w:val="18"/>
          <w:szCs w:val="18"/>
        </w:rPr>
        <w:t>for my teams that worked with</w:t>
      </w:r>
      <w:r>
        <w:rPr>
          <w:sz w:val="18"/>
          <w:szCs w:val="18"/>
        </w:rPr>
        <w:t xml:space="preserve"> business </w:t>
      </w:r>
      <w:r>
        <w:rPr>
          <w:sz w:val="18"/>
          <w:szCs w:val="18"/>
        </w:rPr>
        <w:t>short-term and long-term goals. Managed capacity planning with capex and opex of over 2 million of dollars annually</w:t>
      </w:r>
    </w:p>
    <w:p w14:paraId="7B78B2F3" w14:textId="77777777" w:rsidR="004A4273" w:rsidRDefault="00011C4E">
      <w:pPr>
        <w:numPr>
          <w:ilvl w:val="0"/>
          <w:numId w:val="2"/>
        </w:numPr>
        <w:spacing w:before="20" w:after="20"/>
      </w:pPr>
      <w:r>
        <w:rPr>
          <w:sz w:val="18"/>
          <w:szCs w:val="18"/>
        </w:rPr>
        <w:t>Facilitated the enterprise Citrix support</w:t>
      </w:r>
      <w:r>
        <w:rPr>
          <w:sz w:val="18"/>
          <w:szCs w:val="18"/>
        </w:rPr>
        <w:t xml:space="preserve"> partner</w:t>
      </w:r>
      <w:r>
        <w:rPr>
          <w:sz w:val="18"/>
          <w:szCs w:val="18"/>
        </w:rPr>
        <w:t>ship saving the company over $25K annually by consolidating</w:t>
      </w:r>
      <w:r>
        <w:rPr>
          <w:sz w:val="18"/>
          <w:szCs w:val="18"/>
        </w:rPr>
        <w:t xml:space="preserve"> and upgrad</w:t>
      </w:r>
      <w:r>
        <w:rPr>
          <w:sz w:val="18"/>
          <w:szCs w:val="18"/>
        </w:rPr>
        <w:t>ing</w:t>
      </w:r>
      <w:r>
        <w:rPr>
          <w:sz w:val="18"/>
          <w:szCs w:val="18"/>
        </w:rPr>
        <w:t xml:space="preserve"> 800+ Virtual Desktop</w:t>
      </w:r>
      <w:r>
        <w:rPr>
          <w:sz w:val="18"/>
          <w:szCs w:val="18"/>
        </w:rPr>
        <w:t>s and Xenapp</w:t>
      </w:r>
      <w:r>
        <w:rPr>
          <w:sz w:val="18"/>
          <w:szCs w:val="18"/>
        </w:rPr>
        <w:t xml:space="preserve"> Citrix </w:t>
      </w:r>
      <w:r>
        <w:rPr>
          <w:sz w:val="18"/>
          <w:szCs w:val="18"/>
        </w:rPr>
        <w:t>l</w:t>
      </w:r>
      <w:r>
        <w:rPr>
          <w:sz w:val="18"/>
          <w:szCs w:val="18"/>
        </w:rPr>
        <w:t>icenses</w:t>
      </w:r>
    </w:p>
    <w:p w14:paraId="7B78B2F4" w14:textId="77777777" w:rsidR="004A4273" w:rsidRDefault="00011C4E">
      <w:pPr>
        <w:numPr>
          <w:ilvl w:val="0"/>
          <w:numId w:val="2"/>
        </w:numPr>
        <w:spacing w:before="20" w:after="20"/>
      </w:pPr>
      <w:r>
        <w:rPr>
          <w:sz w:val="18"/>
          <w:szCs w:val="18"/>
        </w:rPr>
        <w:t>Architected an enterprise solution for data access governance that secured and made our unstructured data auditable</w:t>
      </w:r>
    </w:p>
    <w:p w14:paraId="7B78B2F5" w14:textId="77777777" w:rsidR="004A4273" w:rsidRDefault="00011C4E">
      <w:pPr>
        <w:numPr>
          <w:ilvl w:val="0"/>
          <w:numId w:val="2"/>
        </w:numPr>
        <w:spacing w:before="20" w:after="20"/>
      </w:pPr>
      <w:r>
        <w:rPr>
          <w:sz w:val="18"/>
          <w:szCs w:val="18"/>
        </w:rPr>
        <w:t xml:space="preserve">Developed a relationship with one of our existing </w:t>
      </w:r>
      <w:r>
        <w:rPr>
          <w:sz w:val="18"/>
          <w:szCs w:val="18"/>
        </w:rPr>
        <w:t>so</w:t>
      </w:r>
      <w:r>
        <w:rPr>
          <w:sz w:val="18"/>
          <w:szCs w:val="18"/>
        </w:rPr>
        <w:t xml:space="preserve">ftware </w:t>
      </w:r>
      <w:r>
        <w:rPr>
          <w:sz w:val="18"/>
          <w:szCs w:val="18"/>
        </w:rPr>
        <w:t>vendors into a partnership that achieved a proje</w:t>
      </w:r>
      <w:r>
        <w:rPr>
          <w:sz w:val="18"/>
          <w:szCs w:val="18"/>
        </w:rPr>
        <w:t xml:space="preserve">ct </w:t>
      </w:r>
      <w:r>
        <w:rPr>
          <w:sz w:val="18"/>
          <w:szCs w:val="18"/>
        </w:rPr>
        <w:t>savings of $217K</w:t>
      </w:r>
      <w:r>
        <w:rPr>
          <w:sz w:val="18"/>
          <w:szCs w:val="18"/>
        </w:rPr>
        <w:t xml:space="preserve"> and </w:t>
      </w:r>
      <w:r>
        <w:rPr>
          <w:sz w:val="18"/>
          <w:szCs w:val="18"/>
        </w:rPr>
        <w:t>a recurring savings of $43K in software support annually </w:t>
      </w:r>
    </w:p>
    <w:p w14:paraId="7B78B2F6" w14:textId="77777777" w:rsidR="004A4273" w:rsidRDefault="00011C4E">
      <w:pPr>
        <w:numPr>
          <w:ilvl w:val="0"/>
          <w:numId w:val="2"/>
        </w:numPr>
        <w:spacing w:before="20" w:after="20"/>
      </w:pPr>
      <w:r>
        <w:rPr>
          <w:sz w:val="18"/>
          <w:szCs w:val="18"/>
        </w:rPr>
        <w:t xml:space="preserve">Managed multiple teams to upgrade 1500 </w:t>
      </w:r>
      <w:r>
        <w:rPr>
          <w:sz w:val="18"/>
          <w:szCs w:val="18"/>
        </w:rPr>
        <w:t xml:space="preserve">Windows 2003 servers </w:t>
      </w:r>
      <w:r>
        <w:rPr>
          <w:sz w:val="18"/>
          <w:szCs w:val="18"/>
        </w:rPr>
        <w:t xml:space="preserve">before </w:t>
      </w:r>
      <w:r>
        <w:rPr>
          <w:sz w:val="18"/>
          <w:szCs w:val="18"/>
        </w:rPr>
        <w:t>support ended</w:t>
      </w:r>
      <w:r>
        <w:rPr>
          <w:sz w:val="18"/>
          <w:szCs w:val="18"/>
        </w:rPr>
        <w:t xml:space="preserve"> securing</w:t>
      </w:r>
      <w:r>
        <w:rPr>
          <w:sz w:val="18"/>
          <w:szCs w:val="18"/>
        </w:rPr>
        <w:t xml:space="preserve"> </w:t>
      </w:r>
      <w:r>
        <w:rPr>
          <w:sz w:val="18"/>
          <w:szCs w:val="18"/>
        </w:rPr>
        <w:t>the</w:t>
      </w:r>
      <w:r>
        <w:rPr>
          <w:sz w:val="18"/>
          <w:szCs w:val="18"/>
        </w:rPr>
        <w:t xml:space="preserve"> </w:t>
      </w:r>
      <w:r>
        <w:rPr>
          <w:sz w:val="18"/>
          <w:szCs w:val="18"/>
        </w:rPr>
        <w:t>environment,</w:t>
      </w:r>
      <w:r>
        <w:rPr>
          <w:sz w:val="18"/>
          <w:szCs w:val="18"/>
        </w:rPr>
        <w:t xml:space="preserve"> </w:t>
      </w:r>
      <w:r>
        <w:rPr>
          <w:sz w:val="18"/>
          <w:szCs w:val="18"/>
        </w:rPr>
        <w:t>preventing security vulnerabilities, and facilitating successful security and compliance audits</w:t>
      </w:r>
    </w:p>
    <w:p w14:paraId="7B78B2F7" w14:textId="77777777" w:rsidR="004A4273" w:rsidRDefault="00011C4E">
      <w:pPr>
        <w:numPr>
          <w:ilvl w:val="0"/>
          <w:numId w:val="2"/>
        </w:numPr>
        <w:spacing w:before="20" w:after="20"/>
      </w:pPr>
      <w:r>
        <w:rPr>
          <w:sz w:val="18"/>
          <w:szCs w:val="18"/>
        </w:rPr>
        <w:t xml:space="preserve">Designed </w:t>
      </w:r>
      <w:r>
        <w:rPr>
          <w:sz w:val="18"/>
          <w:szCs w:val="18"/>
        </w:rPr>
        <w:t xml:space="preserve">a </w:t>
      </w:r>
      <w:r>
        <w:rPr>
          <w:sz w:val="18"/>
          <w:szCs w:val="18"/>
        </w:rPr>
        <w:t xml:space="preserve">maintenance process for system upgrades and patching that had </w:t>
      </w:r>
      <w:r>
        <w:rPr>
          <w:sz w:val="18"/>
          <w:szCs w:val="18"/>
        </w:rPr>
        <w:t xml:space="preserve">adaptable </w:t>
      </w:r>
      <w:r>
        <w:rPr>
          <w:sz w:val="18"/>
          <w:szCs w:val="18"/>
        </w:rPr>
        <w:t>outage windows to meet business and security compliance needs creating minimal user disruption and saving</w:t>
      </w:r>
      <w:r>
        <w:rPr>
          <w:sz w:val="18"/>
          <w:szCs w:val="18"/>
        </w:rPr>
        <w:t xml:space="preserve"> more than $600K annually</w:t>
      </w:r>
    </w:p>
    <w:p w14:paraId="7B78B2F8" w14:textId="77777777" w:rsidR="004A4273" w:rsidRDefault="00011C4E">
      <w:pPr>
        <w:numPr>
          <w:ilvl w:val="0"/>
          <w:numId w:val="2"/>
        </w:numPr>
        <w:spacing w:before="20" w:after="20"/>
      </w:pPr>
      <w:r>
        <w:rPr>
          <w:sz w:val="18"/>
          <w:szCs w:val="18"/>
        </w:rPr>
        <w:t>Directed Data Center relocation from Herndon to Austin and consolidated infrastructure</w:t>
      </w:r>
      <w:r>
        <w:rPr>
          <w:sz w:val="18"/>
          <w:szCs w:val="18"/>
        </w:rPr>
        <w:t xml:space="preserve"> </w:t>
      </w:r>
      <w:r>
        <w:rPr>
          <w:sz w:val="18"/>
          <w:szCs w:val="18"/>
        </w:rPr>
        <w:t xml:space="preserve">that saved $4.5M in </w:t>
      </w:r>
      <w:r>
        <w:rPr>
          <w:sz w:val="18"/>
          <w:szCs w:val="18"/>
        </w:rPr>
        <w:t>IT</w:t>
      </w:r>
      <w:r>
        <w:rPr>
          <w:sz w:val="18"/>
          <w:szCs w:val="18"/>
        </w:rPr>
        <w:t xml:space="preserve"> operating costs</w:t>
      </w:r>
    </w:p>
    <w:p w14:paraId="7B78B2F9" w14:textId="77777777" w:rsidR="004A4273" w:rsidRDefault="00011C4E">
      <w:pPr>
        <w:numPr>
          <w:ilvl w:val="0"/>
          <w:numId w:val="2"/>
        </w:numPr>
        <w:spacing w:before="20" w:after="20"/>
      </w:pPr>
      <w:r>
        <w:rPr>
          <w:sz w:val="18"/>
          <w:szCs w:val="18"/>
        </w:rPr>
        <w:t xml:space="preserve">Spearheaded </w:t>
      </w:r>
      <w:r>
        <w:rPr>
          <w:sz w:val="18"/>
          <w:szCs w:val="18"/>
        </w:rPr>
        <w:t xml:space="preserve">the Virtualization and MS Windows Servers’ </w:t>
      </w:r>
      <w:r>
        <w:rPr>
          <w:sz w:val="18"/>
          <w:szCs w:val="18"/>
        </w:rPr>
        <w:t xml:space="preserve">cloud infrastructure </w:t>
      </w:r>
      <w:r>
        <w:rPr>
          <w:sz w:val="18"/>
          <w:szCs w:val="18"/>
        </w:rPr>
        <w:t>component of an active divestiture solution</w:t>
      </w:r>
      <w:r>
        <w:rPr>
          <w:sz w:val="18"/>
          <w:szCs w:val="18"/>
        </w:rPr>
        <w:t xml:space="preserve"> that </w:t>
      </w:r>
      <w:r>
        <w:rPr>
          <w:sz w:val="18"/>
          <w:szCs w:val="18"/>
        </w:rPr>
        <w:t xml:space="preserve">at a moment’s notice would </w:t>
      </w:r>
      <w:r>
        <w:rPr>
          <w:sz w:val="18"/>
          <w:szCs w:val="18"/>
        </w:rPr>
        <w:t xml:space="preserve">effectively </w:t>
      </w:r>
      <w:r>
        <w:rPr>
          <w:sz w:val="18"/>
          <w:szCs w:val="18"/>
        </w:rPr>
        <w:t>separate</w:t>
      </w:r>
      <w:r>
        <w:rPr>
          <w:sz w:val="18"/>
          <w:szCs w:val="18"/>
        </w:rPr>
        <w:t xml:space="preserve"> </w:t>
      </w:r>
      <w:r>
        <w:rPr>
          <w:sz w:val="18"/>
          <w:szCs w:val="18"/>
        </w:rPr>
        <w:t>the company into 2-3 isolated entities without disrupting operations in preparation</w:t>
      </w:r>
      <w:r>
        <w:rPr>
          <w:sz w:val="18"/>
          <w:szCs w:val="18"/>
        </w:rPr>
        <w:t xml:space="preserve"> for </w:t>
      </w:r>
      <w:r>
        <w:rPr>
          <w:sz w:val="18"/>
          <w:szCs w:val="18"/>
        </w:rPr>
        <w:t xml:space="preserve">a </w:t>
      </w:r>
      <w:r>
        <w:rPr>
          <w:sz w:val="18"/>
          <w:szCs w:val="18"/>
        </w:rPr>
        <w:t xml:space="preserve">potential $1.2B sale  </w:t>
      </w:r>
    </w:p>
    <w:p w14:paraId="7B78B2FA" w14:textId="77777777" w:rsidR="004A4273" w:rsidRDefault="00011C4E">
      <w:pPr>
        <w:numPr>
          <w:ilvl w:val="0"/>
          <w:numId w:val="2"/>
        </w:numPr>
        <w:spacing w:before="20" w:after="20"/>
      </w:pPr>
      <w:r>
        <w:rPr>
          <w:sz w:val="18"/>
          <w:szCs w:val="18"/>
        </w:rPr>
        <w:t xml:space="preserve">Designed and deployed </w:t>
      </w:r>
      <w:r>
        <w:rPr>
          <w:sz w:val="18"/>
          <w:szCs w:val="18"/>
        </w:rPr>
        <w:t xml:space="preserve">an </w:t>
      </w:r>
      <w:r>
        <w:rPr>
          <w:sz w:val="18"/>
          <w:szCs w:val="18"/>
        </w:rPr>
        <w:t xml:space="preserve">Enterprise File Services </w:t>
      </w:r>
      <w:r>
        <w:rPr>
          <w:sz w:val="18"/>
          <w:szCs w:val="18"/>
        </w:rPr>
        <w:t>solution</w:t>
      </w:r>
      <w:r>
        <w:rPr>
          <w:sz w:val="18"/>
          <w:szCs w:val="18"/>
        </w:rPr>
        <w:t xml:space="preserve"> that efficiently distributed </w:t>
      </w:r>
      <w:r>
        <w:rPr>
          <w:sz w:val="18"/>
          <w:szCs w:val="18"/>
        </w:rPr>
        <w:t>low-cost</w:t>
      </w:r>
      <w:r>
        <w:rPr>
          <w:sz w:val="18"/>
          <w:szCs w:val="18"/>
        </w:rPr>
        <w:t xml:space="preserve"> file servers for storing unstructured data at remote sites which saved more </w:t>
      </w:r>
      <w:r>
        <w:rPr>
          <w:sz w:val="18"/>
          <w:szCs w:val="18"/>
        </w:rPr>
        <w:t xml:space="preserve">than </w:t>
      </w:r>
      <w:r>
        <w:rPr>
          <w:sz w:val="18"/>
          <w:szCs w:val="18"/>
        </w:rPr>
        <w:t xml:space="preserve">$500K in Netapp and Commvault costs </w:t>
      </w:r>
    </w:p>
    <w:p w14:paraId="7B78B2FB" w14:textId="77777777" w:rsidR="004A4273" w:rsidRDefault="00011C4E">
      <w:pPr>
        <w:numPr>
          <w:ilvl w:val="0"/>
          <w:numId w:val="2"/>
        </w:numPr>
        <w:spacing w:before="20" w:after="20"/>
      </w:pPr>
      <w:r>
        <w:rPr>
          <w:sz w:val="18"/>
          <w:szCs w:val="18"/>
        </w:rPr>
        <w:t>Created</w:t>
      </w:r>
      <w:r>
        <w:rPr>
          <w:sz w:val="18"/>
          <w:szCs w:val="18"/>
        </w:rPr>
        <w:t xml:space="preserve"> </w:t>
      </w:r>
      <w:r>
        <w:rPr>
          <w:sz w:val="18"/>
          <w:szCs w:val="18"/>
        </w:rPr>
        <w:t>team-building</w:t>
      </w:r>
      <w:r>
        <w:rPr>
          <w:sz w:val="18"/>
          <w:szCs w:val="18"/>
        </w:rPr>
        <w:t xml:space="preserve"> events</w:t>
      </w:r>
      <w:r>
        <w:rPr>
          <w:sz w:val="18"/>
          <w:szCs w:val="18"/>
        </w:rPr>
        <w:t xml:space="preserve"> such as </w:t>
      </w:r>
      <w:r>
        <w:rPr>
          <w:sz w:val="18"/>
          <w:szCs w:val="18"/>
        </w:rPr>
        <w:t xml:space="preserve">"Great Place to Work" and "Diversity and Inclusion" for </w:t>
      </w:r>
      <w:r>
        <w:rPr>
          <w:sz w:val="18"/>
          <w:szCs w:val="18"/>
        </w:rPr>
        <w:t>seven</w:t>
      </w:r>
      <w:r>
        <w:rPr>
          <w:sz w:val="18"/>
          <w:szCs w:val="18"/>
        </w:rPr>
        <w:t xml:space="preserve"> </w:t>
      </w:r>
      <w:r>
        <w:rPr>
          <w:sz w:val="18"/>
          <w:szCs w:val="18"/>
        </w:rPr>
        <w:t>IT</w:t>
      </w:r>
      <w:r>
        <w:rPr>
          <w:sz w:val="18"/>
          <w:szCs w:val="18"/>
        </w:rPr>
        <w:t xml:space="preserve"> teams that increased employee morale and departmental participation by 70%   </w:t>
      </w:r>
    </w:p>
    <w:p w14:paraId="7B78B2FC" w14:textId="77777777" w:rsidR="004A4273" w:rsidRDefault="00011C4E">
      <w:pPr>
        <w:numPr>
          <w:ilvl w:val="0"/>
          <w:numId w:val="2"/>
        </w:numPr>
        <w:spacing w:before="20" w:after="20"/>
      </w:pPr>
      <w:r>
        <w:rPr>
          <w:sz w:val="18"/>
          <w:szCs w:val="18"/>
        </w:rPr>
        <w:t>Planned</w:t>
      </w:r>
      <w:r>
        <w:rPr>
          <w:sz w:val="18"/>
          <w:szCs w:val="18"/>
        </w:rPr>
        <w:t xml:space="preserve"> Cloud Services Enterprise technology roadmap</w:t>
      </w:r>
      <w:r>
        <w:rPr>
          <w:sz w:val="18"/>
          <w:szCs w:val="18"/>
        </w:rPr>
        <w:t xml:space="preserve"> </w:t>
      </w:r>
      <w:r>
        <w:rPr>
          <w:sz w:val="18"/>
          <w:szCs w:val="18"/>
        </w:rPr>
        <w:t>facilitat</w:t>
      </w:r>
      <w:r>
        <w:rPr>
          <w:sz w:val="18"/>
          <w:szCs w:val="18"/>
        </w:rPr>
        <w:t>ing</w:t>
      </w:r>
      <w:r>
        <w:rPr>
          <w:sz w:val="18"/>
          <w:szCs w:val="18"/>
        </w:rPr>
        <w:t xml:space="preserve"> resources that effectively achieved </w:t>
      </w:r>
      <w:r>
        <w:rPr>
          <w:sz w:val="18"/>
          <w:szCs w:val="18"/>
        </w:rPr>
        <w:t>data center</w:t>
      </w:r>
      <w:r>
        <w:rPr>
          <w:sz w:val="18"/>
          <w:szCs w:val="18"/>
        </w:rPr>
        <w:t xml:space="preserve"> objectives </w:t>
      </w:r>
      <w:r>
        <w:rPr>
          <w:sz w:val="18"/>
          <w:szCs w:val="18"/>
        </w:rPr>
        <w:t xml:space="preserve">through automation soltions with system deployments and active monitoring and observibility </w:t>
      </w:r>
    </w:p>
    <w:p w14:paraId="7B78B2FD" w14:textId="77777777" w:rsidR="004A4273" w:rsidRDefault="00011C4E">
      <w:pPr>
        <w:numPr>
          <w:ilvl w:val="0"/>
          <w:numId w:val="2"/>
        </w:numPr>
        <w:spacing w:before="20" w:after="20"/>
      </w:pPr>
      <w:r>
        <w:rPr>
          <w:sz w:val="18"/>
          <w:szCs w:val="18"/>
        </w:rPr>
        <w:t>Impact Award Recipient: Regional Data Center Infrastructure upgrade implementation</w:t>
      </w:r>
    </w:p>
    <w:p w14:paraId="7B78B2FE" w14:textId="77777777" w:rsidR="004A4273" w:rsidRDefault="00011C4E">
      <w:pPr>
        <w:numPr>
          <w:ilvl w:val="0"/>
          <w:numId w:val="2"/>
        </w:numPr>
        <w:spacing w:before="20" w:after="20"/>
      </w:pPr>
      <w:r>
        <w:rPr>
          <w:sz w:val="18"/>
          <w:szCs w:val="18"/>
        </w:rPr>
        <w:t>Bronze Chairman Award Recipient: Internal Live Broadcasting solution</w:t>
      </w:r>
    </w:p>
    <w:p w14:paraId="7B78B2FF" w14:textId="77777777" w:rsidR="004A4273" w:rsidRDefault="00011C4E">
      <w:pPr>
        <w:numPr>
          <w:ilvl w:val="0"/>
          <w:numId w:val="2"/>
        </w:numPr>
        <w:spacing w:before="20" w:after="20"/>
      </w:pPr>
      <w:r>
        <w:rPr>
          <w:sz w:val="18"/>
          <w:szCs w:val="18"/>
        </w:rPr>
        <w:t xml:space="preserve">Difference Maker and </w:t>
      </w:r>
      <w:r>
        <w:rPr>
          <w:sz w:val="18"/>
          <w:szCs w:val="18"/>
        </w:rPr>
        <w:t xml:space="preserve">Pathfinder Award Recipient for </w:t>
      </w:r>
      <w:r>
        <w:rPr>
          <w:sz w:val="18"/>
          <w:szCs w:val="18"/>
        </w:rPr>
        <w:t>Shared</w:t>
      </w:r>
      <w:r>
        <w:rPr>
          <w:sz w:val="18"/>
          <w:szCs w:val="18"/>
        </w:rPr>
        <w:t xml:space="preserve"> Strategic Assessment</w:t>
      </w:r>
    </w:p>
    <w:p w14:paraId="7B78B300" w14:textId="77777777" w:rsidR="004A4273" w:rsidRDefault="00011C4E">
      <w:pPr>
        <w:numPr>
          <w:ilvl w:val="0"/>
          <w:numId w:val="2"/>
        </w:numPr>
        <w:spacing w:before="20" w:after="20"/>
      </w:pPr>
      <w:r>
        <w:rPr>
          <w:sz w:val="18"/>
          <w:szCs w:val="18"/>
        </w:rPr>
        <w:t>Cloud operations technology lead designing our External Cloud Foundation Project which defines how company-wide hybrid-cloud transformation to utilize resources hosted in AWS and Azure while meeting our DOD security and compliance needs</w:t>
      </w:r>
    </w:p>
    <w:p w14:paraId="7B78B301" w14:textId="77777777" w:rsidR="004A4273" w:rsidRDefault="00011C4E">
      <w:pPr>
        <w:numPr>
          <w:ilvl w:val="0"/>
          <w:numId w:val="2"/>
        </w:numPr>
        <w:spacing w:before="20" w:after="20"/>
      </w:pPr>
      <w:r>
        <w:rPr>
          <w:sz w:val="18"/>
          <w:szCs w:val="18"/>
        </w:rPr>
        <w:lastRenderedPageBreak/>
        <w:t xml:space="preserve">Architected DevSecOps solution for the enterprise and designed the CONOPS for implementing it into operations </w:t>
      </w:r>
    </w:p>
    <w:p w14:paraId="7B78B302" w14:textId="77777777" w:rsidR="004A4273" w:rsidRDefault="004A4273">
      <w:pPr>
        <w:spacing w:before="20" w:after="20"/>
        <w:ind w:left="360"/>
        <w:rPr>
          <w:sz w:val="18"/>
          <w:szCs w:val="18"/>
        </w:rPr>
      </w:pPr>
    </w:p>
    <w:p w14:paraId="7B78B303" w14:textId="77777777" w:rsidR="004A4273" w:rsidRDefault="00011C4E">
      <w:pPr>
        <w:spacing w:before="160" w:after="0"/>
        <w:rPr>
          <w:i/>
          <w:color w:val="000000"/>
          <w:sz w:val="18"/>
          <w:szCs w:val="18"/>
        </w:rPr>
      </w:pPr>
      <w:r>
        <w:rPr>
          <w:sz w:val="18"/>
          <w:szCs w:val="18"/>
        </w:rPr>
        <w:t xml:space="preserve"> </w:t>
      </w:r>
      <w:r>
        <w:rPr>
          <w:b/>
          <w:i/>
          <w:sz w:val="28"/>
          <w:szCs w:val="28"/>
        </w:rPr>
        <w:t>Senior Principal Systems Engineering Supervisor-Enterprise Operations Manager</w:t>
      </w:r>
      <w:r>
        <w:tab/>
      </w:r>
      <w:r>
        <w:rPr>
          <w:color w:val="000000"/>
          <w:sz w:val="20"/>
          <w:szCs w:val="20"/>
        </w:rPr>
        <w:t xml:space="preserve">          </w:t>
      </w:r>
      <w:r>
        <w:rPr>
          <w:sz w:val="20"/>
          <w:szCs w:val="20"/>
        </w:rPr>
        <w:t>(</w:t>
      </w:r>
      <w:r>
        <w:rPr>
          <w:i/>
          <w:color w:val="000000"/>
          <w:sz w:val="20"/>
          <w:szCs w:val="20"/>
        </w:rPr>
        <w:t>07/2008 – 03/2012)</w:t>
      </w:r>
    </w:p>
    <w:p w14:paraId="7B78B304" w14:textId="77777777" w:rsidR="004A4273" w:rsidRDefault="00011C4E">
      <w:pPr>
        <w:numPr>
          <w:ilvl w:val="0"/>
          <w:numId w:val="2"/>
        </w:numPr>
        <w:pBdr>
          <w:top w:val="nil"/>
          <w:left w:val="nil"/>
          <w:bottom w:val="nil"/>
          <w:right w:val="nil"/>
          <w:between w:val="nil"/>
        </w:pBdr>
        <w:spacing w:before="0" w:after="0"/>
        <w:rPr>
          <w:color w:val="000000"/>
        </w:rPr>
      </w:pPr>
      <w:r>
        <w:rPr>
          <w:color w:val="000000"/>
          <w:sz w:val="18"/>
          <w:szCs w:val="18"/>
        </w:rPr>
        <w:t>Managed Cloud Services</w:t>
      </w:r>
      <w:r>
        <w:rPr>
          <w:sz w:val="18"/>
          <w:szCs w:val="18"/>
        </w:rPr>
        <w:t xml:space="preserve"> department’s</w:t>
      </w:r>
      <w:r>
        <w:rPr>
          <w:color w:val="000000"/>
          <w:sz w:val="18"/>
          <w:szCs w:val="18"/>
        </w:rPr>
        <w:t xml:space="preserve"> projects and resolv</w:t>
      </w:r>
      <w:r>
        <w:rPr>
          <w:sz w:val="18"/>
          <w:szCs w:val="18"/>
        </w:rPr>
        <w:t>ed</w:t>
      </w:r>
      <w:r>
        <w:rPr>
          <w:color w:val="000000"/>
          <w:sz w:val="18"/>
          <w:szCs w:val="18"/>
        </w:rPr>
        <w:t xml:space="preserve"> </w:t>
      </w:r>
      <w:r>
        <w:rPr>
          <w:sz w:val="18"/>
          <w:szCs w:val="18"/>
        </w:rPr>
        <w:t>mission-critical</w:t>
      </w:r>
      <w:r>
        <w:rPr>
          <w:color w:val="000000"/>
          <w:sz w:val="18"/>
          <w:szCs w:val="18"/>
        </w:rPr>
        <w:t xml:space="preserve"> issues and outages</w:t>
      </w:r>
      <w:r>
        <w:rPr>
          <w:sz w:val="18"/>
          <w:szCs w:val="18"/>
        </w:rPr>
        <w:t xml:space="preserve"> impacting the enterprise</w:t>
      </w:r>
    </w:p>
    <w:p w14:paraId="7B78B305" w14:textId="77777777" w:rsidR="004A4273" w:rsidRDefault="00011C4E">
      <w:pPr>
        <w:numPr>
          <w:ilvl w:val="0"/>
          <w:numId w:val="2"/>
        </w:numPr>
        <w:spacing w:before="0" w:after="0"/>
      </w:pPr>
      <w:r>
        <w:rPr>
          <w:sz w:val="18"/>
          <w:szCs w:val="18"/>
        </w:rPr>
        <w:t>Automated processes and procedures utilizing multiple scripting languages</w:t>
      </w:r>
      <w:r>
        <w:rPr>
          <w:sz w:val="18"/>
          <w:szCs w:val="18"/>
        </w:rPr>
        <w:t xml:space="preserve"> </w:t>
      </w:r>
      <w:r>
        <w:rPr>
          <w:sz w:val="18"/>
          <w:szCs w:val="18"/>
        </w:rPr>
        <w:t>maintain</w:t>
      </w:r>
      <w:r>
        <w:rPr>
          <w:sz w:val="18"/>
          <w:szCs w:val="18"/>
        </w:rPr>
        <w:t>ing</w:t>
      </w:r>
      <w:r>
        <w:rPr>
          <w:sz w:val="18"/>
          <w:szCs w:val="18"/>
        </w:rPr>
        <w:t xml:space="preserve"> </w:t>
      </w:r>
      <w:r>
        <w:rPr>
          <w:sz w:val="18"/>
          <w:szCs w:val="18"/>
        </w:rPr>
        <w:t>W</w:t>
      </w:r>
      <w:r>
        <w:rPr>
          <w:sz w:val="18"/>
          <w:szCs w:val="18"/>
        </w:rPr>
        <w:t>indows and V</w:t>
      </w:r>
      <w:r>
        <w:rPr>
          <w:sz w:val="18"/>
          <w:szCs w:val="18"/>
        </w:rPr>
        <w:t>M</w:t>
      </w:r>
      <w:r>
        <w:rPr>
          <w:sz w:val="18"/>
          <w:szCs w:val="18"/>
        </w:rPr>
        <w:t xml:space="preserve">ware environments </w:t>
      </w:r>
    </w:p>
    <w:p w14:paraId="7B78B306" w14:textId="77777777" w:rsidR="004A4273" w:rsidRDefault="00011C4E">
      <w:pPr>
        <w:numPr>
          <w:ilvl w:val="0"/>
          <w:numId w:val="2"/>
        </w:numPr>
        <w:spacing w:before="0" w:after="0"/>
      </w:pPr>
      <w:r>
        <w:rPr>
          <w:sz w:val="18"/>
          <w:szCs w:val="18"/>
        </w:rPr>
        <w:t>Managed Active Directory utilizing login scripts, OUs, GPOs, and DFS</w:t>
      </w:r>
      <w:r>
        <w:rPr>
          <w:sz w:val="18"/>
          <w:szCs w:val="18"/>
        </w:rPr>
        <w:t xml:space="preserve"> to maintain and </w:t>
      </w:r>
      <w:r>
        <w:rPr>
          <w:sz w:val="18"/>
          <w:szCs w:val="18"/>
        </w:rPr>
        <w:t>secure the environment</w:t>
      </w:r>
      <w:r>
        <w:tab/>
      </w:r>
    </w:p>
    <w:p w14:paraId="7B78B307" w14:textId="77777777" w:rsidR="004A4273" w:rsidRDefault="00011C4E">
      <w:pPr>
        <w:numPr>
          <w:ilvl w:val="0"/>
          <w:numId w:val="2"/>
        </w:numPr>
        <w:pBdr>
          <w:top w:val="nil"/>
          <w:left w:val="nil"/>
          <w:bottom w:val="nil"/>
          <w:right w:val="nil"/>
          <w:between w:val="nil"/>
        </w:pBdr>
        <w:spacing w:before="0" w:after="0"/>
        <w:rPr>
          <w:color w:val="000000"/>
        </w:rPr>
      </w:pPr>
      <w:r>
        <w:rPr>
          <w:color w:val="000000"/>
          <w:sz w:val="18"/>
          <w:szCs w:val="18"/>
        </w:rPr>
        <w:t xml:space="preserve">Managed closed Top Secret classified </w:t>
      </w:r>
      <w:r>
        <w:rPr>
          <w:sz w:val="18"/>
          <w:szCs w:val="18"/>
        </w:rPr>
        <w:t xml:space="preserve">environments and data spills with </w:t>
      </w:r>
      <w:r>
        <w:rPr>
          <w:color w:val="000000"/>
          <w:sz w:val="18"/>
          <w:szCs w:val="18"/>
        </w:rPr>
        <w:t>secured</w:t>
      </w:r>
      <w:r>
        <w:rPr>
          <w:sz w:val="18"/>
          <w:szCs w:val="18"/>
        </w:rPr>
        <w:t xml:space="preserve"> </w:t>
      </w:r>
      <w:r>
        <w:rPr>
          <w:color w:val="000000"/>
          <w:sz w:val="18"/>
          <w:szCs w:val="18"/>
        </w:rPr>
        <w:t>Windows Servers, Unix Servers, storage, network</w:t>
      </w:r>
      <w:r>
        <w:rPr>
          <w:sz w:val="18"/>
          <w:szCs w:val="18"/>
        </w:rPr>
        <w:t>,</w:t>
      </w:r>
      <w:r>
        <w:rPr>
          <w:color w:val="000000"/>
          <w:sz w:val="18"/>
          <w:szCs w:val="18"/>
        </w:rPr>
        <w:t xml:space="preserve"> and desktops</w:t>
      </w:r>
    </w:p>
    <w:p w14:paraId="7B78B308" w14:textId="77777777" w:rsidR="004A4273" w:rsidRDefault="00011C4E">
      <w:pPr>
        <w:numPr>
          <w:ilvl w:val="0"/>
          <w:numId w:val="2"/>
        </w:numPr>
        <w:pBdr>
          <w:top w:val="nil"/>
          <w:left w:val="nil"/>
          <w:bottom w:val="nil"/>
          <w:right w:val="nil"/>
          <w:between w:val="nil"/>
        </w:pBdr>
        <w:spacing w:before="0" w:after="0"/>
        <w:rPr>
          <w:color w:val="000000"/>
        </w:rPr>
      </w:pPr>
      <w:r>
        <w:rPr>
          <w:color w:val="000000"/>
          <w:sz w:val="18"/>
          <w:szCs w:val="18"/>
        </w:rPr>
        <w:t>Safeguard Recognition Award Recipient:  Fighting Advanced Persistent Threats for Major Cyber Security Compromise</w:t>
      </w:r>
    </w:p>
    <w:p w14:paraId="7B78B309" w14:textId="77777777" w:rsidR="004A4273" w:rsidRDefault="00011C4E">
      <w:pPr>
        <w:numPr>
          <w:ilvl w:val="0"/>
          <w:numId w:val="2"/>
        </w:numPr>
        <w:pBdr>
          <w:top w:val="nil"/>
          <w:left w:val="nil"/>
          <w:bottom w:val="nil"/>
          <w:right w:val="nil"/>
          <w:between w:val="nil"/>
        </w:pBdr>
        <w:spacing w:before="0" w:after="0"/>
        <w:rPr>
          <w:color w:val="000000"/>
        </w:rPr>
      </w:pPr>
      <w:r>
        <w:rPr>
          <w:color w:val="000000"/>
          <w:sz w:val="18"/>
          <w:szCs w:val="18"/>
        </w:rPr>
        <w:t>Virtualization Environment Upgrade Project Recognition Award Recipient: Upgrading the Unmanaged Virtualization Environment at Remote Sites</w:t>
      </w:r>
    </w:p>
    <w:p w14:paraId="7B78B30A" w14:textId="77777777" w:rsidR="004A4273" w:rsidRDefault="00011C4E">
      <w:pPr>
        <w:numPr>
          <w:ilvl w:val="0"/>
          <w:numId w:val="2"/>
        </w:numPr>
        <w:pBdr>
          <w:top w:val="nil"/>
          <w:left w:val="nil"/>
          <w:bottom w:val="nil"/>
          <w:right w:val="nil"/>
          <w:between w:val="nil"/>
        </w:pBdr>
        <w:spacing w:before="0" w:after="0"/>
        <w:rPr>
          <w:color w:val="000000"/>
        </w:rPr>
      </w:pPr>
      <w:r>
        <w:rPr>
          <w:color w:val="000000"/>
          <w:sz w:val="18"/>
          <w:szCs w:val="18"/>
        </w:rPr>
        <w:t xml:space="preserve">Exceeding Service Levels Recognition Award Recipient: Awarded for Consistently Exceeding Service and Project timelines with </w:t>
      </w:r>
      <w:r>
        <w:rPr>
          <w:sz w:val="18"/>
          <w:szCs w:val="18"/>
        </w:rPr>
        <w:t xml:space="preserve">the </w:t>
      </w:r>
      <w:r>
        <w:rPr>
          <w:color w:val="000000"/>
          <w:sz w:val="18"/>
          <w:szCs w:val="18"/>
        </w:rPr>
        <w:t>highest customer satisfaction</w:t>
      </w:r>
    </w:p>
    <w:p w14:paraId="7B78B30B" w14:textId="77777777" w:rsidR="004A4273" w:rsidRDefault="00011C4E">
      <w:pPr>
        <w:numPr>
          <w:ilvl w:val="0"/>
          <w:numId w:val="2"/>
        </w:numPr>
        <w:pBdr>
          <w:top w:val="nil"/>
          <w:left w:val="nil"/>
          <w:bottom w:val="nil"/>
          <w:right w:val="nil"/>
          <w:between w:val="nil"/>
        </w:pBdr>
        <w:spacing w:before="0" w:after="0"/>
        <w:rPr>
          <w:color w:val="000000"/>
        </w:rPr>
      </w:pPr>
      <w:r>
        <w:rPr>
          <w:color w:val="000000"/>
          <w:sz w:val="18"/>
          <w:szCs w:val="18"/>
        </w:rPr>
        <w:t>Data Center Consolidation Achievement Award Recipient: Completion of Data Center Consolidation of multiple sites into Regional Data Centers</w:t>
      </w:r>
    </w:p>
    <w:p w14:paraId="7B78B30C" w14:textId="77777777" w:rsidR="004A4273" w:rsidRDefault="00011C4E">
      <w:pPr>
        <w:numPr>
          <w:ilvl w:val="0"/>
          <w:numId w:val="2"/>
        </w:numPr>
        <w:pBdr>
          <w:top w:val="nil"/>
          <w:left w:val="nil"/>
          <w:bottom w:val="nil"/>
          <w:right w:val="nil"/>
          <w:between w:val="nil"/>
        </w:pBdr>
        <w:spacing w:before="0" w:after="0"/>
        <w:rPr>
          <w:color w:val="000000"/>
        </w:rPr>
      </w:pPr>
      <w:r>
        <w:rPr>
          <w:color w:val="000000"/>
          <w:sz w:val="18"/>
          <w:szCs w:val="18"/>
        </w:rPr>
        <w:t xml:space="preserve">Infrastructure Printer Services Project Award Recipient: Spearheaded project and managed team members with </w:t>
      </w:r>
      <w:r>
        <w:rPr>
          <w:sz w:val="18"/>
          <w:szCs w:val="18"/>
        </w:rPr>
        <w:t xml:space="preserve">the </w:t>
      </w:r>
      <w:r>
        <w:rPr>
          <w:color w:val="000000"/>
          <w:sz w:val="18"/>
          <w:szCs w:val="18"/>
        </w:rPr>
        <w:t>design and implementation of virtual Print Services for Electronic Systems</w:t>
      </w:r>
    </w:p>
    <w:p w14:paraId="7B78B30D" w14:textId="77777777" w:rsidR="004A4273" w:rsidRDefault="004A4273">
      <w:pPr>
        <w:pBdr>
          <w:top w:val="nil"/>
          <w:left w:val="nil"/>
          <w:bottom w:val="nil"/>
          <w:right w:val="nil"/>
          <w:between w:val="nil"/>
        </w:pBdr>
        <w:spacing w:before="0" w:after="0"/>
        <w:ind w:left="360"/>
        <w:rPr>
          <w:sz w:val="18"/>
          <w:szCs w:val="18"/>
        </w:rPr>
      </w:pPr>
    </w:p>
    <w:p w14:paraId="7B78B30E" w14:textId="77777777" w:rsidR="004A4273" w:rsidRDefault="00011C4E">
      <w:pPr>
        <w:pStyle w:val="Heading1"/>
        <w:spacing w:before="0" w:after="0" w:line="276" w:lineRule="auto"/>
      </w:pPr>
      <w:bookmarkStart w:id="8" w:name="_typ2mtq93ccs" w:colFirst="0" w:colLast="0"/>
      <w:bookmarkEnd w:id="8"/>
      <w:r>
        <w:t>Computer Sciences Corporation - Austin, TX  (03/1998 – 07/2008)</w:t>
      </w:r>
    </w:p>
    <w:p w14:paraId="7B78B30F" w14:textId="77777777" w:rsidR="004A4273" w:rsidRDefault="00011C4E">
      <w:pPr>
        <w:pStyle w:val="Heading2"/>
        <w:spacing w:before="240" w:after="0"/>
        <w:rPr>
          <w:i/>
          <w:color w:val="000000"/>
          <w:sz w:val="18"/>
          <w:szCs w:val="18"/>
        </w:rPr>
      </w:pPr>
      <w:r>
        <w:rPr>
          <w:rFonts w:ascii="Times New Roman" w:eastAsia="Times New Roman" w:hAnsi="Times New Roman" w:cs="Times New Roman"/>
          <w:i/>
          <w:color w:val="000000"/>
          <w:sz w:val="28"/>
          <w:szCs w:val="28"/>
        </w:rPr>
        <w:t xml:space="preserve">Senior </w:t>
      </w:r>
      <w:r>
        <w:rPr>
          <w:rFonts w:ascii="Times New Roman" w:eastAsia="Times New Roman" w:hAnsi="Times New Roman" w:cs="Times New Roman"/>
          <w:i/>
          <w:sz w:val="28"/>
          <w:szCs w:val="28"/>
        </w:rPr>
        <w:t>Principal</w:t>
      </w:r>
      <w:r>
        <w:rPr>
          <w:rFonts w:ascii="Times New Roman" w:eastAsia="Times New Roman" w:hAnsi="Times New Roman" w:cs="Times New Roman"/>
          <w:i/>
          <w:color w:val="000000"/>
          <w:sz w:val="28"/>
          <w:szCs w:val="28"/>
        </w:rPr>
        <w:t xml:space="preserve"> Computer Scientist &amp; Solutions Architect</w:t>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b w:val="0"/>
          <w:sz w:val="20"/>
          <w:szCs w:val="20"/>
        </w:rPr>
        <w:t>(03/1998 – 07/2008)</w:t>
      </w:r>
      <w:r>
        <w:rPr>
          <w:rFonts w:ascii="Times New Roman" w:eastAsia="Times New Roman" w:hAnsi="Times New Roman" w:cs="Times New Roman"/>
        </w:rPr>
        <w:tab/>
      </w:r>
      <w:r>
        <w:rPr>
          <w:rFonts w:ascii="Times New Roman" w:eastAsia="Times New Roman" w:hAnsi="Times New Roman" w:cs="Times New Roman"/>
          <w:color w:val="000000"/>
          <w:sz w:val="20"/>
          <w:szCs w:val="20"/>
        </w:rPr>
        <w:t xml:space="preserve"> </w:t>
      </w:r>
    </w:p>
    <w:p w14:paraId="7B78B310" w14:textId="77777777" w:rsidR="004A4273" w:rsidRDefault="00011C4E">
      <w:pPr>
        <w:numPr>
          <w:ilvl w:val="0"/>
          <w:numId w:val="2"/>
        </w:numPr>
        <w:spacing w:before="0" w:after="0"/>
        <w:rPr>
          <w:color w:val="000000"/>
        </w:rPr>
      </w:pPr>
      <w:r>
        <w:rPr>
          <w:color w:val="000000"/>
          <w:sz w:val="18"/>
          <w:szCs w:val="18"/>
        </w:rPr>
        <w:t xml:space="preserve">Mentored, coached, and directed </w:t>
      </w:r>
      <w:r>
        <w:rPr>
          <w:sz w:val="18"/>
          <w:szCs w:val="18"/>
        </w:rPr>
        <w:t>IT</w:t>
      </w:r>
      <w:r>
        <w:rPr>
          <w:color w:val="000000"/>
          <w:sz w:val="18"/>
          <w:szCs w:val="18"/>
        </w:rPr>
        <w:t xml:space="preserve"> teams of </w:t>
      </w:r>
      <w:r>
        <w:rPr>
          <w:sz w:val="18"/>
          <w:szCs w:val="18"/>
        </w:rPr>
        <w:t>six to thirteen engineers</w:t>
      </w:r>
    </w:p>
    <w:p w14:paraId="7B78B311" w14:textId="77777777" w:rsidR="004A4273" w:rsidRDefault="00011C4E">
      <w:pPr>
        <w:numPr>
          <w:ilvl w:val="0"/>
          <w:numId w:val="2"/>
        </w:numPr>
        <w:spacing w:before="0" w:after="0"/>
        <w:rPr>
          <w:color w:val="000000"/>
        </w:rPr>
      </w:pPr>
      <w:r>
        <w:rPr>
          <w:sz w:val="18"/>
          <w:szCs w:val="18"/>
        </w:rPr>
        <w:t>Designed, i</w:t>
      </w:r>
      <w:r>
        <w:rPr>
          <w:color w:val="000000"/>
          <w:sz w:val="18"/>
          <w:szCs w:val="18"/>
        </w:rPr>
        <w:t xml:space="preserve">mplemented, and managed </w:t>
      </w:r>
      <w:r>
        <w:rPr>
          <w:sz w:val="18"/>
          <w:szCs w:val="18"/>
        </w:rPr>
        <w:t xml:space="preserve">IT </w:t>
      </w:r>
      <w:r>
        <w:rPr>
          <w:color w:val="000000"/>
          <w:sz w:val="18"/>
          <w:szCs w:val="18"/>
        </w:rPr>
        <w:t xml:space="preserve">solutions </w:t>
      </w:r>
      <w:r>
        <w:rPr>
          <w:sz w:val="18"/>
          <w:szCs w:val="18"/>
        </w:rPr>
        <w:t xml:space="preserve">for various </w:t>
      </w:r>
      <w:r>
        <w:rPr>
          <w:color w:val="000000"/>
          <w:sz w:val="18"/>
          <w:szCs w:val="18"/>
        </w:rPr>
        <w:t>clientele across bank</w:t>
      </w:r>
      <w:r>
        <w:rPr>
          <w:sz w:val="18"/>
          <w:szCs w:val="18"/>
        </w:rPr>
        <w:t xml:space="preserve">ing, insurance, chemical energy, government, and defense industries </w:t>
      </w:r>
      <w:r>
        <w:rPr>
          <w:color w:val="000000"/>
          <w:sz w:val="18"/>
          <w:szCs w:val="18"/>
        </w:rPr>
        <w:t>throughout North American</w:t>
      </w:r>
    </w:p>
    <w:p w14:paraId="7B78B312" w14:textId="77777777" w:rsidR="004A4273" w:rsidRDefault="00011C4E">
      <w:pPr>
        <w:numPr>
          <w:ilvl w:val="0"/>
          <w:numId w:val="2"/>
        </w:numPr>
        <w:spacing w:before="0" w:after="0"/>
        <w:rPr>
          <w:color w:val="000000"/>
        </w:rPr>
      </w:pPr>
      <w:r>
        <w:rPr>
          <w:color w:val="000000"/>
          <w:sz w:val="18"/>
          <w:szCs w:val="18"/>
        </w:rPr>
        <w:t>Identified technical requirements and implemented</w:t>
      </w:r>
      <w:r>
        <w:rPr>
          <w:sz w:val="18"/>
          <w:szCs w:val="18"/>
        </w:rPr>
        <w:t xml:space="preserve"> IT outsourcing onboarding</w:t>
      </w:r>
      <w:r>
        <w:rPr>
          <w:color w:val="000000"/>
          <w:sz w:val="18"/>
          <w:szCs w:val="18"/>
        </w:rPr>
        <w:t xml:space="preserve"> that effectively translated information into software and hardware capabilities to support clientele initiatives </w:t>
      </w:r>
    </w:p>
    <w:p w14:paraId="7B78B313" w14:textId="77777777" w:rsidR="004A4273" w:rsidRDefault="00011C4E">
      <w:pPr>
        <w:numPr>
          <w:ilvl w:val="0"/>
          <w:numId w:val="2"/>
        </w:numPr>
        <w:spacing w:before="0" w:after="0"/>
        <w:rPr>
          <w:color w:val="000000"/>
        </w:rPr>
      </w:pPr>
      <w:r>
        <w:rPr>
          <w:color w:val="000000"/>
          <w:sz w:val="18"/>
          <w:szCs w:val="18"/>
        </w:rPr>
        <w:t>Performed due diligence and documentation to</w:t>
      </w:r>
      <w:r>
        <w:rPr>
          <w:sz w:val="18"/>
          <w:szCs w:val="18"/>
        </w:rPr>
        <w:t xml:space="preserve"> develop</w:t>
      </w:r>
      <w:r>
        <w:rPr>
          <w:color w:val="000000"/>
          <w:sz w:val="18"/>
          <w:szCs w:val="18"/>
        </w:rPr>
        <w:t xml:space="preserve"> gap analyses and best practices to ensure </w:t>
      </w:r>
      <w:r>
        <w:rPr>
          <w:sz w:val="18"/>
          <w:szCs w:val="18"/>
        </w:rPr>
        <w:t xml:space="preserve">new business </w:t>
      </w:r>
      <w:r>
        <w:rPr>
          <w:color w:val="000000"/>
          <w:sz w:val="18"/>
          <w:szCs w:val="18"/>
        </w:rPr>
        <w:t>contract proposals were accurately drafted</w:t>
      </w:r>
    </w:p>
    <w:p w14:paraId="7B78B314" w14:textId="77777777" w:rsidR="004A4273" w:rsidRDefault="00011C4E">
      <w:pPr>
        <w:numPr>
          <w:ilvl w:val="0"/>
          <w:numId w:val="2"/>
        </w:numPr>
        <w:spacing w:before="0" w:after="0"/>
        <w:rPr>
          <w:color w:val="000000"/>
        </w:rPr>
      </w:pPr>
      <w:r>
        <w:rPr>
          <w:color w:val="000000"/>
          <w:sz w:val="18"/>
          <w:szCs w:val="18"/>
        </w:rPr>
        <w:t xml:space="preserve">Analyzed clientele requirements and implemented MS Windows Server infrastructure solutions that ensured Service Level Agreement contract terms and conditions </w:t>
      </w:r>
      <w:r>
        <w:rPr>
          <w:sz w:val="18"/>
          <w:szCs w:val="18"/>
        </w:rPr>
        <w:t xml:space="preserve">were </w:t>
      </w:r>
      <w:r>
        <w:rPr>
          <w:color w:val="000000"/>
          <w:sz w:val="18"/>
          <w:szCs w:val="18"/>
        </w:rPr>
        <w:t xml:space="preserve">accomplished within strict time demands  </w:t>
      </w:r>
    </w:p>
    <w:p w14:paraId="7B78B315" w14:textId="77777777" w:rsidR="004A4273" w:rsidRDefault="00011C4E">
      <w:pPr>
        <w:numPr>
          <w:ilvl w:val="0"/>
          <w:numId w:val="2"/>
        </w:numPr>
        <w:spacing w:before="0" w:after="0"/>
        <w:rPr>
          <w:color w:val="000000"/>
        </w:rPr>
      </w:pPr>
      <w:r>
        <w:rPr>
          <w:sz w:val="18"/>
          <w:szCs w:val="18"/>
        </w:rPr>
        <w:t>Led</w:t>
      </w:r>
      <w:r>
        <w:rPr>
          <w:color w:val="000000"/>
          <w:sz w:val="18"/>
          <w:szCs w:val="18"/>
        </w:rPr>
        <w:t xml:space="preserve"> </w:t>
      </w:r>
      <w:r>
        <w:rPr>
          <w:sz w:val="18"/>
          <w:szCs w:val="18"/>
        </w:rPr>
        <w:t>IT</w:t>
      </w:r>
      <w:r>
        <w:rPr>
          <w:color w:val="000000"/>
          <w:sz w:val="18"/>
          <w:szCs w:val="18"/>
        </w:rPr>
        <w:t xml:space="preserve"> Red Teams </w:t>
      </w:r>
      <w:r>
        <w:rPr>
          <w:sz w:val="18"/>
          <w:szCs w:val="18"/>
        </w:rPr>
        <w:t>to identify</w:t>
      </w:r>
      <w:r>
        <w:rPr>
          <w:color w:val="000000"/>
          <w:sz w:val="18"/>
          <w:szCs w:val="18"/>
        </w:rPr>
        <w:t xml:space="preserve"> and resolve escalated issues to ensure </w:t>
      </w:r>
      <w:r>
        <w:rPr>
          <w:sz w:val="18"/>
          <w:szCs w:val="18"/>
        </w:rPr>
        <w:t xml:space="preserve">the </w:t>
      </w:r>
      <w:r>
        <w:rPr>
          <w:color w:val="000000"/>
          <w:sz w:val="18"/>
          <w:szCs w:val="18"/>
        </w:rPr>
        <w:t>highest customer satisfaction rates</w:t>
      </w:r>
    </w:p>
    <w:p w14:paraId="7B78B316" w14:textId="77777777" w:rsidR="004A4273" w:rsidRDefault="00011C4E">
      <w:pPr>
        <w:numPr>
          <w:ilvl w:val="0"/>
          <w:numId w:val="2"/>
        </w:numPr>
        <w:spacing w:before="0" w:after="0"/>
        <w:rPr>
          <w:color w:val="000000"/>
        </w:rPr>
      </w:pPr>
      <w:r>
        <w:rPr>
          <w:sz w:val="18"/>
          <w:szCs w:val="18"/>
        </w:rPr>
        <w:t xml:space="preserve">Managed </w:t>
      </w:r>
      <w:r>
        <w:rPr>
          <w:color w:val="000000"/>
          <w:sz w:val="18"/>
          <w:szCs w:val="18"/>
        </w:rPr>
        <w:t xml:space="preserve">compliance with </w:t>
      </w:r>
      <w:r>
        <w:rPr>
          <w:sz w:val="18"/>
          <w:szCs w:val="18"/>
        </w:rPr>
        <w:t xml:space="preserve">a </w:t>
      </w:r>
      <w:r>
        <w:rPr>
          <w:color w:val="000000"/>
          <w:sz w:val="18"/>
          <w:szCs w:val="18"/>
        </w:rPr>
        <w:t>contractual agreement that eliminated financial penalties</w:t>
      </w:r>
    </w:p>
    <w:p w14:paraId="7B78B317" w14:textId="77777777" w:rsidR="004A4273" w:rsidRDefault="00011C4E">
      <w:pPr>
        <w:numPr>
          <w:ilvl w:val="0"/>
          <w:numId w:val="2"/>
        </w:numPr>
        <w:spacing w:before="0" w:after="0"/>
        <w:rPr>
          <w:color w:val="000000"/>
        </w:rPr>
      </w:pPr>
      <w:r>
        <w:rPr>
          <w:sz w:val="18"/>
          <w:szCs w:val="18"/>
        </w:rPr>
        <w:t>P</w:t>
      </w:r>
      <w:r>
        <w:rPr>
          <w:color w:val="000000"/>
          <w:sz w:val="18"/>
          <w:szCs w:val="18"/>
        </w:rPr>
        <w:t xml:space="preserve">resented technical solutions to Executive Leadership </w:t>
      </w:r>
      <w:r>
        <w:rPr>
          <w:sz w:val="18"/>
          <w:szCs w:val="18"/>
        </w:rPr>
        <w:t>that</w:t>
      </w:r>
      <w:r>
        <w:rPr>
          <w:color w:val="000000"/>
          <w:sz w:val="18"/>
          <w:szCs w:val="18"/>
        </w:rPr>
        <w:t xml:space="preserve"> facilitated organizational initiatives</w:t>
      </w:r>
    </w:p>
    <w:p w14:paraId="7B78B318" w14:textId="77777777" w:rsidR="004A4273" w:rsidRDefault="00011C4E">
      <w:pPr>
        <w:numPr>
          <w:ilvl w:val="0"/>
          <w:numId w:val="2"/>
        </w:numPr>
        <w:spacing w:before="0" w:after="0"/>
        <w:rPr>
          <w:color w:val="000000"/>
        </w:rPr>
      </w:pPr>
      <w:r>
        <w:rPr>
          <w:sz w:val="18"/>
          <w:szCs w:val="18"/>
        </w:rPr>
        <w:t>Directed IT</w:t>
      </w:r>
      <w:r>
        <w:rPr>
          <w:color w:val="000000"/>
          <w:sz w:val="18"/>
          <w:szCs w:val="18"/>
        </w:rPr>
        <w:t xml:space="preserve"> teams </w:t>
      </w:r>
      <w:r>
        <w:rPr>
          <w:sz w:val="18"/>
          <w:szCs w:val="18"/>
        </w:rPr>
        <w:t>to</w:t>
      </w:r>
      <w:r>
        <w:rPr>
          <w:color w:val="000000"/>
          <w:sz w:val="18"/>
          <w:szCs w:val="18"/>
        </w:rPr>
        <w:t xml:space="preserve"> perform on-site MS Windows Server environment support </w:t>
      </w:r>
      <w:r>
        <w:rPr>
          <w:sz w:val="18"/>
          <w:szCs w:val="18"/>
        </w:rPr>
        <w:t>ensuring</w:t>
      </w:r>
      <w:r>
        <w:rPr>
          <w:color w:val="000000"/>
          <w:sz w:val="18"/>
          <w:szCs w:val="18"/>
        </w:rPr>
        <w:t xml:space="preserve"> </w:t>
      </w:r>
      <w:r>
        <w:rPr>
          <w:sz w:val="18"/>
          <w:szCs w:val="18"/>
        </w:rPr>
        <w:t xml:space="preserve">CSC contractual obligations </w:t>
      </w:r>
      <w:r>
        <w:rPr>
          <w:color w:val="000000"/>
          <w:sz w:val="18"/>
          <w:szCs w:val="18"/>
        </w:rPr>
        <w:t xml:space="preserve">were </w:t>
      </w:r>
      <w:r>
        <w:rPr>
          <w:sz w:val="18"/>
          <w:szCs w:val="18"/>
        </w:rPr>
        <w:t>met</w:t>
      </w:r>
      <w:r>
        <w:rPr>
          <w:color w:val="000000"/>
          <w:sz w:val="18"/>
          <w:szCs w:val="18"/>
        </w:rPr>
        <w:t xml:space="preserve">   </w:t>
      </w:r>
    </w:p>
    <w:p w14:paraId="7B78B319" w14:textId="77777777" w:rsidR="004A4273" w:rsidRDefault="00011C4E">
      <w:pPr>
        <w:numPr>
          <w:ilvl w:val="0"/>
          <w:numId w:val="2"/>
        </w:numPr>
        <w:spacing w:before="0" w:after="0"/>
        <w:rPr>
          <w:color w:val="000000"/>
        </w:rPr>
      </w:pPr>
      <w:r>
        <w:rPr>
          <w:color w:val="000000"/>
          <w:sz w:val="18"/>
          <w:szCs w:val="18"/>
        </w:rPr>
        <w:t xml:space="preserve">Project Management Office </w:t>
      </w:r>
      <w:r>
        <w:rPr>
          <w:sz w:val="18"/>
          <w:szCs w:val="18"/>
        </w:rPr>
        <w:t>t</w:t>
      </w:r>
      <w:r>
        <w:rPr>
          <w:color w:val="000000"/>
          <w:sz w:val="18"/>
          <w:szCs w:val="18"/>
        </w:rPr>
        <w:t xml:space="preserve">eam </w:t>
      </w:r>
      <w:r>
        <w:rPr>
          <w:sz w:val="18"/>
          <w:szCs w:val="18"/>
        </w:rPr>
        <w:t>l</w:t>
      </w:r>
      <w:r>
        <w:rPr>
          <w:color w:val="000000"/>
          <w:sz w:val="18"/>
          <w:szCs w:val="18"/>
        </w:rPr>
        <w:t>eader and guided IT Red Teams with process resolutions to support</w:t>
      </w:r>
      <w:r>
        <w:rPr>
          <w:sz w:val="18"/>
          <w:szCs w:val="18"/>
        </w:rPr>
        <w:t xml:space="preserve"> CSC customers</w:t>
      </w:r>
    </w:p>
    <w:p w14:paraId="7B78B31A" w14:textId="77777777" w:rsidR="004A4273" w:rsidRDefault="00011C4E">
      <w:pPr>
        <w:numPr>
          <w:ilvl w:val="0"/>
          <w:numId w:val="2"/>
        </w:numPr>
        <w:spacing w:before="0" w:after="0"/>
        <w:rPr>
          <w:color w:val="000000"/>
        </w:rPr>
      </w:pPr>
      <w:r>
        <w:rPr>
          <w:color w:val="000000"/>
          <w:sz w:val="18"/>
          <w:szCs w:val="18"/>
        </w:rPr>
        <w:t>Designated Team Leader and designed, installed</w:t>
      </w:r>
      <w:r>
        <w:rPr>
          <w:sz w:val="18"/>
          <w:szCs w:val="18"/>
        </w:rPr>
        <w:t>,</w:t>
      </w:r>
      <w:r>
        <w:rPr>
          <w:color w:val="000000"/>
          <w:sz w:val="18"/>
          <w:szCs w:val="18"/>
        </w:rPr>
        <w:t xml:space="preserve"> and migrated MS Windows Host Servers that increased system efficiencies </w:t>
      </w:r>
    </w:p>
    <w:p w14:paraId="7B78B31B" w14:textId="77777777" w:rsidR="004A4273" w:rsidRDefault="00011C4E">
      <w:pPr>
        <w:numPr>
          <w:ilvl w:val="0"/>
          <w:numId w:val="2"/>
        </w:numPr>
        <w:spacing w:before="0" w:after="0"/>
        <w:rPr>
          <w:color w:val="000000"/>
        </w:rPr>
      </w:pPr>
      <w:r>
        <w:rPr>
          <w:sz w:val="18"/>
          <w:szCs w:val="18"/>
        </w:rPr>
        <w:t>Consolidated</w:t>
      </w:r>
      <w:r>
        <w:rPr>
          <w:color w:val="000000"/>
          <w:sz w:val="18"/>
          <w:szCs w:val="18"/>
        </w:rPr>
        <w:t xml:space="preserve"> </w:t>
      </w:r>
      <w:r>
        <w:rPr>
          <w:sz w:val="18"/>
          <w:szCs w:val="18"/>
        </w:rPr>
        <w:t>s</w:t>
      </w:r>
      <w:r>
        <w:rPr>
          <w:color w:val="000000"/>
          <w:sz w:val="18"/>
          <w:szCs w:val="18"/>
        </w:rPr>
        <w:t xml:space="preserve">ervers and applications </w:t>
      </w:r>
      <w:r>
        <w:rPr>
          <w:sz w:val="18"/>
          <w:szCs w:val="18"/>
        </w:rPr>
        <w:t>to support</w:t>
      </w:r>
      <w:r>
        <w:rPr>
          <w:color w:val="000000"/>
          <w:sz w:val="18"/>
          <w:szCs w:val="18"/>
        </w:rPr>
        <w:t xml:space="preserve"> Equiva and Texaco </w:t>
      </w:r>
      <w:r>
        <w:rPr>
          <w:sz w:val="18"/>
          <w:szCs w:val="18"/>
        </w:rPr>
        <w:t>d</w:t>
      </w:r>
      <w:r>
        <w:rPr>
          <w:color w:val="000000"/>
          <w:sz w:val="18"/>
          <w:szCs w:val="18"/>
        </w:rPr>
        <w:t xml:space="preserve">ata </w:t>
      </w:r>
      <w:r>
        <w:rPr>
          <w:sz w:val="18"/>
          <w:szCs w:val="18"/>
        </w:rPr>
        <w:t>c</w:t>
      </w:r>
      <w:r>
        <w:rPr>
          <w:color w:val="000000"/>
          <w:sz w:val="18"/>
          <w:szCs w:val="18"/>
        </w:rPr>
        <w:t>enter</w:t>
      </w:r>
      <w:r>
        <w:rPr>
          <w:sz w:val="18"/>
          <w:szCs w:val="18"/>
        </w:rPr>
        <w:t xml:space="preserve"> migrations</w:t>
      </w:r>
    </w:p>
    <w:p w14:paraId="7B78B31C" w14:textId="77777777" w:rsidR="004A4273" w:rsidRDefault="00011C4E">
      <w:pPr>
        <w:numPr>
          <w:ilvl w:val="0"/>
          <w:numId w:val="2"/>
        </w:numPr>
        <w:spacing w:before="0" w:after="0"/>
        <w:rPr>
          <w:color w:val="000000"/>
        </w:rPr>
      </w:pPr>
      <w:r>
        <w:rPr>
          <w:sz w:val="18"/>
          <w:szCs w:val="18"/>
        </w:rPr>
        <w:t>Designed migration plans of</w:t>
      </w:r>
      <w:r>
        <w:rPr>
          <w:color w:val="000000"/>
          <w:sz w:val="18"/>
          <w:szCs w:val="18"/>
        </w:rPr>
        <w:t xml:space="preserve"> data and application services </w:t>
      </w:r>
      <w:r>
        <w:rPr>
          <w:sz w:val="18"/>
          <w:szCs w:val="18"/>
        </w:rPr>
        <w:t>to</w:t>
      </w:r>
      <w:r>
        <w:rPr>
          <w:color w:val="000000"/>
          <w:sz w:val="18"/>
          <w:szCs w:val="18"/>
        </w:rPr>
        <w:t xml:space="preserve"> CSC </w:t>
      </w:r>
      <w:r>
        <w:rPr>
          <w:sz w:val="18"/>
          <w:szCs w:val="18"/>
        </w:rPr>
        <w:t>data centers reducing</w:t>
      </w:r>
      <w:r>
        <w:rPr>
          <w:color w:val="000000"/>
          <w:sz w:val="18"/>
          <w:szCs w:val="18"/>
        </w:rPr>
        <w:t xml:space="preserve"> costs</w:t>
      </w:r>
      <w:r>
        <w:rPr>
          <w:sz w:val="18"/>
          <w:szCs w:val="18"/>
        </w:rPr>
        <w:t xml:space="preserve"> while refreshing hardware</w:t>
      </w:r>
    </w:p>
    <w:p w14:paraId="7B78B31D" w14:textId="77777777" w:rsidR="004A4273" w:rsidRDefault="00011C4E">
      <w:pPr>
        <w:numPr>
          <w:ilvl w:val="0"/>
          <w:numId w:val="2"/>
        </w:numPr>
        <w:spacing w:before="0" w:after="0"/>
        <w:rPr>
          <w:color w:val="000000"/>
        </w:rPr>
      </w:pPr>
      <w:r>
        <w:rPr>
          <w:sz w:val="18"/>
          <w:szCs w:val="18"/>
        </w:rPr>
        <w:t>S</w:t>
      </w:r>
      <w:r>
        <w:rPr>
          <w:color w:val="000000"/>
          <w:sz w:val="18"/>
          <w:szCs w:val="18"/>
        </w:rPr>
        <w:t>pearheaded Enterprise Deployments and system maintenance to support Financial Services Group software development</w:t>
      </w:r>
    </w:p>
    <w:p w14:paraId="7B78B31E" w14:textId="77777777" w:rsidR="004A4273" w:rsidRDefault="00011C4E">
      <w:pPr>
        <w:pStyle w:val="Heading1"/>
        <w:spacing w:after="150"/>
      </w:pPr>
      <w:bookmarkStart w:id="9" w:name="_944tldnkub12" w:colFirst="0" w:colLast="0"/>
      <w:bookmarkEnd w:id="9"/>
      <w:r>
        <w:t>Education</w:t>
      </w:r>
    </w:p>
    <w:p w14:paraId="7B78B31F" w14:textId="77777777" w:rsidR="004A4273" w:rsidRDefault="00011C4E">
      <w:pPr>
        <w:spacing w:before="0" w:after="0"/>
        <w:rPr>
          <w:sz w:val="18"/>
          <w:szCs w:val="18"/>
        </w:rPr>
      </w:pPr>
      <w:r>
        <w:rPr>
          <w:sz w:val="18"/>
          <w:szCs w:val="18"/>
        </w:rPr>
        <w:t>University of Texas at Austin - Computer Science, Bachelor of Science degree plan</w:t>
      </w:r>
    </w:p>
    <w:p w14:paraId="7B78B320" w14:textId="77777777" w:rsidR="004A4273" w:rsidRDefault="00011C4E">
      <w:pPr>
        <w:pStyle w:val="Heading1"/>
        <w:spacing w:after="150"/>
      </w:pPr>
      <w:bookmarkStart w:id="10" w:name="_3ss1pup4hqaj" w:colFirst="0" w:colLast="0"/>
      <w:bookmarkEnd w:id="10"/>
      <w:r>
        <w:t>Volunteering and Community Projects</w:t>
      </w:r>
    </w:p>
    <w:p w14:paraId="7B78B321" w14:textId="77777777" w:rsidR="004A4273" w:rsidRDefault="00011C4E">
      <w:pPr>
        <w:numPr>
          <w:ilvl w:val="0"/>
          <w:numId w:val="4"/>
        </w:numPr>
        <w:spacing w:before="20" w:after="0"/>
        <w:rPr>
          <w:sz w:val="18"/>
          <w:szCs w:val="18"/>
        </w:rPr>
      </w:pPr>
      <w:r>
        <w:rPr>
          <w:sz w:val="18"/>
          <w:szCs w:val="18"/>
        </w:rPr>
        <w:t>IEEE SA Open Security lead and Technical Advisory Group member (2020-2023)</w:t>
      </w:r>
    </w:p>
    <w:p w14:paraId="7B78B322" w14:textId="77777777" w:rsidR="004A4273" w:rsidRDefault="00011C4E">
      <w:pPr>
        <w:numPr>
          <w:ilvl w:val="1"/>
          <w:numId w:val="4"/>
        </w:numPr>
        <w:spacing w:before="0" w:after="0"/>
        <w:rPr>
          <w:sz w:val="18"/>
          <w:szCs w:val="18"/>
        </w:rPr>
      </w:pPr>
      <w:r>
        <w:rPr>
          <w:sz w:val="18"/>
          <w:szCs w:val="18"/>
        </w:rPr>
        <w:t>Work with a team of IEEE technical resources, architects, developers, project managers, and volunteers</w:t>
      </w:r>
    </w:p>
    <w:p w14:paraId="7B78B323" w14:textId="77777777" w:rsidR="004A4273" w:rsidRDefault="00011C4E">
      <w:pPr>
        <w:numPr>
          <w:ilvl w:val="1"/>
          <w:numId w:val="4"/>
        </w:numPr>
        <w:spacing w:before="0" w:after="0"/>
        <w:rPr>
          <w:sz w:val="18"/>
          <w:szCs w:val="18"/>
        </w:rPr>
      </w:pPr>
      <w:r>
        <w:rPr>
          <w:sz w:val="18"/>
          <w:szCs w:val="18"/>
        </w:rPr>
        <w:t>Contribute to the design and implementation of IEEE SA Open Community Platform and DevOps</w:t>
      </w:r>
    </w:p>
    <w:p w14:paraId="7B78B324" w14:textId="77777777" w:rsidR="004A4273" w:rsidRDefault="00011C4E">
      <w:pPr>
        <w:numPr>
          <w:ilvl w:val="1"/>
          <w:numId w:val="4"/>
        </w:numPr>
        <w:spacing w:before="0" w:after="0"/>
        <w:rPr>
          <w:sz w:val="18"/>
          <w:szCs w:val="18"/>
        </w:rPr>
      </w:pPr>
      <w:r>
        <w:rPr>
          <w:sz w:val="18"/>
          <w:szCs w:val="18"/>
        </w:rPr>
        <w:t xml:space="preserve">Led the open source security community focused on securing open source software and operations </w:t>
      </w:r>
    </w:p>
    <w:p w14:paraId="7B78B325" w14:textId="77777777" w:rsidR="004A4273" w:rsidRDefault="00011C4E">
      <w:pPr>
        <w:numPr>
          <w:ilvl w:val="1"/>
          <w:numId w:val="4"/>
        </w:numPr>
        <w:spacing w:before="0" w:after="0"/>
        <w:rPr>
          <w:sz w:val="18"/>
          <w:szCs w:val="18"/>
        </w:rPr>
      </w:pPr>
      <w:r>
        <w:rPr>
          <w:sz w:val="18"/>
          <w:szCs w:val="18"/>
        </w:rPr>
        <w:t>Lead the design and implementation of test versions of the IEEE SA Open platform using IaC</w:t>
      </w:r>
    </w:p>
    <w:p w14:paraId="7B78B326" w14:textId="77777777" w:rsidR="004A4273" w:rsidRDefault="00011C4E">
      <w:pPr>
        <w:numPr>
          <w:ilvl w:val="1"/>
          <w:numId w:val="4"/>
        </w:numPr>
        <w:spacing w:before="0" w:after="20"/>
        <w:rPr>
          <w:sz w:val="18"/>
          <w:szCs w:val="18"/>
        </w:rPr>
      </w:pPr>
      <w:r>
        <w:rPr>
          <w:sz w:val="18"/>
          <w:szCs w:val="18"/>
        </w:rPr>
        <w:t>Maintain CI/CD pipeline for the project deploying as a web application hosted in GitLab-pages</w:t>
      </w:r>
    </w:p>
    <w:p w14:paraId="7B78B327" w14:textId="77777777" w:rsidR="004A4273" w:rsidRDefault="00011C4E">
      <w:pPr>
        <w:numPr>
          <w:ilvl w:val="0"/>
          <w:numId w:val="4"/>
        </w:numPr>
        <w:spacing w:before="20" w:after="20"/>
        <w:rPr>
          <w:sz w:val="18"/>
          <w:szCs w:val="18"/>
        </w:rPr>
      </w:pPr>
      <w:r>
        <w:rPr>
          <w:sz w:val="18"/>
          <w:szCs w:val="18"/>
        </w:rPr>
        <w:t>Member of Defense Industrial Base (DIB) Sector Coordinating Council Cyber Task Force - Supply Chain DRM Work Group (2019-2021)</w:t>
      </w:r>
    </w:p>
    <w:p w14:paraId="7B78B328" w14:textId="77777777" w:rsidR="004A4273" w:rsidRDefault="00011C4E">
      <w:pPr>
        <w:numPr>
          <w:ilvl w:val="0"/>
          <w:numId w:val="4"/>
        </w:numPr>
        <w:spacing w:before="20" w:after="0"/>
        <w:rPr>
          <w:sz w:val="18"/>
          <w:szCs w:val="18"/>
        </w:rPr>
      </w:pPr>
      <w:r>
        <w:rPr>
          <w:sz w:val="18"/>
          <w:szCs w:val="18"/>
        </w:rPr>
        <w:t>BAE Systems representative to the Society of Hispanic Professional Engineers (SHPE) (2017)</w:t>
      </w:r>
    </w:p>
    <w:p w14:paraId="7B78B329" w14:textId="77777777" w:rsidR="004A4273" w:rsidRDefault="00011C4E">
      <w:pPr>
        <w:numPr>
          <w:ilvl w:val="0"/>
          <w:numId w:val="4"/>
        </w:numPr>
        <w:spacing w:before="0" w:after="0"/>
        <w:rPr>
          <w:sz w:val="18"/>
          <w:szCs w:val="18"/>
        </w:rPr>
      </w:pPr>
      <w:r>
        <w:rPr>
          <w:sz w:val="18"/>
          <w:szCs w:val="18"/>
        </w:rPr>
        <w:t>School of Business &amp; Technology at Huston-Tillotson University Board Member (2016)</w:t>
      </w:r>
    </w:p>
    <w:p w14:paraId="7B78B32A" w14:textId="77777777" w:rsidR="004A4273" w:rsidRDefault="00011C4E">
      <w:pPr>
        <w:numPr>
          <w:ilvl w:val="0"/>
          <w:numId w:val="4"/>
        </w:numPr>
        <w:spacing w:before="0" w:after="20"/>
        <w:rPr>
          <w:sz w:val="18"/>
          <w:szCs w:val="18"/>
        </w:rPr>
      </w:pPr>
      <w:r>
        <w:rPr>
          <w:sz w:val="18"/>
          <w:szCs w:val="18"/>
        </w:rPr>
        <w:t>Austin Agile (2013)</w:t>
      </w:r>
    </w:p>
    <w:p w14:paraId="7B78B32B" w14:textId="77777777" w:rsidR="004A4273" w:rsidRDefault="004A4273">
      <w:pPr>
        <w:spacing w:before="0" w:after="0"/>
        <w:rPr>
          <w:sz w:val="18"/>
          <w:szCs w:val="18"/>
        </w:rPr>
      </w:pPr>
    </w:p>
    <w:sectPr w:rsidR="004A4273">
      <w:footerReference w:type="default" r:id="rId8"/>
      <w:pgSz w:w="12240" w:h="15120"/>
      <w:pgMar w:top="432" w:right="720" w:bottom="432" w:left="72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8B331" w14:textId="77777777" w:rsidR="00011C4E" w:rsidRDefault="00011C4E">
      <w:pPr>
        <w:spacing w:before="0" w:after="0"/>
      </w:pPr>
      <w:r>
        <w:separator/>
      </w:r>
    </w:p>
  </w:endnote>
  <w:endnote w:type="continuationSeparator" w:id="0">
    <w:p w14:paraId="7B78B333" w14:textId="77777777" w:rsidR="00011C4E" w:rsidRDefault="00011C4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8B32C" w14:textId="12370D9B" w:rsidR="004A4273" w:rsidRDefault="00011C4E">
    <w:pPr>
      <w:pBdr>
        <w:top w:val="nil"/>
        <w:left w:val="nil"/>
        <w:bottom w:val="nil"/>
        <w:right w:val="nil"/>
        <w:between w:val="nil"/>
      </w:pBdr>
      <w:tabs>
        <w:tab w:val="center" w:pos="5400"/>
        <w:tab w:val="right" w:pos="10800"/>
      </w:tabs>
      <w:rPr>
        <w:rFonts w:ascii="Garamond" w:eastAsia="Garamond" w:hAnsi="Garamond" w:cs="Garamond"/>
        <w:color w:val="000000"/>
        <w:sz w:val="20"/>
        <w:szCs w:val="20"/>
      </w:rPr>
    </w:pPr>
    <w:r>
      <w:rPr>
        <w:rFonts w:ascii="Garamond" w:eastAsia="Garamond" w:hAnsi="Garamond" w:cs="Garamond"/>
        <w:color w:val="000000"/>
        <w:sz w:val="20"/>
        <w:szCs w:val="20"/>
      </w:rPr>
      <w:t>Raul Pineda</w:t>
    </w:r>
    <w:r>
      <w:rPr>
        <w:color w:val="000000"/>
      </w:rPr>
      <w:tab/>
    </w:r>
    <w:r>
      <w:rPr>
        <w:color w:val="000000"/>
      </w:rPr>
      <w:tab/>
    </w:r>
    <w:r>
      <w:rPr>
        <w:rFonts w:ascii="Garamond" w:eastAsia="Garamond" w:hAnsi="Garamond" w:cs="Garamond"/>
        <w:color w:val="000000"/>
        <w:sz w:val="20"/>
        <w:szCs w:val="20"/>
      </w:rPr>
      <w:t xml:space="preserve">Page </w:t>
    </w:r>
    <w:r>
      <w:rPr>
        <w:rFonts w:ascii="Garamond" w:eastAsia="Garamond" w:hAnsi="Garamond" w:cs="Garamond"/>
        <w:color w:val="000000"/>
        <w:sz w:val="20"/>
        <w:szCs w:val="20"/>
      </w:rPr>
      <w:fldChar w:fldCharType="begin"/>
    </w:r>
    <w:r>
      <w:rPr>
        <w:rFonts w:ascii="Garamond" w:eastAsia="Garamond" w:hAnsi="Garamond" w:cs="Garamond"/>
        <w:color w:val="000000"/>
        <w:sz w:val="20"/>
        <w:szCs w:val="20"/>
      </w:rPr>
      <w:instrText>PAGE</w:instrText>
    </w:r>
    <w:r>
      <w:rPr>
        <w:rFonts w:ascii="Garamond" w:eastAsia="Garamond" w:hAnsi="Garamond" w:cs="Garamond"/>
        <w:color w:val="000000"/>
        <w:sz w:val="20"/>
        <w:szCs w:val="20"/>
      </w:rPr>
      <w:fldChar w:fldCharType="separate"/>
    </w:r>
    <w:r>
      <w:rPr>
        <w:rFonts w:ascii="Garamond" w:eastAsia="Garamond" w:hAnsi="Garamond" w:cs="Garamond"/>
        <w:noProof/>
        <w:color w:val="000000"/>
        <w:sz w:val="20"/>
        <w:szCs w:val="20"/>
      </w:rPr>
      <w:t>1</w:t>
    </w:r>
    <w:r>
      <w:rPr>
        <w:rFonts w:ascii="Garamond" w:eastAsia="Garamond" w:hAnsi="Garamond" w:cs="Garamond"/>
        <w:color w:val="000000"/>
        <w:sz w:val="20"/>
        <w:szCs w:val="20"/>
      </w:rPr>
      <w:fldChar w:fldCharType="end"/>
    </w:r>
    <w:r>
      <w:rPr>
        <w:rFonts w:ascii="Garamond" w:eastAsia="Garamond" w:hAnsi="Garamond" w:cs="Garamond"/>
        <w:color w:val="000000"/>
        <w:sz w:val="20"/>
        <w:szCs w:val="20"/>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8B32D" w14:textId="77777777" w:rsidR="00011C4E" w:rsidRDefault="00011C4E">
      <w:pPr>
        <w:spacing w:before="0" w:after="0"/>
      </w:pPr>
      <w:r>
        <w:separator/>
      </w:r>
    </w:p>
  </w:footnote>
  <w:footnote w:type="continuationSeparator" w:id="0">
    <w:p w14:paraId="7B78B32F" w14:textId="77777777" w:rsidR="00011C4E" w:rsidRDefault="00011C4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524C2"/>
    <w:multiLevelType w:val="multilevel"/>
    <w:tmpl w:val="D36C5100"/>
    <w:lvl w:ilvl="0">
      <w:start w:val="1"/>
      <w:numFmt w:val="bullet"/>
      <w:lvlText w:val="●"/>
      <w:lvlJc w:val="left"/>
      <w:pPr>
        <w:ind w:left="360" w:hanging="360"/>
      </w:pPr>
      <w:rPr>
        <w:rFonts w:ascii="Noto Sans Symbols" w:eastAsia="Noto Sans Symbols" w:hAnsi="Noto Sans Symbols" w:cs="Noto Sans Symbols"/>
        <w:sz w:val="18"/>
        <w:szCs w:val="18"/>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 w15:restartNumberingAfterBreak="0">
    <w:nsid w:val="44082A49"/>
    <w:multiLevelType w:val="multilevel"/>
    <w:tmpl w:val="D2D613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91C09E7"/>
    <w:multiLevelType w:val="multilevel"/>
    <w:tmpl w:val="433EF7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06C5FD5"/>
    <w:multiLevelType w:val="multilevel"/>
    <w:tmpl w:val="73389B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FFB470D"/>
    <w:multiLevelType w:val="multilevel"/>
    <w:tmpl w:val="ED8EF4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4A66766"/>
    <w:multiLevelType w:val="multilevel"/>
    <w:tmpl w:val="1A06AE9E"/>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74257011">
    <w:abstractNumId w:val="3"/>
  </w:num>
  <w:num w:numId="2" w16cid:durableId="897015557">
    <w:abstractNumId w:val="0"/>
  </w:num>
  <w:num w:numId="3" w16cid:durableId="1774129225">
    <w:abstractNumId w:val="5"/>
  </w:num>
  <w:num w:numId="4" w16cid:durableId="1269048583">
    <w:abstractNumId w:val="4"/>
  </w:num>
  <w:num w:numId="5" w16cid:durableId="1251769661">
    <w:abstractNumId w:val="2"/>
  </w:num>
  <w:num w:numId="6" w16cid:durableId="854628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273"/>
    <w:rsid w:val="00011C4E"/>
    <w:rsid w:val="004A4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78B2B9"/>
  <w15:docId w15:val="{946FDCE8-7F0B-4777-B8BC-BCF79E753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before="100" w:after="1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single" w:sz="12" w:space="0" w:color="000000"/>
        <w:bottom w:val="single" w:sz="12" w:space="0" w:color="000000"/>
      </w:pBdr>
      <w:spacing w:before="360" w:after="160"/>
      <w:outlineLvl w:val="0"/>
    </w:pPr>
    <w:rPr>
      <w:b/>
      <w:sz w:val="20"/>
      <w:szCs w:val="20"/>
    </w:rPr>
  </w:style>
  <w:style w:type="paragraph" w:styleId="Heading2">
    <w:name w:val="heading 2"/>
    <w:basedOn w:val="Normal"/>
    <w:next w:val="Normal"/>
    <w:uiPriority w:val="9"/>
    <w:unhideWhenUsed/>
    <w:qFormat/>
    <w:pPr>
      <w:spacing w:before="0" w:after="90"/>
      <w:outlineLvl w:val="1"/>
    </w:pPr>
    <w:rPr>
      <w:rFonts w:ascii="Calibri" w:eastAsia="Calibri" w:hAnsi="Calibri" w:cs="Calibri"/>
      <w:b/>
    </w:rPr>
  </w:style>
  <w:style w:type="paragraph" w:styleId="Heading3">
    <w:name w:val="heading 3"/>
    <w:basedOn w:val="Normal"/>
    <w:next w:val="Normal"/>
    <w:uiPriority w:val="9"/>
    <w:semiHidden/>
    <w:unhideWhenUsed/>
    <w:qFormat/>
    <w:pPr>
      <w:spacing w:before="0" w:after="0"/>
      <w:outlineLvl w:val="2"/>
    </w:pPr>
    <w:rPr>
      <w:b/>
      <w:i/>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raul@pineda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2004</Words>
  <Characters>13128</Characters>
  <Application>Microsoft Office Word</Application>
  <DocSecurity>0</DocSecurity>
  <Lines>172</Lines>
  <Paragraphs>121</Paragraphs>
  <ScaleCrop>false</ScaleCrop>
  <Company/>
  <LinksUpToDate>false</LinksUpToDate>
  <CharactersWithSpaces>15011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Raul Pineda</cp:lastModifiedBy>
  <cp:revision>2</cp:revision>
  <dcterms:created xsi:type="dcterms:W3CDTF">2024-02-19T20:09:00Z</dcterms:created>
  <dcterms:modified xsi:type="dcterms:W3CDTF">2024-02-19T20:10:00Z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b4ca54ef25cb503df5b342225d7f6d0c2e9ef095eff5f3750013ad919f8d4aa8</vt:lpwstr>
  </property>
</Properties>
</file>