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AI Platform / MLOps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Cloud and DevOps engineer with experience in Kubernetes-based ML workflows, experiment tracking, automated delivery, and model service monitoring. Combines AWS platform operations with Python automation.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Docker, Kubernetes, Helm, Terraform, Python, Jenkins, GitHub Actions, ArgoCD, MLflow, Kubeflow, Airflow, TensorFlow Serving, Prometheus, Grafana, Ansible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Kubernetes-based ML pipelines with Kubeflow and tracked experiments and model versions using MLflow.</w:t>
      </w:r>
    </w:p>
    <w:p>
      <w:r>
        <w:t xml:space="preserve">- Automated model delivery using GitHub Actions and ArgoCD.</w:t>
      </w:r>
    </w:p>
    <w:p>
      <w:r>
        <w:t xml:space="preserve">- Deployed TensorFlow model services on Kubernetes with autoscaling.</w:t>
      </w:r>
    </w:p>
    <w:p>
      <w:r>
        <w:t xml:space="preserve">- Created feature engineering pipelines with Airflow and Feast and monitored inference services with Prometheus and Grafana.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