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experienced in Kubernetes application deployments, Docker image builds, Jenkins CI/CD, and release troubleshooting. Supports repeatable AWS infrastructure through Terraform and CloudFormation, with Linux administration and Python/Bash automation.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