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1D" w:rsidRDefault="00FD5207" w:rsidP="00FD5207">
      <w:pPr>
        <w:pStyle w:val="Heading1"/>
      </w:pPr>
      <w:r>
        <w:t>Demand Curve Formula</w:t>
      </w:r>
    </w:p>
    <w:p w:rsidR="00FD5207" w:rsidRDefault="00FD5207" w:rsidP="00FD5207">
      <w:r>
        <w:t>Demand is the amount of goods consumers are willing to buy.</w:t>
      </w:r>
    </w:p>
    <w:p w:rsidR="00FD5207" w:rsidRDefault="00FD5207" w:rsidP="00FD5207">
      <w:r w:rsidRPr="00FD5207">
        <w:rPr>
          <w:noProof/>
        </w:rPr>
        <w:drawing>
          <wp:inline distT="0" distB="0" distL="0" distR="0" wp14:anchorId="2CD01128" wp14:editId="7E915AAA">
            <wp:extent cx="4575008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092" cy="1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07" w:rsidRDefault="00FD5207" w:rsidP="00FD5207"/>
    <w:p w:rsidR="00FD5207" w:rsidRDefault="00FD5207" w:rsidP="00FD5207">
      <w:pPr>
        <w:tabs>
          <w:tab w:val="left" w:pos="1272"/>
        </w:tabs>
      </w:pPr>
      <w:r>
        <w:t>Demand depends on several factors, such as price, perceived quality, advertising, income, confidence of consumers and change in taste.</w:t>
      </w:r>
    </w:p>
    <w:p w:rsidR="00C94F66" w:rsidRDefault="00FD5207" w:rsidP="00FD5207">
      <w:pPr>
        <w:tabs>
          <w:tab w:val="left" w:pos="1272"/>
        </w:tabs>
      </w:pPr>
      <w:r w:rsidRPr="00FD5207">
        <w:rPr>
          <w:noProof/>
        </w:rPr>
        <w:drawing>
          <wp:inline distT="0" distB="0" distL="0" distR="0" wp14:anchorId="4484E6B7" wp14:editId="27C4E406">
            <wp:extent cx="4358640" cy="26142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26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94F66" w:rsidRPr="00C94F66" w:rsidRDefault="00C94F66" w:rsidP="00C94F66"/>
    <w:p w:rsidR="00C94F66" w:rsidRDefault="00C94F66" w:rsidP="00C94F66"/>
    <w:p w:rsidR="00FD5207" w:rsidRDefault="00C94F66" w:rsidP="00C94F66">
      <w:pPr>
        <w:pStyle w:val="Heading1"/>
      </w:pPr>
      <w:r>
        <w:t>Dividing the features based on the Factors affecting demand</w:t>
      </w:r>
    </w:p>
    <w:p w:rsidR="00C94F66" w:rsidRDefault="00C94F66" w:rsidP="00C94F66">
      <w:r>
        <w:rPr>
          <w:b/>
        </w:rPr>
        <w:t xml:space="preserve">Price of substitutes – </w:t>
      </w:r>
      <w:r>
        <w:t xml:space="preserve">Sales of 90 octane, 95 octane, Auto Diesel, consumption of oil </w:t>
      </w:r>
    </w:p>
    <w:p w:rsidR="00C94F66" w:rsidRDefault="00C94F66" w:rsidP="00C94F66">
      <w:r>
        <w:rPr>
          <w:b/>
        </w:rPr>
        <w:t xml:space="preserve">Income of consumers – </w:t>
      </w:r>
      <w:r>
        <w:t xml:space="preserve">GDP gross national income, </w:t>
      </w:r>
      <w:proofErr w:type="gramStart"/>
      <w:r>
        <w:t>Foreign</w:t>
      </w:r>
      <w:proofErr w:type="gramEnd"/>
      <w:r>
        <w:t xml:space="preserve"> direct investments, GDP: FCE households, Tax income profit, Household income</w:t>
      </w:r>
    </w:p>
    <w:p w:rsidR="00C94F66" w:rsidRDefault="00C94F66" w:rsidP="00C94F66">
      <w:r>
        <w:rPr>
          <w:b/>
        </w:rPr>
        <w:t xml:space="preserve">Price of complements – </w:t>
      </w:r>
      <w:r>
        <w:t>New vehicle registrations, vehicle sales, vehicle sales Asia: SL, Port stay duration, Number of vessels in Colombo port, fuel manufacture</w:t>
      </w:r>
    </w:p>
    <w:p w:rsidR="00C94F66" w:rsidRDefault="00C94F66" w:rsidP="00C94F66">
      <w:r>
        <w:rPr>
          <w:b/>
        </w:rPr>
        <w:t>Price –</w:t>
      </w:r>
      <w:r>
        <w:t xml:space="preserve"> Diesel User Price, Petrol User price</w:t>
      </w:r>
    </w:p>
    <w:p w:rsidR="00C94F66" w:rsidRDefault="00C94F66" w:rsidP="00C94F66">
      <w:r>
        <w:rPr>
          <w:b/>
        </w:rPr>
        <w:t>Seasonal –</w:t>
      </w:r>
      <w:r>
        <w:t xml:space="preserve"> Imports of refined products, Colombo port calls</w:t>
      </w:r>
    </w:p>
    <w:p w:rsidR="0074020A" w:rsidRDefault="0074020A" w:rsidP="00C94F66">
      <w:r>
        <w:lastRenderedPageBreak/>
        <w:t>There isn’t any data provided after 2014, so I will be considering fuel consumption mainly as a target variable, the proxy feature’s weights will be determined by checking the correlation of the features against the fuel consumption feature.</w:t>
      </w:r>
    </w:p>
    <w:p w:rsidR="00B61EB1" w:rsidRDefault="00B61EB1" w:rsidP="00C94F66"/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Summary of all the correlation answers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GDP: Gross National Income : 0.5771154097165387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Foreign Direct Investments : 0.016701608742766813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GDP FCE Households : 0.6213174075360737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 xml:space="preserve">Tax income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profits_gains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 0.6797987093453305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Household_income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 -0.7464069423338254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Sales 90 Octane : 0.7638219560761796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Sales 95 Octane : 0.7767870472492998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Sales Auto Diesel : 0.9642519644854153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Consumption_Oil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 0.9598220451897032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New Vehicle Registrations : 0.710940691420204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Vehicle Sales : 0.8283821219636843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Vehicle Sales Asia : -0.07213670624393759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No.of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Vessels Colombo : 0.17888589812176617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Port Stay Duration : nan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Fuel_other_manufacture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 nan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Diesel User Price : 0.42929679961766626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Petrol User Price : -0.8393110671118198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Imports of Refined Products : 0.6530356879648631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Colombo port calls : nan</w:t>
      </w: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fuel_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consumption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0.9999999999999998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petroleum_imports_crudeOil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 0.7242259405166621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Taxes_on_Customs_and_Other_Import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Duties : -0.7757441984816745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GDP Goods and Services : 0.7256692082264405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Government Debt : nan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Tax on Export : 0.4514010595209357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Tax Goods &amp; Services : -0.7490537772963195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Tax Road Transport : 0.7285810018850449</w:t>
      </w: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and Income of Consumers: 0.01178330649220857</w:t>
      </w: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and Price of Substitute: 0.9567724317957925</w:t>
      </w: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and Price of Complements: 0.78387068377676</w:t>
      </w: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and Price: -0.15192262464733997</w:t>
      </w: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and Seasonal: 0.6530356879648683</w:t>
      </w:r>
    </w:p>
    <w:p w:rsidR="00B61EB1" w:rsidRDefault="00B61EB1" w:rsidP="00C94F66"/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  <w:r>
        <w:rPr>
          <w:b/>
        </w:rPr>
        <w:lastRenderedPageBreak/>
        <w:t>Setting weights to the following</w:t>
      </w:r>
      <w:r>
        <w:rPr>
          <w:b/>
        </w:rPr>
        <w:br/>
      </w:r>
      <w:r>
        <w:rPr>
          <w:rFonts w:ascii="Arial" w:hAnsi="Arial" w:cs="Arial"/>
          <w:color w:val="1F1F1F"/>
          <w:shd w:val="clear" w:color="auto" w:fill="FFFFFF"/>
        </w:rPr>
        <w:t xml:space="preserve">Sales 90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Octane :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0.7638219560761796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Sales 95 Octane : 0.7767870472492998</w:t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hd w:val="clear" w:color="auto" w:fill="FFFFFF"/>
        </w:rPr>
        <w:t>Sales Auto Diesel : 0.9642519644854153</w:t>
      </w:r>
      <w:r>
        <w:rPr>
          <w:rFonts w:ascii="Arial" w:hAnsi="Arial" w:cs="Arial"/>
          <w:color w:val="1F1F1F"/>
        </w:rPr>
        <w:br/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Consumption_Oil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: 0.9598220451897032</w:t>
      </w: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Vehicle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Sales :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0.8283821219636843</w:t>
      </w: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Petrol User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Price :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-0.8393110671118198</w:t>
      </w: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Taxes_on_Customs_and_Other_Import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Duties :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-0.7757441984816745</w:t>
      </w:r>
    </w:p>
    <w:p w:rsidR="00B61EB1" w:rsidRDefault="00B61EB1" w:rsidP="00C94F66">
      <w:pPr>
        <w:rPr>
          <w:rFonts w:ascii="Arial" w:hAnsi="Arial" w:cs="Arial"/>
          <w:color w:val="1F1F1F"/>
          <w:shd w:val="clear" w:color="auto" w:fill="FFFFFF"/>
        </w:rPr>
      </w:pP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and Price of Substitute: 0.9567724317957925</w:t>
      </w:r>
    </w:p>
    <w:p w:rsidR="00B61EB1" w:rsidRDefault="00B61EB1" w:rsidP="00B61E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Correlation between </w:t>
      </w:r>
      <w:proofErr w:type="spellStart"/>
      <w:r>
        <w:rPr>
          <w:rFonts w:ascii="Arial" w:hAnsi="Arial" w:cs="Arial"/>
          <w:color w:val="1F1F1F"/>
        </w:rPr>
        <w:t>fuel_consumption</w:t>
      </w:r>
      <w:proofErr w:type="spellEnd"/>
      <w:r>
        <w:rPr>
          <w:rFonts w:ascii="Arial" w:hAnsi="Arial" w:cs="Arial"/>
          <w:color w:val="1F1F1F"/>
        </w:rPr>
        <w:t xml:space="preserve"> an</w:t>
      </w:r>
      <w:bookmarkStart w:id="0" w:name="_GoBack"/>
      <w:bookmarkEnd w:id="0"/>
      <w:r>
        <w:rPr>
          <w:rFonts w:ascii="Arial" w:hAnsi="Arial" w:cs="Arial"/>
          <w:color w:val="1F1F1F"/>
        </w:rPr>
        <w:t>d Price of Complements: 0.78387068377676</w:t>
      </w:r>
    </w:p>
    <w:p w:rsidR="00B61EB1" w:rsidRDefault="00B61EB1" w:rsidP="00C94F66">
      <w:pPr>
        <w:rPr>
          <w:b/>
        </w:rPr>
      </w:pPr>
    </w:p>
    <w:p w:rsidR="00E42E1C" w:rsidRDefault="00E42E1C" w:rsidP="00C94F66">
      <w:pPr>
        <w:rPr>
          <w:b/>
        </w:rPr>
      </w:pPr>
      <w:r>
        <w:rPr>
          <w:b/>
        </w:rPr>
        <w:t>Checking which combinations of features with weights will give the best demand column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demand</w:t>
      </w:r>
      <w:proofErr w:type="gram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((w1*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price_of_substitutes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].mean(axis=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skipna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42E1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 + (w9*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Taxes_on_Customs_and_Other_Import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Duties 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+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 (w5*</w:t>
      </w:r>
      <w:proofErr w:type="spellStart"/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'Sales Auto Diesel'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)+(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fuel_consumption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42E1C" w:rsidRPr="00E42E1C" w:rsidRDefault="00E42E1C" w:rsidP="00E42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1"/>
          <w:szCs w:val="21"/>
        </w:rPr>
      </w:pPr>
      <w:r w:rsidRPr="00E42E1C">
        <w:rPr>
          <w:rFonts w:ascii="var(--colab-code-font-family)" w:eastAsia="Times New Roman" w:hAnsi="var(--colab-code-font-family)" w:cs="Courier New"/>
          <w:color w:val="1F1F1F"/>
          <w:sz w:val="21"/>
          <w:szCs w:val="21"/>
        </w:rPr>
        <w:t>0.9855394883281556</w:t>
      </w:r>
    </w:p>
    <w:p w:rsidR="00E42E1C" w:rsidRDefault="00E42E1C" w:rsidP="00C94F66">
      <w:pPr>
        <w:rPr>
          <w:b/>
        </w:rPr>
      </w:pP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demand</w:t>
      </w:r>
      <w:proofErr w:type="gram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((w1*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price_of_substitutes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].mean(axis=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skipna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42E1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 + 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 (w5*</w:t>
      </w:r>
      <w:proofErr w:type="spellStart"/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'Sales Auto Diesel'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)+(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fuel_consumption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42E1C" w:rsidRDefault="00E42E1C" w:rsidP="00E42E1C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>0.9844749204311413</w:t>
      </w:r>
    </w:p>
    <w:p w:rsidR="00E42E1C" w:rsidRDefault="00E42E1C" w:rsidP="00C94F66">
      <w:pPr>
        <w:rPr>
          <w:b/>
        </w:rPr>
      </w:pP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demand</w:t>
      </w:r>
      <w:proofErr w:type="gram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((w1*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price_of_substitutes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].mean(axis=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skipna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42E1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 + (w9*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Taxes_on_Customs_and_Other_Import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Duties 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+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          (w7*</w:t>
      </w:r>
      <w:proofErr w:type="spellStart"/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'Vehicle Sales'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+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 (w5*</w:t>
      </w:r>
      <w:proofErr w:type="spellStart"/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'Sales Auto Diesel'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)+(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fuel_consumption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42E1C" w:rsidRDefault="00E42E1C" w:rsidP="00E42E1C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>0.9850625656911131</w:t>
      </w:r>
    </w:p>
    <w:p w:rsidR="00E42E1C" w:rsidRDefault="00E42E1C" w:rsidP="00C94F66">
      <w:pPr>
        <w:rPr>
          <w:b/>
        </w:rPr>
      </w:pP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demand</w:t>
      </w:r>
      <w:proofErr w:type="gram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((w1*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price_of_substitutes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].mean(axis=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skipna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42E1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 + (w9*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Taxes_on_Customs_and_Other_Import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Duties 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+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           (w6*</w:t>
      </w:r>
      <w:proofErr w:type="spellStart"/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Consumption_Oil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 +</w:t>
      </w:r>
    </w:p>
    <w:p w:rsidR="00E42E1C" w:rsidRPr="00E42E1C" w:rsidRDefault="00E42E1C" w:rsidP="00E42E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 (w5*</w:t>
      </w:r>
      <w:proofErr w:type="spellStart"/>
      <w:proofErr w:type="gram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'Sales Auto Diesel'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)+(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ciec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fuel_consumption</w:t>
      </w:r>
      <w:proofErr w:type="spellEnd"/>
      <w:r w:rsidRPr="00E42E1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2E1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42E1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42E1C" w:rsidRDefault="00E42E1C" w:rsidP="00E42E1C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>0.9854523518055429</w:t>
      </w:r>
    </w:p>
    <w:p w:rsidR="00E42E1C" w:rsidRPr="00E42E1C" w:rsidRDefault="00E42E1C" w:rsidP="00C94F66">
      <w:pPr>
        <w:rPr>
          <w:b/>
        </w:rPr>
      </w:pPr>
    </w:p>
    <w:sectPr w:rsidR="00E42E1C" w:rsidRPr="00E4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02"/>
    <w:rsid w:val="00131B02"/>
    <w:rsid w:val="002A143F"/>
    <w:rsid w:val="0074020A"/>
    <w:rsid w:val="00B61EB1"/>
    <w:rsid w:val="00C94F66"/>
    <w:rsid w:val="00CC761D"/>
    <w:rsid w:val="00E42E1C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3939-A063-4B71-B2DF-11864A8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61E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E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2025-01-29T15:08:00Z</dcterms:created>
  <dcterms:modified xsi:type="dcterms:W3CDTF">2025-01-30T16:33:00Z</dcterms:modified>
</cp:coreProperties>
</file>