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47BA" w14:textId="56BF5E7A" w:rsidR="00F21FD7" w:rsidRDefault="002B7A25" w:rsidP="002B7A25">
      <w:pPr>
        <w:pStyle w:val="1"/>
        <w:numPr>
          <w:ilvl w:val="0"/>
          <w:numId w:val="0"/>
        </w:numPr>
      </w:pPr>
      <w:r>
        <w:t>Результаты</w:t>
      </w:r>
    </w:p>
    <w:p w14:paraId="423F299F" w14:textId="7C9F5CB5" w:rsidR="007E1D90" w:rsidRDefault="007E1D90" w:rsidP="007E1D90">
      <w:r>
        <w:t xml:space="preserve">Работу выполнили студенты гр.6311: </w:t>
      </w:r>
    </w:p>
    <w:p w14:paraId="11CBC35B" w14:textId="5B831EF7" w:rsidR="007E1D90" w:rsidRDefault="007E1D90" w:rsidP="007E1D90">
      <w:pPr>
        <w:pStyle w:val="2"/>
        <w:numPr>
          <w:ilvl w:val="1"/>
          <w:numId w:val="14"/>
        </w:numPr>
      </w:pPr>
      <w:r>
        <w:t>Рыжова Алена</w:t>
      </w:r>
    </w:p>
    <w:p w14:paraId="6D3A7D4B" w14:textId="09A7B949" w:rsidR="007E1D90" w:rsidRDefault="007E1D90" w:rsidP="007E1D90">
      <w:pPr>
        <w:pStyle w:val="2"/>
        <w:numPr>
          <w:ilvl w:val="1"/>
          <w:numId w:val="14"/>
        </w:numPr>
      </w:pPr>
      <w:proofErr w:type="spellStart"/>
      <w:r>
        <w:t>Асцатрян</w:t>
      </w:r>
      <w:proofErr w:type="spellEnd"/>
      <w:r>
        <w:t xml:space="preserve"> Лилия</w:t>
      </w:r>
    </w:p>
    <w:p w14:paraId="675CBC7C" w14:textId="33C3D04A" w:rsidR="007E1D90" w:rsidRPr="007E1D90" w:rsidRDefault="007E1D90" w:rsidP="007E1D90">
      <w:pPr>
        <w:pStyle w:val="2"/>
        <w:numPr>
          <w:ilvl w:val="1"/>
          <w:numId w:val="14"/>
        </w:numPr>
      </w:pPr>
      <w:r>
        <w:t>Фурсова Мария</w:t>
      </w:r>
    </w:p>
    <w:p w14:paraId="4605450C" w14:textId="76C1F53C" w:rsidR="002B7A25" w:rsidRDefault="002B7A25" w:rsidP="002B7A25">
      <w:pPr>
        <w:pStyle w:val="2"/>
      </w:pPr>
      <w:r>
        <w:t xml:space="preserve">Результаты измерений 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1204"/>
        <w:gridCol w:w="1052"/>
        <w:gridCol w:w="1052"/>
        <w:gridCol w:w="1052"/>
        <w:gridCol w:w="1052"/>
        <w:gridCol w:w="1052"/>
      </w:tblGrid>
      <w:tr w:rsidR="007E1D90" w:rsidRPr="007E1D90" w14:paraId="393A5DDD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293395B0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3B0246D9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 замер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6164B85D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 замер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7001B733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3 замер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0CDE238E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4 замер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4106B429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5 замер</w:t>
            </w:r>
          </w:p>
        </w:tc>
      </w:tr>
      <w:tr w:rsidR="007E1D90" w:rsidRPr="007E1D90" w14:paraId="57C7167A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F2FC061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5F3FB97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1,71862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C07AC17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1,26954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D61DF3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1,41261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EBC7049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1,50563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E2C6263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1,3961</w:t>
            </w:r>
          </w:p>
        </w:tc>
      </w:tr>
      <w:tr w:rsidR="007E1D90" w:rsidRPr="007E1D90" w14:paraId="191E18FB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BB62E19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7133E8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3,71773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85201B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3,51578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D192A1E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3,62013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97189CE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4,20595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3C0738F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3,47494</w:t>
            </w:r>
          </w:p>
        </w:tc>
      </w:tr>
      <w:tr w:rsidR="007E1D90" w:rsidRPr="007E1D90" w14:paraId="4F515755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2B11B78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1500х1500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F778C9B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6,72182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859F11F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6,31123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D8411CB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6,67267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EAB8949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6,64502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5BEAF2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6,30563</w:t>
            </w:r>
          </w:p>
        </w:tc>
      </w:tr>
      <w:tr w:rsidR="007E1D90" w:rsidRPr="007E1D90" w14:paraId="3F311703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E90499E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0652844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10,83085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3C6618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10,97658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C98C4C0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11,1529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BC0C4E6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11,07072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D4EB2E0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10,80234</w:t>
            </w:r>
          </w:p>
        </w:tc>
      </w:tr>
      <w:tr w:rsidR="007E1D90" w:rsidRPr="007E1D90" w14:paraId="227B2871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94CAD8C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2500х2500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DAABD6E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17,09437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A32228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16,86835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063F276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16,5135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55942AE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16,45299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C5FCE54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16,63616</w:t>
            </w:r>
          </w:p>
        </w:tc>
      </w:tr>
      <w:tr w:rsidR="007E1D90" w:rsidRPr="007E1D90" w14:paraId="27D5C85D" w14:textId="77777777" w:rsidTr="007E1D90">
        <w:trPr>
          <w:trHeight w:val="288"/>
        </w:trPr>
        <w:tc>
          <w:tcPr>
            <w:tcW w:w="120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9CB3E61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5250C7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24,97578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95B38E5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29,45402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BA28DF8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81,82067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62D48B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81,21104</w:t>
            </w:r>
          </w:p>
        </w:tc>
        <w:tc>
          <w:tcPr>
            <w:tcW w:w="10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24ABA3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81,1576</w:t>
            </w:r>
          </w:p>
        </w:tc>
      </w:tr>
    </w:tbl>
    <w:p w14:paraId="68947B89" w14:textId="172B103A" w:rsidR="007E1D90" w:rsidRDefault="007E1D90" w:rsidP="0022179E">
      <w:r>
        <w:rPr>
          <w:noProof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5B9C69FD" wp14:editId="1D14ACE3">
            <wp:simplePos x="0" y="0"/>
            <wp:positionH relativeFrom="column">
              <wp:posOffset>2762250</wp:posOffset>
            </wp:positionH>
            <wp:positionV relativeFrom="paragraph">
              <wp:posOffset>1702435</wp:posOffset>
            </wp:positionV>
            <wp:extent cx="3395980" cy="2536190"/>
            <wp:effectExtent l="0" t="0" r="13970" b="16510"/>
            <wp:wrapTopAndBottom/>
            <wp:docPr id="97357751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C640581-A8E1-5085-D375-A64B9D96E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67859CD1" wp14:editId="50F601A8">
            <wp:simplePos x="0" y="0"/>
            <wp:positionH relativeFrom="column">
              <wp:posOffset>-753836</wp:posOffset>
            </wp:positionH>
            <wp:positionV relativeFrom="paragraph">
              <wp:posOffset>1757045</wp:posOffset>
            </wp:positionV>
            <wp:extent cx="3461385" cy="2459990"/>
            <wp:effectExtent l="0" t="0" r="5715" b="16510"/>
            <wp:wrapTopAndBottom/>
            <wp:docPr id="19113816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8F0FC7-A388-CE57-E4B7-83AEE3AC2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511" w:type="dxa"/>
        <w:tblInd w:w="285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140"/>
        <w:gridCol w:w="1163"/>
      </w:tblGrid>
      <w:tr w:rsidR="007E1D90" w:rsidRPr="007E1D90" w14:paraId="19B1B186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42669AB9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6 замер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754A7981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7 замер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452442F3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8 замер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1B292C23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9 замер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158EF59D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10 замер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noWrap/>
            <w:vAlign w:val="bottom"/>
            <w:hideMark/>
          </w:tcPr>
          <w:p w14:paraId="287132AC" w14:textId="77777777" w:rsidR="007E1D90" w:rsidRPr="007E1D90" w:rsidRDefault="007E1D90" w:rsidP="007E1D90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E1D9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Среднее</w:t>
            </w:r>
          </w:p>
        </w:tc>
      </w:tr>
      <w:tr w:rsidR="007E1D90" w:rsidRPr="007E1D90" w14:paraId="3A30CDAB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0F42EA1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1,44259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2ADC53C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1,69837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F74541C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1,58419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CCB6A5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1,4913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2BAB5D0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1,4392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FDDC73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1,495815</w:t>
            </w:r>
          </w:p>
        </w:tc>
      </w:tr>
      <w:tr w:rsidR="007E1D90" w:rsidRPr="007E1D90" w14:paraId="19E8DE14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4EEB8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3,33091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7AF05D7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3,53459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07FFAEB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3,72029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8CA0633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5,01565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95CC40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3,82662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76D9BB06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3,796259</w:t>
            </w:r>
          </w:p>
        </w:tc>
      </w:tr>
      <w:tr w:rsidR="007E1D90" w:rsidRPr="007E1D90" w14:paraId="351207AE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59C5359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6,75997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9364C0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6,37424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30EB7EE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8,26771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6B2D8B7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6,48723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630A140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6,70323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62A6D3A3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6,724875</w:t>
            </w:r>
          </w:p>
        </w:tc>
      </w:tr>
      <w:tr w:rsidR="007E1D90" w:rsidRPr="007E1D90" w14:paraId="4F68AAA9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FBD7488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13,35587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22C4278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10,69286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6FEF739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10,82342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E5F027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12,02486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DEEC1B6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11,20592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0B8A3039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11,293632</w:t>
            </w:r>
          </w:p>
        </w:tc>
      </w:tr>
      <w:tr w:rsidR="007E1D90" w:rsidRPr="007E1D90" w14:paraId="0F27E79E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D67F8D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16,0097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8C191EB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16,47773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5507A123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15,65456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0BDA178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16,41251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5E845B2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17,15149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AC693FB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16,527136</w:t>
            </w:r>
          </w:p>
        </w:tc>
      </w:tr>
      <w:tr w:rsidR="007E1D90" w:rsidRPr="007E1D90" w14:paraId="668FB40E" w14:textId="77777777" w:rsidTr="007E1D90">
        <w:trPr>
          <w:trHeight w:val="288"/>
        </w:trPr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8ED4D4D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81,79655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2BB3F98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81,2536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4835BAC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81,08813</w:t>
            </w:r>
          </w:p>
        </w:tc>
        <w:tc>
          <w:tcPr>
            <w:tcW w:w="1052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E60AAD4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81,33447</w:t>
            </w:r>
          </w:p>
        </w:tc>
        <w:tc>
          <w:tcPr>
            <w:tcW w:w="114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4D865C95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81,29894</w:t>
            </w:r>
          </w:p>
        </w:tc>
        <w:tc>
          <w:tcPr>
            <w:tcW w:w="1163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369AAA9A" w14:textId="77777777" w:rsidR="007E1D90" w:rsidRPr="007E1D90" w:rsidRDefault="007E1D90" w:rsidP="007E1D9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70,53908</w:t>
            </w:r>
          </w:p>
        </w:tc>
      </w:tr>
    </w:tbl>
    <w:p w14:paraId="5530930F" w14:textId="594AB9B5" w:rsidR="007E1D90" w:rsidRDefault="007E1D90" w:rsidP="0022179E"/>
    <w:p w14:paraId="30EA580D" w14:textId="1F78332C" w:rsidR="0022179E" w:rsidRDefault="007E1D90" w:rsidP="0022179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96128" behindDoc="0" locked="0" layoutInCell="1" allowOverlap="1" wp14:anchorId="791D07CD" wp14:editId="1FB3C6A2">
            <wp:simplePos x="0" y="0"/>
            <wp:positionH relativeFrom="column">
              <wp:posOffset>-285841</wp:posOffset>
            </wp:positionH>
            <wp:positionV relativeFrom="paragraph">
              <wp:posOffset>5735411</wp:posOffset>
            </wp:positionV>
            <wp:extent cx="5940425" cy="2982595"/>
            <wp:effectExtent l="0" t="0" r="3175" b="8255"/>
            <wp:wrapTopAndBottom/>
            <wp:docPr id="1117134384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D0896DB-FDB3-4E91-0E94-4A418C55A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20EC53F0" wp14:editId="5DF6B4E8">
            <wp:simplePos x="0" y="0"/>
            <wp:positionH relativeFrom="column">
              <wp:posOffset>2653665</wp:posOffset>
            </wp:positionH>
            <wp:positionV relativeFrom="paragraph">
              <wp:posOffset>2795905</wp:posOffset>
            </wp:positionV>
            <wp:extent cx="3493770" cy="2688590"/>
            <wp:effectExtent l="0" t="0" r="11430" b="16510"/>
            <wp:wrapTopAndBottom/>
            <wp:docPr id="150505976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E11B8C3-F1C3-4E6A-B4CD-B7980E4F2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4080" behindDoc="0" locked="0" layoutInCell="1" allowOverlap="1" wp14:anchorId="60C35656" wp14:editId="06D90F6D">
            <wp:simplePos x="0" y="0"/>
            <wp:positionH relativeFrom="column">
              <wp:posOffset>-819150</wp:posOffset>
            </wp:positionH>
            <wp:positionV relativeFrom="paragraph">
              <wp:posOffset>2817495</wp:posOffset>
            </wp:positionV>
            <wp:extent cx="3395980" cy="2633980"/>
            <wp:effectExtent l="0" t="0" r="13970" b="13970"/>
            <wp:wrapTopAndBottom/>
            <wp:docPr id="350726894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6DB850B4-302F-BA3B-F8C9-BA406CCC9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48B9A78E" wp14:editId="2A0E49F3">
            <wp:simplePos x="0" y="0"/>
            <wp:positionH relativeFrom="column">
              <wp:posOffset>-764540</wp:posOffset>
            </wp:positionH>
            <wp:positionV relativeFrom="paragraph">
              <wp:posOffset>0</wp:posOffset>
            </wp:positionV>
            <wp:extent cx="3319780" cy="2641600"/>
            <wp:effectExtent l="0" t="0" r="13970" b="6350"/>
            <wp:wrapTopAndBottom/>
            <wp:docPr id="8125567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D89B643-AEE8-47E8-EB16-BF7DDF748A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3056" behindDoc="0" locked="0" layoutInCell="1" allowOverlap="1" wp14:anchorId="48111EF2" wp14:editId="5B3DE824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3493770" cy="2633980"/>
            <wp:effectExtent l="0" t="0" r="11430" b="13970"/>
            <wp:wrapTopAndBottom/>
            <wp:docPr id="787395331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F3D66BC-2D40-F837-EE6B-C8C56A12A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28F53669" w14:textId="0933B375" w:rsidR="0022179E" w:rsidRPr="0022179E" w:rsidRDefault="0022179E" w:rsidP="0022179E"/>
    <w:p w14:paraId="3316B935" w14:textId="2479D4FF" w:rsidR="006906E7" w:rsidRPr="00F63A36" w:rsidRDefault="006906E7" w:rsidP="00F63A36"/>
    <w:p w14:paraId="0B7F5C30" w14:textId="6DAB5C41" w:rsidR="00846A4F" w:rsidRDefault="00846A4F" w:rsidP="00846A4F">
      <w:pPr>
        <w:pStyle w:val="2"/>
      </w:pPr>
      <w:r>
        <w:lastRenderedPageBreak/>
        <w:t>Общая сводка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721"/>
        <w:gridCol w:w="1833"/>
        <w:gridCol w:w="2395"/>
        <w:gridCol w:w="2994"/>
      </w:tblGrid>
      <w:tr w:rsidR="007E1D90" w:rsidRPr="007E1D90" w14:paraId="5B9A61CF" w14:textId="77777777" w:rsidTr="007E1D90">
        <w:trPr>
          <w:trHeight w:val="122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8AA" w14:textId="29621695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51155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По технологии CUDA, мс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BFF8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По технологии CUDA, с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81FC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без распараллеливания, с</w:t>
            </w:r>
          </w:p>
        </w:tc>
      </w:tr>
      <w:tr w:rsidR="007E1D90" w:rsidRPr="007E1D90" w14:paraId="2C843D59" w14:textId="77777777" w:rsidTr="007E1D90">
        <w:trPr>
          <w:trHeight w:val="30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240E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0F78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1,495815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3507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0,001495815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1D7E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2,3354</w:t>
            </w:r>
          </w:p>
        </w:tc>
      </w:tr>
      <w:tr w:rsidR="007E1D90" w:rsidRPr="007E1D90" w14:paraId="47296C6D" w14:textId="77777777" w:rsidTr="007E1D90">
        <w:trPr>
          <w:trHeight w:val="30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3940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35BF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3,796259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D700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0,003796259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E315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20,6314</w:t>
            </w:r>
          </w:p>
        </w:tc>
      </w:tr>
      <w:tr w:rsidR="007E1D90" w:rsidRPr="007E1D90" w14:paraId="49C7BCA3" w14:textId="77777777" w:rsidTr="007E1D90">
        <w:trPr>
          <w:trHeight w:val="30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7C99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BBBE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11,293632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50C6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0,011293632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9339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223,6422</w:t>
            </w:r>
          </w:p>
        </w:tc>
      </w:tr>
      <w:tr w:rsidR="007E1D90" w:rsidRPr="007E1D90" w14:paraId="0278333D" w14:textId="77777777" w:rsidTr="007E1D90">
        <w:trPr>
          <w:trHeight w:val="30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8545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1698E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70,53908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3CFC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0,07053908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6590" w14:textId="77777777" w:rsidR="007E1D90" w:rsidRPr="007E1D90" w:rsidRDefault="007E1D90" w:rsidP="007E1D9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1D90">
              <w:rPr>
                <w:rFonts w:ascii="Calibri" w:hAnsi="Calibri" w:cs="Calibri"/>
                <w:color w:val="000000"/>
                <w:sz w:val="22"/>
                <w:szCs w:val="22"/>
              </w:rPr>
              <w:t>1016,404</w:t>
            </w:r>
          </w:p>
        </w:tc>
      </w:tr>
    </w:tbl>
    <w:p w14:paraId="22C477C3" w14:textId="4C455084" w:rsidR="007E1D90" w:rsidRPr="007E1D90" w:rsidRDefault="007E1D90" w:rsidP="007E1D90">
      <w:r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4F3FBCB1" wp14:editId="6BFE1BEA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801995" cy="3232785"/>
            <wp:effectExtent l="0" t="0" r="8255" b="5715"/>
            <wp:wrapTopAndBottom/>
            <wp:docPr id="1267310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4BB862-66E4-4C8A-5BCB-A85801148C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3A491" w14:textId="032562A0" w:rsidR="00846A4F" w:rsidRDefault="00846A4F" w:rsidP="00846A4F"/>
    <w:p w14:paraId="6D89F9F3" w14:textId="3F15ECAE" w:rsidR="006906E7" w:rsidRPr="003B5289" w:rsidRDefault="006906E7" w:rsidP="00846A4F"/>
    <w:sectPr w:rsidR="006906E7" w:rsidRPr="003B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6A29DA"/>
    <w:multiLevelType w:val="multilevel"/>
    <w:tmpl w:val="5BCACE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475EB7"/>
    <w:multiLevelType w:val="multilevel"/>
    <w:tmpl w:val="242C0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7199877">
    <w:abstractNumId w:val="2"/>
  </w:num>
  <w:num w:numId="2" w16cid:durableId="1751851531">
    <w:abstractNumId w:val="2"/>
  </w:num>
  <w:num w:numId="3" w16cid:durableId="1226600045">
    <w:abstractNumId w:val="2"/>
  </w:num>
  <w:num w:numId="4" w16cid:durableId="720714954">
    <w:abstractNumId w:val="1"/>
  </w:num>
  <w:num w:numId="5" w16cid:durableId="1143890773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36673190">
    <w:abstractNumId w:val="2"/>
  </w:num>
  <w:num w:numId="7" w16cid:durableId="489489404">
    <w:abstractNumId w:val="2"/>
  </w:num>
  <w:num w:numId="8" w16cid:durableId="765275386">
    <w:abstractNumId w:val="1"/>
  </w:num>
  <w:num w:numId="9" w16cid:durableId="934627024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911231027">
    <w:abstractNumId w:val="2"/>
  </w:num>
  <w:num w:numId="11" w16cid:durableId="60258570">
    <w:abstractNumId w:val="2"/>
  </w:num>
  <w:num w:numId="12" w16cid:durableId="1037387741">
    <w:abstractNumId w:val="2"/>
  </w:num>
  <w:num w:numId="13" w16cid:durableId="2048483822">
    <w:abstractNumId w:val="0"/>
  </w:num>
  <w:num w:numId="14" w16cid:durableId="1706441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C"/>
    <w:rsid w:val="000C350C"/>
    <w:rsid w:val="0022179E"/>
    <w:rsid w:val="002B7A25"/>
    <w:rsid w:val="002C121E"/>
    <w:rsid w:val="00381B08"/>
    <w:rsid w:val="003B5289"/>
    <w:rsid w:val="00474478"/>
    <w:rsid w:val="004A30F4"/>
    <w:rsid w:val="00515BCC"/>
    <w:rsid w:val="006906E7"/>
    <w:rsid w:val="007C0897"/>
    <w:rsid w:val="007E1D90"/>
    <w:rsid w:val="007F3861"/>
    <w:rsid w:val="008462D4"/>
    <w:rsid w:val="00846A4F"/>
    <w:rsid w:val="008514ED"/>
    <w:rsid w:val="008C5E45"/>
    <w:rsid w:val="0095199D"/>
    <w:rsid w:val="00DF3318"/>
    <w:rsid w:val="00E175D8"/>
    <w:rsid w:val="00F21FD7"/>
    <w:rsid w:val="00F63A36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5BEA"/>
  <w15:chartTrackingRefBased/>
  <w15:docId w15:val="{7A228FA7-564A-4FFF-8E68-686AA93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5E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qFormat/>
    <w:rsid w:val="008C5E45"/>
    <w:pPr>
      <w:pageBreakBefore/>
      <w:numPr>
        <w:numId w:val="1"/>
      </w:numPr>
      <w:tabs>
        <w:tab w:val="left" w:pos="426"/>
      </w:tabs>
      <w:suppressAutoHyphens/>
      <w:spacing w:after="360"/>
      <w:contextualSpacing/>
      <w:outlineLvl w:val="0"/>
    </w:pPr>
    <w:rPr>
      <w:caps/>
      <w:sz w:val="28"/>
      <w:szCs w:val="28"/>
    </w:rPr>
  </w:style>
  <w:style w:type="paragraph" w:styleId="2">
    <w:name w:val="heading 2"/>
    <w:basedOn w:val="a1"/>
    <w:next w:val="a1"/>
    <w:link w:val="20"/>
    <w:qFormat/>
    <w:rsid w:val="008C5E45"/>
    <w:pPr>
      <w:keepNext/>
      <w:keepLines/>
      <w:widowControl w:val="0"/>
      <w:numPr>
        <w:ilvl w:val="1"/>
        <w:numId w:val="1"/>
      </w:numPr>
      <w:tabs>
        <w:tab w:val="left" w:pos="567"/>
      </w:tabs>
      <w:suppressAutoHyphens/>
      <w:spacing w:before="340" w:after="220"/>
      <w:contextualSpacing/>
      <w:outlineLvl w:val="1"/>
    </w:pPr>
  </w:style>
  <w:style w:type="paragraph" w:styleId="3">
    <w:name w:val="heading 3"/>
    <w:basedOn w:val="a1"/>
    <w:next w:val="a1"/>
    <w:link w:val="30"/>
    <w:uiPriority w:val="9"/>
    <w:qFormat/>
    <w:rsid w:val="008C5E45"/>
    <w:pPr>
      <w:keepNext/>
      <w:numPr>
        <w:ilvl w:val="2"/>
        <w:numId w:val="1"/>
      </w:numPr>
      <w:tabs>
        <w:tab w:val="left" w:pos="709"/>
      </w:tabs>
      <w:spacing w:before="120" w:after="120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A50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A50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A50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A50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A50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A50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C5E45"/>
    <w:rPr>
      <w:rFonts w:ascii="Times New Roman" w:eastAsia="Times New Roman" w:hAnsi="Times New Roman" w:cs="Times New Roman"/>
      <w:cap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2"/>
    <w:link w:val="2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5">
    <w:name w:val="Рисунок"/>
    <w:basedOn w:val="a1"/>
    <w:link w:val="11"/>
    <w:qFormat/>
    <w:rsid w:val="008C5E45"/>
    <w:pPr>
      <w:keepNext/>
      <w:spacing w:before="240"/>
      <w:jc w:val="center"/>
    </w:pPr>
    <w:rPr>
      <w:rFonts w:cs="Calibri"/>
      <w:szCs w:val="16"/>
    </w:rPr>
  </w:style>
  <w:style w:type="character" w:customStyle="1" w:styleId="11">
    <w:name w:val="Рисунок1 Знак"/>
    <w:basedOn w:val="a2"/>
    <w:link w:val="a5"/>
    <w:rsid w:val="008C5E45"/>
    <w:rPr>
      <w:rFonts w:ascii="Times New Roman" w:eastAsia="Times New Roman" w:hAnsi="Times New Roman" w:cs="Calibri"/>
      <w:kern w:val="0"/>
      <w:sz w:val="24"/>
      <w:szCs w:val="16"/>
      <w:lang w:eastAsia="ru-RU"/>
      <w14:ligatures w14:val="none"/>
    </w:rPr>
  </w:style>
  <w:style w:type="paragraph" w:customStyle="1" w:styleId="-">
    <w:name w:val="Рисунок - подпись"/>
    <w:basedOn w:val="a1"/>
    <w:next w:val="a1"/>
    <w:rsid w:val="00381B08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-0">
    <w:name w:val="Таблица - заголовок"/>
    <w:basedOn w:val="a1"/>
    <w:next w:val="a1"/>
    <w:rsid w:val="008C5E45"/>
    <w:pPr>
      <w:keepNext/>
      <w:spacing w:before="240" w:after="120" w:line="240" w:lineRule="auto"/>
    </w:pPr>
  </w:style>
  <w:style w:type="paragraph" w:customStyle="1" w:styleId="-1">
    <w:name w:val="Таблица - текст внутри"/>
    <w:basedOn w:val="a6"/>
    <w:link w:val="-2"/>
    <w:qFormat/>
    <w:rsid w:val="008C5E45"/>
    <w:pPr>
      <w:spacing w:line="240" w:lineRule="auto"/>
      <w:jc w:val="center"/>
    </w:pPr>
  </w:style>
  <w:style w:type="character" w:customStyle="1" w:styleId="-2">
    <w:name w:val="Таблица - текст внутри Знак"/>
    <w:basedOn w:val="a7"/>
    <w:link w:val="-1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8">
    <w:name w:val="Формула"/>
    <w:basedOn w:val="a1"/>
    <w:next w:val="a1"/>
    <w:qFormat/>
    <w:rsid w:val="00381B08"/>
    <w:pPr>
      <w:widowControl w:val="0"/>
      <w:spacing w:before="240" w:after="240"/>
      <w:ind w:firstLine="0"/>
      <w:contextualSpacing/>
      <w:jc w:val="center"/>
    </w:pPr>
  </w:style>
  <w:style w:type="paragraph" w:customStyle="1" w:styleId="a0">
    <w:name w:val="Список маркированный"/>
    <w:basedOn w:val="a1"/>
    <w:qFormat/>
    <w:rsid w:val="00381B08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381B08"/>
    <w:pPr>
      <w:numPr>
        <w:numId w:val="9"/>
      </w:numPr>
      <w:tabs>
        <w:tab w:val="clear" w:pos="851"/>
      </w:tabs>
    </w:pPr>
  </w:style>
  <w:style w:type="paragraph" w:customStyle="1" w:styleId="a6">
    <w:name w:val="После формулы"/>
    <w:basedOn w:val="a1"/>
    <w:next w:val="a1"/>
    <w:link w:val="a7"/>
    <w:qFormat/>
    <w:rsid w:val="00381B08"/>
    <w:pPr>
      <w:ind w:firstLine="0"/>
    </w:pPr>
  </w:style>
  <w:style w:type="character" w:customStyle="1" w:styleId="a7">
    <w:name w:val="После формулы Знак"/>
    <w:basedOn w:val="a2"/>
    <w:link w:val="a6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После где"/>
    <w:basedOn w:val="a6"/>
    <w:qFormat/>
    <w:rsid w:val="00381B08"/>
    <w:pPr>
      <w:ind w:left="369"/>
    </w:pPr>
  </w:style>
  <w:style w:type="paragraph" w:styleId="12">
    <w:name w:val="toc 1"/>
    <w:basedOn w:val="a1"/>
    <w:next w:val="a1"/>
    <w:link w:val="13"/>
    <w:autoRedefine/>
    <w:uiPriority w:val="39"/>
    <w:rsid w:val="00381B08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2"/>
    <w:link w:val="12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basedOn w:val="a1"/>
    <w:next w:val="a1"/>
    <w:link w:val="22"/>
    <w:autoRedefine/>
    <w:uiPriority w:val="39"/>
    <w:rsid w:val="00381B08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2"/>
    <w:link w:val="21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aa">
    <w:name w:val="header"/>
    <w:basedOn w:val="a1"/>
    <w:link w:val="ab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1"/>
    <w:link w:val="ad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caption"/>
    <w:basedOn w:val="a1"/>
    <w:next w:val="a1"/>
    <w:uiPriority w:val="35"/>
    <w:unhideWhenUsed/>
    <w:qFormat/>
    <w:rsid w:val="00381B0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f">
    <w:name w:val="Hyperlink"/>
    <w:basedOn w:val="a2"/>
    <w:uiPriority w:val="99"/>
    <w:unhideWhenUsed/>
    <w:rsid w:val="008C5E45"/>
    <w:rPr>
      <w:color w:val="0563C1" w:themeColor="hyperlink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38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381B0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styleId="af2">
    <w:name w:val="Table Grid"/>
    <w:basedOn w:val="a3"/>
    <w:uiPriority w:val="59"/>
    <w:rsid w:val="00381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2"/>
    <w:uiPriority w:val="99"/>
    <w:semiHidden/>
    <w:rsid w:val="00381B08"/>
    <w:rPr>
      <w:color w:val="808080"/>
    </w:rPr>
  </w:style>
  <w:style w:type="paragraph" w:styleId="af4">
    <w:name w:val="List Paragraph"/>
    <w:basedOn w:val="a1"/>
    <w:uiPriority w:val="34"/>
    <w:qFormat/>
    <w:rsid w:val="00381B08"/>
    <w:pPr>
      <w:ind w:left="720"/>
      <w:contextualSpacing/>
    </w:pPr>
  </w:style>
  <w:style w:type="paragraph" w:styleId="af5">
    <w:name w:val="TOC Heading"/>
    <w:basedOn w:val="1"/>
    <w:next w:val="a1"/>
    <w:uiPriority w:val="39"/>
    <w:unhideWhenUsed/>
    <w:qFormat/>
    <w:rsid w:val="00381B08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contextualSpacing w:val="0"/>
      <w:jc w:val="left"/>
      <w:outlineLvl w:val="9"/>
    </w:pPr>
    <w:rPr>
      <w:rFonts w:ascii="Cambria" w:hAnsi="Cambria"/>
      <w:b/>
      <w:bCs/>
      <w:color w:val="365F91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FA506C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FA506C"/>
    <w:rPr>
      <w:rFonts w:eastAsiaTheme="majorEastAsia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FA506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FA506C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FA506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FA506C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f6">
    <w:name w:val="Title"/>
    <w:basedOn w:val="a1"/>
    <w:next w:val="a1"/>
    <w:link w:val="af7"/>
    <w:uiPriority w:val="10"/>
    <w:qFormat/>
    <w:rsid w:val="00FA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FA506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8">
    <w:name w:val="Subtitle"/>
    <w:basedOn w:val="a1"/>
    <w:next w:val="a1"/>
    <w:link w:val="af9"/>
    <w:uiPriority w:val="11"/>
    <w:qFormat/>
    <w:rsid w:val="00FA506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Подзаголовок Знак"/>
    <w:basedOn w:val="a2"/>
    <w:link w:val="af8"/>
    <w:uiPriority w:val="11"/>
    <w:rsid w:val="00FA506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3">
    <w:name w:val="Quote"/>
    <w:basedOn w:val="a1"/>
    <w:next w:val="a1"/>
    <w:link w:val="24"/>
    <w:uiPriority w:val="29"/>
    <w:qFormat/>
    <w:rsid w:val="00FA5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FA506C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character" w:styleId="afa">
    <w:name w:val="Intense Emphasis"/>
    <w:basedOn w:val="a2"/>
    <w:uiPriority w:val="21"/>
    <w:qFormat/>
    <w:rsid w:val="00FA506C"/>
    <w:rPr>
      <w:i/>
      <w:iCs/>
      <w:color w:val="2F5496" w:themeColor="accent1" w:themeShade="BF"/>
    </w:rPr>
  </w:style>
  <w:style w:type="paragraph" w:styleId="afb">
    <w:name w:val="Intense Quote"/>
    <w:basedOn w:val="a1"/>
    <w:next w:val="a1"/>
    <w:link w:val="afc"/>
    <w:uiPriority w:val="30"/>
    <w:qFormat/>
    <w:rsid w:val="00FA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c">
    <w:name w:val="Выделенная цитата Знак"/>
    <w:basedOn w:val="a2"/>
    <w:link w:val="afb"/>
    <w:uiPriority w:val="30"/>
    <w:rsid w:val="00FA506C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fd">
    <w:name w:val="Intense Reference"/>
    <w:basedOn w:val="a2"/>
    <w:uiPriority w:val="32"/>
    <w:qFormat/>
    <w:rsid w:val="00FA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CudaRuntime4\CudaRuntime4\&#1088;&#1077;&#1079;&#1091;&#1083;&#1100;&#1090;&#1072;&#1090;&#109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</a:t>
            </a:r>
            <a:r>
              <a:rPr lang="ru-RU" baseline="0"/>
              <a:t> на 1000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Графики!$B$3</c:f>
              <c:numCache>
                <c:formatCode>General</c:formatCode>
                <c:ptCount val="1"/>
                <c:pt idx="0">
                  <c:v>3.71773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03-412F-A076-2746EA908F9E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Графики!$C$3</c:f>
              <c:numCache>
                <c:formatCode>General</c:formatCode>
                <c:ptCount val="1"/>
                <c:pt idx="0">
                  <c:v>3.5157799999999999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03-412F-A076-2746EA908F9E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Графики!$D$3</c:f>
              <c:numCache>
                <c:formatCode>General</c:formatCode>
                <c:ptCount val="1"/>
                <c:pt idx="0">
                  <c:v>3.6201300000000001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03-412F-A076-2746EA908F9E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Графики!$E$3</c:f>
              <c:numCache>
                <c:formatCode>General</c:formatCode>
                <c:ptCount val="1"/>
                <c:pt idx="0">
                  <c:v>4.2059499999999996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03-412F-A076-2746EA908F9E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Графики!$F$3</c:f>
              <c:numCache>
                <c:formatCode>General</c:formatCode>
                <c:ptCount val="1"/>
                <c:pt idx="0">
                  <c:v>3.4749400000000001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03-412F-A076-2746EA908F9E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Графики!$G$3</c:f>
              <c:numCache>
                <c:formatCode>General</c:formatCode>
                <c:ptCount val="1"/>
                <c:pt idx="0">
                  <c:v>3.3309099999999998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A03-412F-A076-2746EA908F9E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Графики!$H$3</c:f>
              <c:numCache>
                <c:formatCode>General</c:formatCode>
                <c:ptCount val="1"/>
                <c:pt idx="0">
                  <c:v>3.5345900000000001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A03-412F-A076-2746EA908F9E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Графики!$I$3</c:f>
              <c:numCache>
                <c:formatCode>General</c:formatCode>
                <c:ptCount val="1"/>
                <c:pt idx="0">
                  <c:v>3.7202899999999999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A03-412F-A076-2746EA908F9E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Графики!$J$3</c:f>
              <c:numCache>
                <c:formatCode>General</c:formatCode>
                <c:ptCount val="1"/>
                <c:pt idx="0">
                  <c:v>5.0156499999999999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03-412F-A076-2746EA908F9E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Графики!$K$3</c:f>
              <c:numCache>
                <c:formatCode>General</c:formatCode>
                <c:ptCount val="1"/>
                <c:pt idx="0">
                  <c:v>3.8266200000000001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A03-412F-A076-2746EA908F9E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Графики!$A$3</c:f>
              <c:strCache>
                <c:ptCount val="1"/>
                <c:pt idx="0">
                  <c:v>1000х1000</c:v>
                </c:pt>
              </c:strCache>
            </c:strRef>
          </c:cat>
          <c:val>
            <c:numRef>
              <c:f>Графики!$L$3</c:f>
              <c:numCache>
                <c:formatCode>General</c:formatCode>
                <c:ptCount val="1"/>
                <c:pt idx="0">
                  <c:v>3.7962590000000001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A03-412F-A076-2746EA908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48256"/>
        <c:axId val="1930635296"/>
      </c:barChart>
      <c:catAx>
        <c:axId val="193064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35296"/>
        <c:crosses val="autoZero"/>
        <c:auto val="1"/>
        <c:lblAlgn val="ctr"/>
        <c:lblOffset val="100"/>
        <c:noMultiLvlLbl val="0"/>
      </c:catAx>
      <c:valAx>
        <c:axId val="19306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4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500 на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Графики!$B$2</c:f>
              <c:numCache>
                <c:formatCode>General</c:formatCode>
                <c:ptCount val="1"/>
                <c:pt idx="0">
                  <c:v>1.71862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D6-4195-8461-17FC15D0AE4A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Графики!$C$2</c:f>
              <c:numCache>
                <c:formatCode>General</c:formatCode>
                <c:ptCount val="1"/>
                <c:pt idx="0">
                  <c:v>1.2695399999999999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D6-4195-8461-17FC15D0AE4A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Графики!$D$2</c:f>
              <c:numCache>
                <c:formatCode>General</c:formatCode>
                <c:ptCount val="1"/>
                <c:pt idx="0">
                  <c:v>1.4126099999999999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D6-4195-8461-17FC15D0AE4A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Графики!$E$2</c:f>
              <c:numCache>
                <c:formatCode>General</c:formatCode>
                <c:ptCount val="1"/>
                <c:pt idx="0">
                  <c:v>1.50563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D6-4195-8461-17FC15D0AE4A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Графики!$F$2</c:f>
              <c:numCache>
                <c:formatCode>General</c:formatCode>
                <c:ptCount val="1"/>
                <c:pt idx="0">
                  <c:v>1.3960999999999999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D6-4195-8461-17FC15D0AE4A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Графики!$G$2</c:f>
              <c:numCache>
                <c:formatCode>General</c:formatCode>
                <c:ptCount val="1"/>
                <c:pt idx="0">
                  <c:v>1.44259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D6-4195-8461-17FC15D0AE4A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Графики!$H$2</c:f>
              <c:numCache>
                <c:formatCode>General</c:formatCode>
                <c:ptCount val="1"/>
                <c:pt idx="0">
                  <c:v>1.6983699999999999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D6-4195-8461-17FC15D0AE4A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Графики!$I$2</c:f>
              <c:numCache>
                <c:formatCode>General</c:formatCode>
                <c:ptCount val="1"/>
                <c:pt idx="0">
                  <c:v>1.58419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0D6-4195-8461-17FC15D0AE4A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Графики!$J$2</c:f>
              <c:numCache>
                <c:formatCode>General</c:formatCode>
                <c:ptCount val="1"/>
                <c:pt idx="0">
                  <c:v>1.4913000000000001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D6-4195-8461-17FC15D0AE4A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Графики!$K$2</c:f>
              <c:numCache>
                <c:formatCode>General</c:formatCode>
                <c:ptCount val="1"/>
                <c:pt idx="0">
                  <c:v>1.4392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0D6-4195-8461-17FC15D0AE4A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Графики!$A$2</c:f>
              <c:strCache>
                <c:ptCount val="1"/>
                <c:pt idx="0">
                  <c:v>500х500</c:v>
                </c:pt>
              </c:strCache>
            </c:strRef>
          </c:cat>
          <c:val>
            <c:numRef>
              <c:f>Графики!$L$2</c:f>
              <c:numCache>
                <c:formatCode>General</c:formatCode>
                <c:ptCount val="1"/>
                <c:pt idx="0">
                  <c:v>1.4958149999999999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0D6-4195-8461-17FC15D0A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77056"/>
        <c:axId val="1930676096"/>
      </c:barChart>
      <c:catAx>
        <c:axId val="193067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76096"/>
        <c:crosses val="autoZero"/>
        <c:auto val="1"/>
        <c:lblAlgn val="ctr"/>
        <c:lblOffset val="100"/>
        <c:noMultiLvlLbl val="0"/>
      </c:catAx>
      <c:valAx>
        <c:axId val="19306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7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Графики!$A$2:$A$7</c:f>
              <c:strCache>
                <c:ptCount val="6"/>
                <c:pt idx="0">
                  <c:v>500х500</c:v>
                </c:pt>
                <c:pt idx="1">
                  <c:v>1000х1000</c:v>
                </c:pt>
                <c:pt idx="2">
                  <c:v>1500х1500</c:v>
                </c:pt>
                <c:pt idx="3">
                  <c:v>2000х2000</c:v>
                </c:pt>
                <c:pt idx="4">
                  <c:v>2500х2500</c:v>
                </c:pt>
                <c:pt idx="5">
                  <c:v>3000х3000</c:v>
                </c:pt>
              </c:strCache>
            </c:strRef>
          </c:cat>
          <c:val>
            <c:numRef>
              <c:f>Графики!$L$2:$L$7</c:f>
              <c:numCache>
                <c:formatCode>General</c:formatCode>
                <c:ptCount val="6"/>
                <c:pt idx="0">
                  <c:v>1.4958149999999999</c:v>
                </c:pt>
                <c:pt idx="1">
                  <c:v>3.7962590000000001</c:v>
                </c:pt>
                <c:pt idx="2">
                  <c:v>6.7248749999999999</c:v>
                </c:pt>
                <c:pt idx="3">
                  <c:v>11.293632000000001</c:v>
                </c:pt>
                <c:pt idx="4">
                  <c:v>16.527136000000002</c:v>
                </c:pt>
                <c:pt idx="5">
                  <c:v>70.539079999999998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B2-4AF0-B44E-960E26487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0622816"/>
        <c:axId val="1930631936"/>
      </c:lineChart>
      <c:catAx>
        <c:axId val="193062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31936"/>
        <c:crosses val="autoZero"/>
        <c:auto val="1"/>
        <c:lblAlgn val="ctr"/>
        <c:lblOffset val="100"/>
        <c:noMultiLvlLbl val="0"/>
      </c:catAx>
      <c:valAx>
        <c:axId val="193063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2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3000 на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Графики!$B$7</c:f>
              <c:numCache>
                <c:formatCode>General</c:formatCode>
                <c:ptCount val="1"/>
                <c:pt idx="0">
                  <c:v>24.97578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35-478F-9936-738C75ABCFF6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Графики!$C$7</c:f>
              <c:numCache>
                <c:formatCode>General</c:formatCode>
                <c:ptCount val="1"/>
                <c:pt idx="0">
                  <c:v>29.45402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35-478F-9936-738C75ABCFF6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Графики!$D$7</c:f>
              <c:numCache>
                <c:formatCode>General</c:formatCode>
                <c:ptCount val="1"/>
                <c:pt idx="0">
                  <c:v>81.820670000000007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35-478F-9936-738C75ABCFF6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Графики!$E$7</c:f>
              <c:numCache>
                <c:formatCode>General</c:formatCode>
                <c:ptCount val="1"/>
                <c:pt idx="0">
                  <c:v>81.211039999999997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35-478F-9936-738C75ABCFF6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Графики!$F$7</c:f>
              <c:numCache>
                <c:formatCode>General</c:formatCode>
                <c:ptCount val="1"/>
                <c:pt idx="0">
                  <c:v>81.157600000000002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35-478F-9936-738C75ABCFF6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Графики!$G$7</c:f>
              <c:numCache>
                <c:formatCode>General</c:formatCode>
                <c:ptCount val="1"/>
                <c:pt idx="0">
                  <c:v>81.796549999999996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335-478F-9936-738C75ABCFF6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Графики!$H$7</c:f>
              <c:numCache>
                <c:formatCode>General</c:formatCode>
                <c:ptCount val="1"/>
                <c:pt idx="0">
                  <c:v>81.253600000000006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335-478F-9936-738C75ABCFF6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Графики!$I$7</c:f>
              <c:numCache>
                <c:formatCode>General</c:formatCode>
                <c:ptCount val="1"/>
                <c:pt idx="0">
                  <c:v>81.088130000000007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335-478F-9936-738C75ABCFF6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Графики!$J$7</c:f>
              <c:numCache>
                <c:formatCode>General</c:formatCode>
                <c:ptCount val="1"/>
                <c:pt idx="0">
                  <c:v>81.334469999999996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335-478F-9936-738C75ABCFF6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Графики!$K$7</c:f>
              <c:numCache>
                <c:formatCode>General</c:formatCode>
                <c:ptCount val="1"/>
                <c:pt idx="0">
                  <c:v>81.298940000000002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335-478F-9936-738C75ABCFF6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Графики!$A$7</c:f>
              <c:strCache>
                <c:ptCount val="1"/>
                <c:pt idx="0">
                  <c:v>3000х3000</c:v>
                </c:pt>
              </c:strCache>
            </c:strRef>
          </c:cat>
          <c:val>
            <c:numRef>
              <c:f>Графики!$L$7</c:f>
              <c:numCache>
                <c:formatCode>General</c:formatCode>
                <c:ptCount val="1"/>
                <c:pt idx="0">
                  <c:v>70.539079999999998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335-478F-9936-738C75ABC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5459088"/>
        <c:axId val="2085459568"/>
      </c:barChart>
      <c:catAx>
        <c:axId val="208545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59568"/>
        <c:crosses val="autoZero"/>
        <c:auto val="1"/>
        <c:lblAlgn val="ctr"/>
        <c:lblOffset val="100"/>
        <c:noMultiLvlLbl val="0"/>
      </c:catAx>
      <c:valAx>
        <c:axId val="208545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5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2500</a:t>
            </a:r>
            <a:r>
              <a:rPr lang="ru-RU" baseline="0"/>
              <a:t> на 2500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Графики!$B$6</c:f>
              <c:numCache>
                <c:formatCode>General</c:formatCode>
                <c:ptCount val="1"/>
                <c:pt idx="0">
                  <c:v>17.094370000000001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14-478F-A74A-625FBDD5FEA4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Графики!$C$6</c:f>
              <c:numCache>
                <c:formatCode>General</c:formatCode>
                <c:ptCount val="1"/>
                <c:pt idx="0">
                  <c:v>16.86835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14-478F-A74A-625FBDD5FEA4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Графики!$D$6</c:f>
              <c:numCache>
                <c:formatCode>General</c:formatCode>
                <c:ptCount val="1"/>
                <c:pt idx="0">
                  <c:v>16.513500000000001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14-478F-A74A-625FBDD5FEA4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Графики!$E$6</c:f>
              <c:numCache>
                <c:formatCode>General</c:formatCode>
                <c:ptCount val="1"/>
                <c:pt idx="0">
                  <c:v>16.45299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14-478F-A74A-625FBDD5FEA4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Графики!$F$6</c:f>
              <c:numCache>
                <c:formatCode>General</c:formatCode>
                <c:ptCount val="1"/>
                <c:pt idx="0">
                  <c:v>16.63616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14-478F-A74A-625FBDD5FEA4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Графики!$G$6</c:f>
              <c:numCache>
                <c:formatCode>General</c:formatCode>
                <c:ptCount val="1"/>
                <c:pt idx="0">
                  <c:v>16.009699999999999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714-478F-A74A-625FBDD5FEA4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Графики!$H$6</c:f>
              <c:numCache>
                <c:formatCode>General</c:formatCode>
                <c:ptCount val="1"/>
                <c:pt idx="0">
                  <c:v>16.477730000000001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714-478F-A74A-625FBDD5FEA4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Графики!$I$6</c:f>
              <c:numCache>
                <c:formatCode>General</c:formatCode>
                <c:ptCount val="1"/>
                <c:pt idx="0">
                  <c:v>15.65456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714-478F-A74A-625FBDD5FEA4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Графики!$J$6</c:f>
              <c:numCache>
                <c:formatCode>General</c:formatCode>
                <c:ptCount val="1"/>
                <c:pt idx="0">
                  <c:v>16.412510000000001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14-478F-A74A-625FBDD5FEA4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Графики!$K$6</c:f>
              <c:numCache>
                <c:formatCode>General</c:formatCode>
                <c:ptCount val="1"/>
                <c:pt idx="0">
                  <c:v>17.151489999999999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714-478F-A74A-625FBDD5FEA4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Графики!$A$6</c:f>
              <c:strCache>
                <c:ptCount val="1"/>
                <c:pt idx="0">
                  <c:v>2500х2500</c:v>
                </c:pt>
              </c:strCache>
            </c:strRef>
          </c:cat>
          <c:val>
            <c:numRef>
              <c:f>Графики!$L$6</c:f>
              <c:numCache>
                <c:formatCode>General</c:formatCode>
                <c:ptCount val="1"/>
                <c:pt idx="0">
                  <c:v>16.527136000000002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14-478F-A74A-625FBDD5F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52576"/>
        <c:axId val="1930668416"/>
      </c:barChart>
      <c:catAx>
        <c:axId val="193065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68416"/>
        <c:crosses val="autoZero"/>
        <c:auto val="1"/>
        <c:lblAlgn val="ctr"/>
        <c:lblOffset val="100"/>
        <c:noMultiLvlLbl val="0"/>
      </c:catAx>
      <c:valAx>
        <c:axId val="193066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65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1500</a:t>
            </a:r>
            <a:r>
              <a:rPr lang="ru-RU" baseline="0"/>
              <a:t> на 1500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Графики!$B$4</c:f>
              <c:numCache>
                <c:formatCode>General</c:formatCode>
                <c:ptCount val="1"/>
                <c:pt idx="0">
                  <c:v>6.7218200000000001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57-408F-9978-D28C1BA4F69D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Графики!$C$4</c:f>
              <c:numCache>
                <c:formatCode>General</c:formatCode>
                <c:ptCount val="1"/>
                <c:pt idx="0">
                  <c:v>6.3112300000000001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57-408F-9978-D28C1BA4F69D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Графики!$D$4</c:f>
              <c:numCache>
                <c:formatCode>General</c:formatCode>
                <c:ptCount val="1"/>
                <c:pt idx="0">
                  <c:v>6.6726700000000001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57-408F-9978-D28C1BA4F69D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Графики!$E$4</c:f>
              <c:numCache>
                <c:formatCode>General</c:formatCode>
                <c:ptCount val="1"/>
                <c:pt idx="0">
                  <c:v>6.6450199999999997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57-408F-9978-D28C1BA4F69D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Графики!$F$4</c:f>
              <c:numCache>
                <c:formatCode>General</c:formatCode>
                <c:ptCount val="1"/>
                <c:pt idx="0">
                  <c:v>6.3056299999999998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57-408F-9978-D28C1BA4F69D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Графики!$G$4</c:f>
              <c:numCache>
                <c:formatCode>General</c:formatCode>
                <c:ptCount val="1"/>
                <c:pt idx="0">
                  <c:v>6.75997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57-408F-9978-D28C1BA4F69D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Графики!$H$4</c:f>
              <c:numCache>
                <c:formatCode>General</c:formatCode>
                <c:ptCount val="1"/>
                <c:pt idx="0">
                  <c:v>6.3742400000000004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57-408F-9978-D28C1BA4F69D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Графики!$I$4</c:f>
              <c:numCache>
                <c:formatCode>General</c:formatCode>
                <c:ptCount val="1"/>
                <c:pt idx="0">
                  <c:v>8.2677099999999992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557-408F-9978-D28C1BA4F69D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Графики!$J$4</c:f>
              <c:numCache>
                <c:formatCode>General</c:formatCode>
                <c:ptCount val="1"/>
                <c:pt idx="0">
                  <c:v>6.4872300000000003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557-408F-9978-D28C1BA4F69D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Графики!$K$4</c:f>
              <c:numCache>
                <c:formatCode>General</c:formatCode>
                <c:ptCount val="1"/>
                <c:pt idx="0">
                  <c:v>6.7032299999999996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557-408F-9978-D28C1BA4F69D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Графики!$A$4</c:f>
              <c:strCache>
                <c:ptCount val="1"/>
                <c:pt idx="0">
                  <c:v>1500х1500</c:v>
                </c:pt>
              </c:strCache>
            </c:strRef>
          </c:cat>
          <c:val>
            <c:numRef>
              <c:f>Графики!$L$4</c:f>
              <c:numCache>
                <c:formatCode>General</c:formatCode>
                <c:ptCount val="1"/>
                <c:pt idx="0">
                  <c:v>6.7248749999999999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557-408F-9978-D28C1BA4F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5431728"/>
        <c:axId val="2085436048"/>
      </c:barChart>
      <c:catAx>
        <c:axId val="208543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36048"/>
        <c:crosses val="autoZero"/>
        <c:auto val="1"/>
        <c:lblAlgn val="ctr"/>
        <c:lblOffset val="100"/>
        <c:noMultiLvlLbl val="0"/>
      </c:catAx>
      <c:valAx>
        <c:axId val="2085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3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2000</a:t>
            </a:r>
            <a:r>
              <a:rPr lang="ru-RU" baseline="0"/>
              <a:t> на 2000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Графики!$B$1</c:f>
              <c:strCache>
                <c:ptCount val="1"/>
                <c:pt idx="0">
                  <c:v>1 замер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Графики!$B$5</c:f>
              <c:numCache>
                <c:formatCode>General</c:formatCode>
                <c:ptCount val="1"/>
                <c:pt idx="0">
                  <c:v>10.83085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E9-464B-A673-89AAAEA7C6EB}"/>
            </c:ext>
          </c:extLst>
        </c:ser>
        <c:ser>
          <c:idx val="1"/>
          <c:order val="1"/>
          <c:tx>
            <c:strRef>
              <c:f>Графики!$C$1</c:f>
              <c:strCache>
                <c:ptCount val="1"/>
                <c:pt idx="0">
                  <c:v>2 замер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Графики!$C$5</c:f>
              <c:numCache>
                <c:formatCode>General</c:formatCode>
                <c:ptCount val="1"/>
                <c:pt idx="0">
                  <c:v>10.97658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E9-464B-A673-89AAAEA7C6EB}"/>
            </c:ext>
          </c:extLst>
        </c:ser>
        <c:ser>
          <c:idx val="2"/>
          <c:order val="2"/>
          <c:tx>
            <c:strRef>
              <c:f>Графики!$D$1</c:f>
              <c:strCache>
                <c:ptCount val="1"/>
                <c:pt idx="0">
                  <c:v>3 замер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Графики!$D$5</c:f>
              <c:numCache>
                <c:formatCode>General</c:formatCode>
                <c:ptCount val="1"/>
                <c:pt idx="0">
                  <c:v>11.152900000000001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E9-464B-A673-89AAAEA7C6EB}"/>
            </c:ext>
          </c:extLst>
        </c:ser>
        <c:ser>
          <c:idx val="3"/>
          <c:order val="3"/>
          <c:tx>
            <c:strRef>
              <c:f>Графики!$E$1</c:f>
              <c:strCache>
                <c:ptCount val="1"/>
                <c:pt idx="0">
                  <c:v>4 замер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Графики!$E$5</c:f>
              <c:numCache>
                <c:formatCode>General</c:formatCode>
                <c:ptCount val="1"/>
                <c:pt idx="0">
                  <c:v>11.07072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E9-464B-A673-89AAAEA7C6EB}"/>
            </c:ext>
          </c:extLst>
        </c:ser>
        <c:ser>
          <c:idx val="4"/>
          <c:order val="4"/>
          <c:tx>
            <c:strRef>
              <c:f>Графики!$F$1</c:f>
              <c:strCache>
                <c:ptCount val="1"/>
                <c:pt idx="0">
                  <c:v>5 замер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Графики!$F$5</c:f>
              <c:numCache>
                <c:formatCode>General</c:formatCode>
                <c:ptCount val="1"/>
                <c:pt idx="0">
                  <c:v>10.802339999999999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E9-464B-A673-89AAAEA7C6EB}"/>
            </c:ext>
          </c:extLst>
        </c:ser>
        <c:ser>
          <c:idx val="5"/>
          <c:order val="5"/>
          <c:tx>
            <c:strRef>
              <c:f>Графики!$G$1</c:f>
              <c:strCache>
                <c:ptCount val="1"/>
                <c:pt idx="0">
                  <c:v>6 замер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Графики!$G$5</c:f>
              <c:numCache>
                <c:formatCode>General</c:formatCode>
                <c:ptCount val="1"/>
                <c:pt idx="0">
                  <c:v>13.355869999999999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8E9-464B-A673-89AAAEA7C6EB}"/>
            </c:ext>
          </c:extLst>
        </c:ser>
        <c:ser>
          <c:idx val="6"/>
          <c:order val="6"/>
          <c:tx>
            <c:strRef>
              <c:f>Графики!$H$1</c:f>
              <c:strCache>
                <c:ptCount val="1"/>
                <c:pt idx="0">
                  <c:v>7 замер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Графики!$H$5</c:f>
              <c:numCache>
                <c:formatCode>General</c:formatCode>
                <c:ptCount val="1"/>
                <c:pt idx="0">
                  <c:v>10.69286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8E9-464B-A673-89AAAEA7C6EB}"/>
            </c:ext>
          </c:extLst>
        </c:ser>
        <c:ser>
          <c:idx val="7"/>
          <c:order val="7"/>
          <c:tx>
            <c:strRef>
              <c:f>Графики!$I$1</c:f>
              <c:strCache>
                <c:ptCount val="1"/>
                <c:pt idx="0">
                  <c:v>8 замер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Графики!$I$5</c:f>
              <c:numCache>
                <c:formatCode>General</c:formatCode>
                <c:ptCount val="1"/>
                <c:pt idx="0">
                  <c:v>10.82342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8E9-464B-A673-89AAAEA7C6EB}"/>
            </c:ext>
          </c:extLst>
        </c:ser>
        <c:ser>
          <c:idx val="8"/>
          <c:order val="8"/>
          <c:tx>
            <c:strRef>
              <c:f>Графики!$J$1</c:f>
              <c:strCache>
                <c:ptCount val="1"/>
                <c:pt idx="0">
                  <c:v>9 замер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Графики!$J$5</c:f>
              <c:numCache>
                <c:formatCode>General</c:formatCode>
                <c:ptCount val="1"/>
                <c:pt idx="0">
                  <c:v>12.02486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E9-464B-A673-89AAAEA7C6EB}"/>
            </c:ext>
          </c:extLst>
        </c:ser>
        <c:ser>
          <c:idx val="9"/>
          <c:order val="9"/>
          <c:tx>
            <c:strRef>
              <c:f>Графики!$K$1</c:f>
              <c:strCache>
                <c:ptCount val="1"/>
                <c:pt idx="0">
                  <c:v>10 замер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Графики!$K$5</c:f>
              <c:numCache>
                <c:formatCode>General</c:formatCode>
                <c:ptCount val="1"/>
                <c:pt idx="0">
                  <c:v>11.205920000000001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8E9-464B-A673-89AAAEA7C6EB}"/>
            </c:ext>
          </c:extLst>
        </c:ser>
        <c:ser>
          <c:idx val="10"/>
          <c:order val="10"/>
          <c:tx>
            <c:strRef>
              <c:f>Графики!$L$1</c:f>
              <c:strCache>
                <c:ptCount val="1"/>
                <c:pt idx="0">
                  <c:v>Среднее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Графики!$A$5</c:f>
              <c:strCache>
                <c:ptCount val="1"/>
                <c:pt idx="0">
                  <c:v>2000х2000</c:v>
                </c:pt>
              </c:strCache>
            </c:strRef>
          </c:cat>
          <c:val>
            <c:numRef>
              <c:f>Графики!$L$5</c:f>
              <c:numCache>
                <c:formatCode>General</c:formatCode>
                <c:ptCount val="1"/>
                <c:pt idx="0">
                  <c:v>11.293632000000001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8E9-464B-A673-89AAAEA7C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5448048"/>
        <c:axId val="2085448528"/>
      </c:barChart>
      <c:catAx>
        <c:axId val="208544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48528"/>
        <c:crosses val="autoZero"/>
        <c:auto val="1"/>
        <c:lblAlgn val="ctr"/>
        <c:lblOffset val="100"/>
        <c:noMultiLvlLbl val="0"/>
      </c:catAx>
      <c:valAx>
        <c:axId val="208544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44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Лист3!$C$1</c:f>
              <c:strCache>
                <c:ptCount val="1"/>
                <c:pt idx="0">
                  <c:v>По технологии CUDA,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Лист3!$A$2:$A$5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2000х2000</c:v>
                </c:pt>
                <c:pt idx="3">
                  <c:v>3000х3000</c:v>
                </c:pt>
              </c:strCache>
            </c:strRef>
          </c:cat>
          <c:val>
            <c:numRef>
              <c:f>Лист3!$C$2:$C$5</c:f>
              <c:numCache>
                <c:formatCode>General</c:formatCode>
                <c:ptCount val="4"/>
                <c:pt idx="0">
                  <c:v>1.4958149999999999E-3</c:v>
                </c:pt>
                <c:pt idx="1">
                  <c:v>3.7962590000000002E-3</c:v>
                </c:pt>
                <c:pt idx="2">
                  <c:v>1.1293632000000001E-2</c:v>
                </c:pt>
                <c:pt idx="3">
                  <c:v>7.0539080000000004E-2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D-46D3-978A-366F78A09777}"/>
            </c:ext>
          </c:extLst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без распараллеливания, 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Лист3!$A$2:$A$5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2000х2000</c:v>
                </c:pt>
                <c:pt idx="3">
                  <c:v>3000х3000</c:v>
                </c:pt>
              </c:strCache>
            </c:strRef>
          </c:cat>
          <c:val>
            <c:numRef>
              <c:f>Лист3!$D$2:$D$5</c:f>
              <c:numCache>
                <c:formatCode>General</c:formatCode>
                <c:ptCount val="4"/>
                <c:pt idx="0">
                  <c:v>2.3353999999999999</c:v>
                </c:pt>
                <c:pt idx="1">
                  <c:v>20.631400000000003</c:v>
                </c:pt>
                <c:pt idx="2">
                  <c:v>223.6422</c:v>
                </c:pt>
                <c:pt idx="3">
                  <c:v>1016.4040000000001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DD-46D3-978A-366F78A09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9012752"/>
        <c:axId val="2009031472"/>
      </c:lineChart>
      <c:catAx>
        <c:axId val="200901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9031472"/>
        <c:crosses val="autoZero"/>
        <c:auto val="1"/>
        <c:lblAlgn val="ctr"/>
        <c:lblOffset val="100"/>
        <c:noMultiLvlLbl val="0"/>
      </c:catAx>
      <c:valAx>
        <c:axId val="200903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901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Рыжова</dc:creator>
  <cp:keywords/>
  <dc:description/>
  <cp:lastModifiedBy>Алена Рыжова</cp:lastModifiedBy>
  <cp:revision>9</cp:revision>
  <dcterms:created xsi:type="dcterms:W3CDTF">2025-03-01T12:24:00Z</dcterms:created>
  <dcterms:modified xsi:type="dcterms:W3CDTF">2025-04-24T09:46:00Z</dcterms:modified>
</cp:coreProperties>
</file>