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194" w:type="dxa"/>
        <w:tblLook w:val="04A0" w:firstRow="1" w:lastRow="0" w:firstColumn="1" w:lastColumn="0" w:noHBand="0" w:noVBand="1"/>
      </w:tblPr>
      <w:tblGrid>
        <w:gridCol w:w="3114"/>
        <w:gridCol w:w="4646"/>
        <w:gridCol w:w="3434"/>
      </w:tblGrid>
      <w:tr w:rsidR="00C7027E" w:rsidTr="00B2532C">
        <w:tc>
          <w:tcPr>
            <w:tcW w:w="3114" w:type="dxa"/>
          </w:tcPr>
          <w:p w:rsidR="00067379" w:rsidRPr="00754D28" w:rsidRDefault="00067379" w:rsidP="004A6B29">
            <w:pPr>
              <w:spacing w:line="192" w:lineRule="auto"/>
              <w:jc w:val="center"/>
              <w:rPr>
                <w:b/>
              </w:rPr>
            </w:pPr>
            <w:r>
              <w:rPr>
                <w:b/>
              </w:rPr>
              <w:t>Теории</w:t>
            </w:r>
          </w:p>
        </w:tc>
        <w:tc>
          <w:tcPr>
            <w:tcW w:w="4646" w:type="dxa"/>
          </w:tcPr>
          <w:p w:rsidR="00067379" w:rsidRPr="00067379" w:rsidRDefault="00067379" w:rsidP="004A6B29">
            <w:pPr>
              <w:jc w:val="center"/>
              <w:rPr>
                <w:b/>
              </w:rPr>
            </w:pPr>
            <w:r w:rsidRPr="00067379">
              <w:rPr>
                <w:b/>
              </w:rPr>
              <w:t>Графики</w:t>
            </w:r>
          </w:p>
        </w:tc>
        <w:tc>
          <w:tcPr>
            <w:tcW w:w="3434" w:type="dxa"/>
          </w:tcPr>
          <w:p w:rsidR="00067379" w:rsidRPr="00067379" w:rsidRDefault="00067379" w:rsidP="004A6B29">
            <w:pPr>
              <w:jc w:val="center"/>
              <w:rPr>
                <w:b/>
              </w:rPr>
            </w:pPr>
            <w:r w:rsidRPr="00067379">
              <w:rPr>
                <w:b/>
              </w:rPr>
              <w:t>Проч.</w:t>
            </w:r>
          </w:p>
        </w:tc>
      </w:tr>
      <w:tr w:rsidR="00EC1C99" w:rsidTr="00242797">
        <w:tc>
          <w:tcPr>
            <w:tcW w:w="11194" w:type="dxa"/>
            <w:gridSpan w:val="3"/>
          </w:tcPr>
          <w:p w:rsidR="00EC1C99" w:rsidRPr="00067379" w:rsidRDefault="00EC1C99" w:rsidP="00EC1C99">
            <w:pPr>
              <w:jc w:val="center"/>
              <w:rPr>
                <w:b/>
              </w:rPr>
            </w:pPr>
            <w:proofErr w:type="spellStart"/>
            <w:r w:rsidRPr="00EC1C99">
              <w:rPr>
                <w:b/>
                <w:color w:val="C00000"/>
                <w:sz w:val="24"/>
              </w:rPr>
              <w:t>Хоркина</w:t>
            </w:r>
            <w:proofErr w:type="spellEnd"/>
          </w:p>
        </w:tc>
      </w:tr>
      <w:tr w:rsidR="00C7027E" w:rsidTr="00B2532C">
        <w:tc>
          <w:tcPr>
            <w:tcW w:w="3114" w:type="dxa"/>
          </w:tcPr>
          <w:p w:rsidR="00F56EDD" w:rsidRDefault="00F56EDD" w:rsidP="00F56EDD">
            <w:pPr>
              <w:spacing w:line="192" w:lineRule="auto"/>
            </w:pPr>
            <w:r w:rsidRPr="00754D28">
              <w:rPr>
                <w:b/>
              </w:rPr>
              <w:t>Закон Вагнера</w:t>
            </w:r>
            <w:r>
              <w:t xml:space="preserve"> </w:t>
            </w:r>
            <w:r>
              <w:br/>
            </w:r>
            <w:proofErr w:type="gramStart"/>
            <w:r>
              <w:t>С</w:t>
            </w:r>
            <w:proofErr w:type="gramEnd"/>
            <w:r w:rsidRPr="00754D28">
              <w:t xml:space="preserve"> ростом среднедушевого дохода в экономике, относительный размер общественного сектора также возрастает </w:t>
            </w:r>
          </w:p>
          <w:p w:rsidR="00F56EDD" w:rsidRDefault="00F56EDD" w:rsidP="00754D28">
            <w:pPr>
              <w:spacing w:line="192" w:lineRule="auto"/>
              <w:rPr>
                <w:b/>
              </w:rPr>
            </w:pPr>
          </w:p>
          <w:p w:rsidR="00912E0E" w:rsidRPr="00754D28" w:rsidRDefault="00912E0E" w:rsidP="00912E0E">
            <w:pPr>
              <w:spacing w:line="192" w:lineRule="auto"/>
              <w:rPr>
                <w:b/>
              </w:rPr>
            </w:pPr>
          </w:p>
        </w:tc>
        <w:tc>
          <w:tcPr>
            <w:tcW w:w="4646" w:type="dxa"/>
          </w:tcPr>
          <w:p w:rsidR="00067379" w:rsidRDefault="00067379" w:rsidP="00754D28">
            <w:pPr>
              <w:rPr>
                <w:b/>
              </w:rPr>
            </w:pPr>
            <w:r w:rsidRPr="00C52654">
              <w:rPr>
                <w:b/>
              </w:rPr>
              <w:t>Кривая Кузнеца</w:t>
            </w:r>
          </w:p>
          <w:p w:rsidR="002057AE" w:rsidRDefault="002057AE" w:rsidP="00754D28">
            <w:pPr>
              <w:rPr>
                <w:b/>
              </w:rPr>
            </w:pPr>
          </w:p>
          <w:p w:rsidR="00067379" w:rsidRDefault="002057AE" w:rsidP="004D63A2">
            <w:pPr>
              <w:jc w:val="center"/>
              <w:rPr>
                <w:b/>
              </w:rPr>
            </w:pPr>
            <w:r w:rsidRPr="00C52654">
              <w:rPr>
                <w:b/>
              </w:rPr>
              <w:object w:dxaOrig="12345" w:dyaOrig="6450" w14:anchorId="468091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0pt;height:110.25pt" o:ole="">
                  <v:imagedata r:id="rId5" o:title=""/>
                </v:shape>
                <o:OLEObject Type="Embed" ProgID="Unknown" ShapeID="_x0000_i1025" DrawAspect="Content" ObjectID="_1570262355" r:id="rId6"/>
              </w:object>
            </w:r>
          </w:p>
          <w:p w:rsidR="00D87C8F" w:rsidRPr="00D87C8F" w:rsidRDefault="002057AE" w:rsidP="00B2532C">
            <w:pPr>
              <w:spacing w:line="192" w:lineRule="auto"/>
              <w:rPr>
                <w:i/>
              </w:rPr>
            </w:pPr>
            <w:r>
              <w:rPr>
                <w:i/>
              </w:rPr>
              <w:t>(</w:t>
            </w:r>
            <w:r w:rsidR="00D87C8F" w:rsidRPr="00D87C8F">
              <w:rPr>
                <w:i/>
              </w:rPr>
              <w:t xml:space="preserve">на ранних стадиях </w:t>
            </w:r>
            <w:proofErr w:type="spellStart"/>
            <w:proofErr w:type="gramStart"/>
            <w:r w:rsidR="00D87C8F" w:rsidRPr="00D87C8F">
              <w:rPr>
                <w:i/>
              </w:rPr>
              <w:t>эконом.развития</w:t>
            </w:r>
            <w:proofErr w:type="spellEnd"/>
            <w:proofErr w:type="gramEnd"/>
            <w:r w:rsidR="00D87C8F" w:rsidRPr="00D87C8F">
              <w:rPr>
                <w:i/>
              </w:rPr>
              <w:t xml:space="preserve"> неравенство доходов сперва возрастает, но по мере роста экономики </w:t>
            </w:r>
            <w:r>
              <w:rPr>
                <w:i/>
              </w:rPr>
              <w:t>–</w:t>
            </w:r>
            <w:r w:rsidR="00D87C8F" w:rsidRPr="00D87C8F">
              <w:rPr>
                <w:i/>
              </w:rPr>
              <w:t xml:space="preserve"> снижается</w:t>
            </w:r>
            <w:r>
              <w:rPr>
                <w:i/>
              </w:rPr>
              <w:t>)</w:t>
            </w:r>
          </w:p>
        </w:tc>
        <w:tc>
          <w:tcPr>
            <w:tcW w:w="3434" w:type="dxa"/>
          </w:tcPr>
          <w:p w:rsidR="00067379" w:rsidRPr="00067379" w:rsidRDefault="00067379" w:rsidP="00B2532C">
            <w:pPr>
              <w:spacing w:line="192" w:lineRule="auto"/>
              <w:rPr>
                <w:b/>
              </w:rPr>
            </w:pPr>
            <w:r w:rsidRPr="00067379">
              <w:rPr>
                <w:b/>
              </w:rPr>
              <w:t>Причины вмешательства гос-ва</w:t>
            </w:r>
          </w:p>
          <w:p w:rsidR="00067379" w:rsidRDefault="00067379" w:rsidP="00B2532C">
            <w:pPr>
              <w:spacing w:line="192" w:lineRule="auto"/>
            </w:pPr>
            <w:r>
              <w:t>1. Спецификация и защита прав собственности</w:t>
            </w:r>
          </w:p>
          <w:p w:rsidR="00067379" w:rsidRDefault="00067379" w:rsidP="00B2532C">
            <w:pPr>
              <w:spacing w:line="192" w:lineRule="auto"/>
            </w:pPr>
            <w:r>
              <w:t>2. Корректировка провалов рынка</w:t>
            </w:r>
          </w:p>
          <w:p w:rsidR="00067379" w:rsidRDefault="00067379" w:rsidP="00B2532C">
            <w:pPr>
              <w:spacing w:line="192" w:lineRule="auto"/>
            </w:pPr>
            <w:r>
              <w:t xml:space="preserve">3. </w:t>
            </w:r>
            <w:proofErr w:type="spellStart"/>
            <w:r>
              <w:t>Макроэконом.стабилизация</w:t>
            </w:r>
            <w:proofErr w:type="spellEnd"/>
          </w:p>
          <w:p w:rsidR="002057AE" w:rsidRDefault="00067379" w:rsidP="00B2532C">
            <w:pPr>
              <w:spacing w:line="192" w:lineRule="auto"/>
            </w:pPr>
            <w:r>
              <w:t>4. Перераспределение</w:t>
            </w:r>
          </w:p>
          <w:p w:rsidR="002057AE" w:rsidRDefault="002057AE" w:rsidP="00B2532C">
            <w:pPr>
              <w:spacing w:line="192" w:lineRule="auto"/>
            </w:pPr>
          </w:p>
          <w:p w:rsidR="00016243" w:rsidRDefault="00016243" w:rsidP="00B2532C">
            <w:pPr>
              <w:spacing w:line="192" w:lineRule="auto"/>
            </w:pPr>
          </w:p>
          <w:p w:rsidR="002057AE" w:rsidRDefault="002057AE" w:rsidP="00B2532C">
            <w:pPr>
              <w:spacing w:line="192" w:lineRule="auto"/>
            </w:pPr>
            <w:r w:rsidRPr="00026BA5">
              <w:rPr>
                <w:b/>
              </w:rPr>
              <w:t xml:space="preserve"> Формы приватизации</w:t>
            </w:r>
            <w:r>
              <w:br/>
              <w:t>1.Смена собственника</w:t>
            </w:r>
            <w:r>
              <w:br/>
              <w:t>2. Аренда</w:t>
            </w:r>
            <w:r>
              <w:br/>
              <w:t xml:space="preserve">3. </w:t>
            </w:r>
            <w:r w:rsidRPr="00026BA5">
              <w:rPr>
                <w:b/>
              </w:rPr>
              <w:t>Контракт</w:t>
            </w:r>
            <w:r>
              <w:t>ация</w:t>
            </w:r>
          </w:p>
          <w:p w:rsidR="00067379" w:rsidRDefault="002057AE" w:rsidP="00B2532C">
            <w:pPr>
              <w:spacing w:line="192" w:lineRule="auto"/>
            </w:pPr>
            <w:r>
              <w:t>4. Стимулирование (</w:t>
            </w:r>
            <w:proofErr w:type="spellStart"/>
            <w:proofErr w:type="gramStart"/>
            <w:r>
              <w:t>сниж.налогов</w:t>
            </w:r>
            <w:proofErr w:type="spellEnd"/>
            <w:proofErr w:type="gramEnd"/>
            <w:r>
              <w:t>, субсидии)</w:t>
            </w:r>
          </w:p>
        </w:tc>
      </w:tr>
      <w:tr w:rsidR="00912E0E" w:rsidTr="00B2532C">
        <w:tc>
          <w:tcPr>
            <w:tcW w:w="3114" w:type="dxa"/>
          </w:tcPr>
          <w:p w:rsidR="00912E0E" w:rsidRPr="00754D28" w:rsidRDefault="00912E0E" w:rsidP="00912E0E">
            <w:pPr>
              <w:spacing w:line="192" w:lineRule="auto"/>
              <w:rPr>
                <w:b/>
              </w:rPr>
            </w:pPr>
            <w:r w:rsidRPr="00754D28">
              <w:rPr>
                <w:b/>
              </w:rPr>
              <w:t xml:space="preserve">Теорема </w:t>
            </w:r>
            <w:proofErr w:type="spellStart"/>
            <w:r w:rsidRPr="00754D28">
              <w:rPr>
                <w:b/>
              </w:rPr>
              <w:t>Коуза</w:t>
            </w:r>
            <w:proofErr w:type="spellEnd"/>
          </w:p>
          <w:p w:rsidR="00912E0E" w:rsidRPr="00754D28" w:rsidRDefault="00912E0E" w:rsidP="00912E0E">
            <w:pPr>
              <w:spacing w:line="192" w:lineRule="auto"/>
              <w:rPr>
                <w:b/>
              </w:rPr>
            </w:pPr>
            <w:r>
              <w:t xml:space="preserve">При нулевых </w:t>
            </w:r>
            <w:proofErr w:type="spellStart"/>
            <w:r>
              <w:t>трансакционных</w:t>
            </w:r>
            <w:proofErr w:type="spellEnd"/>
            <w:r>
              <w:t xml:space="preserve"> издержках рынок справляется с любыми внешними эффектами</w:t>
            </w:r>
          </w:p>
        </w:tc>
        <w:tc>
          <w:tcPr>
            <w:tcW w:w="4646" w:type="dxa"/>
          </w:tcPr>
          <w:p w:rsidR="00912E0E" w:rsidRPr="00C52654" w:rsidRDefault="00912E0E">
            <w:pPr>
              <w:rPr>
                <w:b/>
              </w:rPr>
            </w:pPr>
          </w:p>
        </w:tc>
        <w:tc>
          <w:tcPr>
            <w:tcW w:w="3434" w:type="dxa"/>
          </w:tcPr>
          <w:p w:rsidR="00912E0E" w:rsidRPr="00FE19A7" w:rsidRDefault="00FE19A7">
            <w:r>
              <w:rPr>
                <w:b/>
              </w:rPr>
              <w:t>Устранение внешних эффектов</w:t>
            </w:r>
            <w:r>
              <w:rPr>
                <w:b/>
              </w:rPr>
              <w:br/>
            </w:r>
            <w:r w:rsidR="0038274E">
              <w:t xml:space="preserve">1. </w:t>
            </w:r>
            <w:r>
              <w:t>Интеграция</w:t>
            </w:r>
            <w:r>
              <w:br/>
              <w:t xml:space="preserve">2. Налоги </w:t>
            </w:r>
            <w:proofErr w:type="spellStart"/>
            <w:r>
              <w:t>Пигу</w:t>
            </w:r>
            <w:proofErr w:type="spellEnd"/>
            <w:r>
              <w:br/>
              <w:t>3.</w:t>
            </w:r>
            <w:r w:rsidR="008426C5">
              <w:t xml:space="preserve"> Спецификация прав </w:t>
            </w:r>
            <w:proofErr w:type="spellStart"/>
            <w:r w:rsidR="008426C5">
              <w:t>собств</w:t>
            </w:r>
            <w:r>
              <w:t>-ти</w:t>
            </w:r>
            <w:proofErr w:type="spellEnd"/>
            <w:r>
              <w:br/>
              <w:t>4. Количеств.</w:t>
            </w:r>
            <w:r w:rsidR="008426C5">
              <w:t xml:space="preserve"> </w:t>
            </w:r>
            <w:r>
              <w:t>ограничения</w:t>
            </w:r>
          </w:p>
        </w:tc>
      </w:tr>
      <w:tr w:rsidR="00C7027E" w:rsidTr="00B2532C">
        <w:tc>
          <w:tcPr>
            <w:tcW w:w="3114" w:type="dxa"/>
          </w:tcPr>
          <w:p w:rsidR="00D14B01" w:rsidRPr="00D14B01" w:rsidRDefault="00D14B01" w:rsidP="00912E0E">
            <w:pPr>
              <w:spacing w:line="192" w:lineRule="auto"/>
            </w:pPr>
            <w:r>
              <w:rPr>
                <w:b/>
              </w:rPr>
              <w:t xml:space="preserve">Закон «дырявого ведра» </w:t>
            </w:r>
            <w:proofErr w:type="spellStart"/>
            <w:r>
              <w:rPr>
                <w:b/>
              </w:rPr>
              <w:t>Оукена</w:t>
            </w:r>
            <w:proofErr w:type="spellEnd"/>
            <w:r>
              <w:rPr>
                <w:b/>
              </w:rPr>
              <w:br/>
            </w:r>
            <w:r>
              <w:t>Неизбежные потери от перераспределения</w:t>
            </w:r>
            <w:r>
              <w:br/>
            </w:r>
          </w:p>
          <w:p w:rsidR="00912E0E" w:rsidRDefault="00912E0E" w:rsidP="00912E0E">
            <w:pPr>
              <w:spacing w:line="192" w:lineRule="auto"/>
            </w:pPr>
            <w:r w:rsidRPr="00754D28">
              <w:rPr>
                <w:b/>
              </w:rPr>
              <w:t xml:space="preserve">Критерий </w:t>
            </w:r>
            <w:proofErr w:type="spellStart"/>
            <w:r w:rsidRPr="00754D28">
              <w:rPr>
                <w:b/>
              </w:rPr>
              <w:t>Калдора-Хикса</w:t>
            </w:r>
            <w:proofErr w:type="spellEnd"/>
            <w:r w:rsidRPr="00754D28">
              <w:rPr>
                <w:b/>
              </w:rPr>
              <w:t xml:space="preserve"> (принцип компенсации)</w:t>
            </w:r>
            <w:r>
              <w:t xml:space="preserve"> </w:t>
            </w:r>
          </w:p>
          <w:p w:rsidR="00067379" w:rsidRPr="00754D28" w:rsidRDefault="00912E0E" w:rsidP="009038DB">
            <w:pPr>
              <w:spacing w:line="192" w:lineRule="auto"/>
              <w:rPr>
                <w:b/>
              </w:rPr>
            </w:pPr>
            <w:r w:rsidRPr="00754D28">
              <w:t xml:space="preserve">Переход от одного состояния экономики к другому представляет собой улучшение положения общества, если те индивиды, чье благосостояние увеличилось, </w:t>
            </w:r>
            <w:r w:rsidRPr="004A6B29">
              <w:rPr>
                <w:b/>
              </w:rPr>
              <w:t>могут компенсировать потери</w:t>
            </w:r>
            <w:r w:rsidRPr="00754D28">
              <w:t xml:space="preserve">, понесенные другими индивидами, </w:t>
            </w:r>
            <w:r w:rsidRPr="004A6B29">
              <w:rPr>
                <w:b/>
              </w:rPr>
              <w:t>и при этом сохранить уровень благосостояния</w:t>
            </w:r>
            <w:r w:rsidRPr="00754D28">
              <w:t>, по крайней мере, равный исходному.</w:t>
            </w:r>
          </w:p>
        </w:tc>
        <w:tc>
          <w:tcPr>
            <w:tcW w:w="4646" w:type="dxa"/>
          </w:tcPr>
          <w:p w:rsidR="00067379" w:rsidRDefault="00067379">
            <w:pPr>
              <w:rPr>
                <w:b/>
              </w:rPr>
            </w:pPr>
            <w:r w:rsidRPr="00C52654">
              <w:rPr>
                <w:b/>
              </w:rPr>
              <w:t>Кривая Лоренца</w:t>
            </w:r>
            <w:r w:rsidR="00D87C8F">
              <w:rPr>
                <w:b/>
              </w:rPr>
              <w:t xml:space="preserve"> </w:t>
            </w:r>
          </w:p>
          <w:p w:rsidR="002057AE" w:rsidRPr="00C52654" w:rsidRDefault="002057AE">
            <w:pPr>
              <w:rPr>
                <w:b/>
              </w:rPr>
            </w:pPr>
          </w:p>
          <w:p w:rsidR="00067379" w:rsidRDefault="00067379" w:rsidP="004D63A2">
            <w:pPr>
              <w:jc w:val="center"/>
              <w:rPr>
                <w:b/>
              </w:rPr>
            </w:pPr>
            <w:r w:rsidRPr="000E49CB">
              <w:rPr>
                <w:noProof/>
                <w:lang w:eastAsia="ru-RU"/>
              </w:rPr>
              <w:drawing>
                <wp:inline distT="0" distB="0" distL="0" distR="0" wp14:anchorId="533FD8BB" wp14:editId="536A4E08">
                  <wp:extent cx="2647950" cy="1519232"/>
                  <wp:effectExtent l="0" t="0" r="0" b="5080"/>
                  <wp:docPr id="49" name="Picture 4" descr="Image2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19" name="Picture 4" descr="Image219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5"/>
                          <a:stretch/>
                        </pic:blipFill>
                        <pic:spPr bwMode="auto">
                          <a:xfrm>
                            <a:off x="0" y="0"/>
                            <a:ext cx="2687896" cy="15421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057AE" w:rsidRPr="00C52654" w:rsidRDefault="002057AE" w:rsidP="00754D28">
            <w:pPr>
              <w:rPr>
                <w:b/>
              </w:rPr>
            </w:pPr>
            <w:r w:rsidRPr="00D87C8F">
              <w:rPr>
                <w:i/>
              </w:rPr>
              <w:t>(распределение доходов, равномерное и фактическое)</w:t>
            </w:r>
          </w:p>
        </w:tc>
        <w:tc>
          <w:tcPr>
            <w:tcW w:w="3434" w:type="dxa"/>
          </w:tcPr>
          <w:p w:rsidR="00067379" w:rsidRDefault="00D87C8F">
            <w:pPr>
              <w:rPr>
                <w:b/>
              </w:rPr>
            </w:pPr>
            <w:proofErr w:type="spellStart"/>
            <w:r w:rsidRPr="00D87C8F">
              <w:rPr>
                <w:b/>
              </w:rPr>
              <w:t>Тех.условия</w:t>
            </w:r>
            <w:proofErr w:type="spellEnd"/>
            <w:r w:rsidRPr="00D87C8F">
              <w:rPr>
                <w:b/>
              </w:rPr>
              <w:t>, характеризующие предложение страх</w:t>
            </w:r>
            <w:r w:rsidR="00273E4C">
              <w:rPr>
                <w:b/>
              </w:rPr>
              <w:t xml:space="preserve">овых </w:t>
            </w:r>
            <w:r w:rsidRPr="00D87C8F">
              <w:rPr>
                <w:b/>
              </w:rPr>
              <w:t>услуг</w:t>
            </w:r>
            <w:r w:rsidR="00BC328D">
              <w:rPr>
                <w:b/>
              </w:rPr>
              <w:t>:</w:t>
            </w:r>
          </w:p>
          <w:p w:rsidR="00016243" w:rsidRPr="0025133F" w:rsidRDefault="00273E4C">
            <w:pPr>
              <w:rPr>
                <w:b/>
              </w:rPr>
            </w:pPr>
            <w:r>
              <w:rPr>
                <w:b/>
              </w:rPr>
              <w:t xml:space="preserve">● </w:t>
            </w:r>
            <w:r>
              <w:rPr>
                <w:b/>
                <w:lang w:val="en-US"/>
              </w:rPr>
              <w:t>D</w:t>
            </w:r>
            <w:r w:rsidRPr="0025133F">
              <w:rPr>
                <w:b/>
              </w:rPr>
              <w:t xml:space="preserve"> ≠ 0</w:t>
            </w:r>
          </w:p>
          <w:p w:rsidR="00D87C8F" w:rsidRPr="00D87C8F" w:rsidRDefault="00D87C8F" w:rsidP="00D87C8F">
            <w:r w:rsidRPr="00D87C8F">
              <w:rPr>
                <w:b/>
                <w:bCs/>
              </w:rPr>
              <w:t xml:space="preserve"> </w:t>
            </w:r>
            <w:r w:rsidRPr="00D87C8F">
              <w:rPr>
                <w:bCs/>
              </w:rPr>
              <w:t xml:space="preserve"> 1.Независимость вероятностей </w:t>
            </w:r>
            <w:r w:rsidR="00BC328D">
              <w:rPr>
                <w:bCs/>
              </w:rPr>
              <w:t xml:space="preserve">(р) </w:t>
            </w:r>
            <w:r w:rsidRPr="00D87C8F">
              <w:rPr>
                <w:bCs/>
              </w:rPr>
              <w:t xml:space="preserve">разных индивидов </w:t>
            </w:r>
          </w:p>
          <w:p w:rsidR="00D87C8F" w:rsidRPr="00D87C8F" w:rsidRDefault="00D87C8F" w:rsidP="00D87C8F">
            <w:r w:rsidRPr="00D87C8F">
              <w:rPr>
                <w:bCs/>
              </w:rPr>
              <w:t xml:space="preserve">2.  </w:t>
            </w:r>
            <w:r w:rsidR="00BC328D">
              <w:rPr>
                <w:bCs/>
              </w:rPr>
              <w:t>р</w:t>
            </w:r>
            <w:r w:rsidR="00015D48" w:rsidRPr="00015D48">
              <w:rPr>
                <w:bCs/>
              </w:rPr>
              <w:t xml:space="preserve"> </w:t>
            </w:r>
            <w:proofErr w:type="gramStart"/>
            <w:r w:rsidRPr="00D87C8F">
              <w:rPr>
                <w:bCs/>
              </w:rPr>
              <w:t>&lt;</w:t>
            </w:r>
            <w:r w:rsidR="00015D48" w:rsidRPr="00015D48">
              <w:rPr>
                <w:bCs/>
              </w:rPr>
              <w:t xml:space="preserve"> </w:t>
            </w:r>
            <w:r w:rsidRPr="00D87C8F">
              <w:rPr>
                <w:bCs/>
              </w:rPr>
              <w:t>1</w:t>
            </w:r>
            <w:proofErr w:type="gramEnd"/>
          </w:p>
          <w:p w:rsidR="00D87C8F" w:rsidRPr="00D87C8F" w:rsidRDefault="00D87C8F" w:rsidP="00D87C8F">
            <w:r w:rsidRPr="00D87C8F">
              <w:rPr>
                <w:bCs/>
              </w:rPr>
              <w:t>3. р должна быть и</w:t>
            </w:r>
            <w:r w:rsidR="00015D48">
              <w:rPr>
                <w:bCs/>
              </w:rPr>
              <w:t>звестна или поддаваться оценке (статистика)</w:t>
            </w:r>
          </w:p>
          <w:p w:rsidR="00D87C8F" w:rsidRPr="00D87C8F" w:rsidRDefault="00D87C8F" w:rsidP="00D87C8F">
            <w:r w:rsidRPr="00D87C8F">
              <w:rPr>
                <w:bCs/>
              </w:rPr>
              <w:t xml:space="preserve">4.  Отсутствие отрицательного отбора </w:t>
            </w:r>
          </w:p>
          <w:p w:rsidR="00D87C8F" w:rsidRPr="00D87C8F" w:rsidRDefault="00D87C8F" w:rsidP="00D87C8F">
            <w:r w:rsidRPr="00D87C8F">
              <w:rPr>
                <w:bCs/>
              </w:rPr>
              <w:t xml:space="preserve">5.  Отсутствие морального риска </w:t>
            </w:r>
          </w:p>
          <w:p w:rsidR="00D87C8F" w:rsidRDefault="00D87C8F"/>
        </w:tc>
      </w:tr>
      <w:tr w:rsidR="00C7027E" w:rsidTr="00B2532C">
        <w:tc>
          <w:tcPr>
            <w:tcW w:w="3114" w:type="dxa"/>
          </w:tcPr>
          <w:p w:rsidR="00067379" w:rsidRPr="00754D28" w:rsidRDefault="00067379" w:rsidP="00754D28">
            <w:pPr>
              <w:spacing w:line="192" w:lineRule="auto"/>
              <w:rPr>
                <w:b/>
              </w:rPr>
            </w:pPr>
          </w:p>
        </w:tc>
        <w:tc>
          <w:tcPr>
            <w:tcW w:w="4646" w:type="dxa"/>
          </w:tcPr>
          <w:p w:rsidR="00015D48" w:rsidRDefault="00067379" w:rsidP="00754D28">
            <w:pPr>
              <w:rPr>
                <w:b/>
              </w:rPr>
            </w:pPr>
            <w:r w:rsidRPr="00C862A3">
              <w:rPr>
                <w:b/>
              </w:rPr>
              <w:t>Спрос, спровоцированный предложением</w:t>
            </w:r>
            <w:r>
              <w:rPr>
                <w:b/>
              </w:rPr>
              <w:t xml:space="preserve"> </w:t>
            </w:r>
          </w:p>
          <w:p w:rsidR="00015D48" w:rsidRDefault="00015D48" w:rsidP="00754D28">
            <w:pPr>
              <w:rPr>
                <w:b/>
              </w:rPr>
            </w:pPr>
          </w:p>
          <w:p w:rsidR="00067379" w:rsidRDefault="00067379" w:rsidP="004D63A2">
            <w:pPr>
              <w:jc w:val="center"/>
              <w:rPr>
                <w:b/>
              </w:rPr>
            </w:pPr>
            <w:r w:rsidRPr="00B214EB">
              <w:rPr>
                <w:noProof/>
                <w:lang w:eastAsia="ru-RU"/>
              </w:rPr>
              <w:drawing>
                <wp:inline distT="0" distB="0" distL="0" distR="0" wp14:anchorId="3040696A" wp14:editId="3218DF8D">
                  <wp:extent cx="2800946" cy="1466850"/>
                  <wp:effectExtent l="0" t="0" r="0" b="0"/>
                  <wp:docPr id="5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01" r="3936" b="14085"/>
                          <a:stretch/>
                        </pic:blipFill>
                        <pic:spPr bwMode="auto">
                          <a:xfrm>
                            <a:off x="0" y="0"/>
                            <a:ext cx="2890450" cy="15137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15D48" w:rsidRDefault="00015D48" w:rsidP="004D63A2">
            <w:pPr>
              <w:jc w:val="center"/>
            </w:pPr>
          </w:p>
          <w:p w:rsidR="00015D48" w:rsidRPr="008B39A3" w:rsidRDefault="00015D48" w:rsidP="004D63A2">
            <w:pPr>
              <w:jc w:val="center"/>
              <w:rPr>
                <w:i/>
              </w:rPr>
            </w:pPr>
            <w:r w:rsidRPr="008B39A3">
              <w:rPr>
                <w:i/>
              </w:rPr>
              <w:t xml:space="preserve">(напр. спрос на </w:t>
            </w:r>
            <w:proofErr w:type="spellStart"/>
            <w:proofErr w:type="gramStart"/>
            <w:r w:rsidRPr="008B39A3">
              <w:rPr>
                <w:i/>
              </w:rPr>
              <w:t>мед.услуги</w:t>
            </w:r>
            <w:proofErr w:type="spellEnd"/>
            <w:proofErr w:type="gramEnd"/>
            <w:r w:rsidRPr="008B39A3">
              <w:rPr>
                <w:i/>
              </w:rPr>
              <w:t>)</w:t>
            </w:r>
          </w:p>
        </w:tc>
        <w:tc>
          <w:tcPr>
            <w:tcW w:w="3434" w:type="dxa"/>
          </w:tcPr>
          <w:p w:rsidR="002057AE" w:rsidRDefault="002057AE" w:rsidP="00E35D8E">
            <w:pPr>
              <w:spacing w:line="192" w:lineRule="auto"/>
              <w:rPr>
                <w:b/>
              </w:rPr>
            </w:pPr>
            <w:r w:rsidRPr="00026BA5">
              <w:rPr>
                <w:b/>
              </w:rPr>
              <w:t>Типы контрактов</w:t>
            </w:r>
          </w:p>
          <w:p w:rsidR="00912E0E" w:rsidRDefault="002057AE" w:rsidP="00142A9E">
            <w:pPr>
              <w:spacing w:line="192" w:lineRule="auto"/>
            </w:pPr>
            <w:r w:rsidRPr="00AE3815">
              <w:rPr>
                <w:color w:val="4472C4" w:themeColor="accent5"/>
              </w:rPr>
              <w:t>1.</w:t>
            </w:r>
            <w:r w:rsidRPr="00AE3815">
              <w:rPr>
                <w:b/>
                <w:color w:val="4472C4" w:themeColor="accent5"/>
              </w:rPr>
              <w:t xml:space="preserve"> </w:t>
            </w:r>
            <w:r w:rsidR="00142A9E">
              <w:rPr>
                <w:b/>
                <w:color w:val="4472C4" w:themeColor="accent5"/>
              </w:rPr>
              <w:t>С</w:t>
            </w:r>
            <w:r w:rsidRPr="00AE3815">
              <w:rPr>
                <w:b/>
                <w:color w:val="4472C4" w:themeColor="accent5"/>
              </w:rPr>
              <w:t xml:space="preserve"> фиксированной ценой</w:t>
            </w:r>
            <w:r w:rsidR="00AE3815" w:rsidRPr="00AE3815">
              <w:rPr>
                <w:b/>
                <w:color w:val="4472C4" w:themeColor="accent5"/>
              </w:rPr>
              <w:t xml:space="preserve"> </w:t>
            </w:r>
            <w:r w:rsidR="00AE3815">
              <w:t xml:space="preserve">(результат и издержки предсказуемы) </w:t>
            </w:r>
            <w:r w:rsidR="00E35D8E">
              <w:br/>
            </w:r>
            <w:r w:rsidRPr="001D7858">
              <w:rPr>
                <w:color w:val="C00000"/>
              </w:rPr>
              <w:t>2.</w:t>
            </w:r>
            <w:r w:rsidRPr="001D7858">
              <w:rPr>
                <w:b/>
                <w:color w:val="C00000"/>
              </w:rPr>
              <w:t xml:space="preserve"> </w:t>
            </w:r>
            <w:r w:rsidR="00142A9E">
              <w:rPr>
                <w:b/>
                <w:color w:val="C00000"/>
              </w:rPr>
              <w:t>«И</w:t>
            </w:r>
            <w:r w:rsidRPr="001D7858">
              <w:rPr>
                <w:b/>
                <w:color w:val="C00000"/>
              </w:rPr>
              <w:t>здержки+ прибыль»</w:t>
            </w:r>
            <w:r w:rsidR="00AE3815" w:rsidRPr="001D7858">
              <w:rPr>
                <w:b/>
                <w:color w:val="C00000"/>
              </w:rPr>
              <w:t xml:space="preserve"> </w:t>
            </w:r>
            <w:r w:rsidR="00AE3815">
              <w:t>(возмещение всех затрат производителя + фиксированная цена)</w:t>
            </w:r>
            <w:r w:rsidR="00E35D8E">
              <w:br/>
            </w:r>
            <w:r w:rsidRPr="001D7858">
              <w:rPr>
                <w:color w:val="00B050"/>
              </w:rPr>
              <w:t>3.</w:t>
            </w:r>
            <w:r w:rsidR="0025133F">
              <w:rPr>
                <w:color w:val="00B050"/>
              </w:rPr>
              <w:t xml:space="preserve"> </w:t>
            </w:r>
            <w:r w:rsidR="00142A9E">
              <w:rPr>
                <w:b/>
                <w:color w:val="00B050"/>
              </w:rPr>
              <w:t>«И</w:t>
            </w:r>
            <w:r w:rsidRPr="001D7858">
              <w:rPr>
                <w:b/>
                <w:color w:val="00B050"/>
              </w:rPr>
              <w:t>здержки в расчете на услугу»</w:t>
            </w:r>
            <w:r w:rsidR="00AE3815" w:rsidRPr="001D7858">
              <w:rPr>
                <w:color w:val="00B050"/>
              </w:rPr>
              <w:t xml:space="preserve"> </w:t>
            </w:r>
            <w:r w:rsidR="00AE3815">
              <w:t xml:space="preserve">(исходя из </w:t>
            </w:r>
            <w:proofErr w:type="spellStart"/>
            <w:proofErr w:type="gramStart"/>
            <w:r w:rsidR="00AE3815">
              <w:t>факт.объема</w:t>
            </w:r>
            <w:proofErr w:type="spellEnd"/>
            <w:proofErr w:type="gramEnd"/>
            <w:r w:rsidR="00F9269F">
              <w:t xml:space="preserve"> услуги</w:t>
            </w:r>
            <w:r w:rsidR="00AE3815">
              <w:t>)</w:t>
            </w:r>
            <w:r w:rsidR="00E35D8E">
              <w:br/>
            </w:r>
            <w:r w:rsidRPr="001D7858">
              <w:rPr>
                <w:color w:val="ED7D31" w:themeColor="accent2"/>
              </w:rPr>
              <w:t xml:space="preserve">4. </w:t>
            </w:r>
            <w:r w:rsidRPr="001D7858">
              <w:rPr>
                <w:b/>
                <w:color w:val="ED7D31" w:themeColor="accent2"/>
              </w:rPr>
              <w:t>Блочный контракт</w:t>
            </w:r>
            <w:r w:rsidR="00AE3815" w:rsidRPr="001D7858">
              <w:rPr>
                <w:color w:val="ED7D31" w:themeColor="accent2"/>
              </w:rPr>
              <w:t xml:space="preserve"> </w:t>
            </w:r>
            <w:r w:rsidR="00AE3815">
              <w:t>(фиксированная цена в независимости от объема услуги)</w:t>
            </w:r>
            <w:r w:rsidR="00E35D8E">
              <w:br/>
            </w:r>
            <w:r w:rsidRPr="001D7858">
              <w:rPr>
                <w:b/>
                <w:color w:val="7030A0"/>
              </w:rPr>
              <w:t xml:space="preserve">5. </w:t>
            </w:r>
            <w:r w:rsidR="00242797" w:rsidRPr="001D7858">
              <w:rPr>
                <w:b/>
                <w:color w:val="7030A0"/>
              </w:rPr>
              <w:t>Контракт</w:t>
            </w:r>
            <w:r w:rsidRPr="001D7858">
              <w:rPr>
                <w:b/>
                <w:color w:val="7030A0"/>
              </w:rPr>
              <w:t xml:space="preserve"> «</w:t>
            </w:r>
            <w:proofErr w:type="spellStart"/>
            <w:r w:rsidRPr="001D7858">
              <w:rPr>
                <w:b/>
                <w:color w:val="7030A0"/>
              </w:rPr>
              <w:t>издержки+объем</w:t>
            </w:r>
            <w:proofErr w:type="spellEnd"/>
            <w:r w:rsidRPr="001D7858">
              <w:rPr>
                <w:b/>
                <w:color w:val="7030A0"/>
              </w:rPr>
              <w:t>»</w:t>
            </w:r>
            <w:r w:rsidR="00AE3815" w:rsidRPr="001D7858">
              <w:rPr>
                <w:color w:val="7030A0"/>
              </w:rPr>
              <w:t xml:space="preserve"> </w:t>
            </w:r>
            <w:r w:rsidR="00AE3815">
              <w:t>(устанавливается бюджет, но возможно выходить за его рамки)</w:t>
            </w:r>
            <w:r w:rsidR="00E35D8E">
              <w:br/>
            </w:r>
            <w:r w:rsidR="00AE3815">
              <w:t xml:space="preserve"> </w:t>
            </w:r>
            <w:r w:rsidR="00142A9E">
              <w:rPr>
                <w:b/>
                <w:color w:val="00B0F0"/>
              </w:rPr>
              <w:t>6. С</w:t>
            </w:r>
            <w:r w:rsidR="0058682B" w:rsidRPr="0058682B">
              <w:rPr>
                <w:b/>
                <w:color w:val="00B0F0"/>
              </w:rPr>
              <w:t xml:space="preserve"> разделением затрат</w:t>
            </w:r>
            <w:r w:rsidR="0058682B" w:rsidRPr="0058682B">
              <w:rPr>
                <w:color w:val="00B0F0"/>
              </w:rPr>
              <w:t xml:space="preserve"> </w:t>
            </w:r>
            <w:r w:rsidR="0058682B">
              <w:t>(все затраты делятся поровну, производителю невыгодно увеличивать издержки)</w:t>
            </w:r>
          </w:p>
        </w:tc>
      </w:tr>
      <w:tr w:rsidR="00B2532C" w:rsidTr="00B2532C">
        <w:tc>
          <w:tcPr>
            <w:tcW w:w="3114" w:type="dxa"/>
          </w:tcPr>
          <w:p w:rsidR="002057AE" w:rsidRDefault="002057AE" w:rsidP="002057AE">
            <w:pPr>
              <w:rPr>
                <w:b/>
              </w:rPr>
            </w:pPr>
            <w:r w:rsidRPr="00443FD8">
              <w:rPr>
                <w:b/>
              </w:rPr>
              <w:lastRenderedPageBreak/>
              <w:t>Теория человеческого капитала Беккера</w:t>
            </w:r>
          </w:p>
          <w:p w:rsidR="003E5CE0" w:rsidRPr="00443FD8" w:rsidRDefault="003E5CE0" w:rsidP="002057AE">
            <w:pPr>
              <w:rPr>
                <w:b/>
              </w:rPr>
            </w:pPr>
          </w:p>
          <w:p w:rsidR="002057AE" w:rsidRPr="00754D28" w:rsidRDefault="002057AE" w:rsidP="002057AE">
            <w:pPr>
              <w:spacing w:line="192" w:lineRule="auto"/>
              <w:rPr>
                <w:b/>
              </w:rPr>
            </w:pPr>
            <w:r>
              <w:t>Изучает процесс качественного совершенствования людских ресурсов (издержки и выгоды от обучения/образования людей)</w:t>
            </w:r>
          </w:p>
        </w:tc>
        <w:tc>
          <w:tcPr>
            <w:tcW w:w="4646" w:type="dxa"/>
          </w:tcPr>
          <w:p w:rsidR="002057AE" w:rsidRPr="0057141B" w:rsidRDefault="002057AE" w:rsidP="002057AE">
            <w:pPr>
              <w:rPr>
                <w:b/>
              </w:rPr>
            </w:pPr>
            <w:r w:rsidRPr="0057141B">
              <w:rPr>
                <w:b/>
              </w:rPr>
              <w:t>Модель инвестиций в человеческий капитал</w:t>
            </w:r>
          </w:p>
          <w:p w:rsidR="002057AE" w:rsidRDefault="002057AE" w:rsidP="004D63A2">
            <w:pPr>
              <w:jc w:val="center"/>
            </w:pPr>
            <w:r w:rsidRPr="00443FD8">
              <w:object w:dxaOrig="19095" w:dyaOrig="7935" w14:anchorId="34176E8C">
                <v:shape id="_x0000_i1026" type="#_x0000_t75" style="width:206.25pt;height:113.25pt" o:ole="">
                  <v:imagedata r:id="rId9" o:title=""/>
                </v:shape>
                <o:OLEObject Type="Embed" ProgID="Unknown" ShapeID="_x0000_i1026" DrawAspect="Content" ObjectID="_1570262356" r:id="rId10"/>
              </w:object>
            </w:r>
          </w:p>
          <w:p w:rsidR="002057AE" w:rsidRPr="002057AE" w:rsidRDefault="002057AE" w:rsidP="002057AE">
            <w:pPr>
              <w:rPr>
                <w:b/>
                <w:i/>
              </w:rPr>
            </w:pPr>
            <w:proofErr w:type="gramStart"/>
            <w:r w:rsidRPr="002057AE">
              <w:rPr>
                <w:b/>
                <w:i/>
                <w:lang w:val="en-US"/>
              </w:rPr>
              <w:t>A</w:t>
            </w:r>
            <w:r w:rsidRPr="002057AE">
              <w:rPr>
                <w:b/>
                <w:i/>
              </w:rPr>
              <w:t>,</w:t>
            </w:r>
            <w:r w:rsidRPr="002057AE">
              <w:rPr>
                <w:b/>
                <w:i/>
                <w:lang w:val="en-US"/>
              </w:rPr>
              <w:t>D</w:t>
            </w:r>
            <w:proofErr w:type="gramEnd"/>
            <w:r w:rsidRPr="002057AE">
              <w:rPr>
                <w:i/>
              </w:rPr>
              <w:t xml:space="preserve"> – издержки в случае получения высшего образования </w:t>
            </w:r>
            <w:r w:rsidRPr="002057AE">
              <w:rPr>
                <w:i/>
              </w:rPr>
              <w:br/>
            </w:r>
            <w:r w:rsidRPr="002057AE">
              <w:rPr>
                <w:b/>
                <w:i/>
              </w:rPr>
              <w:t>В</w:t>
            </w:r>
            <w:r w:rsidRPr="002057AE">
              <w:rPr>
                <w:i/>
              </w:rPr>
              <w:t xml:space="preserve"> – выгоды трудоустройства, получаемые с высшим образованием</w:t>
            </w:r>
          </w:p>
        </w:tc>
        <w:tc>
          <w:tcPr>
            <w:tcW w:w="3434" w:type="dxa"/>
          </w:tcPr>
          <w:p w:rsidR="002057AE" w:rsidRPr="000876DB" w:rsidRDefault="002057AE" w:rsidP="002057AE">
            <w:pPr>
              <w:rPr>
                <w:b/>
                <w:szCs w:val="21"/>
              </w:rPr>
            </w:pPr>
            <w:r w:rsidRPr="000876DB">
              <w:rPr>
                <w:b/>
                <w:szCs w:val="21"/>
              </w:rPr>
              <w:t xml:space="preserve">Оценка программ </w:t>
            </w:r>
            <w:proofErr w:type="spellStart"/>
            <w:proofErr w:type="gramStart"/>
            <w:r w:rsidRPr="000876DB">
              <w:rPr>
                <w:b/>
                <w:szCs w:val="21"/>
              </w:rPr>
              <w:t>общ.расходов</w:t>
            </w:r>
            <w:proofErr w:type="spellEnd"/>
            <w:proofErr w:type="gramEnd"/>
          </w:p>
          <w:p w:rsidR="00015D48" w:rsidRPr="000876DB" w:rsidRDefault="00015D48" w:rsidP="002057AE">
            <w:pPr>
              <w:rPr>
                <w:b/>
                <w:szCs w:val="21"/>
              </w:rPr>
            </w:pPr>
          </w:p>
          <w:p w:rsidR="000876DB" w:rsidRPr="000876DB" w:rsidRDefault="002057AE" w:rsidP="000876DB">
            <w:pPr>
              <w:spacing w:line="192" w:lineRule="auto"/>
              <w:rPr>
                <w:bCs/>
                <w:szCs w:val="21"/>
              </w:rPr>
            </w:pPr>
            <w:r w:rsidRPr="000876DB">
              <w:rPr>
                <w:bCs/>
                <w:color w:val="C00000"/>
                <w:szCs w:val="21"/>
              </w:rPr>
              <w:t xml:space="preserve">1) </w:t>
            </w:r>
            <w:r w:rsidRPr="000876DB">
              <w:rPr>
                <w:b/>
                <w:bCs/>
                <w:szCs w:val="21"/>
              </w:rPr>
              <w:t>анализ издержек и выгод</w:t>
            </w:r>
            <w:r w:rsidRPr="000876DB">
              <w:rPr>
                <w:bCs/>
                <w:szCs w:val="21"/>
              </w:rPr>
              <w:t xml:space="preserve"> (результаты </w:t>
            </w:r>
            <w:r w:rsidR="009F1685" w:rsidRPr="000876DB">
              <w:rPr>
                <w:bCs/>
                <w:szCs w:val="21"/>
              </w:rPr>
              <w:t xml:space="preserve">– в </w:t>
            </w:r>
            <w:r w:rsidRPr="000876DB">
              <w:rPr>
                <w:bCs/>
                <w:szCs w:val="21"/>
              </w:rPr>
              <w:t>деньгах</w:t>
            </w:r>
            <w:r w:rsidR="009F1685" w:rsidRPr="000876DB">
              <w:rPr>
                <w:bCs/>
                <w:szCs w:val="21"/>
              </w:rPr>
              <w:t>)</w:t>
            </w:r>
            <w:r w:rsidR="000876DB">
              <w:rPr>
                <w:bCs/>
                <w:szCs w:val="21"/>
              </w:rPr>
              <w:br/>
            </w:r>
          </w:p>
          <w:p w:rsidR="002057AE" w:rsidRPr="000876DB" w:rsidRDefault="002057AE" w:rsidP="000876DB">
            <w:pPr>
              <w:spacing w:line="192" w:lineRule="auto"/>
              <w:rPr>
                <w:szCs w:val="21"/>
              </w:rPr>
            </w:pPr>
            <w:r w:rsidRPr="000876DB">
              <w:rPr>
                <w:bCs/>
                <w:color w:val="4472C4" w:themeColor="accent5"/>
                <w:szCs w:val="21"/>
              </w:rPr>
              <w:t xml:space="preserve">2) </w:t>
            </w:r>
            <w:r w:rsidRPr="000876DB">
              <w:rPr>
                <w:b/>
                <w:bCs/>
                <w:szCs w:val="21"/>
              </w:rPr>
              <w:t>анализ издержек и результативности</w:t>
            </w:r>
            <w:r w:rsidRPr="000876DB">
              <w:rPr>
                <w:szCs w:val="21"/>
              </w:rPr>
              <w:t xml:space="preserve"> </w:t>
            </w:r>
            <w:r w:rsidR="009F1685" w:rsidRPr="000876DB">
              <w:rPr>
                <w:szCs w:val="21"/>
              </w:rPr>
              <w:t xml:space="preserve">(результаты – только в натуральном </w:t>
            </w:r>
            <w:proofErr w:type="spellStart"/>
            <w:r w:rsidR="009F1685" w:rsidRPr="000876DB">
              <w:rPr>
                <w:szCs w:val="21"/>
              </w:rPr>
              <w:t>выраж</w:t>
            </w:r>
            <w:proofErr w:type="spellEnd"/>
            <w:r w:rsidR="009F1685" w:rsidRPr="000876DB">
              <w:rPr>
                <w:szCs w:val="21"/>
              </w:rPr>
              <w:t>.</w:t>
            </w:r>
            <w:r w:rsidRPr="000876DB">
              <w:rPr>
                <w:szCs w:val="21"/>
              </w:rPr>
              <w:t>)</w:t>
            </w:r>
            <w:r w:rsidR="000876DB">
              <w:rPr>
                <w:szCs w:val="21"/>
              </w:rPr>
              <w:br/>
            </w:r>
          </w:p>
          <w:p w:rsidR="002057AE" w:rsidRPr="000876DB" w:rsidRDefault="002057AE" w:rsidP="000876DB">
            <w:pPr>
              <w:spacing w:line="192" w:lineRule="auto"/>
              <w:rPr>
                <w:szCs w:val="21"/>
              </w:rPr>
            </w:pPr>
            <w:r w:rsidRPr="000876DB">
              <w:rPr>
                <w:bCs/>
                <w:color w:val="00B050"/>
                <w:szCs w:val="21"/>
              </w:rPr>
              <w:t>3)</w:t>
            </w:r>
            <w:r w:rsidRPr="000876DB">
              <w:rPr>
                <w:b/>
                <w:bCs/>
                <w:color w:val="00B050"/>
                <w:szCs w:val="21"/>
              </w:rPr>
              <w:t xml:space="preserve"> </w:t>
            </w:r>
            <w:r w:rsidRPr="000876DB">
              <w:rPr>
                <w:b/>
                <w:bCs/>
                <w:szCs w:val="21"/>
              </w:rPr>
              <w:t xml:space="preserve">анализ издержек и полезности </w:t>
            </w:r>
            <w:r w:rsidRPr="000876DB">
              <w:rPr>
                <w:bCs/>
                <w:szCs w:val="21"/>
              </w:rPr>
              <w:t>(полезность определяется для отдельно взятой программы)</w:t>
            </w:r>
            <w:r w:rsidR="000876DB">
              <w:rPr>
                <w:bCs/>
                <w:szCs w:val="21"/>
              </w:rPr>
              <w:br/>
            </w:r>
          </w:p>
          <w:p w:rsidR="002057AE" w:rsidRPr="000876DB" w:rsidRDefault="002057AE" w:rsidP="000876DB">
            <w:pPr>
              <w:spacing w:line="192" w:lineRule="auto"/>
              <w:rPr>
                <w:szCs w:val="20"/>
              </w:rPr>
            </w:pPr>
            <w:r w:rsidRPr="000876DB">
              <w:rPr>
                <w:bCs/>
                <w:color w:val="ED7D31" w:themeColor="accent2"/>
                <w:szCs w:val="21"/>
              </w:rPr>
              <w:t xml:space="preserve">4) </w:t>
            </w:r>
            <w:r w:rsidRPr="000876DB">
              <w:rPr>
                <w:b/>
                <w:bCs/>
                <w:szCs w:val="21"/>
              </w:rPr>
              <w:t>анализ издержек и взвешенной результативности</w:t>
            </w:r>
            <w:r w:rsidR="009F1685" w:rsidRPr="000876DB">
              <w:rPr>
                <w:bCs/>
                <w:szCs w:val="21"/>
              </w:rPr>
              <w:t xml:space="preserve"> (множество </w:t>
            </w:r>
            <w:r w:rsidR="00616F97" w:rsidRPr="000876DB">
              <w:rPr>
                <w:bCs/>
                <w:szCs w:val="21"/>
              </w:rPr>
              <w:br/>
            </w:r>
            <w:r w:rsidR="000876DB">
              <w:rPr>
                <w:bCs/>
                <w:szCs w:val="21"/>
              </w:rPr>
              <w:t>результа</w:t>
            </w:r>
            <w:r w:rsidR="009F1685" w:rsidRPr="000876DB">
              <w:rPr>
                <w:bCs/>
                <w:szCs w:val="21"/>
              </w:rPr>
              <w:t>тов</w:t>
            </w:r>
            <w:r w:rsidRPr="000876DB">
              <w:rPr>
                <w:bCs/>
                <w:szCs w:val="21"/>
              </w:rPr>
              <w:t xml:space="preserve"> программы, выгоды </w:t>
            </w:r>
            <w:r w:rsidRPr="000876DB">
              <w:rPr>
                <w:b/>
                <w:bCs/>
                <w:szCs w:val="21"/>
              </w:rPr>
              <w:t xml:space="preserve">не </w:t>
            </w:r>
            <w:r w:rsidRPr="000876DB">
              <w:rPr>
                <w:bCs/>
                <w:szCs w:val="21"/>
              </w:rPr>
              <w:t>измеряются в денежном выраж</w:t>
            </w:r>
            <w:r w:rsidR="00242797" w:rsidRPr="000876DB">
              <w:rPr>
                <w:bCs/>
                <w:szCs w:val="21"/>
              </w:rPr>
              <w:t>ении</w:t>
            </w:r>
            <w:r w:rsidRPr="000876DB">
              <w:rPr>
                <w:bCs/>
                <w:szCs w:val="21"/>
              </w:rPr>
              <w:t>)</w:t>
            </w:r>
          </w:p>
        </w:tc>
        <w:bookmarkStart w:id="0" w:name="_GoBack"/>
        <w:bookmarkEnd w:id="0"/>
      </w:tr>
    </w:tbl>
    <w:p w:rsidR="003E5CE0" w:rsidRDefault="003E5CE0"/>
    <w:tbl>
      <w:tblPr>
        <w:tblStyle w:val="a3"/>
        <w:tblW w:w="11194" w:type="dxa"/>
        <w:tblLook w:val="04A0" w:firstRow="1" w:lastRow="0" w:firstColumn="1" w:lastColumn="0" w:noHBand="0" w:noVBand="1"/>
      </w:tblPr>
      <w:tblGrid>
        <w:gridCol w:w="4061"/>
        <w:gridCol w:w="3731"/>
        <w:gridCol w:w="3402"/>
      </w:tblGrid>
      <w:tr w:rsidR="003E5CE0" w:rsidTr="00307C9F">
        <w:tc>
          <w:tcPr>
            <w:tcW w:w="11194" w:type="dxa"/>
            <w:gridSpan w:val="3"/>
          </w:tcPr>
          <w:p w:rsidR="003E5CE0" w:rsidRPr="00625A06" w:rsidRDefault="003E5CE0" w:rsidP="003E5CE0">
            <w:pPr>
              <w:jc w:val="center"/>
              <w:rPr>
                <w:b/>
              </w:rPr>
            </w:pPr>
            <w:r w:rsidRPr="003E5CE0">
              <w:rPr>
                <w:b/>
                <w:color w:val="C00000"/>
                <w:sz w:val="24"/>
              </w:rPr>
              <w:t>Калинин</w:t>
            </w:r>
          </w:p>
        </w:tc>
      </w:tr>
      <w:tr w:rsidR="005F1767" w:rsidTr="00307C9F">
        <w:tc>
          <w:tcPr>
            <w:tcW w:w="4061" w:type="dxa"/>
          </w:tcPr>
          <w:p w:rsidR="003E5CE0" w:rsidRPr="00B2532C" w:rsidRDefault="003E5CE0" w:rsidP="001F0D4D">
            <w:pPr>
              <w:spacing w:line="192" w:lineRule="auto"/>
              <w:rPr>
                <w:b/>
              </w:rPr>
            </w:pPr>
            <w:r w:rsidRPr="00B2532C">
              <w:rPr>
                <w:b/>
              </w:rPr>
              <w:t>Парадокс Кондорсе</w:t>
            </w:r>
          </w:p>
          <w:p w:rsidR="008B39A3" w:rsidRDefault="003E5CE0" w:rsidP="001F0D4D">
            <w:pPr>
              <w:spacing w:line="192" w:lineRule="auto"/>
              <w:rPr>
                <w:rFonts w:cs="Arial"/>
                <w:color w:val="222222"/>
                <w:shd w:val="clear" w:color="auto" w:fill="FFFFFF"/>
              </w:rPr>
            </w:pPr>
            <w:r w:rsidRPr="00B2532C">
              <w:rPr>
                <w:rFonts w:cs="Arial"/>
                <w:color w:val="222222"/>
                <w:shd w:val="clear" w:color="auto" w:fill="FFFFFF"/>
              </w:rPr>
              <w:t xml:space="preserve">При наличии более двух альтернатив и более двух избирателей коллективная </w:t>
            </w:r>
            <w:proofErr w:type="spellStart"/>
            <w:r w:rsidRPr="00B2532C">
              <w:rPr>
                <w:rFonts w:cs="Arial"/>
                <w:color w:val="222222"/>
                <w:shd w:val="clear" w:color="auto" w:fill="FFFFFF"/>
              </w:rPr>
              <w:t>ранжировка</w:t>
            </w:r>
            <w:proofErr w:type="spellEnd"/>
            <w:r w:rsidRPr="00B2532C">
              <w:rPr>
                <w:rFonts w:cs="Arial"/>
                <w:color w:val="222222"/>
                <w:shd w:val="clear" w:color="auto" w:fill="FFFFFF"/>
              </w:rPr>
              <w:t xml:space="preserve"> альтернатив может быть цикличной (не </w:t>
            </w:r>
            <w:hyperlink r:id="rId11" w:tooltip="Транзитивность" w:history="1">
              <w:r w:rsidRPr="00B2532C">
                <w:rPr>
                  <w:rStyle w:val="a5"/>
                  <w:rFonts w:cs="Arial"/>
                  <w:color w:val="auto"/>
                  <w:u w:val="none"/>
                  <w:shd w:val="clear" w:color="auto" w:fill="FFFFFF"/>
                </w:rPr>
                <w:t>транзитивна</w:t>
              </w:r>
            </w:hyperlink>
            <w:r w:rsidRPr="00B2532C">
              <w:rPr>
                <w:rFonts w:cs="Arial"/>
                <w:color w:val="222222"/>
                <w:shd w:val="clear" w:color="auto" w:fill="FFFFFF"/>
              </w:rPr>
              <w:t xml:space="preserve">), даже если </w:t>
            </w:r>
            <w:proofErr w:type="spellStart"/>
            <w:r w:rsidRPr="00B2532C">
              <w:rPr>
                <w:rFonts w:cs="Arial"/>
                <w:color w:val="222222"/>
                <w:shd w:val="clear" w:color="auto" w:fill="FFFFFF"/>
              </w:rPr>
              <w:t>ранжировки</w:t>
            </w:r>
            <w:proofErr w:type="spellEnd"/>
            <w:r w:rsidRPr="00B2532C">
              <w:rPr>
                <w:rFonts w:cs="Arial"/>
                <w:color w:val="222222"/>
                <w:shd w:val="clear" w:color="auto" w:fill="FFFFFF"/>
              </w:rPr>
              <w:t xml:space="preserve"> всех избирателей не являются цикличными (транзитивны). </w:t>
            </w:r>
          </w:p>
          <w:p w:rsidR="008B39A3" w:rsidRDefault="008B39A3" w:rsidP="001F0D4D">
            <w:pPr>
              <w:spacing w:line="192" w:lineRule="auto"/>
              <w:rPr>
                <w:rFonts w:cs="Arial"/>
                <w:color w:val="222222"/>
                <w:shd w:val="clear" w:color="auto" w:fill="FFFFFF"/>
              </w:rPr>
            </w:pPr>
          </w:p>
          <w:p w:rsidR="003E5CE0" w:rsidRPr="00625A06" w:rsidRDefault="003E5CE0" w:rsidP="001F0D4D">
            <w:pPr>
              <w:spacing w:line="192" w:lineRule="auto"/>
            </w:pPr>
            <w:r w:rsidRPr="00B2532C">
              <w:rPr>
                <w:rFonts w:cs="Arial"/>
                <w:color w:val="222222"/>
                <w:shd w:val="clear" w:color="auto" w:fill="FFFFFF"/>
              </w:rPr>
              <w:t>Таким образом, волеизъявления разных групп избирателей, каждая из которых представляет большинство, могут вступать в парадоксальное противоречие друг с другом.</w:t>
            </w:r>
          </w:p>
        </w:tc>
        <w:tc>
          <w:tcPr>
            <w:tcW w:w="3731" w:type="dxa"/>
          </w:tcPr>
          <w:p w:rsidR="003E5CE0" w:rsidRDefault="007D2B12" w:rsidP="003E5CE0">
            <w:pPr>
              <w:rPr>
                <w:b/>
              </w:rPr>
            </w:pPr>
            <w:r w:rsidRPr="00177D56">
              <w:rPr>
                <w:b/>
              </w:rPr>
              <w:t xml:space="preserve">Модель </w:t>
            </w:r>
            <w:proofErr w:type="spellStart"/>
            <w:r w:rsidRPr="00177D56">
              <w:rPr>
                <w:b/>
              </w:rPr>
              <w:t>Линдаля</w:t>
            </w:r>
            <w:proofErr w:type="spellEnd"/>
          </w:p>
          <w:p w:rsidR="00177D56" w:rsidRPr="00177D56" w:rsidRDefault="00177D56" w:rsidP="003E5CE0">
            <w:pPr>
              <w:rPr>
                <w:b/>
              </w:rPr>
            </w:pPr>
          </w:p>
          <w:p w:rsidR="007D2B12" w:rsidRDefault="007D2B12" w:rsidP="004D63A2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2199145" cy="1400175"/>
                  <wp:effectExtent l="0" t="0" r="0" b="0"/>
                  <wp:docPr id="54" name="Рисунок 54" descr="http://50.economicus.ru/img/50_46_f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 descr="http://50.economicus.ru/img/50_46_f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251" cy="140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77D56" w:rsidRDefault="00177D56" w:rsidP="003E5CE0"/>
          <w:p w:rsidR="007D2B12" w:rsidRPr="00062E6C" w:rsidRDefault="007D2B12" w:rsidP="00016243">
            <w:pPr>
              <w:spacing w:line="192" w:lineRule="auto"/>
            </w:pPr>
            <w:r w:rsidRPr="00062E6C">
              <w:rPr>
                <w:rFonts w:cs="Arial"/>
                <w:shd w:val="clear" w:color="auto" w:fill="FFFFFF"/>
              </w:rPr>
              <w:t>Индиви</w:t>
            </w:r>
            <w:r w:rsidR="00C9579E" w:rsidRPr="00062E6C">
              <w:rPr>
                <w:rFonts w:cs="Arial"/>
                <w:shd w:val="clear" w:color="auto" w:fill="FFFFFF"/>
              </w:rPr>
              <w:t>ды договариваются о расходах на п</w:t>
            </w:r>
            <w:r w:rsidRPr="00062E6C">
              <w:rPr>
                <w:rFonts w:cs="Arial"/>
                <w:shd w:val="clear" w:color="auto" w:fill="FFFFFF"/>
              </w:rPr>
              <w:t>олучение </w:t>
            </w:r>
            <w:r w:rsidR="00C9579E" w:rsidRPr="00062E6C">
              <w:rPr>
                <w:rFonts w:cs="Arial"/>
                <w:shd w:val="clear" w:color="auto" w:fill="FFFFFF"/>
              </w:rPr>
              <w:br/>
            </w:r>
            <w:hyperlink r:id="rId13" w:tooltip="Общественные блага" w:history="1">
              <w:r w:rsidR="00C9579E" w:rsidRPr="00062E6C">
                <w:rPr>
                  <w:rStyle w:val="a5"/>
                  <w:rFonts w:cs="Arial"/>
                  <w:color w:val="auto"/>
                  <w:u w:val="none"/>
                  <w:shd w:val="clear" w:color="auto" w:fill="FFFFFF"/>
                </w:rPr>
                <w:t>общ.</w:t>
              </w:r>
              <w:r w:rsidRPr="00062E6C">
                <w:rPr>
                  <w:rStyle w:val="a5"/>
                  <w:rFonts w:cs="Arial"/>
                  <w:color w:val="auto"/>
                  <w:u w:val="none"/>
                  <w:shd w:val="clear" w:color="auto" w:fill="FFFFFF"/>
                </w:rPr>
                <w:t xml:space="preserve"> блага</w:t>
              </w:r>
            </w:hyperlink>
            <w:r w:rsidRPr="00062E6C">
              <w:rPr>
                <w:rFonts w:cs="Arial"/>
                <w:shd w:val="clear" w:color="auto" w:fill="FFFFFF"/>
              </w:rPr>
              <w:t xml:space="preserve"> и о доле каждого в этих расходах. Цены устанавливаются на таком уровне, что все индивиды предъявляют спрос на одно и то же кол-во </w:t>
            </w:r>
            <w:proofErr w:type="spellStart"/>
            <w:proofErr w:type="gramStart"/>
            <w:r w:rsidRPr="00062E6C">
              <w:rPr>
                <w:rFonts w:cs="Arial"/>
                <w:shd w:val="clear" w:color="auto" w:fill="FFFFFF"/>
              </w:rPr>
              <w:t>общ.блага</w:t>
            </w:r>
            <w:proofErr w:type="spellEnd"/>
            <w:proofErr w:type="gramEnd"/>
            <w:r w:rsidRPr="00062E6C">
              <w:rPr>
                <w:rFonts w:cs="Arial"/>
                <w:shd w:val="clear" w:color="auto" w:fill="FFFFFF"/>
              </w:rPr>
              <w:t>.</w:t>
            </w:r>
          </w:p>
        </w:tc>
        <w:tc>
          <w:tcPr>
            <w:tcW w:w="3402" w:type="dxa"/>
          </w:tcPr>
          <w:p w:rsidR="003E5CE0" w:rsidRPr="00625A06" w:rsidRDefault="003E5CE0" w:rsidP="005E73AC"/>
        </w:tc>
      </w:tr>
      <w:tr w:rsidR="005F1767" w:rsidTr="00307C9F">
        <w:tc>
          <w:tcPr>
            <w:tcW w:w="4061" w:type="dxa"/>
          </w:tcPr>
          <w:p w:rsidR="003E5CE0" w:rsidRPr="00B2532C" w:rsidRDefault="003E5CE0" w:rsidP="00B47214">
            <w:pPr>
              <w:spacing w:line="192" w:lineRule="auto"/>
              <w:rPr>
                <w:b/>
              </w:rPr>
            </w:pPr>
            <w:r w:rsidRPr="00B2532C">
              <w:rPr>
                <w:b/>
              </w:rPr>
              <w:t xml:space="preserve">Теорема </w:t>
            </w:r>
            <w:proofErr w:type="spellStart"/>
            <w:r w:rsidRPr="00B2532C">
              <w:rPr>
                <w:b/>
              </w:rPr>
              <w:t>Эрроу</w:t>
            </w:r>
            <w:proofErr w:type="spellEnd"/>
            <w:r w:rsidRPr="00B2532C">
              <w:rPr>
                <w:b/>
              </w:rPr>
              <w:t xml:space="preserve"> </w:t>
            </w:r>
          </w:p>
          <w:p w:rsidR="005E73AC" w:rsidRDefault="003E5CE0" w:rsidP="00B47214">
            <w:pPr>
              <w:spacing w:line="192" w:lineRule="auto"/>
              <w:rPr>
                <w:i/>
              </w:rPr>
            </w:pPr>
            <w:r>
              <w:t>Не существует правила коллективного выбора, одновременно удовлетворяющего условиям:</w:t>
            </w:r>
            <w:r>
              <w:br/>
              <w:t>1. Независимости от посторонних альтернатив</w:t>
            </w:r>
            <w:r>
              <w:br/>
              <w:t>2. Отсутствия «диктатора»</w:t>
            </w:r>
            <w:r>
              <w:br/>
              <w:t>3. Единогласия</w:t>
            </w:r>
            <w:r>
              <w:br/>
              <w:t>4. Универсальности</w:t>
            </w:r>
            <w:r>
              <w:br/>
              <w:t>5. Полноты</w:t>
            </w:r>
            <w:r w:rsidR="005E73AC">
              <w:t xml:space="preserve"> </w:t>
            </w:r>
            <w:r w:rsidR="005E73AC" w:rsidRPr="008426C5">
              <w:rPr>
                <w:i/>
              </w:rPr>
              <w:t>(индивид всегда может сделать выбор между двумя альтернативами)</w:t>
            </w:r>
            <w:r w:rsidR="005E73AC">
              <w:t xml:space="preserve"> </w:t>
            </w:r>
            <w:r>
              <w:br/>
              <w:t>6. Транзитивности</w:t>
            </w:r>
            <w:r w:rsidR="005E73AC">
              <w:t xml:space="preserve"> </w:t>
            </w:r>
            <w:r w:rsidR="005E73AC" w:rsidRPr="008426C5">
              <w:rPr>
                <w:i/>
              </w:rPr>
              <w:t xml:space="preserve">(если для индивида </w:t>
            </w:r>
            <w:proofErr w:type="gramStart"/>
            <w:r w:rsidR="005E73AC" w:rsidRPr="008426C5">
              <w:rPr>
                <w:i/>
                <w:lang w:val="en-US"/>
              </w:rPr>
              <w:t>A</w:t>
            </w:r>
            <w:r w:rsidR="005E73AC" w:rsidRPr="008426C5">
              <w:rPr>
                <w:i/>
              </w:rPr>
              <w:t>&gt;</w:t>
            </w:r>
            <w:r w:rsidR="005E73AC" w:rsidRPr="008426C5">
              <w:rPr>
                <w:i/>
                <w:lang w:val="en-US"/>
              </w:rPr>
              <w:t>B</w:t>
            </w:r>
            <w:proofErr w:type="gramEnd"/>
            <w:r w:rsidR="005E73AC" w:rsidRPr="008426C5">
              <w:rPr>
                <w:i/>
              </w:rPr>
              <w:t>&gt;</w:t>
            </w:r>
            <w:r w:rsidR="005E73AC" w:rsidRPr="008426C5">
              <w:rPr>
                <w:i/>
                <w:lang w:val="en-US"/>
              </w:rPr>
              <w:t>C</w:t>
            </w:r>
            <w:r w:rsidR="005E73AC" w:rsidRPr="008426C5">
              <w:rPr>
                <w:i/>
              </w:rPr>
              <w:t xml:space="preserve">, то </w:t>
            </w:r>
            <w:r w:rsidR="005E73AC" w:rsidRPr="008426C5">
              <w:rPr>
                <w:i/>
                <w:lang w:val="en-US"/>
              </w:rPr>
              <w:t>A</w:t>
            </w:r>
            <w:r w:rsidR="005E73AC" w:rsidRPr="008426C5">
              <w:rPr>
                <w:i/>
              </w:rPr>
              <w:t>&gt;</w:t>
            </w:r>
            <w:r w:rsidR="005E73AC" w:rsidRPr="008426C5">
              <w:rPr>
                <w:i/>
                <w:lang w:val="en-US"/>
              </w:rPr>
              <w:t>C</w:t>
            </w:r>
            <w:r w:rsidR="005E73AC" w:rsidRPr="008426C5">
              <w:rPr>
                <w:i/>
              </w:rPr>
              <w:t>)</w:t>
            </w:r>
          </w:p>
          <w:p w:rsidR="00B47214" w:rsidRDefault="00B47214" w:rsidP="00B47214">
            <w:pPr>
              <w:spacing w:line="192" w:lineRule="auto"/>
              <w:rPr>
                <w:i/>
              </w:rPr>
            </w:pPr>
          </w:p>
          <w:p w:rsidR="00B47214" w:rsidRDefault="00B47214" w:rsidP="00B47214">
            <w:pPr>
              <w:spacing w:line="192" w:lineRule="auto"/>
            </w:pPr>
          </w:p>
          <w:p w:rsidR="005E73AC" w:rsidRPr="005E73AC" w:rsidRDefault="005E73AC" w:rsidP="00B47214">
            <w:pPr>
              <w:spacing w:line="192" w:lineRule="auto"/>
            </w:pPr>
            <w:r w:rsidRPr="00625A06">
              <w:t>(Рациональный выбор – тот,</w:t>
            </w:r>
            <w:r>
              <w:t xml:space="preserve"> для которого одновременны </w:t>
            </w:r>
            <w:r w:rsidRPr="005E73AC">
              <w:rPr>
                <w:b/>
              </w:rPr>
              <w:t>полнота</w:t>
            </w:r>
            <w:r>
              <w:t xml:space="preserve"> и </w:t>
            </w:r>
            <w:r w:rsidRPr="005E73AC">
              <w:rPr>
                <w:b/>
              </w:rPr>
              <w:t>транзитивность</w:t>
            </w:r>
            <w:r>
              <w:t>)</w:t>
            </w:r>
          </w:p>
        </w:tc>
        <w:tc>
          <w:tcPr>
            <w:tcW w:w="3731" w:type="dxa"/>
          </w:tcPr>
          <w:p w:rsidR="00EE2128" w:rsidRPr="00D47065" w:rsidRDefault="0038274E" w:rsidP="00D47065">
            <w:pPr>
              <w:rPr>
                <w:noProof/>
                <w:sz w:val="20"/>
                <w:lang w:eastAsia="ru-RU"/>
              </w:rPr>
            </w:pPr>
            <w:r w:rsidRPr="0038274E">
              <w:rPr>
                <w:b/>
                <w:noProof/>
                <w:lang w:eastAsia="ru-RU"/>
              </w:rPr>
              <w:t>Налоговое бремя</w:t>
            </w:r>
            <w:r w:rsidR="00B47214">
              <w:rPr>
                <w:b/>
                <w:noProof/>
                <w:lang w:eastAsia="ru-RU"/>
              </w:rPr>
              <w:br/>
            </w:r>
            <w:r w:rsidR="006B1C74">
              <w:rPr>
                <w:noProof/>
                <w:lang w:eastAsia="ru-RU"/>
              </w:rPr>
              <w:drawing>
                <wp:inline distT="0" distB="0" distL="0" distR="0" wp14:anchorId="2B5F1439" wp14:editId="799786AD">
                  <wp:extent cx="1914525" cy="1525894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48889" t="34750" r="29464" b="34564"/>
                          <a:stretch/>
                        </pic:blipFill>
                        <pic:spPr bwMode="auto">
                          <a:xfrm>
                            <a:off x="0" y="0"/>
                            <a:ext cx="1933088" cy="1540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B1C74" w:rsidRPr="00D47065">
              <w:rPr>
                <w:noProof/>
                <w:sz w:val="20"/>
                <w:lang w:eastAsia="ru-RU"/>
              </w:rPr>
              <w:t xml:space="preserve"> </w:t>
            </w:r>
          </w:p>
          <w:p w:rsidR="00016243" w:rsidRPr="00D47065" w:rsidRDefault="00D47065" w:rsidP="00016243">
            <w:pPr>
              <w:spacing w:line="192" w:lineRule="auto"/>
              <w:rPr>
                <w:noProof/>
                <w:sz w:val="20"/>
                <w:lang w:eastAsia="ru-RU"/>
              </w:rPr>
            </w:pPr>
            <w:r w:rsidRPr="00D47065">
              <w:rPr>
                <w:noProof/>
                <w:lang w:eastAsia="ru-RU"/>
              </w:rPr>
              <w:t>Возможность переместить налоговое бремя на контрагента выше у того, чья эластичность выше</w:t>
            </w:r>
            <w:r>
              <w:rPr>
                <w:noProof/>
                <w:lang w:eastAsia="ru-RU"/>
              </w:rPr>
              <w:br/>
            </w:r>
            <w:r>
              <w:rPr>
                <w:b/>
                <w:noProof/>
                <w:sz w:val="20"/>
                <w:lang w:eastAsia="ru-RU"/>
              </w:rPr>
              <w:br/>
            </w:r>
            <w:r w:rsidR="006B1C74" w:rsidRPr="00D47065">
              <w:rPr>
                <w:b/>
                <w:noProof/>
                <w:sz w:val="20"/>
                <w:lang w:eastAsia="ru-RU"/>
              </w:rPr>
              <w:t>Неэластичный спрос:</w:t>
            </w:r>
            <w:r w:rsidR="006B1C74" w:rsidRPr="00D47065">
              <w:rPr>
                <w:noProof/>
                <w:sz w:val="20"/>
                <w:lang w:eastAsia="ru-RU"/>
              </w:rPr>
              <w:t xml:space="preserve"> цены растут, все бремя на покупателе</w:t>
            </w:r>
          </w:p>
          <w:p w:rsidR="006B1C74" w:rsidRDefault="006B1C74" w:rsidP="0038274E">
            <w:pPr>
              <w:spacing w:line="192" w:lineRule="auto"/>
            </w:pPr>
            <w:r w:rsidRPr="00D47065">
              <w:rPr>
                <w:b/>
                <w:noProof/>
                <w:sz w:val="20"/>
                <w:lang w:eastAsia="ru-RU"/>
              </w:rPr>
              <w:t xml:space="preserve">Эластичный спрос: </w:t>
            </w:r>
            <w:r w:rsidRPr="00D47065">
              <w:rPr>
                <w:noProof/>
                <w:sz w:val="20"/>
                <w:lang w:eastAsia="ru-RU"/>
              </w:rPr>
              <w:t>цены растут, все бремя на продавце</w:t>
            </w:r>
            <w:r w:rsidR="0038274E" w:rsidRPr="00D47065">
              <w:rPr>
                <w:noProof/>
                <w:sz w:val="20"/>
                <w:lang w:eastAsia="ru-RU"/>
              </w:rPr>
              <w:t xml:space="preserve"> </w:t>
            </w:r>
          </w:p>
        </w:tc>
        <w:tc>
          <w:tcPr>
            <w:tcW w:w="3402" w:type="dxa"/>
          </w:tcPr>
          <w:p w:rsidR="004D63A2" w:rsidRDefault="004D63A2" w:rsidP="00EE2128">
            <w:pPr>
              <w:rPr>
                <w:b/>
              </w:rPr>
            </w:pPr>
            <w:r w:rsidRPr="004D63A2">
              <w:rPr>
                <w:b/>
              </w:rPr>
              <w:t>Критерии оценки налоговых систем</w:t>
            </w:r>
          </w:p>
          <w:p w:rsidR="003E5CE0" w:rsidRDefault="004D63A2" w:rsidP="00EE2128">
            <w:r>
              <w:br/>
            </w:r>
            <w:r w:rsidRPr="004D63A2">
              <w:rPr>
                <w:b/>
              </w:rPr>
              <w:t>1. Равенство обязательств</w:t>
            </w:r>
            <w:r>
              <w:br/>
              <w:t>- по вертикали</w:t>
            </w:r>
          </w:p>
          <w:p w:rsidR="004D63A2" w:rsidRDefault="004D63A2" w:rsidP="00EE2128">
            <w:r>
              <w:t>- по горизонтали</w:t>
            </w:r>
          </w:p>
          <w:p w:rsidR="004D63A2" w:rsidRDefault="004D63A2" w:rsidP="00EE2128">
            <w:r>
              <w:t>- принцип получаемых выгод</w:t>
            </w:r>
            <w:r>
              <w:br/>
              <w:t>- принцип платежеспособности</w:t>
            </w:r>
          </w:p>
          <w:p w:rsidR="004D63A2" w:rsidRDefault="004D63A2" w:rsidP="00EE2128">
            <w:r w:rsidRPr="004D63A2">
              <w:rPr>
                <w:b/>
              </w:rPr>
              <w:t>2. Экономическая нейтральность</w:t>
            </w:r>
            <w:r>
              <w:t xml:space="preserve"> (влияет ли налог на </w:t>
            </w:r>
            <w:proofErr w:type="spellStart"/>
            <w:proofErr w:type="gramStart"/>
            <w:r>
              <w:t>эконом.активность</w:t>
            </w:r>
            <w:proofErr w:type="spellEnd"/>
            <w:proofErr w:type="gramEnd"/>
            <w:r>
              <w:t xml:space="preserve"> индивида в будущем)</w:t>
            </w:r>
          </w:p>
          <w:p w:rsidR="004D63A2" w:rsidRPr="004D63A2" w:rsidRDefault="004D63A2" w:rsidP="00EE2128">
            <w:pPr>
              <w:rPr>
                <w:b/>
              </w:rPr>
            </w:pPr>
            <w:r w:rsidRPr="004D63A2">
              <w:rPr>
                <w:b/>
              </w:rPr>
              <w:t>3. Гибкость</w:t>
            </w:r>
            <w:r>
              <w:rPr>
                <w:b/>
              </w:rPr>
              <w:t xml:space="preserve"> </w:t>
            </w:r>
            <w:r w:rsidRPr="004D63A2">
              <w:t>(</w:t>
            </w:r>
            <w:proofErr w:type="spellStart"/>
            <w:proofErr w:type="gramStart"/>
            <w:r w:rsidRPr="004D63A2">
              <w:t>макроэконом.проц</w:t>
            </w:r>
            <w:proofErr w:type="spellEnd"/>
            <w:proofErr w:type="gramEnd"/>
            <w:r w:rsidRPr="004D63A2">
              <w:t>)</w:t>
            </w:r>
            <w:r w:rsidRPr="004D63A2">
              <w:rPr>
                <w:b/>
              </w:rPr>
              <w:br/>
              <w:t>4. Организационная простота</w:t>
            </w:r>
            <w:r w:rsidRPr="004D63A2">
              <w:rPr>
                <w:b/>
              </w:rPr>
              <w:br/>
              <w:t>5. Прозрачность налоговой системы</w:t>
            </w:r>
          </w:p>
        </w:tc>
      </w:tr>
      <w:tr w:rsidR="005F1767" w:rsidTr="00307C9F">
        <w:tc>
          <w:tcPr>
            <w:tcW w:w="4061" w:type="dxa"/>
          </w:tcPr>
          <w:p w:rsidR="003E5CE0" w:rsidRDefault="003E5CE0" w:rsidP="003E5CE0">
            <w:r w:rsidRPr="007E23A3">
              <w:rPr>
                <w:b/>
              </w:rPr>
              <w:lastRenderedPageBreak/>
              <w:t xml:space="preserve">Теорема </w:t>
            </w:r>
            <w:proofErr w:type="spellStart"/>
            <w:r w:rsidRPr="007E23A3">
              <w:rPr>
                <w:b/>
              </w:rPr>
              <w:t>Мэя</w:t>
            </w:r>
            <w:proofErr w:type="spellEnd"/>
            <w:r>
              <w:t xml:space="preserve"> (правило простого большинства)</w:t>
            </w:r>
          </w:p>
          <w:p w:rsidR="00560410" w:rsidRDefault="00560410" w:rsidP="003E5CE0"/>
          <w:p w:rsidR="003E5CE0" w:rsidRDefault="003E5CE0" w:rsidP="003E5CE0">
            <w:r>
              <w:t xml:space="preserve">1. </w:t>
            </w:r>
            <w:proofErr w:type="gramStart"/>
            <w:r w:rsidRPr="00C7027E">
              <w:rPr>
                <w:b/>
              </w:rPr>
              <w:t>Достижимость</w:t>
            </w:r>
            <w:r w:rsidR="00B47214">
              <w:t>(</w:t>
            </w:r>
            <w:proofErr w:type="gramEnd"/>
            <w:r w:rsidRPr="00C7027E">
              <w:t>&gt;50%)</w:t>
            </w:r>
            <w:r>
              <w:br/>
              <w:t>2.</w:t>
            </w:r>
            <w:r w:rsidRPr="00C7027E">
              <w:rPr>
                <w:b/>
              </w:rPr>
              <w:t xml:space="preserve"> Нейтральность</w:t>
            </w:r>
            <w:r>
              <w:t xml:space="preserve"> (</w:t>
            </w:r>
            <w:proofErr w:type="spellStart"/>
            <w:r>
              <w:t>искл.влияния</w:t>
            </w:r>
            <w:proofErr w:type="spellEnd"/>
            <w:r>
              <w:t xml:space="preserve"> альтернативы</w:t>
            </w:r>
            <w:r w:rsidR="00B47214">
              <w:t xml:space="preserve"> на исход голосования</w:t>
            </w:r>
            <w:r>
              <w:t>)</w:t>
            </w:r>
            <w:r>
              <w:br/>
              <w:t xml:space="preserve">3. </w:t>
            </w:r>
            <w:r w:rsidRPr="00C7027E">
              <w:rPr>
                <w:b/>
              </w:rPr>
              <w:t xml:space="preserve">Анонимность </w:t>
            </w:r>
            <w:r>
              <w:br/>
              <w:t xml:space="preserve">4. </w:t>
            </w:r>
            <w:r w:rsidRPr="00C7027E">
              <w:rPr>
                <w:b/>
              </w:rPr>
              <w:t>Позитивный отклик</w:t>
            </w:r>
          </w:p>
        </w:tc>
        <w:tc>
          <w:tcPr>
            <w:tcW w:w="3731" w:type="dxa"/>
          </w:tcPr>
          <w:p w:rsidR="003E5CE0" w:rsidRDefault="002C01C1" w:rsidP="004D63A2">
            <w:pPr>
              <w:jc w:val="center"/>
              <w:rPr>
                <w:noProof/>
                <w:lang w:eastAsia="ru-RU"/>
              </w:rPr>
            </w:pPr>
            <w:r w:rsidRPr="00D40CBC">
              <w:rPr>
                <w:b/>
              </w:rPr>
              <w:t>Рыночная власть монополиста</w:t>
            </w:r>
            <w:r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779A90C1" wp14:editId="78A2CBAE">
                  <wp:extent cx="1828800" cy="1561465"/>
                  <wp:effectExtent l="0" t="0" r="0" b="63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46260" t="40113" r="33511" b="29166"/>
                          <a:stretch/>
                        </pic:blipFill>
                        <pic:spPr bwMode="auto">
                          <a:xfrm>
                            <a:off x="0" y="0"/>
                            <a:ext cx="1841648" cy="1572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82B79" w:rsidRDefault="00D40CBC" w:rsidP="008E7101">
            <w:pPr>
              <w:spacing w:line="192" w:lineRule="auto"/>
            </w:pPr>
            <w:r>
              <w:t>МС - издержки</w:t>
            </w:r>
            <w:r>
              <w:br/>
            </w:r>
            <w:r>
              <w:rPr>
                <w:lang w:val="en-US"/>
              </w:rPr>
              <w:t>MR</w:t>
            </w:r>
            <w:r w:rsidRPr="00482B79">
              <w:t xml:space="preserve"> </w:t>
            </w:r>
            <w:r w:rsidR="00482B79" w:rsidRPr="00482B79">
              <w:t>–</w:t>
            </w:r>
            <w:r w:rsidRPr="00482B79">
              <w:t xml:space="preserve"> </w:t>
            </w:r>
            <w:r>
              <w:t>выручка</w:t>
            </w:r>
          </w:p>
          <w:p w:rsidR="00482B79" w:rsidRPr="00D40CBC" w:rsidRDefault="00482B79" w:rsidP="008E7101">
            <w:pPr>
              <w:spacing w:line="192" w:lineRule="auto"/>
            </w:pPr>
            <w:r w:rsidRPr="00482B79">
              <w:rPr>
                <w:b/>
              </w:rPr>
              <w:t>Налоги:</w:t>
            </w:r>
            <w:r>
              <w:br/>
              <w:t>1. При линейной функции – только поровну</w:t>
            </w:r>
            <w:r>
              <w:br/>
              <w:t>2. При нелинейной – возможно переместить налоговое бремя на покупателя по</w:t>
            </w:r>
            <w:r w:rsidR="008C7059">
              <w:t>л</w:t>
            </w:r>
            <w:r>
              <w:t>ностью</w:t>
            </w:r>
          </w:p>
        </w:tc>
        <w:tc>
          <w:tcPr>
            <w:tcW w:w="3402" w:type="dxa"/>
          </w:tcPr>
          <w:p w:rsidR="003E5CE0" w:rsidRPr="00613B09" w:rsidRDefault="00613B09" w:rsidP="003E5CE0">
            <w:pPr>
              <w:rPr>
                <w:b/>
              </w:rPr>
            </w:pPr>
            <w:r w:rsidRPr="00613B09">
              <w:rPr>
                <w:b/>
              </w:rPr>
              <w:t>Изъяны государства</w:t>
            </w:r>
          </w:p>
          <w:p w:rsidR="00613B09" w:rsidRDefault="00613B09" w:rsidP="003E5CE0">
            <w:r>
              <w:t>1. Ограниченность доступной информации.</w:t>
            </w:r>
          </w:p>
          <w:p w:rsidR="00613B09" w:rsidRDefault="00613B09" w:rsidP="003E5CE0">
            <w:r>
              <w:t>2. Эксплуатация политической власти</w:t>
            </w:r>
            <w:r w:rsidR="00B47214">
              <w:t xml:space="preserve"> носителями специальных интерес</w:t>
            </w:r>
            <w:r>
              <w:t>ов</w:t>
            </w:r>
          </w:p>
          <w:p w:rsidR="00613B09" w:rsidRDefault="00613B09" w:rsidP="003E5CE0">
            <w:r>
              <w:t xml:space="preserve">3. Несоответствие между </w:t>
            </w:r>
            <w:r w:rsidRPr="00613B09">
              <w:rPr>
                <w:b/>
              </w:rPr>
              <w:t>общественными выгодами</w:t>
            </w:r>
            <w:r>
              <w:t xml:space="preserve"> и издержками, с одной стороны, и </w:t>
            </w:r>
            <w:proofErr w:type="gramStart"/>
            <w:r w:rsidRPr="00613B09">
              <w:rPr>
                <w:b/>
              </w:rPr>
              <w:t>индивидуальными выгодами</w:t>
            </w:r>
            <w:proofErr w:type="gramEnd"/>
            <w:r>
              <w:t xml:space="preserve"> и издержками лиц, причастных к распоряжению этими ресурсами.</w:t>
            </w:r>
          </w:p>
        </w:tc>
      </w:tr>
      <w:tr w:rsidR="005F1767" w:rsidTr="00307C9F">
        <w:tc>
          <w:tcPr>
            <w:tcW w:w="4061" w:type="dxa"/>
          </w:tcPr>
          <w:p w:rsidR="003E5CE0" w:rsidRDefault="003E5CE0" w:rsidP="001F0D4D">
            <w:pPr>
              <w:spacing w:line="192" w:lineRule="auto"/>
              <w:rPr>
                <w:b/>
              </w:rPr>
            </w:pPr>
            <w:r w:rsidRPr="00C7027E">
              <w:rPr>
                <w:b/>
              </w:rPr>
              <w:t>Теорема о медианном избирателе</w:t>
            </w:r>
          </w:p>
          <w:p w:rsidR="003E5CE0" w:rsidRDefault="003E5CE0" w:rsidP="001F0D4D">
            <w:pPr>
              <w:spacing w:line="192" w:lineRule="auto"/>
            </w:pPr>
            <w:r>
              <w:t>Если индивидуальные предпочтения являются одновершинными, то устойчивую коллективную поддержку получает альтернатива, наиболее предпочитаемая медианным избирателем.</w:t>
            </w:r>
          </w:p>
          <w:p w:rsidR="003E5CE0" w:rsidRDefault="003E5CE0" w:rsidP="001F0D4D">
            <w:pPr>
              <w:spacing w:line="192" w:lineRule="auto"/>
              <w:rPr>
                <w:b/>
                <w:color w:val="4472C4" w:themeColor="accent5"/>
              </w:rPr>
            </w:pPr>
            <w:r w:rsidRPr="00AF2F54">
              <w:rPr>
                <w:color w:val="4472C4" w:themeColor="accent5"/>
              </w:rPr>
              <w:t xml:space="preserve">Если </w:t>
            </w:r>
            <w:r w:rsidRPr="00AF2F54">
              <w:t xml:space="preserve">предпочтения </w:t>
            </w:r>
            <w:proofErr w:type="spellStart"/>
            <w:r w:rsidRPr="00714D46">
              <w:rPr>
                <w:b/>
                <w:color w:val="4472C4" w:themeColor="accent5"/>
              </w:rPr>
              <w:t>одновершинны</w:t>
            </w:r>
            <w:proofErr w:type="spellEnd"/>
            <w:r w:rsidRPr="00714D46">
              <w:rPr>
                <w:b/>
                <w:color w:val="4472C4" w:themeColor="accent5"/>
              </w:rPr>
              <w:t>,</w:t>
            </w:r>
            <w:r w:rsidRPr="00714D46">
              <w:rPr>
                <w:color w:val="4472C4" w:themeColor="accent5"/>
              </w:rPr>
              <w:t xml:space="preserve"> то </w:t>
            </w:r>
            <w:r w:rsidRPr="00AF2F54">
              <w:t xml:space="preserve">медиана распределения будет победителем </w:t>
            </w:r>
            <w:r w:rsidRPr="00714D46">
              <w:rPr>
                <w:b/>
                <w:color w:val="4472C4" w:themeColor="accent5"/>
              </w:rPr>
              <w:t>по Кондорсе</w:t>
            </w:r>
          </w:p>
          <w:p w:rsidR="00210CB1" w:rsidRDefault="00210CB1" w:rsidP="001F0D4D">
            <w:pPr>
              <w:spacing w:line="192" w:lineRule="auto"/>
              <w:rPr>
                <w:b/>
                <w:color w:val="4472C4" w:themeColor="accent5"/>
              </w:rPr>
            </w:pPr>
          </w:p>
          <w:p w:rsidR="00210CB1" w:rsidRDefault="00210CB1" w:rsidP="001F0D4D">
            <w:pPr>
              <w:spacing w:line="192" w:lineRule="auto"/>
              <w:rPr>
                <w:b/>
              </w:rPr>
            </w:pPr>
            <w:r>
              <w:rPr>
                <w:b/>
              </w:rPr>
              <w:t xml:space="preserve">Модель </w:t>
            </w:r>
            <w:proofErr w:type="spellStart"/>
            <w:r>
              <w:rPr>
                <w:b/>
              </w:rPr>
              <w:t>Даунса</w:t>
            </w:r>
            <w:proofErr w:type="spellEnd"/>
          </w:p>
          <w:p w:rsidR="00210CB1" w:rsidRPr="00210CB1" w:rsidRDefault="00210CB1" w:rsidP="001F0D4D">
            <w:pPr>
              <w:spacing w:line="192" w:lineRule="auto"/>
            </w:pPr>
            <w:r>
              <w:t>При любом парном сравнении позиций побеждает кандидат, выбравший позицию медианного избирателя</w:t>
            </w:r>
          </w:p>
        </w:tc>
        <w:tc>
          <w:tcPr>
            <w:tcW w:w="3731" w:type="dxa"/>
          </w:tcPr>
          <w:p w:rsidR="003E5CE0" w:rsidRDefault="00C9579E" w:rsidP="004D63A2">
            <w:pPr>
              <w:jc w:val="center"/>
            </w:pPr>
            <w:r w:rsidRPr="00C9579E">
              <w:rPr>
                <w:b/>
              </w:rPr>
              <w:t>Подоходный налог</w:t>
            </w:r>
            <w:r>
              <w:rPr>
                <w:noProof/>
                <w:lang w:eastAsia="ru-RU"/>
              </w:rPr>
              <w:t xml:space="preserve"> </w:t>
            </w:r>
            <w:r>
              <w:rPr>
                <w:noProof/>
                <w:lang w:eastAsia="ru-RU"/>
              </w:rPr>
              <w:drawing>
                <wp:inline distT="0" distB="0" distL="0" distR="0" wp14:anchorId="40FF9ABE" wp14:editId="3A9DAEF8">
                  <wp:extent cx="2104390" cy="1895247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49861" t="38669" r="26112" b="22841"/>
                          <a:stretch/>
                        </pic:blipFill>
                        <pic:spPr bwMode="auto">
                          <a:xfrm>
                            <a:off x="0" y="0"/>
                            <a:ext cx="2110925" cy="1901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9579E" w:rsidRDefault="00C9579E" w:rsidP="00C9579E">
            <w:r>
              <w:t>1. До</w:t>
            </w:r>
            <w:r w:rsidR="004D63A2">
              <w:t xml:space="preserve"> налога</w:t>
            </w:r>
            <w:r>
              <w:t xml:space="preserve"> 2. Аккордный</w:t>
            </w:r>
            <w:r>
              <w:br/>
              <w:t xml:space="preserve">3. </w:t>
            </w:r>
            <w:proofErr w:type="spellStart"/>
            <w:r>
              <w:t>Пропорц</w:t>
            </w:r>
            <w:proofErr w:type="spellEnd"/>
            <w:r>
              <w:t xml:space="preserve">. 4. </w:t>
            </w:r>
            <w:proofErr w:type="spellStart"/>
            <w:r>
              <w:t>Прогрессивн</w:t>
            </w:r>
            <w:proofErr w:type="spellEnd"/>
            <w:r>
              <w:t>.</w:t>
            </w:r>
          </w:p>
          <w:p w:rsidR="00B47214" w:rsidRDefault="00B47214" w:rsidP="00C9579E"/>
        </w:tc>
        <w:tc>
          <w:tcPr>
            <w:tcW w:w="3402" w:type="dxa"/>
          </w:tcPr>
          <w:p w:rsidR="002A3A80" w:rsidRPr="004D63A2" w:rsidRDefault="002A3A80" w:rsidP="002A3A80">
            <w:pPr>
              <w:spacing w:line="192" w:lineRule="auto"/>
            </w:pPr>
          </w:p>
        </w:tc>
      </w:tr>
      <w:tr w:rsidR="005F1767" w:rsidTr="00307C9F">
        <w:tc>
          <w:tcPr>
            <w:tcW w:w="4061" w:type="dxa"/>
          </w:tcPr>
          <w:p w:rsidR="00173EA3" w:rsidRDefault="00173EA3" w:rsidP="004D63A2">
            <w:pPr>
              <w:autoSpaceDE w:val="0"/>
              <w:autoSpaceDN w:val="0"/>
              <w:adjustRightInd w:val="0"/>
              <w:spacing w:line="192" w:lineRule="auto"/>
              <w:rPr>
                <w:rFonts w:eastAsia="CIDFont+F1" w:cs="CIDFont+F1"/>
                <w:b/>
              </w:rPr>
            </w:pPr>
            <w:r>
              <w:rPr>
                <w:rFonts w:eastAsia="CIDFont+F1" w:cs="CIDFont+F1"/>
                <w:b/>
              </w:rPr>
              <w:t xml:space="preserve">Правило Рамсея </w:t>
            </w:r>
          </w:p>
          <w:p w:rsidR="005F1767" w:rsidRPr="00560410" w:rsidRDefault="00173EA3" w:rsidP="004D63A2">
            <w:pPr>
              <w:autoSpaceDE w:val="0"/>
              <w:autoSpaceDN w:val="0"/>
              <w:adjustRightInd w:val="0"/>
              <w:spacing w:line="192" w:lineRule="auto"/>
              <w:rPr>
                <w:rFonts w:eastAsia="CIDFont+F1" w:cs="CIDFont+F1"/>
              </w:rPr>
            </w:pPr>
            <w:r>
              <w:rPr>
                <w:rFonts w:eastAsia="CIDFont+F1" w:cs="CIDFont+F1"/>
              </w:rPr>
              <w:t>О</w:t>
            </w:r>
            <w:r w:rsidR="005F1767" w:rsidRPr="00560410">
              <w:rPr>
                <w:rFonts w:eastAsia="CIDFont+F1" w:cs="CIDFont+F1"/>
              </w:rPr>
              <w:t>птимальной является такая структура налогообложения товаров, при которой компенсированный спрос</w:t>
            </w:r>
          </w:p>
          <w:p w:rsidR="005F1767" w:rsidRPr="00560410" w:rsidRDefault="005F1767" w:rsidP="004D63A2">
            <w:pPr>
              <w:autoSpaceDE w:val="0"/>
              <w:autoSpaceDN w:val="0"/>
              <w:adjustRightInd w:val="0"/>
              <w:spacing w:line="192" w:lineRule="auto"/>
              <w:rPr>
                <w:rFonts w:eastAsia="CIDFont+F1" w:cs="CIDFont+F1"/>
              </w:rPr>
            </w:pPr>
            <w:r w:rsidRPr="00560410">
              <w:rPr>
                <w:rFonts w:eastAsia="CIDFont+F1" w:cs="CIDFont+F1"/>
              </w:rPr>
              <w:t>на каждый из них уменьшается в одинаковой пропорции, по</w:t>
            </w:r>
          </w:p>
          <w:p w:rsidR="005F1767" w:rsidRPr="00560410" w:rsidRDefault="005F1767" w:rsidP="004D63A2">
            <w:pPr>
              <w:autoSpaceDE w:val="0"/>
              <w:autoSpaceDN w:val="0"/>
              <w:adjustRightInd w:val="0"/>
              <w:spacing w:line="192" w:lineRule="auto"/>
              <w:rPr>
                <w:rFonts w:eastAsia="CIDFont+F1" w:cs="CIDFont+F1"/>
              </w:rPr>
            </w:pPr>
            <w:r w:rsidRPr="00560410">
              <w:rPr>
                <w:rFonts w:eastAsia="CIDFont+F1" w:cs="CIDFont+F1"/>
              </w:rPr>
              <w:t xml:space="preserve">сравнению с ситуацией </w:t>
            </w:r>
            <w:proofErr w:type="spellStart"/>
            <w:r w:rsidRPr="00560410">
              <w:rPr>
                <w:rFonts w:eastAsia="CIDFont+F1" w:cs="CIDFont+F1"/>
              </w:rPr>
              <w:t>доналогового</w:t>
            </w:r>
            <w:proofErr w:type="spellEnd"/>
            <w:r w:rsidRPr="00560410">
              <w:rPr>
                <w:rFonts w:eastAsia="CIDFont+F1" w:cs="CIDFont+F1"/>
              </w:rPr>
              <w:t xml:space="preserve"> равновесия (если она была</w:t>
            </w:r>
            <w:r w:rsidR="001A5D3B" w:rsidRPr="00560410">
              <w:rPr>
                <w:rFonts w:eastAsia="CIDFont+F1" w:cs="CIDFont+F1"/>
              </w:rPr>
              <w:t xml:space="preserve"> </w:t>
            </w:r>
            <w:r w:rsidRPr="00560410">
              <w:rPr>
                <w:rFonts w:eastAsia="CIDFont+F1" w:cs="CIDFont+F1"/>
              </w:rPr>
              <w:t>Парето-оптимальной)</w:t>
            </w:r>
            <w:r w:rsidRPr="00560410">
              <w:rPr>
                <w:rFonts w:eastAsia="CIDFont+F1" w:cs="CIDFont+F7"/>
              </w:rPr>
              <w:t>.</w:t>
            </w:r>
          </w:p>
          <w:p w:rsidR="003E5CE0" w:rsidRPr="005F1767" w:rsidRDefault="005F1767" w:rsidP="004D63A2">
            <w:pPr>
              <w:spacing w:line="192" w:lineRule="auto"/>
              <w:rPr>
                <w:sz w:val="24"/>
                <w:szCs w:val="24"/>
              </w:rPr>
            </w:pPr>
            <w:r w:rsidRPr="00560410">
              <w:rPr>
                <w:rFonts w:eastAsia="CIDFont+F1" w:cs="CIDFont+F1"/>
              </w:rPr>
              <w:t xml:space="preserve">То есть: </w:t>
            </w:r>
            <w:proofErr w:type="spellStart"/>
            <w:r w:rsidRPr="00560410">
              <w:rPr>
                <w:rFonts w:eastAsia="CIDFont+F1" w:cs="CIDFont+F1"/>
              </w:rPr>
              <w:t>d</w:t>
            </w:r>
            <w:r w:rsidRPr="00560410">
              <w:rPr>
                <w:rFonts w:eastAsia="CIDFont+F1" w:cs="CIDFont+F7"/>
              </w:rPr>
              <w:t>A</w:t>
            </w:r>
            <w:proofErr w:type="spellEnd"/>
            <w:r w:rsidRPr="00560410">
              <w:rPr>
                <w:rFonts w:eastAsia="CIDFont+F1" w:cs="CIDFont+F1"/>
              </w:rPr>
              <w:t>/</w:t>
            </w:r>
            <w:r w:rsidRPr="00560410">
              <w:rPr>
                <w:rFonts w:eastAsia="CIDFont+F1" w:cs="CIDFont+F7"/>
              </w:rPr>
              <w:t xml:space="preserve">A </w:t>
            </w:r>
            <w:r w:rsidRPr="00560410">
              <w:rPr>
                <w:rFonts w:eastAsia="CIDFont+F1" w:cs="CIDFont+F1"/>
              </w:rPr>
              <w:t xml:space="preserve">= </w:t>
            </w:r>
            <w:proofErr w:type="spellStart"/>
            <w:r w:rsidRPr="00560410">
              <w:rPr>
                <w:rFonts w:eastAsia="CIDFont+F1" w:cs="CIDFont+F1"/>
              </w:rPr>
              <w:t>d</w:t>
            </w:r>
            <w:r w:rsidRPr="00560410">
              <w:rPr>
                <w:rFonts w:eastAsia="CIDFont+F1" w:cs="CIDFont+F7"/>
              </w:rPr>
              <w:t>В</w:t>
            </w:r>
            <w:proofErr w:type="spellEnd"/>
            <w:r w:rsidRPr="00560410">
              <w:rPr>
                <w:rFonts w:eastAsia="CIDFont+F1" w:cs="CIDFont+F1"/>
              </w:rPr>
              <w:t>/</w:t>
            </w:r>
            <w:r w:rsidRPr="00560410">
              <w:rPr>
                <w:rFonts w:eastAsia="CIDFont+F1" w:cs="CIDFont+F7"/>
              </w:rPr>
              <w:t>В</w:t>
            </w:r>
            <w:r w:rsidRPr="00560410">
              <w:rPr>
                <w:rFonts w:eastAsia="CIDFont+F1" w:cs="CIDFont+F1"/>
              </w:rPr>
              <w:t>.</w:t>
            </w:r>
          </w:p>
        </w:tc>
        <w:tc>
          <w:tcPr>
            <w:tcW w:w="3731" w:type="dxa"/>
          </w:tcPr>
          <w:p w:rsidR="003E5CE0" w:rsidRDefault="00C9579E" w:rsidP="003E5CE0">
            <w:pPr>
              <w:rPr>
                <w:b/>
              </w:rPr>
            </w:pPr>
            <w:r w:rsidRPr="00C9579E">
              <w:rPr>
                <w:b/>
              </w:rPr>
              <w:t>Бремя работника и работодателя</w:t>
            </w:r>
          </w:p>
          <w:p w:rsidR="00C9579E" w:rsidRDefault="00C9579E" w:rsidP="004D63A2">
            <w:pPr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49A37E5" wp14:editId="7A4E5CEA">
                  <wp:extent cx="2071298" cy="2009775"/>
                  <wp:effectExtent l="0" t="0" r="5715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49167" t="35079" r="22778" b="16502"/>
                          <a:stretch/>
                        </pic:blipFill>
                        <pic:spPr bwMode="auto">
                          <a:xfrm>
                            <a:off x="0" y="0"/>
                            <a:ext cx="2116729" cy="2053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4F21E5" w:rsidRDefault="00C9579E" w:rsidP="003E5CE0">
            <w:r w:rsidRPr="004F21E5">
              <w:t xml:space="preserve">1. </w:t>
            </w:r>
            <w:proofErr w:type="spellStart"/>
            <w:r w:rsidRPr="004F21E5">
              <w:rPr>
                <w:b/>
              </w:rPr>
              <w:t>Полож.накл</w:t>
            </w:r>
            <w:proofErr w:type="spellEnd"/>
            <w:r w:rsidRPr="004F21E5">
              <w:t xml:space="preserve"> – бремя делится</w:t>
            </w:r>
            <w:r w:rsidRPr="004F21E5">
              <w:br/>
              <w:t xml:space="preserve">2. </w:t>
            </w:r>
            <w:r w:rsidRPr="004F21E5">
              <w:rPr>
                <w:b/>
              </w:rPr>
              <w:t xml:space="preserve">Вертикаль </w:t>
            </w:r>
            <w:r w:rsidRPr="004F21E5">
              <w:t>– на работнике</w:t>
            </w:r>
            <w:r w:rsidRPr="004F21E5">
              <w:br/>
              <w:t xml:space="preserve">3. </w:t>
            </w:r>
            <w:proofErr w:type="spellStart"/>
            <w:r w:rsidRPr="004F21E5">
              <w:rPr>
                <w:b/>
              </w:rPr>
              <w:t>Отрицат.накл</w:t>
            </w:r>
            <w:proofErr w:type="spellEnd"/>
            <w:r w:rsidRPr="004F21E5">
              <w:rPr>
                <w:b/>
              </w:rPr>
              <w:t>.</w:t>
            </w:r>
            <w:r w:rsidRPr="004F21E5">
              <w:t xml:space="preserve"> </w:t>
            </w:r>
          </w:p>
          <w:p w:rsidR="00560410" w:rsidRPr="004F21E5" w:rsidRDefault="004F21E5" w:rsidP="003E5CE0">
            <w:r w:rsidRPr="004F21E5">
              <w:t>–</w:t>
            </w:r>
            <w:r w:rsidR="00C9579E" w:rsidRPr="004F21E5">
              <w:t xml:space="preserve"> </w:t>
            </w:r>
            <w:r w:rsidRPr="004F21E5">
              <w:t>на работнике (+больше работает)</w:t>
            </w:r>
          </w:p>
        </w:tc>
        <w:tc>
          <w:tcPr>
            <w:tcW w:w="3402" w:type="dxa"/>
          </w:tcPr>
          <w:p w:rsidR="003E5CE0" w:rsidRDefault="003E5CE0" w:rsidP="003E5CE0"/>
        </w:tc>
      </w:tr>
      <w:tr w:rsidR="00F9269F" w:rsidTr="00307C9F">
        <w:tc>
          <w:tcPr>
            <w:tcW w:w="4061" w:type="dxa"/>
          </w:tcPr>
          <w:p w:rsidR="00F9269F" w:rsidRDefault="00F9269F" w:rsidP="00F9269F">
            <w:pPr>
              <w:spacing w:line="192" w:lineRule="auto"/>
            </w:pPr>
            <w:r w:rsidRPr="002A3A80">
              <w:rPr>
                <w:b/>
              </w:rPr>
              <w:t>Теорема о полном рассеянии ренты</w:t>
            </w:r>
            <w:r>
              <w:br/>
              <w:t xml:space="preserve">Если в детерминистической игре с поиском ренты есть два или более участников, общий объем расходов ради обретения выгоды составит ровно объем этой выгоды. (Поиск ренты </w:t>
            </w:r>
            <w:r>
              <w:lastRenderedPageBreak/>
              <w:t xml:space="preserve">выгоды </w:t>
            </w:r>
            <w:r w:rsidRPr="003D5639">
              <w:rPr>
                <w:b/>
              </w:rPr>
              <w:t>НЕ приносит</w:t>
            </w:r>
            <w:r>
              <w:t>, а перераспределяет благосостояние общества. От существования «приза» общество в целом НЕ выигрывает даже при двух игроках)</w:t>
            </w:r>
          </w:p>
          <w:p w:rsidR="00F9269F" w:rsidRDefault="00F9269F" w:rsidP="00F9269F">
            <w:pPr>
              <w:spacing w:line="192" w:lineRule="auto"/>
            </w:pPr>
          </w:p>
          <w:p w:rsidR="00F9269F" w:rsidRDefault="00F9269F" w:rsidP="00F9269F">
            <w:pPr>
              <w:spacing w:line="192" w:lineRule="auto"/>
            </w:pPr>
            <w:r w:rsidRPr="003D5639">
              <w:rPr>
                <w:b/>
              </w:rPr>
              <w:t>Теорема о частичном рассеянии ренты</w:t>
            </w:r>
            <w:r w:rsidRPr="003D5639">
              <w:rPr>
                <w:b/>
              </w:rPr>
              <w:br/>
            </w:r>
            <w:r>
              <w:t>Если в вероятностной игре с поиском ренты есть два или более участников, общий объем расходов ради обретения выгоды составит долю (</w:t>
            </w:r>
            <w:r>
              <w:rPr>
                <w:lang w:val="en-US"/>
              </w:rPr>
              <w:t>n</w:t>
            </w:r>
            <w:r w:rsidRPr="003D5639">
              <w:t>-1)/</w:t>
            </w:r>
            <w:r>
              <w:rPr>
                <w:lang w:val="en-US"/>
              </w:rPr>
              <w:t>n</w:t>
            </w:r>
            <w:r w:rsidRPr="003D5639">
              <w:t xml:space="preserve"> </w:t>
            </w:r>
            <w:r>
              <w:t>этой выгоды и, тем самым, возрастает с числом участников.</w:t>
            </w:r>
          </w:p>
        </w:tc>
        <w:tc>
          <w:tcPr>
            <w:tcW w:w="3731" w:type="dxa"/>
          </w:tcPr>
          <w:p w:rsidR="00F9269F" w:rsidRDefault="00F9269F" w:rsidP="00F9269F"/>
        </w:tc>
        <w:tc>
          <w:tcPr>
            <w:tcW w:w="3402" w:type="dxa"/>
          </w:tcPr>
          <w:p w:rsidR="00F9269F" w:rsidRDefault="00F9269F" w:rsidP="00F9269F">
            <w:pPr>
              <w:rPr>
                <w:b/>
              </w:rPr>
            </w:pPr>
            <w:r w:rsidRPr="004D63A2">
              <w:rPr>
                <w:b/>
              </w:rPr>
              <w:t>Погоня за рентой</w:t>
            </w:r>
          </w:p>
          <w:p w:rsidR="00F9269F" w:rsidRDefault="00F9269F" w:rsidP="00F9269F">
            <w:pPr>
              <w:spacing w:line="192" w:lineRule="auto"/>
            </w:pPr>
            <w:r>
              <w:t xml:space="preserve">Расходование ресурсов с целью получить от государства исключительные права и преимущества, приносящие </w:t>
            </w:r>
            <w:r>
              <w:lastRenderedPageBreak/>
              <w:t>выгоды. (Увеличение затрат на рекламу, лоббирование возможно до тех пор, пока они не сравняются с потенциальным выигрышем)</w:t>
            </w:r>
          </w:p>
          <w:p w:rsidR="00F9269F" w:rsidRDefault="00F9269F" w:rsidP="00F9269F">
            <w:pPr>
              <w:spacing w:line="192" w:lineRule="auto"/>
            </w:pPr>
          </w:p>
          <w:p w:rsidR="00F9269F" w:rsidRPr="004D63A2" w:rsidRDefault="00F9269F" w:rsidP="00F9269F">
            <w:pPr>
              <w:spacing w:line="192" w:lineRule="auto"/>
            </w:pPr>
          </w:p>
        </w:tc>
      </w:tr>
    </w:tbl>
    <w:p w:rsidR="003E5CE0" w:rsidRDefault="003E5CE0"/>
    <w:sectPr w:rsidR="003E5CE0" w:rsidSect="000E49C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IDFont+F1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IDFont+F7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470791"/>
    <w:multiLevelType w:val="hybridMultilevel"/>
    <w:tmpl w:val="05D8A8C8"/>
    <w:lvl w:ilvl="0" w:tplc="828A6E6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24B710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64153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18289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C2F20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BE0F9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2CB64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82C23A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2D9D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28"/>
    <w:rsid w:val="00015D48"/>
    <w:rsid w:val="00016243"/>
    <w:rsid w:val="00026BA5"/>
    <w:rsid w:val="00062E6C"/>
    <w:rsid w:val="00067379"/>
    <w:rsid w:val="000876DB"/>
    <w:rsid w:val="000D0130"/>
    <w:rsid w:val="000E49CB"/>
    <w:rsid w:val="000E6032"/>
    <w:rsid w:val="000F3D68"/>
    <w:rsid w:val="00142A9E"/>
    <w:rsid w:val="0017131A"/>
    <w:rsid w:val="00173EA3"/>
    <w:rsid w:val="00177D56"/>
    <w:rsid w:val="001A5D3B"/>
    <w:rsid w:val="001D7858"/>
    <w:rsid w:val="001F0D4D"/>
    <w:rsid w:val="002057AE"/>
    <w:rsid w:val="00210CB1"/>
    <w:rsid w:val="00242797"/>
    <w:rsid w:val="0025133F"/>
    <w:rsid w:val="00273E4C"/>
    <w:rsid w:val="002A3A80"/>
    <w:rsid w:val="002C01C1"/>
    <w:rsid w:val="002F12BA"/>
    <w:rsid w:val="00307C9F"/>
    <w:rsid w:val="0038274E"/>
    <w:rsid w:val="0039092C"/>
    <w:rsid w:val="003D5639"/>
    <w:rsid w:val="003E5CE0"/>
    <w:rsid w:val="003F613A"/>
    <w:rsid w:val="00443FD8"/>
    <w:rsid w:val="00482B79"/>
    <w:rsid w:val="004A6B29"/>
    <w:rsid w:val="004D63A2"/>
    <w:rsid w:val="004E442F"/>
    <w:rsid w:val="004F21E5"/>
    <w:rsid w:val="00560410"/>
    <w:rsid w:val="0057141B"/>
    <w:rsid w:val="0058682B"/>
    <w:rsid w:val="005E73AC"/>
    <w:rsid w:val="005F1767"/>
    <w:rsid w:val="00613B09"/>
    <w:rsid w:val="00616F97"/>
    <w:rsid w:val="00625A06"/>
    <w:rsid w:val="006B1C74"/>
    <w:rsid w:val="006D54BA"/>
    <w:rsid w:val="00714D46"/>
    <w:rsid w:val="00754D28"/>
    <w:rsid w:val="007D2B12"/>
    <w:rsid w:val="007E23A3"/>
    <w:rsid w:val="008426C5"/>
    <w:rsid w:val="00872D06"/>
    <w:rsid w:val="008B39A3"/>
    <w:rsid w:val="008C7059"/>
    <w:rsid w:val="008E7101"/>
    <w:rsid w:val="009038DB"/>
    <w:rsid w:val="00912E0E"/>
    <w:rsid w:val="00946E02"/>
    <w:rsid w:val="009D28DF"/>
    <w:rsid w:val="009F1685"/>
    <w:rsid w:val="00AE3815"/>
    <w:rsid w:val="00AF2F54"/>
    <w:rsid w:val="00B214EB"/>
    <w:rsid w:val="00B2532C"/>
    <w:rsid w:val="00B47214"/>
    <w:rsid w:val="00BC328D"/>
    <w:rsid w:val="00C23A36"/>
    <w:rsid w:val="00C50897"/>
    <w:rsid w:val="00C52654"/>
    <w:rsid w:val="00C7027E"/>
    <w:rsid w:val="00C862A3"/>
    <w:rsid w:val="00C9579E"/>
    <w:rsid w:val="00CA160F"/>
    <w:rsid w:val="00D14B01"/>
    <w:rsid w:val="00D40CBC"/>
    <w:rsid w:val="00D47065"/>
    <w:rsid w:val="00D87C8F"/>
    <w:rsid w:val="00DF73FE"/>
    <w:rsid w:val="00E35D8E"/>
    <w:rsid w:val="00EC1C99"/>
    <w:rsid w:val="00EE2128"/>
    <w:rsid w:val="00F24C05"/>
    <w:rsid w:val="00F56EDD"/>
    <w:rsid w:val="00F9269F"/>
    <w:rsid w:val="00FE19A7"/>
    <w:rsid w:val="00FE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E5FB0"/>
  <w15:chartTrackingRefBased/>
  <w15:docId w15:val="{41D6BDA4-2DB2-4B41-A16F-4B2138FD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4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754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25A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4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90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80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50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94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95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hyperlink" Target="https://ru.wikipedia.org/wiki/%D0%9E%D0%B1%D1%89%D0%B5%D1%81%D1%82%D0%B2%D0%B5%D0%BD%D0%BD%D1%8B%D0%B5_%D0%B1%D0%BB%D0%B0%D0%B3%D0%B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gif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yperlink" Target="https://ru.wikipedia.org/wiki/%D0%A2%D1%80%D0%B0%D0%BD%D0%B7%D0%B8%D1%82%D0%B8%D0%B2%D0%BD%D0%BE%D1%81%D1%82%D1%8C" TargetMode="External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4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Кутьина</dc:creator>
  <cp:keywords/>
  <dc:description/>
  <cp:lastModifiedBy>Наталья Кутьина</cp:lastModifiedBy>
  <cp:revision>51</cp:revision>
  <dcterms:created xsi:type="dcterms:W3CDTF">2017-10-22T11:31:00Z</dcterms:created>
  <dcterms:modified xsi:type="dcterms:W3CDTF">2017-10-23T08:13:00Z</dcterms:modified>
</cp:coreProperties>
</file>