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A03443" w14:textId="124DFE97" w:rsidR="00D66AA8" w:rsidRDefault="00006F81" w:rsidP="00006F81">
      <w:pPr>
        <w:jc w:val="center"/>
        <w:rPr>
          <w:sz w:val="40"/>
          <w:szCs w:val="40"/>
        </w:rPr>
      </w:pPr>
      <w:r w:rsidRPr="00006F81">
        <w:rPr>
          <w:sz w:val="40"/>
          <w:szCs w:val="40"/>
        </w:rPr>
        <w:t>Simple Trading bot (</w:t>
      </w:r>
      <w:r w:rsidRPr="00006F81">
        <w:rPr>
          <w:sz w:val="40"/>
          <w:szCs w:val="40"/>
        </w:rPr>
        <w:t>Golden Cross Backtest</w:t>
      </w:r>
      <w:r w:rsidRPr="00006F81">
        <w:rPr>
          <w:sz w:val="40"/>
          <w:szCs w:val="40"/>
        </w:rPr>
        <w:t>)</w:t>
      </w:r>
    </w:p>
    <w:p w14:paraId="19FE7BAE" w14:textId="47BCC45E" w:rsidR="00006F81" w:rsidRPr="00006F81" w:rsidRDefault="00006F81" w:rsidP="00006F81">
      <w:pPr>
        <w:jc w:val="center"/>
        <w:rPr>
          <w:color w:val="FF0000"/>
          <w:sz w:val="40"/>
          <w:szCs w:val="40"/>
        </w:rPr>
      </w:pPr>
      <w:r w:rsidRPr="00006F81">
        <w:rPr>
          <w:color w:val="FF0000"/>
          <w:sz w:val="40"/>
          <w:szCs w:val="40"/>
        </w:rPr>
        <w:t>Description</w:t>
      </w:r>
      <w:r w:rsidRPr="00006F81">
        <w:rPr>
          <w:color w:val="FF0000"/>
          <w:sz w:val="40"/>
          <w:szCs w:val="40"/>
        </w:rPr>
        <w:tab/>
      </w:r>
    </w:p>
    <w:p w14:paraId="450D482B" w14:textId="55A04D48" w:rsidR="00006F81" w:rsidRPr="00006F81" w:rsidRDefault="00006F81" w:rsidP="00006F81">
      <w:pPr>
        <w:rPr>
          <w:sz w:val="40"/>
          <w:szCs w:val="40"/>
        </w:rPr>
      </w:pPr>
      <w:r w:rsidRPr="00006F81">
        <w:rPr>
          <w:sz w:val="40"/>
          <w:szCs w:val="40"/>
        </w:rPr>
        <w:t>At the start of the project, data preparation and calculations were performed using a CSV file named BTCUSDTCSV. These steps include reading, processing and analyzing the data required for the project.</w:t>
      </w:r>
    </w:p>
    <w:p w14:paraId="0E6D69CC" w14:textId="09F3B3A6" w:rsidR="00006F81" w:rsidRPr="00006F81" w:rsidRDefault="00006F81" w:rsidP="00006F81">
      <w:pPr>
        <w:rPr>
          <w:sz w:val="40"/>
          <w:szCs w:val="40"/>
        </w:rPr>
      </w:pPr>
      <w:r w:rsidRPr="00006F81">
        <w:rPr>
          <w:b/>
          <w:bCs/>
          <w:sz w:val="40"/>
          <w:szCs w:val="40"/>
        </w:rPr>
        <w:t xml:space="preserve">Reading and </w:t>
      </w:r>
      <w:r w:rsidRPr="00006F81">
        <w:rPr>
          <w:b/>
          <w:bCs/>
          <w:sz w:val="40"/>
          <w:szCs w:val="40"/>
        </w:rPr>
        <w:t xml:space="preserve">importing </w:t>
      </w:r>
      <w:r w:rsidRPr="00006F81">
        <w:rPr>
          <w:b/>
          <w:bCs/>
          <w:sz w:val="40"/>
          <w:szCs w:val="40"/>
        </w:rPr>
        <w:t>Data</w:t>
      </w:r>
      <w:r w:rsidRPr="00006F81">
        <w:rPr>
          <w:sz w:val="40"/>
          <w:szCs w:val="40"/>
        </w:rPr>
        <w:t>:</w:t>
      </w:r>
    </w:p>
    <w:p w14:paraId="16807561" w14:textId="77777777" w:rsidR="00006F81" w:rsidRPr="00006F81" w:rsidRDefault="00006F81" w:rsidP="00006F81">
      <w:pPr>
        <w:rPr>
          <w:sz w:val="40"/>
          <w:szCs w:val="40"/>
        </w:rPr>
      </w:pPr>
      <w:r w:rsidRPr="00006F81">
        <w:rPr>
          <w:sz w:val="40"/>
          <w:szCs w:val="40"/>
        </w:rPr>
        <w:t>The BTCUSDTCSV file was uploaded to the DataFrame using the read_csv() function of the pandas library used in the project. This step ensured that the data to be used in the project was made available in the program.</w:t>
      </w:r>
    </w:p>
    <w:p w14:paraId="4ADE8AE7" w14:textId="7C268F01" w:rsidR="00006F81" w:rsidRPr="00006F81" w:rsidRDefault="00006F81" w:rsidP="00006F81">
      <w:pPr>
        <w:rPr>
          <w:b/>
          <w:bCs/>
          <w:sz w:val="40"/>
          <w:szCs w:val="40"/>
        </w:rPr>
      </w:pPr>
      <w:r w:rsidRPr="00006F81">
        <w:rPr>
          <w:b/>
          <w:bCs/>
          <w:sz w:val="40"/>
          <w:szCs w:val="40"/>
        </w:rPr>
        <w:t>Column Sorting and Data Cleaning:</w:t>
      </w:r>
    </w:p>
    <w:p w14:paraId="56839DBA" w14:textId="77777777" w:rsidR="00006F81" w:rsidRPr="00006F81" w:rsidRDefault="00006F81" w:rsidP="00006F81">
      <w:pPr>
        <w:rPr>
          <w:sz w:val="40"/>
          <w:szCs w:val="40"/>
        </w:rPr>
      </w:pPr>
      <w:r w:rsidRPr="00006F81">
        <w:rPr>
          <w:sz w:val="40"/>
          <w:szCs w:val="40"/>
        </w:rPr>
        <w:t>Separated the relevant columns (Open, Close, High, Low etc.) from the DataFrame. These columns were used in the calculation and analysis of the trading strategy. Also, cleaning operations were performed against any missing or erroneous data in the data.</w:t>
      </w:r>
    </w:p>
    <w:p w14:paraId="1246D24C" w14:textId="77777777" w:rsidR="00006F81" w:rsidRPr="00006F81" w:rsidRDefault="00006F81" w:rsidP="00006F81">
      <w:pPr>
        <w:rPr>
          <w:b/>
          <w:bCs/>
          <w:sz w:val="40"/>
          <w:szCs w:val="40"/>
        </w:rPr>
      </w:pPr>
      <w:r w:rsidRPr="00006F81">
        <w:rPr>
          <w:b/>
          <w:bCs/>
          <w:sz w:val="40"/>
          <w:szCs w:val="40"/>
        </w:rPr>
        <w:t>Moving Average Calculations:</w:t>
      </w:r>
    </w:p>
    <w:p w14:paraId="41FE6C66" w14:textId="77777777" w:rsidR="00006F81" w:rsidRPr="00006F81" w:rsidRDefault="00006F81" w:rsidP="00006F81">
      <w:pPr>
        <w:rPr>
          <w:sz w:val="40"/>
          <w:szCs w:val="40"/>
        </w:rPr>
      </w:pPr>
    </w:p>
    <w:p w14:paraId="58916722" w14:textId="77777777" w:rsidR="00006F81" w:rsidRPr="00006F81" w:rsidRDefault="00006F81" w:rsidP="00006F81">
      <w:pPr>
        <w:rPr>
          <w:sz w:val="40"/>
          <w:szCs w:val="40"/>
        </w:rPr>
      </w:pPr>
      <w:r w:rsidRPr="00006F81">
        <w:rPr>
          <w:sz w:val="40"/>
          <w:szCs w:val="40"/>
        </w:rPr>
        <w:t>50-day (SMA50) and 200-day (SMA200) simple moving averages were calculated using the ta.ma() function. These moving averages formed the basis of the trading strategy and played an important role in determining the trading signals.</w:t>
      </w:r>
    </w:p>
    <w:p w14:paraId="5B239FA5" w14:textId="653F917D" w:rsidR="00006F81" w:rsidRPr="00006F81" w:rsidRDefault="00006F81" w:rsidP="00006F81">
      <w:pPr>
        <w:rPr>
          <w:b/>
          <w:bCs/>
          <w:sz w:val="40"/>
          <w:szCs w:val="40"/>
        </w:rPr>
      </w:pPr>
      <w:r w:rsidRPr="00006F81">
        <w:rPr>
          <w:b/>
          <w:bCs/>
          <w:sz w:val="40"/>
          <w:szCs w:val="40"/>
        </w:rPr>
        <w:t>Transactions performed</w:t>
      </w:r>
    </w:p>
    <w:p w14:paraId="0C6D753F" w14:textId="52BD4C5D" w:rsidR="00006F81" w:rsidRPr="00006F81" w:rsidRDefault="00006F81" w:rsidP="00006F81">
      <w:pPr>
        <w:rPr>
          <w:sz w:val="40"/>
          <w:szCs w:val="40"/>
        </w:rPr>
      </w:pPr>
      <w:r w:rsidRPr="00006F81">
        <w:rPr>
          <w:sz w:val="40"/>
          <w:szCs w:val="40"/>
        </w:rPr>
        <w:t>The operations section was performed after the completion of data preparation and calculations. These steps ensured the implementation of the trading strategy and the observation of its results.</w:t>
      </w:r>
    </w:p>
    <w:p w14:paraId="1B02F91A" w14:textId="43277177" w:rsidR="00006F81" w:rsidRPr="00006F81" w:rsidRDefault="00006F81" w:rsidP="00006F81">
      <w:pPr>
        <w:rPr>
          <w:b/>
          <w:bCs/>
          <w:sz w:val="40"/>
          <w:szCs w:val="40"/>
        </w:rPr>
      </w:pPr>
      <w:r w:rsidRPr="00006F81">
        <w:rPr>
          <w:b/>
          <w:bCs/>
          <w:sz w:val="40"/>
          <w:szCs w:val="40"/>
        </w:rPr>
        <w:t>Identifying Buy and Sell Signals:</w:t>
      </w:r>
    </w:p>
    <w:p w14:paraId="5C1B2AEB" w14:textId="77777777" w:rsidR="00006F81" w:rsidRPr="00006F81" w:rsidRDefault="00006F81" w:rsidP="00006F81">
      <w:pPr>
        <w:rPr>
          <w:sz w:val="40"/>
          <w:szCs w:val="40"/>
        </w:rPr>
      </w:pPr>
      <w:r w:rsidRPr="00006F81">
        <w:rPr>
          <w:sz w:val="40"/>
          <w:szCs w:val="40"/>
        </w:rPr>
        <w:t>The intersection points of SMA50 and SMA200 were analyzed and buy and sell signals were identified. Buy signals were determined when the SMA50 crossed the SMA200 upwards, and sell signals were determined when the SMA50 crossed the SMA200 downwards.</w:t>
      </w:r>
    </w:p>
    <w:p w14:paraId="194A565C" w14:textId="77777777" w:rsidR="00006F81" w:rsidRPr="00006F81" w:rsidRDefault="00006F81" w:rsidP="00006F81">
      <w:pPr>
        <w:rPr>
          <w:sz w:val="40"/>
          <w:szCs w:val="40"/>
        </w:rPr>
      </w:pPr>
      <w:r w:rsidRPr="00006F81">
        <w:rPr>
          <w:sz w:val="40"/>
          <w:szCs w:val="40"/>
        </w:rPr>
        <w:t>Implementation and Monitoring of Results:</w:t>
      </w:r>
    </w:p>
    <w:p w14:paraId="53DFCADB" w14:textId="77777777" w:rsidR="00006F81" w:rsidRPr="00006F81" w:rsidRDefault="00006F81" w:rsidP="00006F81">
      <w:pPr>
        <w:rPr>
          <w:sz w:val="40"/>
          <w:szCs w:val="40"/>
        </w:rPr>
      </w:pPr>
    </w:p>
    <w:p w14:paraId="4B761FAE" w14:textId="77777777" w:rsidR="00006F81" w:rsidRPr="00006F81" w:rsidRDefault="00006F81" w:rsidP="00006F81">
      <w:pPr>
        <w:rPr>
          <w:sz w:val="40"/>
          <w:szCs w:val="40"/>
        </w:rPr>
      </w:pPr>
      <w:r w:rsidRPr="00006F81">
        <w:rPr>
          <w:sz w:val="40"/>
          <w:szCs w:val="40"/>
        </w:rPr>
        <w:lastRenderedPageBreak/>
        <w:t>Transactions were carried out in accordance with the determined buy or sell signals. In each transaction, details such as the amount of crypto bought or sold, the time of the transaction, and the results obtained from the transaction were tracked. These steps provided an evaluation of the effectiveness of the trading strategy.</w:t>
      </w:r>
    </w:p>
    <w:p w14:paraId="5D402B06" w14:textId="0DAA342D" w:rsidR="00006F81" w:rsidRDefault="00006F81" w:rsidP="00006F81">
      <w:pPr>
        <w:rPr>
          <w:sz w:val="40"/>
          <w:szCs w:val="40"/>
        </w:rPr>
      </w:pPr>
      <w:r w:rsidRPr="00006F81">
        <w:rPr>
          <w:sz w:val="40"/>
          <w:szCs w:val="40"/>
        </w:rPr>
        <w:t>These operations cover the process from data preparation to the purchase and sale operations. As a result, the performance of the transaction strategy was evaluated and the project results were obtained.</w:t>
      </w:r>
    </w:p>
    <w:p w14:paraId="279FD23A" w14:textId="77777777" w:rsidR="00006F81" w:rsidRDefault="00006F81" w:rsidP="00006F81">
      <w:pPr>
        <w:rPr>
          <w:sz w:val="40"/>
          <w:szCs w:val="40"/>
        </w:rPr>
      </w:pPr>
    </w:p>
    <w:p w14:paraId="68A6929F" w14:textId="5B021471" w:rsidR="00006F81" w:rsidRDefault="00006F81" w:rsidP="00006F81">
      <w:pPr>
        <w:rPr>
          <w:b/>
          <w:bCs/>
          <w:sz w:val="40"/>
          <w:szCs w:val="40"/>
        </w:rPr>
      </w:pPr>
      <w:r>
        <w:rPr>
          <w:sz w:val="40"/>
          <w:szCs w:val="40"/>
        </w:rPr>
        <w:t xml:space="preserve"> </w:t>
      </w:r>
      <w:r w:rsidRPr="00006F81">
        <w:rPr>
          <w:b/>
          <w:bCs/>
          <w:sz w:val="40"/>
          <w:szCs w:val="40"/>
        </w:rPr>
        <w:t>Result:</w:t>
      </w:r>
    </w:p>
    <w:p w14:paraId="780AC590" w14:textId="77777777" w:rsidR="00006F81" w:rsidRPr="00006F81" w:rsidRDefault="00006F81" w:rsidP="00006F81">
      <w:pPr>
        <w:rPr>
          <w:sz w:val="28"/>
          <w:szCs w:val="28"/>
        </w:rPr>
      </w:pPr>
      <w:r w:rsidRPr="00006F81">
        <w:rPr>
          <w:sz w:val="28"/>
          <w:szCs w:val="28"/>
        </w:rPr>
        <w:t>******  STARTING *******</w:t>
      </w:r>
    </w:p>
    <w:p w14:paraId="504A1ACD" w14:textId="77777777" w:rsidR="00006F81" w:rsidRPr="00006F81" w:rsidRDefault="00006F81" w:rsidP="00006F81">
      <w:pPr>
        <w:rPr>
          <w:sz w:val="28"/>
          <w:szCs w:val="28"/>
        </w:rPr>
      </w:pPr>
      <w:r w:rsidRPr="00006F81">
        <w:rPr>
          <w:sz w:val="28"/>
          <w:szCs w:val="28"/>
        </w:rPr>
        <w:t>2019-04-25 04:00:00 is that time 0.018467220683287166  BUYING BTC</w:t>
      </w:r>
    </w:p>
    <w:p w14:paraId="45F2FD1E" w14:textId="77777777" w:rsidR="00006F81" w:rsidRPr="00006F81" w:rsidRDefault="00006F81" w:rsidP="00006F81">
      <w:pPr>
        <w:rPr>
          <w:sz w:val="28"/>
          <w:szCs w:val="28"/>
        </w:rPr>
      </w:pPr>
      <w:r w:rsidRPr="00006F81">
        <w:rPr>
          <w:sz w:val="28"/>
          <w:szCs w:val="28"/>
        </w:rPr>
        <w:t>********</w:t>
      </w:r>
    </w:p>
    <w:p w14:paraId="15E54F27" w14:textId="77777777" w:rsidR="00006F81" w:rsidRPr="00006F81" w:rsidRDefault="00006F81" w:rsidP="00006F81">
      <w:pPr>
        <w:rPr>
          <w:sz w:val="28"/>
          <w:szCs w:val="28"/>
        </w:rPr>
      </w:pPr>
      <w:r w:rsidRPr="00006F81">
        <w:rPr>
          <w:sz w:val="28"/>
          <w:szCs w:val="28"/>
        </w:rPr>
        <w:t>2019-10-27 04:00:00 is that time 0.018467220683287166  selling BTC</w:t>
      </w:r>
    </w:p>
    <w:p w14:paraId="191A4A2F" w14:textId="77777777" w:rsidR="00006F81" w:rsidRPr="00006F81" w:rsidRDefault="00006F81" w:rsidP="00006F81">
      <w:pPr>
        <w:rPr>
          <w:sz w:val="28"/>
          <w:szCs w:val="28"/>
        </w:rPr>
      </w:pPr>
      <w:r w:rsidRPr="00006F81">
        <w:rPr>
          <w:sz w:val="28"/>
          <w:szCs w:val="28"/>
        </w:rPr>
        <w:t>********</w:t>
      </w:r>
    </w:p>
    <w:p w14:paraId="209CBDB3" w14:textId="77777777" w:rsidR="00006F81" w:rsidRPr="00006F81" w:rsidRDefault="00006F81" w:rsidP="00006F81">
      <w:pPr>
        <w:rPr>
          <w:sz w:val="28"/>
          <w:szCs w:val="28"/>
        </w:rPr>
      </w:pPr>
      <w:r w:rsidRPr="00006F81">
        <w:rPr>
          <w:sz w:val="28"/>
          <w:szCs w:val="28"/>
        </w:rPr>
        <w:t>Last result: 170.45244690674053</w:t>
      </w:r>
    </w:p>
    <w:p w14:paraId="38264096" w14:textId="77777777" w:rsidR="00006F81" w:rsidRPr="00006F81" w:rsidRDefault="00006F81" w:rsidP="00006F81">
      <w:pPr>
        <w:rPr>
          <w:sz w:val="28"/>
          <w:szCs w:val="28"/>
        </w:rPr>
      </w:pPr>
      <w:r w:rsidRPr="00006F81">
        <w:rPr>
          <w:sz w:val="28"/>
          <w:szCs w:val="28"/>
        </w:rPr>
        <w:t>2020-02-19 04:00:00 is that time 0.016769041803134623  BUYING BTC</w:t>
      </w:r>
    </w:p>
    <w:p w14:paraId="2E889C0D" w14:textId="77777777" w:rsidR="00006F81" w:rsidRPr="00006F81" w:rsidRDefault="00006F81" w:rsidP="00006F81">
      <w:pPr>
        <w:rPr>
          <w:sz w:val="28"/>
          <w:szCs w:val="28"/>
        </w:rPr>
      </w:pPr>
      <w:r w:rsidRPr="00006F81">
        <w:rPr>
          <w:sz w:val="28"/>
          <w:szCs w:val="28"/>
        </w:rPr>
        <w:t>********</w:t>
      </w:r>
    </w:p>
    <w:p w14:paraId="49D7653B" w14:textId="77777777" w:rsidR="00006F81" w:rsidRPr="00006F81" w:rsidRDefault="00006F81" w:rsidP="00006F81">
      <w:pPr>
        <w:rPr>
          <w:sz w:val="28"/>
          <w:szCs w:val="28"/>
        </w:rPr>
      </w:pPr>
      <w:r w:rsidRPr="00006F81">
        <w:rPr>
          <w:sz w:val="28"/>
          <w:szCs w:val="28"/>
        </w:rPr>
        <w:t>2020-03-26 04:00:00 is that time 0.016769041803134623  selling BTC</w:t>
      </w:r>
    </w:p>
    <w:p w14:paraId="67535F59" w14:textId="77777777" w:rsidR="00006F81" w:rsidRPr="00006F81" w:rsidRDefault="00006F81" w:rsidP="00006F81">
      <w:pPr>
        <w:rPr>
          <w:sz w:val="28"/>
          <w:szCs w:val="28"/>
        </w:rPr>
      </w:pPr>
      <w:r w:rsidRPr="00006F81">
        <w:rPr>
          <w:sz w:val="28"/>
          <w:szCs w:val="28"/>
        </w:rPr>
        <w:lastRenderedPageBreak/>
        <w:t>********</w:t>
      </w:r>
    </w:p>
    <w:p w14:paraId="047DCE26" w14:textId="77777777" w:rsidR="00006F81" w:rsidRPr="00006F81" w:rsidRDefault="00006F81" w:rsidP="00006F81">
      <w:pPr>
        <w:rPr>
          <w:sz w:val="28"/>
          <w:szCs w:val="28"/>
        </w:rPr>
      </w:pPr>
      <w:r w:rsidRPr="00006F81">
        <w:rPr>
          <w:sz w:val="28"/>
          <w:szCs w:val="28"/>
        </w:rPr>
        <w:t>Last result: 111.97410280750523</w:t>
      </w:r>
    </w:p>
    <w:p w14:paraId="695A4219" w14:textId="77777777" w:rsidR="00006F81" w:rsidRPr="00006F81" w:rsidRDefault="00006F81" w:rsidP="00006F81">
      <w:pPr>
        <w:rPr>
          <w:sz w:val="28"/>
          <w:szCs w:val="28"/>
        </w:rPr>
      </w:pPr>
      <w:r w:rsidRPr="00006F81">
        <w:rPr>
          <w:sz w:val="28"/>
          <w:szCs w:val="28"/>
        </w:rPr>
        <w:t>2020-05-22 04:00:00 is that time 0.012347383878251475  BUYING BTC</w:t>
      </w:r>
    </w:p>
    <w:p w14:paraId="46A69F0F" w14:textId="77777777" w:rsidR="00006F81" w:rsidRPr="00006F81" w:rsidRDefault="00006F81" w:rsidP="00006F81">
      <w:pPr>
        <w:rPr>
          <w:sz w:val="28"/>
          <w:szCs w:val="28"/>
        </w:rPr>
      </w:pPr>
      <w:r w:rsidRPr="00006F81">
        <w:rPr>
          <w:sz w:val="28"/>
          <w:szCs w:val="28"/>
        </w:rPr>
        <w:t>********</w:t>
      </w:r>
    </w:p>
    <w:p w14:paraId="0130E476" w14:textId="77777777" w:rsidR="00006F81" w:rsidRPr="00006F81" w:rsidRDefault="00006F81" w:rsidP="00006F81">
      <w:pPr>
        <w:rPr>
          <w:sz w:val="28"/>
          <w:szCs w:val="28"/>
        </w:rPr>
      </w:pPr>
      <w:r w:rsidRPr="00006F81">
        <w:rPr>
          <w:sz w:val="28"/>
          <w:szCs w:val="28"/>
        </w:rPr>
        <w:t>2021-06-20 04:00:00 is that time 0.012347383878251475  selling BTC</w:t>
      </w:r>
    </w:p>
    <w:p w14:paraId="4BB92675" w14:textId="77777777" w:rsidR="00006F81" w:rsidRPr="00006F81" w:rsidRDefault="00006F81" w:rsidP="00006F81">
      <w:pPr>
        <w:rPr>
          <w:sz w:val="28"/>
          <w:szCs w:val="28"/>
        </w:rPr>
      </w:pPr>
      <w:r w:rsidRPr="00006F81">
        <w:rPr>
          <w:sz w:val="28"/>
          <w:szCs w:val="28"/>
        </w:rPr>
        <w:t>********</w:t>
      </w:r>
    </w:p>
    <w:p w14:paraId="19053B10" w14:textId="77777777" w:rsidR="00006F81" w:rsidRPr="00006F81" w:rsidRDefault="00006F81" w:rsidP="00006F81">
      <w:pPr>
        <w:rPr>
          <w:sz w:val="28"/>
          <w:szCs w:val="28"/>
        </w:rPr>
      </w:pPr>
      <w:r w:rsidRPr="00006F81">
        <w:rPr>
          <w:sz w:val="28"/>
          <w:szCs w:val="28"/>
        </w:rPr>
        <w:t>Last result: 438.1311122683894</w:t>
      </w:r>
    </w:p>
    <w:p w14:paraId="78B78A9C" w14:textId="77777777" w:rsidR="00006F81" w:rsidRPr="00006F81" w:rsidRDefault="00006F81" w:rsidP="00006F81">
      <w:pPr>
        <w:rPr>
          <w:sz w:val="28"/>
          <w:szCs w:val="28"/>
        </w:rPr>
      </w:pPr>
      <w:r w:rsidRPr="00006F81">
        <w:rPr>
          <w:sz w:val="28"/>
          <w:szCs w:val="28"/>
        </w:rPr>
        <w:t>2021-09-16 04:00:00 is that time 0.009104702299213372  BUYING BTC</w:t>
      </w:r>
    </w:p>
    <w:p w14:paraId="344D6C8C" w14:textId="77777777" w:rsidR="00006F81" w:rsidRPr="00006F81" w:rsidRDefault="00006F81" w:rsidP="00006F81">
      <w:pPr>
        <w:rPr>
          <w:sz w:val="28"/>
          <w:szCs w:val="28"/>
        </w:rPr>
      </w:pPr>
      <w:r w:rsidRPr="00006F81">
        <w:rPr>
          <w:sz w:val="28"/>
          <w:szCs w:val="28"/>
        </w:rPr>
        <w:t>********</w:t>
      </w:r>
    </w:p>
    <w:p w14:paraId="194A03AA" w14:textId="77777777" w:rsidR="00006F81" w:rsidRPr="00006F81" w:rsidRDefault="00006F81" w:rsidP="00006F81">
      <w:pPr>
        <w:rPr>
          <w:sz w:val="28"/>
          <w:szCs w:val="28"/>
        </w:rPr>
      </w:pPr>
      <w:r w:rsidRPr="00006F81">
        <w:rPr>
          <w:sz w:val="28"/>
          <w:szCs w:val="28"/>
        </w:rPr>
        <w:t>2022-01-15 04:00:00 is that time 0.009104702299213372  selling BTC</w:t>
      </w:r>
    </w:p>
    <w:p w14:paraId="477B4B34" w14:textId="77777777" w:rsidR="00006F81" w:rsidRPr="00006F81" w:rsidRDefault="00006F81" w:rsidP="00006F81">
      <w:pPr>
        <w:rPr>
          <w:sz w:val="28"/>
          <w:szCs w:val="28"/>
        </w:rPr>
      </w:pPr>
      <w:r w:rsidRPr="00006F81">
        <w:rPr>
          <w:sz w:val="28"/>
          <w:szCs w:val="28"/>
        </w:rPr>
        <w:t>********</w:t>
      </w:r>
    </w:p>
    <w:p w14:paraId="6000D771" w14:textId="77777777" w:rsidR="00006F81" w:rsidRPr="00006F81" w:rsidRDefault="00006F81" w:rsidP="00006F81">
      <w:pPr>
        <w:rPr>
          <w:sz w:val="28"/>
          <w:szCs w:val="28"/>
        </w:rPr>
      </w:pPr>
      <w:r w:rsidRPr="00006F81">
        <w:rPr>
          <w:sz w:val="28"/>
          <w:szCs w:val="28"/>
        </w:rPr>
        <w:t>Last result: 392.0481168160358</w:t>
      </w:r>
    </w:p>
    <w:p w14:paraId="1B55E3D1" w14:textId="77777777" w:rsidR="00006F81" w:rsidRPr="00006F81" w:rsidRDefault="00006F81" w:rsidP="00006F81">
      <w:pPr>
        <w:rPr>
          <w:sz w:val="28"/>
          <w:szCs w:val="28"/>
        </w:rPr>
      </w:pPr>
      <w:r w:rsidRPr="00006F81">
        <w:rPr>
          <w:sz w:val="28"/>
          <w:szCs w:val="28"/>
        </w:rPr>
        <w:t>2023-02-08 04:00:00 is that time 0.01686920641054591  BUYING BTC</w:t>
      </w:r>
    </w:p>
    <w:p w14:paraId="491193A1" w14:textId="77777777" w:rsidR="00006F81" w:rsidRPr="00006F81" w:rsidRDefault="00006F81" w:rsidP="00006F81">
      <w:pPr>
        <w:rPr>
          <w:sz w:val="28"/>
          <w:szCs w:val="28"/>
        </w:rPr>
      </w:pPr>
      <w:r w:rsidRPr="00006F81">
        <w:rPr>
          <w:sz w:val="28"/>
          <w:szCs w:val="28"/>
        </w:rPr>
        <w:t>********</w:t>
      </w:r>
    </w:p>
    <w:p w14:paraId="42596500" w14:textId="77777777" w:rsidR="00006F81" w:rsidRPr="00006F81" w:rsidRDefault="00006F81" w:rsidP="00006F81">
      <w:pPr>
        <w:rPr>
          <w:sz w:val="28"/>
          <w:szCs w:val="28"/>
        </w:rPr>
      </w:pPr>
      <w:r w:rsidRPr="00006F81">
        <w:rPr>
          <w:sz w:val="28"/>
          <w:szCs w:val="28"/>
        </w:rPr>
        <w:t>2023-09-13 04:00:00 is that time 0.01686920641054591  selling BTC</w:t>
      </w:r>
    </w:p>
    <w:p w14:paraId="7A847ED9" w14:textId="77777777" w:rsidR="00006F81" w:rsidRPr="00006F81" w:rsidRDefault="00006F81" w:rsidP="00006F81">
      <w:pPr>
        <w:rPr>
          <w:sz w:val="28"/>
          <w:szCs w:val="28"/>
        </w:rPr>
      </w:pPr>
      <w:r w:rsidRPr="00006F81">
        <w:rPr>
          <w:sz w:val="28"/>
          <w:szCs w:val="28"/>
        </w:rPr>
        <w:t>********</w:t>
      </w:r>
    </w:p>
    <w:p w14:paraId="48034078" w14:textId="77777777" w:rsidR="00006F81" w:rsidRPr="00006F81" w:rsidRDefault="00006F81" w:rsidP="00006F81">
      <w:pPr>
        <w:pBdr>
          <w:bottom w:val="dotted" w:sz="24" w:space="1" w:color="auto"/>
        </w:pBdr>
        <w:rPr>
          <w:sz w:val="28"/>
          <w:szCs w:val="28"/>
        </w:rPr>
      </w:pPr>
      <w:r w:rsidRPr="00006F81">
        <w:rPr>
          <w:sz w:val="28"/>
          <w:szCs w:val="28"/>
        </w:rPr>
        <w:t>...</w:t>
      </w:r>
    </w:p>
    <w:p w14:paraId="08E0EFCE" w14:textId="77777777" w:rsidR="00006F81" w:rsidRDefault="00006F81" w:rsidP="00006F81">
      <w:pPr>
        <w:rPr>
          <w:b/>
          <w:bCs/>
          <w:sz w:val="40"/>
          <w:szCs w:val="40"/>
        </w:rPr>
      </w:pPr>
    </w:p>
    <w:p w14:paraId="4BE3DD05" w14:textId="28B41A32" w:rsidR="00006F81" w:rsidRDefault="00006F81" w:rsidP="00006F81">
      <w:pPr>
        <w:rPr>
          <w:b/>
          <w:bCs/>
          <w:sz w:val="40"/>
          <w:szCs w:val="40"/>
        </w:rPr>
      </w:pPr>
      <w:r w:rsidRPr="00006F81">
        <w:rPr>
          <w:b/>
          <w:bCs/>
          <w:sz w:val="40"/>
          <w:szCs w:val="40"/>
        </w:rPr>
        <w:t xml:space="preserve"> initial amount in the wallet</w:t>
      </w:r>
      <w:r>
        <w:rPr>
          <w:b/>
          <w:bCs/>
          <w:sz w:val="40"/>
          <w:szCs w:val="40"/>
        </w:rPr>
        <w:t>=100$</w:t>
      </w:r>
    </w:p>
    <w:p w14:paraId="3AC48919" w14:textId="385C66E3" w:rsidR="00006F81" w:rsidRPr="00006F81" w:rsidRDefault="00006F81" w:rsidP="00006F81">
      <w:pPr>
        <w:rPr>
          <w:b/>
          <w:bCs/>
          <w:sz w:val="40"/>
          <w:szCs w:val="40"/>
        </w:rPr>
      </w:pPr>
      <w:r w:rsidRPr="00006F81">
        <w:rPr>
          <w:b/>
          <w:bCs/>
          <w:sz w:val="40"/>
          <w:szCs w:val="40"/>
        </w:rPr>
        <w:t>Sum of proceddure:11</w:t>
      </w:r>
    </w:p>
    <w:p w14:paraId="20CC61F8" w14:textId="77777777" w:rsidR="00006F81" w:rsidRPr="00006F81" w:rsidRDefault="00006F81" w:rsidP="00006F81">
      <w:pPr>
        <w:rPr>
          <w:b/>
          <w:bCs/>
          <w:sz w:val="40"/>
          <w:szCs w:val="40"/>
        </w:rPr>
      </w:pPr>
      <w:r w:rsidRPr="00006F81">
        <w:rPr>
          <w:b/>
          <w:bCs/>
          <w:sz w:val="40"/>
          <w:szCs w:val="40"/>
        </w:rPr>
        <w:t>Sum of comission 3.2692648542686054</w:t>
      </w:r>
    </w:p>
    <w:p w14:paraId="4AAEB1A5" w14:textId="205DAC90" w:rsidR="00006F81" w:rsidRPr="00006F81" w:rsidRDefault="00006F81" w:rsidP="00006F81">
      <w:pPr>
        <w:rPr>
          <w:b/>
          <w:bCs/>
          <w:sz w:val="40"/>
          <w:szCs w:val="40"/>
        </w:rPr>
      </w:pPr>
      <w:r w:rsidRPr="00006F81">
        <w:rPr>
          <w:b/>
          <w:bCs/>
          <w:sz w:val="40"/>
          <w:szCs w:val="40"/>
        </w:rPr>
        <w:t xml:space="preserve">Sum of wallet </w:t>
      </w:r>
      <w:r w:rsidRPr="00006F81">
        <w:rPr>
          <w:b/>
          <w:bCs/>
          <w:color w:val="FF0000"/>
          <w:sz w:val="40"/>
          <w:szCs w:val="40"/>
        </w:rPr>
        <w:t>435.901980569147</w:t>
      </w:r>
      <w:r>
        <w:rPr>
          <w:b/>
          <w:bCs/>
          <w:color w:val="FF0000"/>
          <w:sz w:val="40"/>
          <w:szCs w:val="40"/>
        </w:rPr>
        <w:t>$</w:t>
      </w:r>
    </w:p>
    <w:sectPr w:rsidR="00006F81" w:rsidRPr="00006F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AA8"/>
    <w:rsid w:val="00006F81"/>
    <w:rsid w:val="003B36E5"/>
    <w:rsid w:val="00D66A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4B3C8"/>
  <w15:chartTrackingRefBased/>
  <w15:docId w15:val="{D1B8ED81-2AAB-4754-BD0E-6E936A1E6F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6AA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66AA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66AA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66AA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66AA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66AA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66AA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66AA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66AA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6AA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66AA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66AA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66AA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66AA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66AA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66AA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66AA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66AA8"/>
    <w:rPr>
      <w:rFonts w:eastAsiaTheme="majorEastAsia" w:cstheme="majorBidi"/>
      <w:color w:val="272727" w:themeColor="text1" w:themeTint="D8"/>
    </w:rPr>
  </w:style>
  <w:style w:type="paragraph" w:styleId="Title">
    <w:name w:val="Title"/>
    <w:basedOn w:val="Normal"/>
    <w:next w:val="Normal"/>
    <w:link w:val="TitleChar"/>
    <w:uiPriority w:val="10"/>
    <w:qFormat/>
    <w:rsid w:val="00D66A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6A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66AA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66AA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66AA8"/>
    <w:pPr>
      <w:spacing w:before="160"/>
      <w:jc w:val="center"/>
    </w:pPr>
    <w:rPr>
      <w:i/>
      <w:iCs/>
      <w:color w:val="404040" w:themeColor="text1" w:themeTint="BF"/>
    </w:rPr>
  </w:style>
  <w:style w:type="character" w:customStyle="1" w:styleId="QuoteChar">
    <w:name w:val="Quote Char"/>
    <w:basedOn w:val="DefaultParagraphFont"/>
    <w:link w:val="Quote"/>
    <w:uiPriority w:val="29"/>
    <w:rsid w:val="00D66AA8"/>
    <w:rPr>
      <w:i/>
      <w:iCs/>
      <w:color w:val="404040" w:themeColor="text1" w:themeTint="BF"/>
    </w:rPr>
  </w:style>
  <w:style w:type="paragraph" w:styleId="ListParagraph">
    <w:name w:val="List Paragraph"/>
    <w:basedOn w:val="Normal"/>
    <w:uiPriority w:val="34"/>
    <w:qFormat/>
    <w:rsid w:val="00D66AA8"/>
    <w:pPr>
      <w:ind w:left="720"/>
      <w:contextualSpacing/>
    </w:pPr>
  </w:style>
  <w:style w:type="character" w:styleId="IntenseEmphasis">
    <w:name w:val="Intense Emphasis"/>
    <w:basedOn w:val="DefaultParagraphFont"/>
    <w:uiPriority w:val="21"/>
    <w:qFormat/>
    <w:rsid w:val="00D66AA8"/>
    <w:rPr>
      <w:i/>
      <w:iCs/>
      <w:color w:val="0F4761" w:themeColor="accent1" w:themeShade="BF"/>
    </w:rPr>
  </w:style>
  <w:style w:type="paragraph" w:styleId="IntenseQuote">
    <w:name w:val="Intense Quote"/>
    <w:basedOn w:val="Normal"/>
    <w:next w:val="Normal"/>
    <w:link w:val="IntenseQuoteChar"/>
    <w:uiPriority w:val="30"/>
    <w:qFormat/>
    <w:rsid w:val="00D66AA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66AA8"/>
    <w:rPr>
      <w:i/>
      <w:iCs/>
      <w:color w:val="0F4761" w:themeColor="accent1" w:themeShade="BF"/>
    </w:rPr>
  </w:style>
  <w:style w:type="character" w:styleId="IntenseReference">
    <w:name w:val="Intense Reference"/>
    <w:basedOn w:val="DefaultParagraphFont"/>
    <w:uiPriority w:val="32"/>
    <w:qFormat/>
    <w:rsid w:val="00D66AA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6610867">
      <w:bodyDiv w:val="1"/>
      <w:marLeft w:val="0"/>
      <w:marRight w:val="0"/>
      <w:marTop w:val="0"/>
      <w:marBottom w:val="0"/>
      <w:divBdr>
        <w:top w:val="none" w:sz="0" w:space="0" w:color="auto"/>
        <w:left w:val="none" w:sz="0" w:space="0" w:color="auto"/>
        <w:bottom w:val="none" w:sz="0" w:space="0" w:color="auto"/>
        <w:right w:val="none" w:sz="0" w:space="0" w:color="auto"/>
      </w:divBdr>
      <w:divsChild>
        <w:div w:id="1529298523">
          <w:marLeft w:val="0"/>
          <w:marRight w:val="0"/>
          <w:marTop w:val="0"/>
          <w:marBottom w:val="0"/>
          <w:divBdr>
            <w:top w:val="none" w:sz="0" w:space="0" w:color="auto"/>
            <w:left w:val="none" w:sz="0" w:space="0" w:color="auto"/>
            <w:bottom w:val="none" w:sz="0" w:space="0" w:color="auto"/>
            <w:right w:val="none" w:sz="0" w:space="0" w:color="auto"/>
          </w:divBdr>
        </w:div>
      </w:divsChild>
    </w:div>
    <w:div w:id="1283418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473</Words>
  <Characters>2698</Characters>
  <Application>Microsoft Office Word</Application>
  <DocSecurity>0</DocSecurity>
  <Lines>22</Lines>
  <Paragraphs>6</Paragraphs>
  <ScaleCrop>false</ScaleCrop>
  <Company/>
  <LinksUpToDate>false</LinksUpToDate>
  <CharactersWithSpaces>3165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rzayev niyyet</dc:creator>
  <cp:keywords/>
  <dc:description/>
  <cp:lastModifiedBy>rzayev niyyet</cp:lastModifiedBy>
  <cp:revision>2</cp:revision>
  <dcterms:created xsi:type="dcterms:W3CDTF">2024-05-11T11:44:00Z</dcterms:created>
  <dcterms:modified xsi:type="dcterms:W3CDTF">2024-05-11T11:48:00Z</dcterms:modified>
</cp:coreProperties>
</file>