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5" w:type="dxa"/>
        <w:tblInd w:w="-14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552"/>
        <w:gridCol w:w="1417"/>
        <w:gridCol w:w="1560"/>
      </w:tblGrid>
      <w:tr w:rsidR="000D7B1A" w:rsidRPr="003B1B17" w14:paraId="14FF56CC" w14:textId="77777777" w:rsidTr="00B241E9">
        <w:trPr>
          <w:trHeight w:val="349"/>
        </w:trPr>
        <w:tc>
          <w:tcPr>
            <w:tcW w:w="1134" w:type="dxa"/>
            <w:tcBorders>
              <w:bottom w:val="single" w:sz="4" w:space="0" w:color="auto"/>
            </w:tcBorders>
          </w:tcPr>
          <w:p w14:paraId="0ABE201D" w14:textId="41DC5EF2" w:rsidR="00883E3B" w:rsidRPr="003B1B17" w:rsidRDefault="00883E3B" w:rsidP="000F1285">
            <w:pPr>
              <w:jc w:val="center"/>
              <w:rPr>
                <w:b/>
                <w:sz w:val="20"/>
                <w:szCs w:val="20"/>
              </w:rPr>
            </w:pPr>
            <w:r>
              <w:rPr>
                <w:b/>
                <w:sz w:val="20"/>
                <w:szCs w:val="20"/>
              </w:rPr>
              <w:t>Crédito</w:t>
            </w:r>
          </w:p>
        </w:tc>
        <w:tc>
          <w:tcPr>
            <w:tcW w:w="1419" w:type="dxa"/>
            <w:tcBorders>
              <w:bottom w:val="single" w:sz="4" w:space="0" w:color="auto"/>
            </w:tcBorders>
          </w:tcPr>
          <w:p w14:paraId="24190A55" w14:textId="77777777" w:rsidR="00883E3B" w:rsidRPr="003B1B17" w:rsidRDefault="00883E3B" w:rsidP="000F1285">
            <w:pPr>
              <w:jc w:val="center"/>
              <w:rPr>
                <w:b/>
                <w:sz w:val="20"/>
                <w:szCs w:val="20"/>
              </w:rPr>
            </w:pPr>
            <w:r w:rsidRPr="003B1B17">
              <w:rPr>
                <w:b/>
                <w:sz w:val="20"/>
                <w:szCs w:val="20"/>
              </w:rPr>
              <w:t>Recibo</w:t>
            </w:r>
          </w:p>
        </w:tc>
        <w:tc>
          <w:tcPr>
            <w:tcW w:w="1559" w:type="dxa"/>
            <w:tcBorders>
              <w:bottom w:val="single" w:sz="4" w:space="0" w:color="auto"/>
            </w:tcBorders>
          </w:tcPr>
          <w:p w14:paraId="6FAE3651" w14:textId="15DE98F0" w:rsidR="00883E3B" w:rsidRPr="003B1B17" w:rsidRDefault="00883E3B" w:rsidP="000F1285">
            <w:pPr>
              <w:jc w:val="center"/>
              <w:rPr>
                <w:b/>
                <w:sz w:val="20"/>
                <w:szCs w:val="20"/>
              </w:rPr>
            </w:pPr>
            <w:r>
              <w:rPr>
                <w:b/>
                <w:sz w:val="20"/>
                <w:szCs w:val="20"/>
              </w:rPr>
              <w:t>Tipo</w:t>
            </w:r>
          </w:p>
        </w:tc>
        <w:tc>
          <w:tcPr>
            <w:tcW w:w="1984" w:type="dxa"/>
            <w:tcBorders>
              <w:bottom w:val="single" w:sz="4" w:space="0" w:color="auto"/>
            </w:tcBorders>
          </w:tcPr>
          <w:p w14:paraId="0966C0A8" w14:textId="21B0E70A" w:rsidR="00883E3B" w:rsidRPr="003B1B17" w:rsidRDefault="00883E3B" w:rsidP="000F1285">
            <w:pPr>
              <w:jc w:val="center"/>
              <w:rPr>
                <w:b/>
                <w:sz w:val="20"/>
                <w:szCs w:val="20"/>
              </w:rPr>
            </w:pPr>
            <w:r>
              <w:rPr>
                <w:b/>
                <w:sz w:val="20"/>
                <w:szCs w:val="20"/>
              </w:rPr>
              <w:t>Fecha</w:t>
            </w:r>
          </w:p>
        </w:tc>
        <w:tc>
          <w:tcPr>
            <w:tcW w:w="2552" w:type="dxa"/>
            <w:tcBorders>
              <w:bottom w:val="single" w:sz="4" w:space="0" w:color="auto"/>
            </w:tcBorders>
          </w:tcPr>
          <w:p w14:paraId="45F9B0FE" w14:textId="76831891" w:rsidR="00883E3B" w:rsidRPr="003B1B17" w:rsidRDefault="00883E3B" w:rsidP="000F1285">
            <w:pPr>
              <w:jc w:val="center"/>
              <w:rPr>
                <w:b/>
                <w:sz w:val="20"/>
                <w:szCs w:val="20"/>
              </w:rPr>
            </w:pPr>
            <w:r>
              <w:rPr>
                <w:b/>
                <w:sz w:val="20"/>
                <w:szCs w:val="20"/>
              </w:rPr>
              <w:t>Cliente</w:t>
            </w:r>
          </w:p>
        </w:tc>
        <w:tc>
          <w:tcPr>
            <w:tcW w:w="1417" w:type="dxa"/>
            <w:tcBorders>
              <w:bottom w:val="single" w:sz="4" w:space="0" w:color="auto"/>
            </w:tcBorders>
          </w:tcPr>
          <w:p w14:paraId="1707D073" w14:textId="55C6CC10" w:rsidR="00883E3B" w:rsidRPr="003B1B17" w:rsidRDefault="00883E3B" w:rsidP="000F1285">
            <w:pPr>
              <w:jc w:val="center"/>
              <w:rPr>
                <w:b/>
                <w:sz w:val="20"/>
                <w:szCs w:val="20"/>
              </w:rPr>
            </w:pPr>
            <w:r>
              <w:rPr>
                <w:b/>
                <w:sz w:val="20"/>
                <w:szCs w:val="20"/>
              </w:rPr>
              <w:t>Importe</w:t>
            </w:r>
          </w:p>
        </w:tc>
        <w:tc>
          <w:tcPr>
            <w:tcW w:w="1560" w:type="dxa"/>
            <w:tcBorders>
              <w:bottom w:val="single" w:sz="4" w:space="0" w:color="auto"/>
            </w:tcBorders>
          </w:tcPr>
          <w:p w14:paraId="21D48CE4" w14:textId="03A23405" w:rsidR="00883E3B" w:rsidRPr="003B1B17" w:rsidRDefault="00883E3B" w:rsidP="000F1285">
            <w:pPr>
              <w:jc w:val="center"/>
              <w:rPr>
                <w:b/>
                <w:sz w:val="20"/>
                <w:szCs w:val="20"/>
              </w:rPr>
            </w:pPr>
            <w:r>
              <w:rPr>
                <w:b/>
                <w:sz w:val="20"/>
                <w:szCs w:val="20"/>
              </w:rPr>
              <w:t>Saldo</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9-</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Recibo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15-12-2017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$379.61</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$379.61</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
            </w:r>
            <w:proofErr w:type="spellStart"/>
            <w:r w:rsidRPr="000858DB">
              <w:rPr>
                <w:sz w:val="16"/>
                <w:szCs w:val="16"/>
              </w:rPr>
              <w:t/>
            </w:r>
            <w:proofErr w:type="spellEnd"/>
            <w:r w:rsidRPr="000858DB">
              <w:rPr>
                <w:sz w:val="16"/>
                <w:szCs w:val="16"/>
              </w:rPr>
              <w:t xml:space="preserve">23</w:t>
            </w:r>
            <w:proofErr w:type="spellStart"/>
            <w:r w:rsidRPr="000858DB">
              <w:rPr>
                <w:sz w:val="16"/>
                <w:szCs w:val="16"/>
              </w:rPr>
              <w:t/>
            </w:r>
            <w:proofErr w:type="spellEnd"/>
            <w:r w:rsidR="00883E3B" w:rsidRPr="000858DB">
              <w:rPr>
                <w:sz w:val="16"/>
                <w:szCs w:val="16"/>
              </w:rPr>
              <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 xml:space="preserve">9-</w:t>
            </w:r>
            <w:r w:rsidR="008607D5" w:rsidRPr="000858DB">
              <w:rPr>
                <w:sz w:val="16"/>
                <w:szCs w:val="16"/>
              </w:rPr>
              <w:t xml:space="preserve">12</w:t>
            </w:r>
            <w:proofErr w:type="spellStart"/>
            <w:r w:rsidR="008607D5" w:rsidRPr="000858DB">
              <w:rPr>
                <w:sz w:val="16"/>
                <w:szCs w:val="16"/>
              </w:rPr>
              <w:t/>
            </w:r>
            <w:r w:rsidR="00883E3B" w:rsidRPr="000858DB">
              <w:rPr>
                <w:sz w:val="16"/>
                <w:szCs w:val="16"/>
              </w:rPr>
              <w:t/>
            </w:r>
            <w:proofErr w:type="spellEnd"/>
            <w:r w:rsidR="00883E3B" w:rsidRPr="000858DB">
              <w:rPr>
                <w:sz w:val="16"/>
                <w:szCs w:val="16"/>
              </w:rPr>
              <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 xml:space="preserve">Cargo Moratorio</w:t>
            </w:r>
            <w:r w:rsidR="00883E3B" w:rsidRPr="000858DB">
              <w:rPr>
                <w:sz w:val="16"/>
                <w:szCs w:val="16"/>
              </w:rPr>
              <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 xml:space="preserve">15-12-2017</w:t>
            </w:r>
            <w:proofErr w:type="spellStart"/>
            <w:r w:rsidR="004E0DA8" w:rsidRPr="000858DB">
              <w:rPr>
                <w:sz w:val="16"/>
                <w:szCs w:val="16"/>
              </w:rPr>
              <w:t/>
            </w:r>
            <w:proofErr w:type="spellEnd"/>
            <w:r w:rsidRPr="000858DB">
              <w:rPr>
                <w:sz w:val="16"/>
                <w:szCs w:val="16"/>
              </w:rPr>
              <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 xml:space="preserve">ANALEAH DUARTE CEBREROS</w:t>
            </w:r>
            <w:proofErr w:type="spellStart"/>
            <w:r w:rsidR="001D21BF" w:rsidRPr="000858DB">
              <w:rPr>
                <w:sz w:val="16"/>
                <w:szCs w:val="16"/>
              </w:rPr>
              <w:t/>
            </w:r>
            <w:proofErr w:type="spellEnd"/>
            <w:r w:rsidRPr="000858DB">
              <w:rPr>
                <w:sz w:val="16"/>
                <w:szCs w:val="16"/>
              </w:rPr>
              <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 xml:space="preserve">$137.84</w:t>
            </w:r>
            <w:r w:rsidR="001D21BF" w:rsidRPr="000858DB">
              <w:rPr>
                <w:sz w:val="16"/>
                <w:szCs w:val="16"/>
              </w:rPr>
              <w:t/>
            </w:r>
            <w:r w:rsidRPr="000858DB">
              <w:rPr>
                <w:sz w:val="16"/>
                <w:szCs w:val="16"/>
              </w:rPr>
              <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 xml:space="preserve">$137.84</w:t>
            </w:r>
            <w:proofErr w:type="spellStart"/>
            <w:r w:rsidR="001D21BF" w:rsidRPr="000858DB">
              <w:rPr>
                <w:sz w:val="16"/>
                <w:szCs w:val="16"/>
              </w:rPr>
              <w:t/>
            </w:r>
            <w:proofErr w:type="spellEnd"/>
            <w:r w:rsidRPr="000858DB">
              <w:rPr>
                <w:sz w:val="16"/>
                <w:szCs w:val="16"/>
              </w:rPr>
              <w:t/>
            </w:r>
            <w:r w:rsidR="00404C07" w:rsidRPr="000858DB">
              <w:rPr>
                <w:sz w:val="16"/>
                <w:szCs w:val="16"/>
              </w:rPr>
              <w:t/>
            </w:r>
            <w:proofErr w:type="spellStart"/>
            <w:r w:rsidR="00404C07" w:rsidRPr="000858DB">
              <w:rPr>
                <w:sz w:val="16"/>
                <w:szCs w:val="16"/>
              </w:rPr>
              <w:t/>
            </w:r>
            <w:proofErr w:type="spellEnd"/>
            <w:r w:rsidR="00404C07" w:rsidRPr="000858DB">
              <w:rPr>
                <w:sz w:val="16"/>
                <w:szCs w:val="16"/>
              </w:rPr>
              <w:t/>
            </w:r>
          </w:p>
        </w:tc>
      </w:tr>
    </w:tbl>
    <w:p w14:paraId="5AE889B8" w14:textId="77777777" w:rsidR="00073CE2" w:rsidRDefault="00073CE2" w:rsidP="002423DA">
      <w:pPr>
        <w:ind w:left="-1418" w:right="-1085"/>
      </w:pPr>
      <w:bookmarkStart w:id="0" w:name="_GoBack"/>
      <w:bookmarkEnd w:id="0"/>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11FB8B07" w:rsidR="00E90BA5" w:rsidRDefault="000858DB">
    <w:pPr>
      <w:pStyle w:val="Encabezado"/>
    </w:pPr>
    <w:r>
      <w:rPr>
        <w:noProof/>
        <w:lang w:val="es-ES"/>
      </w:rPr>
      <w:pict w14:anchorId="7A114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5644C0F6" w:rsidR="002423DA" w:rsidRPr="00E5087E" w:rsidRDefault="00A5793A"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02-01-2018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 xml:space="preserve">02-01-2018</w:t>
                    </w:r>
                  </w:p>
                </w:txbxContent>
              </v:textbox>
            </v:shape>
          </w:pict>
        </mc:Fallback>
      </mc:AlternateContent>
    </w:r>
    <w:r w:rsidR="000858DB">
      <w:rPr>
        <w:noProof/>
        <w:lang w:val="es-ES"/>
      </w:rPr>
      <w:pict w14:anchorId="2A0EB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401851A" w:rsidR="00E90BA5" w:rsidRDefault="000858DB">
    <w:pPr>
      <w:pStyle w:val="Encabezado"/>
    </w:pPr>
    <w:r>
      <w:rPr>
        <w:noProof/>
        <w:lang w:val="es-ES"/>
      </w:rPr>
      <w:pict w14:anchorId="495BF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683899"/>
    <w:rsid w:val="00825DBF"/>
    <w:rsid w:val="008607D5"/>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2017-10-25T19:14:00Z</dcterms:created>
  <dcterms:modified xsi:type="dcterms:W3CDTF">2017-11-01T07:29:00Z</dcterms:modified>
</cp:coreProperties>
</file>