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710"/>
        <w:gridCol w:w="708"/>
        <w:gridCol w:w="993"/>
        <w:gridCol w:w="1984"/>
        <w:gridCol w:w="851"/>
        <w:gridCol w:w="850"/>
        <w:gridCol w:w="709"/>
        <w:gridCol w:w="850"/>
        <w:gridCol w:w="426"/>
        <w:gridCol w:w="850"/>
        <w:gridCol w:w="1559"/>
      </w:tblGrid>
      <w:tr w:rsidR="00022B67" w:rsidRPr="00022B67" w14:paraId="6A236FE0" w14:textId="77777777" w:rsidTr="00652F77">
        <w:trPr>
          <w:trHeight w:val="426"/>
        </w:trPr>
        <w:tc>
          <w:tcPr>
            <w:tcW w:w="992" w:type="dxa"/>
            <w:tcBorders>
              <w:top w:val="single" w:sz="4" w:space="0" w:color="auto"/>
              <w:bottom w:val="single" w:sz="4" w:space="0" w:color="auto"/>
            </w:tcBorders>
          </w:tcPr>
          <w:p w14:paraId="41E72047" w14:textId="77777777" w:rsidR="00022B67" w:rsidRPr="00022B67" w:rsidRDefault="00022B67" w:rsidP="00913525">
            <w:pPr>
              <w:ind w:left="34"/>
              <w:jc w:val="center"/>
              <w:rPr>
                <w:b/>
                <w:sz w:val="14"/>
                <w:szCs w:val="14"/>
              </w:rPr>
            </w:pPr>
            <w:bookmarkStart w:id="0" w:name="_GoBack"/>
            <w:r w:rsidRPr="00022B67">
              <w:rPr>
                <w:b/>
                <w:sz w:val="14"/>
                <w:szCs w:val="14"/>
              </w:rPr>
              <w:t>Fecha</w:t>
            </w:r>
          </w:p>
        </w:tc>
        <w:tc>
          <w:tcPr>
            <w:tcW w:w="710" w:type="dxa"/>
            <w:tcBorders>
              <w:top w:val="single" w:sz="4" w:space="0" w:color="auto"/>
              <w:bottom w:val="single" w:sz="4" w:space="0" w:color="auto"/>
            </w:tcBorders>
          </w:tcPr>
          <w:p w14:paraId="5B4BE630" w14:textId="0375646B" w:rsidR="00022B67" w:rsidRPr="00022B67" w:rsidRDefault="00022B67" w:rsidP="00913525">
            <w:pPr>
              <w:jc w:val="center"/>
              <w:rPr>
                <w:b/>
                <w:sz w:val="14"/>
                <w:szCs w:val="14"/>
              </w:rPr>
            </w:pPr>
            <w:r w:rsidRPr="00022B67">
              <w:rPr>
                <w:b/>
                <w:sz w:val="14"/>
                <w:szCs w:val="14"/>
              </w:rPr>
              <w:t>Pagare</w:t>
            </w:r>
          </w:p>
        </w:tc>
        <w:tc>
          <w:tcPr>
            <w:tcW w:w="708" w:type="dxa"/>
            <w:tcBorders>
              <w:top w:val="single" w:sz="4" w:space="0" w:color="auto"/>
              <w:bottom w:val="single" w:sz="4" w:space="0" w:color="auto"/>
            </w:tcBorders>
          </w:tcPr>
          <w:p w14:paraId="5ACE0A60" w14:textId="50655A74" w:rsidR="00022B67" w:rsidRPr="00022B67" w:rsidRDefault="00022B67" w:rsidP="00913525">
            <w:pPr>
              <w:jc w:val="center"/>
              <w:rPr>
                <w:b/>
                <w:sz w:val="14"/>
                <w:szCs w:val="14"/>
              </w:rPr>
            </w:pPr>
            <w:r w:rsidRPr="00022B67">
              <w:rPr>
                <w:b/>
                <w:sz w:val="14"/>
                <w:szCs w:val="14"/>
              </w:rPr>
              <w:t>Recibo</w:t>
            </w:r>
          </w:p>
        </w:tc>
        <w:tc>
          <w:tcPr>
            <w:tcW w:w="993" w:type="dxa"/>
            <w:tcBorders>
              <w:top w:val="single" w:sz="4" w:space="0" w:color="auto"/>
              <w:bottom w:val="single" w:sz="4" w:space="0" w:color="auto"/>
            </w:tcBorders>
          </w:tcPr>
          <w:p w14:paraId="2957E391" w14:textId="007F9048" w:rsidR="00022B67" w:rsidRPr="00022B67" w:rsidRDefault="00022B67" w:rsidP="00913525">
            <w:pPr>
              <w:jc w:val="center"/>
              <w:rPr>
                <w:b/>
                <w:sz w:val="14"/>
                <w:szCs w:val="14"/>
              </w:rPr>
            </w:pPr>
            <w:r w:rsidRPr="00022B67">
              <w:rPr>
                <w:b/>
                <w:sz w:val="14"/>
                <w:szCs w:val="14"/>
              </w:rPr>
              <w:t>Cliente</w:t>
            </w:r>
          </w:p>
        </w:tc>
        <w:tc>
          <w:tcPr>
            <w:tcW w:w="1984" w:type="dxa"/>
            <w:tcBorders>
              <w:top w:val="single" w:sz="4" w:space="0" w:color="auto"/>
              <w:bottom w:val="single" w:sz="4" w:space="0" w:color="auto"/>
            </w:tcBorders>
          </w:tcPr>
          <w:p w14:paraId="2D70F9C4" w14:textId="0579B66B" w:rsidR="00022B67" w:rsidRPr="00022B67" w:rsidRDefault="00022B67" w:rsidP="00913525">
            <w:pPr>
              <w:jc w:val="center"/>
              <w:rPr>
                <w:b/>
                <w:sz w:val="14"/>
                <w:szCs w:val="14"/>
              </w:rPr>
            </w:pPr>
            <w:r w:rsidRPr="00022B67">
              <w:rPr>
                <w:b/>
                <w:sz w:val="14"/>
                <w:szCs w:val="14"/>
              </w:rPr>
              <w:t>Nombre</w:t>
            </w:r>
          </w:p>
        </w:tc>
        <w:tc>
          <w:tcPr>
            <w:tcW w:w="851" w:type="dxa"/>
            <w:tcBorders>
              <w:top w:val="single" w:sz="4" w:space="0" w:color="auto"/>
              <w:bottom w:val="single" w:sz="4" w:space="0" w:color="auto"/>
            </w:tcBorders>
          </w:tcPr>
          <w:p w14:paraId="622A9577" w14:textId="77777777" w:rsidR="00022B67" w:rsidRPr="00022B67" w:rsidRDefault="00022B67" w:rsidP="00913525">
            <w:pPr>
              <w:jc w:val="center"/>
              <w:rPr>
                <w:b/>
                <w:sz w:val="14"/>
                <w:szCs w:val="14"/>
              </w:rPr>
            </w:pPr>
            <w:r w:rsidRPr="00022B67">
              <w:rPr>
                <w:b/>
                <w:sz w:val="14"/>
                <w:szCs w:val="14"/>
              </w:rPr>
              <w:t>Intereses</w:t>
            </w:r>
          </w:p>
        </w:tc>
        <w:tc>
          <w:tcPr>
            <w:tcW w:w="850" w:type="dxa"/>
            <w:tcBorders>
              <w:top w:val="single" w:sz="4" w:space="0" w:color="auto"/>
              <w:bottom w:val="single" w:sz="4" w:space="0" w:color="auto"/>
            </w:tcBorders>
          </w:tcPr>
          <w:p w14:paraId="16B4D817" w14:textId="77777777" w:rsidR="00022B67" w:rsidRPr="00022B67" w:rsidRDefault="00022B67" w:rsidP="00913525">
            <w:pPr>
              <w:jc w:val="center"/>
              <w:rPr>
                <w:b/>
                <w:sz w:val="14"/>
                <w:szCs w:val="14"/>
              </w:rPr>
            </w:pPr>
            <w:r w:rsidRPr="00022B67">
              <w:rPr>
                <w:b/>
                <w:sz w:val="14"/>
                <w:szCs w:val="14"/>
              </w:rPr>
              <w:t>Abono a capital</w:t>
            </w:r>
          </w:p>
        </w:tc>
        <w:tc>
          <w:tcPr>
            <w:tcW w:w="709" w:type="dxa"/>
            <w:tcBorders>
              <w:top w:val="single" w:sz="4" w:space="0" w:color="auto"/>
              <w:bottom w:val="single" w:sz="4" w:space="0" w:color="auto"/>
            </w:tcBorders>
          </w:tcPr>
          <w:p w14:paraId="32D2A660" w14:textId="439D1AE3" w:rsidR="00022B67" w:rsidRPr="00022B67" w:rsidRDefault="00022B67" w:rsidP="00913525">
            <w:pPr>
              <w:jc w:val="center"/>
              <w:rPr>
                <w:b/>
                <w:sz w:val="14"/>
                <w:szCs w:val="14"/>
              </w:rPr>
            </w:pPr>
            <w:r w:rsidRPr="00022B67">
              <w:rPr>
                <w:b/>
                <w:sz w:val="14"/>
                <w:szCs w:val="14"/>
              </w:rPr>
              <w:t>IVA</w:t>
            </w:r>
          </w:p>
        </w:tc>
        <w:tc>
          <w:tcPr>
            <w:tcW w:w="850" w:type="dxa"/>
            <w:tcBorders>
              <w:top w:val="single" w:sz="4" w:space="0" w:color="auto"/>
              <w:bottom w:val="single" w:sz="4" w:space="0" w:color="auto"/>
            </w:tcBorders>
          </w:tcPr>
          <w:p w14:paraId="5645774E" w14:textId="77777777" w:rsidR="00022B67" w:rsidRPr="00022B67" w:rsidRDefault="00022B67" w:rsidP="00913525">
            <w:pPr>
              <w:jc w:val="center"/>
              <w:rPr>
                <w:b/>
                <w:sz w:val="14"/>
                <w:szCs w:val="14"/>
              </w:rPr>
            </w:pPr>
            <w:r w:rsidRPr="00022B67">
              <w:rPr>
                <w:b/>
                <w:sz w:val="14"/>
                <w:szCs w:val="14"/>
              </w:rPr>
              <w:t>Seguro</w:t>
            </w:r>
          </w:p>
        </w:tc>
        <w:tc>
          <w:tcPr>
            <w:tcW w:w="426" w:type="dxa"/>
            <w:tcBorders>
              <w:top w:val="single" w:sz="4" w:space="0" w:color="auto"/>
              <w:bottom w:val="single" w:sz="4" w:space="0" w:color="auto"/>
            </w:tcBorders>
          </w:tcPr>
          <w:p w14:paraId="0D82CE46" w14:textId="45D6F750" w:rsidR="00022B67" w:rsidRPr="00022B67" w:rsidRDefault="00022B67" w:rsidP="00913525">
            <w:pPr>
              <w:jc w:val="center"/>
              <w:rPr>
                <w:b/>
                <w:sz w:val="14"/>
                <w:szCs w:val="14"/>
              </w:rPr>
            </w:pPr>
            <w:r w:rsidRPr="00022B67">
              <w:rPr>
                <w:b/>
                <w:sz w:val="14"/>
                <w:szCs w:val="14"/>
              </w:rPr>
              <w:t>T</w:t>
            </w:r>
          </w:p>
        </w:tc>
        <w:tc>
          <w:tcPr>
            <w:tcW w:w="850" w:type="dxa"/>
            <w:tcBorders>
              <w:top w:val="single" w:sz="4" w:space="0" w:color="auto"/>
              <w:bottom w:val="single" w:sz="4" w:space="0" w:color="auto"/>
            </w:tcBorders>
          </w:tcPr>
          <w:p w14:paraId="2444C006" w14:textId="22D92BF2" w:rsidR="00022B67" w:rsidRPr="00022B67" w:rsidRDefault="00022B67" w:rsidP="00913525">
            <w:pPr>
              <w:jc w:val="center"/>
              <w:rPr>
                <w:b/>
                <w:sz w:val="14"/>
                <w:szCs w:val="14"/>
              </w:rPr>
            </w:pPr>
            <w:r w:rsidRPr="00022B67">
              <w:rPr>
                <w:b/>
                <w:sz w:val="14"/>
                <w:szCs w:val="14"/>
              </w:rPr>
              <w:t>Importe</w:t>
            </w:r>
          </w:p>
        </w:tc>
        <w:tc>
          <w:tcPr>
            <w:tcW w:w="1559" w:type="dxa"/>
            <w:tcBorders>
              <w:top w:val="single" w:sz="4" w:space="0" w:color="auto"/>
              <w:bottom w:val="single" w:sz="4" w:space="0" w:color="auto"/>
            </w:tcBorders>
          </w:tcPr>
          <w:p w14:paraId="41FEE1A6" w14:textId="0645194C" w:rsidR="00022B67" w:rsidRPr="00022B67" w:rsidRDefault="00022B67" w:rsidP="00913525">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bookmarkEnd w:id="0"/>
    </w:tbl>
    <w:p w14:paraId="6F2CADD4" w14:textId="77777777" w:rsidR="00073CE2" w:rsidRDefault="00073CE2" w:rsidP="00242485">
      <w:pPr>
        <w:ind w:left="-1276"/>
      </w:pPr>
    </w:p>
    <w:tbl>
      <w:tblPr>
        <w:tblStyle w:val="Tablaconcuadrcula"/>
        <w:tblW w:w="0" w:type="auto"/>
        <w:tblInd w:w="-1168" w:type="dxa"/>
        <w:tblLook w:val="04A0" w:firstRow="1" w:lastRow="0" w:firstColumn="1" w:lastColumn="0" w:noHBand="0" w:noVBand="1"/>
      </w:tblPr>
      <w:tblGrid>
        <w:gridCol w:w="3403"/>
        <w:gridCol w:w="3685"/>
      </w:tblGrid>
    </w:tbl>
    <w:p w14:paraId="1DD8B9D7" w14:textId="77777777" w:rsidR="00242485" w:rsidRDefault="00242485" w:rsidP="00242485">
      <w:pPr>
        <w:ind w:left="-1276"/>
      </w:pPr>
    </w:p>
    <w:p w14:paraId="6B4C4856" w14:textId="77777777" w:rsidR="00242485" w:rsidRDefault="00242485" w:rsidP="00242485">
      <w:pPr>
        <w:ind w:left="-1276"/>
      </w:pPr>
    </w:p>
    <w:sectPr w:rsidR="00242485"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 xml:space="preserve">$0.00</w:t>
          </w:r>
          <w:proofErr w:type="spellStart"/>
          <w:r w:rsidRPr="001636B4">
            <w:rPr>
              <w:b/>
            </w:rPr>
            <w:t/>
          </w:r>
          <w:proofErr w:type="spellEnd"/>
          <w:r w:rsidRPr="001636B4">
            <w:rPr>
              <w:b/>
            </w:rPr>
            <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 xml:space="preserve">$0.00</w:t>
          </w:r>
          <w:proofErr w:type="spellStart"/>
          <w:r w:rsidRPr="001636B4">
            <w:rPr>
              <w:b/>
            </w:rPr>
            <w:t/>
          </w:r>
          <w:proofErr w:type="spellEnd"/>
          <w:r w:rsidRPr="001636B4">
            <w:rPr>
              <w:b/>
            </w:rPr>
            <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 xml:space="preserve">$0.00</w:t>
          </w:r>
          <w:proofErr w:type="spellStart"/>
          <w:r w:rsidRPr="001636B4">
            <w:rPr>
              <w:b/>
            </w:rPr>
            <w:t/>
          </w:r>
          <w:proofErr w:type="spellEnd"/>
          <w:r w:rsidRPr="001636B4">
            <w:rPr>
              <w:b/>
            </w:rPr>
            <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 xml:space="preserve">$0.00</w:t>
          </w:r>
          <w:proofErr w:type="spellStart"/>
          <w:r w:rsidRPr="001636B4">
            <w:rPr>
              <w:b/>
            </w:rPr>
            <w:t/>
          </w:r>
          <w:proofErr w:type="spellEnd"/>
          <w:r w:rsidRPr="001636B4">
            <w:rPr>
              <w:b/>
            </w:rPr>
            <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 xml:space="preserve">$0.00</w:t>
          </w:r>
          <w:proofErr w:type="spellStart"/>
          <w:r>
            <w:rPr>
              <w:b/>
            </w:rPr>
            <w:t/>
          </w:r>
          <w:proofErr w:type="spellEnd"/>
          <w:r>
            <w:rPr>
              <w:b/>
            </w:rPr>
            <w:t/>
          </w:r>
        </w:p>
      </w:tc>
    </w:tr>
  </w:tbl>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652F77">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652F77"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 xml:space="preserve">Fecha Inicial: 06-11-2017</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 xml:space="preserve">06-11-2017</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 xml:space="preserve">Fecha Final: 06-11-2017</w:t>
    </w:r>
    <w:r w:rsidRPr="0080704E">
      <w:rPr>
        <w:sz w:val="20"/>
        <w:szCs w:val="20"/>
      </w:rPr>
      <w:t/>
    </w:r>
    <w:r w:rsidRPr="0080704E">
      <w:rPr>
        <w:rFonts w:ascii="Avenir Black" w:hAnsi="Avenir Black"/>
        <w:sz w:val="20"/>
        <w:szCs w:val="20"/>
      </w:rPr>
      <w:t xml:space="preserve">                                  </w:t>
    </w:r>
    <w:r w:rsidR="00EF6081">
      <w:rPr>
        <w:rFonts w:ascii="Avenir Black" w:hAnsi="Avenir Black"/>
        <w:sz w:val="20"/>
        <w:szCs w:val="20"/>
      </w:rPr>
      <w:t xml:space="preserve"> </w:t>
    </w: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652F77">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73CE2"/>
    <w:rsid w:val="000D4DB0"/>
    <w:rsid w:val="0010604E"/>
    <w:rsid w:val="0014288D"/>
    <w:rsid w:val="001636B4"/>
    <w:rsid w:val="00176660"/>
    <w:rsid w:val="00192B06"/>
    <w:rsid w:val="001A4F97"/>
    <w:rsid w:val="001D330D"/>
    <w:rsid w:val="001F5E72"/>
    <w:rsid w:val="00210675"/>
    <w:rsid w:val="00231215"/>
    <w:rsid w:val="00242485"/>
    <w:rsid w:val="00250B1E"/>
    <w:rsid w:val="00254E8C"/>
    <w:rsid w:val="00270DAA"/>
    <w:rsid w:val="00294B0D"/>
    <w:rsid w:val="002A60B0"/>
    <w:rsid w:val="002B03D8"/>
    <w:rsid w:val="00311EB9"/>
    <w:rsid w:val="003122C1"/>
    <w:rsid w:val="00315AA4"/>
    <w:rsid w:val="00324635"/>
    <w:rsid w:val="003371B5"/>
    <w:rsid w:val="003B1B17"/>
    <w:rsid w:val="003B3CB9"/>
    <w:rsid w:val="003B7303"/>
    <w:rsid w:val="00412AFE"/>
    <w:rsid w:val="0042063E"/>
    <w:rsid w:val="00434B91"/>
    <w:rsid w:val="00437103"/>
    <w:rsid w:val="00447568"/>
    <w:rsid w:val="0045669B"/>
    <w:rsid w:val="00462228"/>
    <w:rsid w:val="00465FD1"/>
    <w:rsid w:val="0048677E"/>
    <w:rsid w:val="004C1575"/>
    <w:rsid w:val="005320CE"/>
    <w:rsid w:val="00563B71"/>
    <w:rsid w:val="005852B3"/>
    <w:rsid w:val="00586E91"/>
    <w:rsid w:val="005951C6"/>
    <w:rsid w:val="005C4A73"/>
    <w:rsid w:val="005E7351"/>
    <w:rsid w:val="00620F24"/>
    <w:rsid w:val="0063047C"/>
    <w:rsid w:val="00652F77"/>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8068A"/>
    <w:rsid w:val="00984226"/>
    <w:rsid w:val="0099395F"/>
    <w:rsid w:val="009C5968"/>
    <w:rsid w:val="00A07A99"/>
    <w:rsid w:val="00A14684"/>
    <w:rsid w:val="00A21EC9"/>
    <w:rsid w:val="00AA6CD3"/>
    <w:rsid w:val="00AA7F89"/>
    <w:rsid w:val="00B12E74"/>
    <w:rsid w:val="00B456CB"/>
    <w:rsid w:val="00B47048"/>
    <w:rsid w:val="00B70DB3"/>
    <w:rsid w:val="00B73D59"/>
    <w:rsid w:val="00BC6ED5"/>
    <w:rsid w:val="00BF1201"/>
    <w:rsid w:val="00C46CA5"/>
    <w:rsid w:val="00C57CE3"/>
    <w:rsid w:val="00CA188F"/>
    <w:rsid w:val="00CC0C64"/>
    <w:rsid w:val="00CC39DC"/>
    <w:rsid w:val="00CD4F73"/>
    <w:rsid w:val="00CD517F"/>
    <w:rsid w:val="00D14069"/>
    <w:rsid w:val="00D24CFD"/>
    <w:rsid w:val="00D452C2"/>
    <w:rsid w:val="00D54906"/>
    <w:rsid w:val="00D97448"/>
    <w:rsid w:val="00DC7C1F"/>
    <w:rsid w:val="00E4317E"/>
    <w:rsid w:val="00E4644B"/>
    <w:rsid w:val="00E5179D"/>
    <w:rsid w:val="00E67B97"/>
    <w:rsid w:val="00E829A9"/>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7A2E-E793-6D46-8CD9-2DE3AB56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48</Words>
  <Characters>270</Characters>
  <Application>Microsoft Macintosh Word</Application>
  <DocSecurity>0</DocSecurity>
  <Lines>2</Lines>
  <Paragraphs>1</Paragraphs>
  <ScaleCrop>false</ScaleCrop>
  <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109</cp:revision>
  <cp:lastPrinted>2017-09-25T19:44:00Z</cp:lastPrinted>
  <dcterms:created xsi:type="dcterms:W3CDTF">2017-05-30T17:19:00Z</dcterms:created>
  <dcterms:modified xsi:type="dcterms:W3CDTF">2017-11-06T06:37:00Z</dcterms:modified>
</cp:coreProperties>
</file>