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62AC4E82"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w:t>
            </w:r>
            <w:r w:rsidR="004D3462">
              <w:rPr>
                <w:rFonts w:ascii="Century Gothic" w:hAnsi="Century Gothic"/>
                <w:sz w:val="12"/>
                <w:szCs w:val="12"/>
              </w:rPr>
              <w:t xml:space="preserve"> </w:t>
            </w:r>
            <w:r w:rsidR="004D3462">
              <w:rPr>
                <w:rFonts w:ascii="Century Gothic" w:hAnsi="Century Gothic"/>
                <w:sz w:val="12"/>
                <w:szCs w:val="12"/>
              </w:rPr>
              <w:t>#{numero}</w:t>
            </w:r>
            <w:r w:rsidRPr="00FB55DE">
              <w:rPr>
                <w:rFonts w:ascii="Century Gothic" w:hAnsi="Century Gothic"/>
                <w:sz w:val="12"/>
                <w:szCs w:val="12"/>
              </w:rPr>
              <w:t>,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29A2E526" w14:textId="72C78E4C" w:rsidR="0069229E"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w:t>
            </w:r>
            <w:r w:rsidR="004D3462">
              <w:rPr>
                <w:rFonts w:ascii="Century Gothic" w:hAnsi="Century Gothic"/>
                <w:sz w:val="12"/>
                <w:szCs w:val="12"/>
              </w:rPr>
              <w:t xml:space="preserve"> </w:t>
            </w:r>
            <w:r w:rsidR="004D3462">
              <w:rPr>
                <w:rFonts w:ascii="Century Gothic" w:hAnsi="Century Gothic"/>
                <w:sz w:val="12"/>
                <w:szCs w:val="12"/>
              </w:rPr>
              <w:t>#{numero}</w:t>
            </w:r>
            <w:r w:rsidR="00042BE6" w:rsidRPr="00FB55DE">
              <w:rPr>
                <w:rFonts w:ascii="Century Gothic" w:hAnsi="Century Gothic"/>
                <w:sz w:val="12"/>
                <w:szCs w:val="12"/>
              </w:rPr>
              <w:t>,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7A03B9"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7A03B9">
              <w:rPr>
                <w:rFonts w:ascii="Century Gothic" w:hAnsi="Century Gothic"/>
                <w:b/>
                <w:color w:val="000000"/>
                <w:sz w:val="11"/>
                <w:szCs w:val="11"/>
                <w:lang w:val="es-ES_tradnl"/>
              </w:rPr>
              <w:t>EN CASO DE MORA</w:t>
            </w:r>
            <w:r w:rsidRPr="007A03B9">
              <w:rPr>
                <w:rFonts w:ascii="Century Gothic" w:hAnsi="Century Gothic"/>
                <w:color w:val="000000"/>
                <w:sz w:val="11"/>
                <w:szCs w:val="11"/>
                <w:lang w:val="es-ES_tradnl"/>
              </w:rPr>
              <w:t xml:space="preserve">, DE IGUAL FORMA SE OBLIGA A CUBRIR UN INTERÉS FIJO, QUE SE CALCULARÁ DEPENDIENDO DE SU </w:t>
            </w:r>
            <w:r w:rsidR="00BA0287" w:rsidRPr="007A03B9">
              <w:rPr>
                <w:rFonts w:ascii="Century Gothic" w:hAnsi="Century Gothic"/>
                <w:color w:val="000000"/>
                <w:sz w:val="11"/>
                <w:szCs w:val="11"/>
                <w:lang w:val="es-ES_tradnl"/>
              </w:rPr>
              <w:t>PERÍODO</w:t>
            </w:r>
            <w:r w:rsidRPr="007A03B9">
              <w:rPr>
                <w:rFonts w:ascii="Century Gothic" w:hAnsi="Century Gothic"/>
                <w:color w:val="000000"/>
                <w:sz w:val="11"/>
                <w:szCs w:val="11"/>
                <w:lang w:val="es-ES_tradnl"/>
              </w:rPr>
              <w:t xml:space="preserve"> DE PAGO, APLICANDO LAS SIGUIENTES TASAS DIARIAS </w:t>
            </w:r>
            <w:r w:rsidRPr="007A03B9">
              <w:rPr>
                <w:rFonts w:ascii="Century Gothic" w:hAnsi="Century Gothic"/>
                <w:b/>
                <w:color w:val="000000"/>
                <w:sz w:val="11"/>
                <w:szCs w:val="11"/>
                <w:lang w:val="es-ES_tradnl"/>
              </w:rPr>
              <w:t>SOBRE EL MONTO DEL PRÉSTAMO VENCIDO NO PAGADO.</w:t>
            </w:r>
          </w:p>
          <w:p w14:paraId="47805D4D" w14:textId="77777777" w:rsidR="005707A1" w:rsidRPr="007A03B9"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7A03B9">
              <w:rPr>
                <w:rFonts w:ascii="Century Gothic" w:hAnsi="Century Gothic" w:cs="Arial"/>
                <w:color w:val="000000"/>
                <w:sz w:val="11"/>
                <w:szCs w:val="11"/>
                <w:lang w:val="es-ES_tradnl"/>
              </w:rPr>
              <w:t xml:space="preserve">--- 1).- EL PAGO ES MENSUAL, SE APLICARÁ UNA TASA DIARIA EQUIVALENTE AL </w:t>
            </w:r>
            <w:r w:rsidRPr="007A03B9">
              <w:rPr>
                <w:rFonts w:ascii="Century Gothic" w:hAnsi="Century Gothic" w:cs="Arial"/>
                <w:b/>
                <w:color w:val="000000"/>
                <w:sz w:val="11"/>
                <w:szCs w:val="11"/>
                <w:lang w:val="es-ES_tradnl"/>
              </w:rPr>
              <w:t xml:space="preserve">2.00% (DOS POR CIENTO) </w:t>
            </w:r>
            <w:r w:rsidRPr="007A03B9">
              <w:rPr>
                <w:rFonts w:ascii="Century Gothic" w:hAnsi="Century Gothic"/>
                <w:b/>
                <w:color w:val="000000"/>
                <w:sz w:val="11"/>
                <w:szCs w:val="11"/>
                <w:lang w:val="es-ES_tradnl"/>
              </w:rPr>
              <w:t>SOBRE EL MONTO DEL PRÉSTAMO VENCIDO NO PAGADO.</w:t>
            </w:r>
          </w:p>
          <w:p w14:paraId="22882B2B" w14:textId="77777777" w:rsidR="005707A1" w:rsidRPr="007A03B9" w:rsidRDefault="005707A1" w:rsidP="005707A1">
            <w:pPr>
              <w:tabs>
                <w:tab w:val="right" w:leader="hyphen" w:pos="8505"/>
              </w:tabs>
              <w:spacing w:line="276" w:lineRule="auto"/>
              <w:ind w:right="-660"/>
              <w:jc w:val="both"/>
              <w:rPr>
                <w:rFonts w:ascii="Century Gothic" w:hAnsi="Century Gothic"/>
                <w:b/>
                <w:color w:val="000000"/>
                <w:sz w:val="11"/>
                <w:szCs w:val="11"/>
                <w:lang w:val="es-ES_tradnl"/>
              </w:rPr>
            </w:pPr>
            <w:r w:rsidRPr="007A03B9">
              <w:rPr>
                <w:rFonts w:ascii="Century Gothic" w:hAnsi="Century Gothic" w:cs="Arial"/>
                <w:color w:val="000000"/>
                <w:sz w:val="11"/>
                <w:szCs w:val="11"/>
                <w:lang w:val="es-ES_tradnl"/>
              </w:rPr>
              <w:t xml:space="preserve">--- 2).- SI EL PAGO ES QUINCENAL, SE APLICARÁ UNA TASA DIARIA EQUIVALENTE AL </w:t>
            </w:r>
            <w:r w:rsidRPr="007A03B9">
              <w:rPr>
                <w:rFonts w:ascii="Century Gothic" w:hAnsi="Century Gothic" w:cs="Arial"/>
                <w:b/>
                <w:color w:val="000000"/>
                <w:sz w:val="11"/>
                <w:szCs w:val="11"/>
                <w:lang w:val="es-ES_tradnl"/>
              </w:rPr>
              <w:t xml:space="preserve">4.00% (CUATRO POR CIENTO) </w:t>
            </w:r>
            <w:r w:rsidRPr="007A03B9">
              <w:rPr>
                <w:rFonts w:ascii="Century Gothic" w:hAnsi="Century Gothic"/>
                <w:b/>
                <w:color w:val="000000"/>
                <w:sz w:val="11"/>
                <w:szCs w:val="11"/>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7A03B9">
              <w:rPr>
                <w:rFonts w:ascii="Century Gothic" w:hAnsi="Century Gothic" w:cs="Arial"/>
                <w:color w:val="000000"/>
                <w:sz w:val="11"/>
                <w:szCs w:val="11"/>
                <w:lang w:val="es-ES_tradnl"/>
              </w:rPr>
              <w:t xml:space="preserve">--- 3).- SI EL PAGO ES SEMANAL, SE APLICARÁ UNA TASA DIARIA EQUIVALENTE AL </w:t>
            </w:r>
            <w:r w:rsidRPr="007A03B9">
              <w:rPr>
                <w:rFonts w:ascii="Century Gothic" w:hAnsi="Century Gothic" w:cs="Arial"/>
                <w:b/>
                <w:color w:val="000000"/>
                <w:sz w:val="11"/>
                <w:szCs w:val="11"/>
                <w:lang w:val="es-ES_tradnl"/>
              </w:rPr>
              <w:t xml:space="preserve">8.00% (OCHO POR CIENTO) </w:t>
            </w:r>
            <w:r w:rsidRPr="007A03B9">
              <w:rPr>
                <w:rFonts w:ascii="Century Gothic" w:hAnsi="Century Gothic"/>
                <w:b/>
                <w:color w:val="000000"/>
                <w:sz w:val="11"/>
                <w:szCs w:val="11"/>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7C87A4CE"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796CF299"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COMISIONES</w:t>
            </w:r>
            <w:r w:rsidR="007A03B9">
              <w:rPr>
                <w:rFonts w:ascii="Century Gothic" w:hAnsi="Century Gothic"/>
                <w:b/>
                <w:sz w:val="12"/>
                <w:szCs w:val="12"/>
              </w:rPr>
              <w:t xml:space="preserve"> Y </w:t>
            </w:r>
            <w:r w:rsidR="007A03B9" w:rsidRPr="00FB55DE">
              <w:rPr>
                <w:rFonts w:ascii="Century Gothic" w:hAnsi="Century Gothic"/>
                <w:b/>
                <w:sz w:val="12"/>
                <w:szCs w:val="12"/>
              </w:rPr>
              <w:t>DESCRIPCIÓN DE LA PRENDA</w:t>
            </w:r>
          </w:p>
        </w:tc>
      </w:tr>
      <w:tr w:rsidR="00A522EF" w:rsidRPr="00FB55DE" w14:paraId="3F83B934" w14:textId="77777777" w:rsidTr="00FB55DE">
        <w:trPr>
          <w:trHeight w:val="265"/>
        </w:trPr>
        <w:tc>
          <w:tcPr>
            <w:tcW w:w="3308" w:type="dxa"/>
            <w:gridSpan w:val="2"/>
            <w:vAlign w:val="center"/>
          </w:tcPr>
          <w:p w14:paraId="298721A9" w14:textId="63A3C2CD" w:rsidR="00A522EF" w:rsidRPr="00FB55DE" w:rsidRDefault="007A03B9"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00A522EF"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C2E91">
              <w:fldChar w:fldCharType="begin"/>
            </w:r>
            <w:r w:rsidR="00DC2E91">
              <w:instrText xml:space="preserve"> HYPERLINK "http://www.profeco.gob.mx" </w:instrText>
            </w:r>
            <w:r w:rsidR="00DC2E91">
              <w:fldChar w:fldCharType="separate"/>
            </w:r>
            <w:r w:rsidRPr="00FB55DE">
              <w:rPr>
                <w:rStyle w:val="Hipervnculo"/>
                <w:rFonts w:ascii="Century Gothic" w:hAnsi="Century Gothic"/>
                <w:sz w:val="12"/>
                <w:szCs w:val="12"/>
              </w:rPr>
              <w:t>WWW.PROFECO.GOB.MX</w:t>
            </w:r>
            <w:r w:rsidR="00DC2E91">
              <w:rPr>
                <w:rStyle w:val="Hipervnculo"/>
                <w:rFonts w:ascii="Century Gothic" w:hAnsi="Century Gothic"/>
                <w:sz w:val="12"/>
                <w:szCs w:val="12"/>
              </w:rPr>
              <w:fldChar w:fldCharType="end"/>
            </w:r>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56BE6D2D" w14:textId="77777777" w:rsidR="007A03B9" w:rsidRDefault="007A03B9">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1C752FFB"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36271049" w14:textId="77777777" w:rsidR="00DC2E91" w:rsidRDefault="00DC2E91" w:rsidP="000D462F">
            <w:pPr>
              <w:widowControl w:val="0"/>
              <w:spacing w:line="276" w:lineRule="auto"/>
              <w:ind w:right="-660"/>
              <w:rPr>
                <w:rFonts w:ascii="Century Gothic" w:hAnsi="Century Gothic"/>
                <w:color w:val="000000"/>
                <w:sz w:val="12"/>
                <w:szCs w:val="12"/>
              </w:rPr>
            </w:pPr>
          </w:p>
          <w:p w14:paraId="13A897D0" w14:textId="77777777" w:rsidR="00DC2E91" w:rsidRDefault="00DC2E91" w:rsidP="000D462F">
            <w:pPr>
              <w:widowControl w:val="0"/>
              <w:spacing w:line="276" w:lineRule="auto"/>
              <w:ind w:right="-660"/>
              <w:rPr>
                <w:rFonts w:ascii="Century Gothic" w:hAnsi="Century Gothic"/>
                <w:color w:val="000000"/>
                <w:sz w:val="12"/>
                <w:szCs w:val="12"/>
              </w:rPr>
            </w:pPr>
          </w:p>
          <w:p w14:paraId="45D4D17E" w14:textId="77777777" w:rsidR="00DC2E91" w:rsidRDefault="00DC2E91" w:rsidP="000D462F">
            <w:pPr>
              <w:widowControl w:val="0"/>
              <w:spacing w:line="276" w:lineRule="auto"/>
              <w:ind w:right="-660"/>
              <w:rPr>
                <w:rFonts w:ascii="Century Gothic" w:hAnsi="Century Gothic"/>
                <w:color w:val="000000"/>
                <w:sz w:val="12"/>
                <w:szCs w:val="12"/>
              </w:rPr>
            </w:pPr>
          </w:p>
          <w:p w14:paraId="10759AD4" w14:textId="77777777" w:rsidR="00DC2E91" w:rsidRPr="000D462F" w:rsidRDefault="00DC2E91"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0AC17882" w14:textId="77777777" w:rsidR="00DC2E91" w:rsidRDefault="00DC2E91" w:rsidP="00840661">
            <w:pPr>
              <w:widowControl w:val="0"/>
              <w:spacing w:line="276" w:lineRule="auto"/>
              <w:ind w:right="-660"/>
              <w:rPr>
                <w:rFonts w:ascii="Century Gothic" w:hAnsi="Century Gothic"/>
                <w:color w:val="000000"/>
                <w:sz w:val="12"/>
                <w:szCs w:val="12"/>
              </w:rPr>
            </w:pPr>
          </w:p>
          <w:p w14:paraId="3B38BD43" w14:textId="77777777" w:rsidR="00DC2E91" w:rsidRDefault="00DC2E91" w:rsidP="00840661">
            <w:pPr>
              <w:widowControl w:val="0"/>
              <w:spacing w:line="276" w:lineRule="auto"/>
              <w:ind w:right="-660"/>
              <w:rPr>
                <w:rFonts w:ascii="Century Gothic" w:hAnsi="Century Gothic"/>
                <w:color w:val="000000"/>
                <w:sz w:val="12"/>
                <w:szCs w:val="12"/>
              </w:rPr>
            </w:pPr>
          </w:p>
          <w:p w14:paraId="0AC1895C" w14:textId="77777777" w:rsidR="00DC2E91" w:rsidRDefault="00DC2E91" w:rsidP="00840661">
            <w:pPr>
              <w:widowControl w:val="0"/>
              <w:spacing w:line="276" w:lineRule="auto"/>
              <w:ind w:right="-660"/>
              <w:rPr>
                <w:rFonts w:ascii="Century Gothic" w:hAnsi="Century Gothic"/>
                <w:color w:val="000000"/>
                <w:sz w:val="12"/>
                <w:szCs w:val="12"/>
              </w:rPr>
            </w:pPr>
          </w:p>
          <w:p w14:paraId="3DBF55FB" w14:textId="77777777" w:rsidR="00DC2E91" w:rsidRPr="000D462F" w:rsidRDefault="00DC2E91"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70524391" w14:textId="77777777" w:rsidR="00DC2E91" w:rsidRDefault="00DC2E91" w:rsidP="00840661">
            <w:pPr>
              <w:widowControl w:val="0"/>
              <w:spacing w:line="276" w:lineRule="auto"/>
              <w:ind w:right="-660"/>
              <w:rPr>
                <w:rFonts w:ascii="Century Gothic" w:hAnsi="Century Gothic"/>
                <w:color w:val="000000"/>
                <w:sz w:val="12"/>
                <w:szCs w:val="12"/>
              </w:rPr>
            </w:pPr>
          </w:p>
          <w:p w14:paraId="1EF6F329" w14:textId="77777777" w:rsidR="00DC2E91" w:rsidRDefault="00DC2E91" w:rsidP="00840661">
            <w:pPr>
              <w:widowControl w:val="0"/>
              <w:spacing w:line="276" w:lineRule="auto"/>
              <w:ind w:right="-660"/>
              <w:rPr>
                <w:rFonts w:ascii="Century Gothic" w:hAnsi="Century Gothic"/>
                <w:color w:val="000000"/>
                <w:sz w:val="12"/>
                <w:szCs w:val="12"/>
              </w:rPr>
            </w:pPr>
          </w:p>
          <w:p w14:paraId="02DB2B83" w14:textId="77777777" w:rsidR="00DC2E91" w:rsidRDefault="00DC2E91" w:rsidP="00840661">
            <w:pPr>
              <w:widowControl w:val="0"/>
              <w:spacing w:line="276" w:lineRule="auto"/>
              <w:ind w:right="-660"/>
              <w:rPr>
                <w:rFonts w:ascii="Century Gothic" w:hAnsi="Century Gothic"/>
                <w:color w:val="000000"/>
                <w:sz w:val="12"/>
                <w:szCs w:val="12"/>
              </w:rPr>
            </w:pPr>
          </w:p>
          <w:p w14:paraId="2D20FC3C" w14:textId="77777777" w:rsidR="00DC2E91" w:rsidRPr="000D462F" w:rsidRDefault="00DC2E91"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64DE2BB"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3B149E">
              <w:rPr>
                <w:rFonts w:ascii="Century Gothic" w:hAnsi="Century Gothic"/>
                <w:b/>
                <w:sz w:val="12"/>
                <w:szCs w:val="12"/>
              </w:rPr>
              <w:t xml:space="preserve"> – TASA: </w:t>
            </w:r>
            <w:r w:rsidR="003B149E" w:rsidRPr="00CF78E4">
              <w:rPr>
                <w:rFonts w:ascii="Century Gothic" w:hAnsi="Century Gothic"/>
                <w:b/>
                <w:sz w:val="12"/>
                <w:szCs w:val="12"/>
              </w:rPr>
              <w:t>{#contrato}</w:t>
            </w:r>
            <w:r w:rsidR="003B149E">
              <w:rPr>
                <w:rFonts w:ascii="Century Gothic" w:hAnsi="Century Gothic"/>
                <w:b/>
                <w:i/>
                <w:sz w:val="12"/>
                <w:szCs w:val="12"/>
              </w:rPr>
              <w:t xml:space="preserve"> {tasa}%</w:t>
            </w:r>
            <w:r w:rsidR="003B149E" w:rsidRPr="00CF78E4">
              <w:rPr>
                <w:rFonts w:ascii="Century Gothic" w:hAnsi="Century Gothic"/>
                <w:b/>
                <w:sz w:val="12"/>
                <w:szCs w:val="12"/>
              </w:rPr>
              <w:t>{/contrato}</w:t>
            </w:r>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4819C3DB" w:rsidR="00DB7811" w:rsidRPr="00CF78E4" w:rsidRDefault="00A678C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3BA24D03" w:rsidR="00DB7811" w:rsidRPr="00CF78E4" w:rsidRDefault="002D6675"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678C9" w14:paraId="263FF558" w14:textId="77777777" w:rsidTr="00BC051A">
        <w:tc>
          <w:tcPr>
            <w:tcW w:w="1806" w:type="dxa"/>
          </w:tcPr>
          <w:p w14:paraId="5C524173" w14:textId="2BA41776" w:rsidR="00A678C9" w:rsidRDefault="00A678C9"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AA5D096" w14:textId="5124C79B" w:rsidR="00A678C9" w:rsidRPr="00CF78E4" w:rsidRDefault="00A678C9"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0DE5C52D" w14:textId="77777777" w:rsidR="00DC2E91" w:rsidRDefault="00DC2E91" w:rsidP="000D462F">
            <w:pPr>
              <w:widowControl w:val="0"/>
              <w:spacing w:line="276" w:lineRule="auto"/>
              <w:ind w:right="-660"/>
              <w:rPr>
                <w:rFonts w:ascii="Century Gothic" w:hAnsi="Century Gothic"/>
                <w:color w:val="000000"/>
                <w:sz w:val="12"/>
                <w:szCs w:val="12"/>
              </w:rPr>
            </w:pPr>
          </w:p>
          <w:p w14:paraId="42CA0E70" w14:textId="77777777" w:rsidR="00DC2E91" w:rsidRDefault="00DC2E91" w:rsidP="000D462F">
            <w:pPr>
              <w:widowControl w:val="0"/>
              <w:spacing w:line="276" w:lineRule="auto"/>
              <w:ind w:right="-660"/>
              <w:rPr>
                <w:rFonts w:ascii="Century Gothic" w:hAnsi="Century Gothic"/>
                <w:color w:val="000000"/>
                <w:sz w:val="12"/>
                <w:szCs w:val="12"/>
              </w:rPr>
            </w:pPr>
          </w:p>
          <w:p w14:paraId="5C98B647" w14:textId="77777777" w:rsidR="00DC2E91" w:rsidRDefault="00DC2E91" w:rsidP="000D462F">
            <w:pPr>
              <w:widowControl w:val="0"/>
              <w:spacing w:line="276" w:lineRule="auto"/>
              <w:ind w:right="-660"/>
              <w:rPr>
                <w:rFonts w:ascii="Century Gothic" w:hAnsi="Century Gothic"/>
                <w:color w:val="000000"/>
                <w:sz w:val="12"/>
                <w:szCs w:val="12"/>
              </w:rPr>
            </w:pPr>
          </w:p>
          <w:p w14:paraId="6995A898" w14:textId="77777777" w:rsidR="00DC2E91" w:rsidRPr="000D462F" w:rsidRDefault="00DC2E91"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7A8EE84E" w14:textId="77777777" w:rsidR="00DC2E91" w:rsidRDefault="00DC2E91" w:rsidP="000769EB">
            <w:pPr>
              <w:widowControl w:val="0"/>
              <w:spacing w:line="276" w:lineRule="auto"/>
              <w:ind w:right="-660"/>
              <w:rPr>
                <w:rFonts w:ascii="Century Gothic" w:hAnsi="Century Gothic"/>
                <w:color w:val="000000"/>
                <w:sz w:val="12"/>
                <w:szCs w:val="12"/>
              </w:rPr>
            </w:pPr>
          </w:p>
          <w:p w14:paraId="5772E654" w14:textId="77777777" w:rsidR="00DC2E91" w:rsidRDefault="00DC2E91" w:rsidP="000769EB">
            <w:pPr>
              <w:widowControl w:val="0"/>
              <w:spacing w:line="276" w:lineRule="auto"/>
              <w:ind w:right="-660"/>
              <w:rPr>
                <w:rFonts w:ascii="Century Gothic" w:hAnsi="Century Gothic"/>
                <w:color w:val="000000"/>
                <w:sz w:val="12"/>
                <w:szCs w:val="12"/>
              </w:rPr>
            </w:pPr>
          </w:p>
          <w:p w14:paraId="6DFB173A" w14:textId="77777777" w:rsidR="00DC2E91" w:rsidRDefault="00DC2E91" w:rsidP="000769EB">
            <w:pPr>
              <w:widowControl w:val="0"/>
              <w:spacing w:line="276" w:lineRule="auto"/>
              <w:ind w:right="-660"/>
              <w:rPr>
                <w:rFonts w:ascii="Century Gothic" w:hAnsi="Century Gothic"/>
                <w:color w:val="000000"/>
                <w:sz w:val="12"/>
                <w:szCs w:val="12"/>
              </w:rPr>
            </w:pPr>
          </w:p>
          <w:p w14:paraId="54B70FCB" w14:textId="77777777" w:rsidR="00DC2E91" w:rsidRPr="000D462F" w:rsidRDefault="00DC2E91" w:rsidP="000769EB">
            <w:pPr>
              <w:widowControl w:val="0"/>
              <w:spacing w:line="276" w:lineRule="auto"/>
              <w:ind w:right="-660"/>
              <w:rPr>
                <w:rFonts w:ascii="Century Gothic" w:hAnsi="Century Gothic"/>
                <w:color w:val="000000"/>
                <w:sz w:val="12"/>
                <w:szCs w:val="12"/>
              </w:rPr>
            </w:pPr>
          </w:p>
          <w:p w14:paraId="4358B44A" w14:textId="657953C0" w:rsidR="005C0C62" w:rsidRPr="000D462F" w:rsidRDefault="005C0C62" w:rsidP="00DC2E91">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2D71B127" w14:textId="77777777" w:rsidR="00DC2E91" w:rsidRDefault="00DC2E91" w:rsidP="000769EB">
            <w:pPr>
              <w:widowControl w:val="0"/>
              <w:spacing w:line="276" w:lineRule="auto"/>
              <w:ind w:right="-660"/>
              <w:rPr>
                <w:rFonts w:ascii="Century Gothic" w:hAnsi="Century Gothic"/>
                <w:color w:val="000000"/>
                <w:sz w:val="12"/>
                <w:szCs w:val="12"/>
              </w:rPr>
            </w:pPr>
          </w:p>
          <w:p w14:paraId="7DA5E827" w14:textId="77777777" w:rsidR="00DC2E91" w:rsidRDefault="00DC2E91" w:rsidP="000769EB">
            <w:pPr>
              <w:widowControl w:val="0"/>
              <w:spacing w:line="276" w:lineRule="auto"/>
              <w:ind w:right="-660"/>
              <w:rPr>
                <w:rFonts w:ascii="Century Gothic" w:hAnsi="Century Gothic"/>
                <w:color w:val="000000"/>
                <w:sz w:val="12"/>
                <w:szCs w:val="12"/>
              </w:rPr>
            </w:pPr>
          </w:p>
          <w:p w14:paraId="60C808D7" w14:textId="77777777" w:rsidR="00DC2E91" w:rsidRDefault="00DC2E91" w:rsidP="000769EB">
            <w:pPr>
              <w:widowControl w:val="0"/>
              <w:spacing w:line="276" w:lineRule="auto"/>
              <w:ind w:right="-660"/>
              <w:rPr>
                <w:rFonts w:ascii="Century Gothic" w:hAnsi="Century Gothic"/>
                <w:color w:val="000000"/>
                <w:sz w:val="12"/>
                <w:szCs w:val="12"/>
              </w:rPr>
            </w:pPr>
          </w:p>
          <w:p w14:paraId="750816DD" w14:textId="77777777" w:rsidR="00DC2E91" w:rsidRPr="000D462F" w:rsidRDefault="00DC2E91"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C2E91">
        <w:fldChar w:fldCharType="begin"/>
      </w:r>
      <w:r w:rsidR="00DC2E91">
        <w:instrText xml:space="preserve"> HYPERLINK "http://www.impulsainmuebles.com.mx" </w:instrText>
      </w:r>
      <w:r w:rsidR="00DC2E91">
        <w:fldChar w:fldCharType="separate"/>
      </w:r>
      <w:r w:rsidR="000F249F" w:rsidRPr="000D462F">
        <w:rPr>
          <w:rStyle w:val="Hipervnculo"/>
          <w:rFonts w:ascii="Century Gothic" w:hAnsi="Century Gothic" w:cs="Arial"/>
          <w:sz w:val="12"/>
          <w:szCs w:val="12"/>
        </w:rPr>
        <w:t>WWW.CREDITOMIO.MX.</w:t>
      </w:r>
      <w:r w:rsidR="00DC2E91">
        <w:rPr>
          <w:rStyle w:val="Hipervnculo"/>
          <w:rFonts w:ascii="Century Gothic" w:hAnsi="Century Gothic" w:cs="Arial"/>
          <w:sz w:val="12"/>
          <w:szCs w:val="12"/>
        </w:rPr>
        <w:fldChar w:fldCharType="end"/>
      </w:r>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D05F07" w14:paraId="6CF19A34" w14:textId="77777777" w:rsidTr="00D05F07">
        <w:trPr>
          <w:jc w:val="center"/>
        </w:trPr>
        <w:tc>
          <w:tcPr>
            <w:tcW w:w="4489" w:type="dxa"/>
          </w:tcPr>
          <w:p w14:paraId="3073BA57"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D05F07" w:rsidRPr="002A56B7" w:rsidRDefault="00D05F07" w:rsidP="00BA7B86">
            <w:pPr>
              <w:jc w:val="center"/>
              <w:rPr>
                <w:rFonts w:ascii="Century Gothic" w:eastAsia="Calibri" w:hAnsi="Century Gothic"/>
                <w:sz w:val="12"/>
                <w:szCs w:val="12"/>
                <w:lang w:val="es-ES_tradnl" w:eastAsia="en-US"/>
              </w:rPr>
            </w:pPr>
          </w:p>
          <w:p w14:paraId="084497AE" w14:textId="77777777" w:rsidR="00D05F07" w:rsidRPr="002A56B7" w:rsidRDefault="00D05F07" w:rsidP="00BA7B86">
            <w:pPr>
              <w:jc w:val="center"/>
              <w:rPr>
                <w:rFonts w:ascii="Century Gothic" w:eastAsia="Calibri" w:hAnsi="Century Gothic"/>
                <w:sz w:val="12"/>
                <w:szCs w:val="12"/>
                <w:lang w:val="es-ES_tradnl" w:eastAsia="en-US"/>
              </w:rPr>
            </w:pPr>
          </w:p>
          <w:p w14:paraId="4A7BB59E"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D05F07" w:rsidRPr="000E32D5" w:rsidRDefault="00D05F0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D05F07" w:rsidRDefault="00D05F07" w:rsidP="00BA7B86">
            <w:pPr>
              <w:jc w:val="center"/>
              <w:rPr>
                <w:rFonts w:ascii="Century Gothic" w:hAnsi="Century Gothic"/>
                <w:sz w:val="12"/>
                <w:szCs w:val="12"/>
                <w:lang w:val="es-ES"/>
              </w:rPr>
            </w:pP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D05F07" w14:paraId="661B0256" w14:textId="77777777" w:rsidTr="00D05F07">
        <w:trPr>
          <w:jc w:val="center"/>
        </w:trPr>
        <w:tc>
          <w:tcPr>
            <w:tcW w:w="4489" w:type="dxa"/>
          </w:tcPr>
          <w:p w14:paraId="75523809" w14:textId="77777777" w:rsidR="00D05F07" w:rsidRPr="002A56B7" w:rsidRDefault="00D05F07"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D05F07" w:rsidRPr="002A56B7" w:rsidRDefault="00D05F07" w:rsidP="00BA7B86">
            <w:pPr>
              <w:jc w:val="center"/>
              <w:rPr>
                <w:rFonts w:ascii="Century Gothic" w:eastAsia="Calibri" w:hAnsi="Century Gothic"/>
                <w:sz w:val="12"/>
                <w:szCs w:val="12"/>
                <w:lang w:val="es-ES_tradnl" w:eastAsia="en-US"/>
              </w:rPr>
            </w:pPr>
          </w:p>
          <w:p w14:paraId="281E0FF7" w14:textId="77777777" w:rsidR="00D05F07" w:rsidRPr="002A56B7" w:rsidRDefault="00D05F07" w:rsidP="00BA7B86">
            <w:pPr>
              <w:jc w:val="center"/>
              <w:rPr>
                <w:rFonts w:ascii="Century Gothic" w:eastAsia="Calibri" w:hAnsi="Century Gothic"/>
                <w:sz w:val="12"/>
                <w:szCs w:val="12"/>
                <w:lang w:val="es-ES_tradnl" w:eastAsia="en-US"/>
              </w:rPr>
            </w:pPr>
          </w:p>
          <w:p w14:paraId="24574ABA" w14:textId="77777777" w:rsidR="00D05F07" w:rsidRPr="002A56B7" w:rsidRDefault="00D05F07"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D05F07" w:rsidRPr="000E32D5" w:rsidRDefault="00D05F07"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D05F07" w:rsidRDefault="00D05F07" w:rsidP="00BA7B86">
            <w:pPr>
              <w:jc w:val="center"/>
              <w:rPr>
                <w:rFonts w:ascii="Century Gothic" w:hAnsi="Century Gothic"/>
                <w:sz w:val="12"/>
                <w:szCs w:val="12"/>
                <w:lang w:val="es-ES"/>
              </w:rPr>
            </w:pP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EA2F31" w:rsidRPr="00EA2F31">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2E211B99" w:rsidR="005A053C" w:rsidRDefault="00DC2E91"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p w14:paraId="64C021FC" w14:textId="77777777" w:rsidR="00073CE2" w:rsidRDefault="00073CE2"/>
    <w:sectPr w:rsidR="00073CE2" w:rsidSect="004D3462">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211ED7"/>
    <w:rsid w:val="00230E17"/>
    <w:rsid w:val="00240C8A"/>
    <w:rsid w:val="00277C85"/>
    <w:rsid w:val="002A0589"/>
    <w:rsid w:val="002A0ED8"/>
    <w:rsid w:val="002A199F"/>
    <w:rsid w:val="002B66EE"/>
    <w:rsid w:val="002B78E6"/>
    <w:rsid w:val="002D6675"/>
    <w:rsid w:val="002E0FBD"/>
    <w:rsid w:val="002E3F69"/>
    <w:rsid w:val="003104EC"/>
    <w:rsid w:val="00350599"/>
    <w:rsid w:val="003536E5"/>
    <w:rsid w:val="00371C94"/>
    <w:rsid w:val="003B0D46"/>
    <w:rsid w:val="003B149E"/>
    <w:rsid w:val="003D2F21"/>
    <w:rsid w:val="00451491"/>
    <w:rsid w:val="00452535"/>
    <w:rsid w:val="004769F7"/>
    <w:rsid w:val="00482BF1"/>
    <w:rsid w:val="004929B6"/>
    <w:rsid w:val="004A4E36"/>
    <w:rsid w:val="004A6BCD"/>
    <w:rsid w:val="004D3462"/>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5148F"/>
    <w:rsid w:val="00657F5F"/>
    <w:rsid w:val="006822A4"/>
    <w:rsid w:val="0069229E"/>
    <w:rsid w:val="006D7331"/>
    <w:rsid w:val="006F4A4A"/>
    <w:rsid w:val="00700989"/>
    <w:rsid w:val="007054B6"/>
    <w:rsid w:val="00712358"/>
    <w:rsid w:val="007261BA"/>
    <w:rsid w:val="007A03B9"/>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16060"/>
    <w:rsid w:val="00A522EF"/>
    <w:rsid w:val="00A678C9"/>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05F07"/>
    <w:rsid w:val="00D26D35"/>
    <w:rsid w:val="00D7369B"/>
    <w:rsid w:val="00D739F5"/>
    <w:rsid w:val="00D752FD"/>
    <w:rsid w:val="00D75842"/>
    <w:rsid w:val="00D879EF"/>
    <w:rsid w:val="00D978F5"/>
    <w:rsid w:val="00DB7811"/>
    <w:rsid w:val="00DC2E9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5066</Words>
  <Characters>27867</Characters>
  <Application>Microsoft Macintosh Word</Application>
  <DocSecurity>0</DocSecurity>
  <Lines>232</Lines>
  <Paragraphs>65</Paragraphs>
  <ScaleCrop>false</ScaleCrop>
  <Company/>
  <LinksUpToDate>false</LinksUpToDate>
  <CharactersWithSpaces>32868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44</cp:revision>
  <dcterms:created xsi:type="dcterms:W3CDTF">2017-10-13T01:11:00Z</dcterms:created>
  <dcterms:modified xsi:type="dcterms:W3CDTF">2018-06-28T18:21:00Z</dcterms:modified>
</cp:coreProperties>
</file>