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9D82A" w14:textId="77777777" w:rsidR="00AA37CC" w:rsidRDefault="00912B94" w:rsidP="00AA37CC">
      <w:pPr>
        <w:ind w:left="284" w:firstLine="567"/>
        <w:rPr>
          <w:rFonts w:ascii="Avenir Black" w:hAnsi="Avenir Black" w:cs="Arial"/>
        </w:rPr>
      </w:pPr>
      <w:r w:rsidRPr="00912B94">
        <w:rPr>
          <w:rFonts w:ascii="Avenir Black" w:hAnsi="Avenir Black" w:cs="Arial"/>
        </w:rPr>
        <w:t>HECTOR ARTURO MARTINEZ GALVEZ</w:t>
      </w:r>
    </w:p>
    <w:p w14:paraId="6D96B5D2" w14:textId="77777777" w:rsidR="00AA37CC" w:rsidRDefault="00AA37CC" w:rsidP="00AA37CC">
      <w:pPr>
        <w:ind w:left="851"/>
        <w:rPr>
          <w:rFonts w:ascii="Arial" w:hAnsi="Arial" w:cs="Arial"/>
        </w:rPr>
      </w:pPr>
      <w:r>
        <w:rPr>
          <w:rFonts w:ascii="Arial" w:hAnsi="Arial" w:cs="Arial"/>
        </w:rPr>
        <w:t>Calle: JOSE VASCONCELOS No: 2857 Colonia: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GUADALUPE VICTORIA C.P:80000.</w:t>
      </w:r>
    </w:p>
    <w:p w14:paraId="49CA2F27" w14:textId="77777777" w:rsidR="00AA37CC" w:rsidRDefault="00AA37CC" w:rsidP="00AA37CC">
      <w:pPr>
        <w:ind w:left="851"/>
        <w:rPr>
          <w:rFonts w:ascii="Arial" w:hAnsi="Arial" w:cs="Arial"/>
        </w:rPr>
      </w:pPr>
      <w:r>
        <w:rPr>
          <w:rFonts w:ascii="Arial" w:hAnsi="Arial" w:cs="Arial"/>
        </w:rPr>
        <w:t>CULIACAN, SINALOA, MEXICO.</w:t>
      </w:r>
    </w:p>
    <w:p w14:paraId="6C7FBA5D" w14:textId="77777777" w:rsidR="00AA37CC" w:rsidRDefault="00AA37CC" w:rsidP="00DE2BE8">
      <w:pPr>
        <w:ind w:left="851" w:right="851"/>
        <w:rPr>
          <w:rFonts w:ascii="Arial" w:hAnsi="Arial" w:cs="Arial"/>
        </w:rPr>
      </w:pPr>
    </w:p>
    <w:p w14:paraId="7B1D81C2" w14:textId="77777777" w:rsidR="00AA37CC" w:rsidRDefault="00AA37CC" w:rsidP="00AA37CC">
      <w:pPr>
        <w:ind w:left="1134"/>
        <w:rPr>
          <w:rFonts w:ascii="Arial" w:hAnsi="Arial" w:cs="Arial"/>
        </w:rPr>
      </w:pPr>
      <w:r>
        <w:rPr>
          <w:rFonts w:ascii="Arial" w:hAnsi="Arial" w:cs="Arial"/>
        </w:rPr>
        <w:t>Crédito Mío</w:t>
      </w:r>
    </w:p>
    <w:p w14:paraId="3607F8F9" w14:textId="77777777" w:rsidR="002144A9" w:rsidRDefault="00AA37CC" w:rsidP="00AA37CC">
      <w:pPr>
        <w:ind w:left="1134"/>
        <w:rPr>
          <w:rFonts w:ascii="Arial" w:hAnsi="Arial" w:cs="Arial"/>
        </w:rPr>
      </w:pPr>
      <w:r>
        <w:rPr>
          <w:rFonts w:ascii="Arial" w:hAnsi="Arial" w:cs="Arial"/>
        </w:rPr>
        <w:t>NUMERO DE CUENTA:</w:t>
      </w:r>
    </w:p>
    <w:p w14:paraId="6AE727EB" w14:textId="77777777" w:rsidR="002144A9" w:rsidRDefault="002144A9" w:rsidP="00AA37CC">
      <w:pPr>
        <w:ind w:left="1134"/>
        <w:rPr>
          <w:rFonts w:ascii="Arial" w:hAnsi="Arial" w:cs="Arial"/>
        </w:rPr>
      </w:pPr>
      <w:r>
        <w:rPr>
          <w:rFonts w:ascii="Arial" w:hAnsi="Arial" w:cs="Arial"/>
        </w:rPr>
        <w:t>AVAL:</w:t>
      </w:r>
      <w:r w:rsidR="005219A1">
        <w:rPr>
          <w:rFonts w:ascii="Arial" w:hAnsi="Arial" w:cs="Arial"/>
        </w:rPr>
        <w:t xml:space="preserve"> </w:t>
      </w:r>
      <w:bookmarkStart w:id="0" w:name="_GoBack"/>
      <w:bookmarkEnd w:id="0"/>
    </w:p>
    <w:p w14:paraId="40F35CCE" w14:textId="77777777" w:rsidR="002144A9" w:rsidRDefault="002144A9" w:rsidP="00AA37CC">
      <w:pPr>
        <w:ind w:left="1134"/>
        <w:rPr>
          <w:rFonts w:ascii="Arial" w:hAnsi="Arial" w:cs="Arial"/>
        </w:rPr>
      </w:pPr>
    </w:p>
    <w:p w14:paraId="533C1D2E" w14:textId="77777777" w:rsidR="002144A9" w:rsidRDefault="002144A9" w:rsidP="00AA37CC">
      <w:pPr>
        <w:ind w:left="1134"/>
        <w:rPr>
          <w:rFonts w:ascii="Arial" w:hAnsi="Arial" w:cs="Arial"/>
        </w:rPr>
      </w:pPr>
      <w:r>
        <w:rPr>
          <w:rFonts w:ascii="Arial" w:hAnsi="Arial" w:cs="Arial"/>
        </w:rPr>
        <w:t>ESTIMADO CLIENTE:</w:t>
      </w:r>
    </w:p>
    <w:p w14:paraId="44385F74" w14:textId="77777777" w:rsidR="002144A9" w:rsidRDefault="002144A9" w:rsidP="00AA37CC">
      <w:pPr>
        <w:ind w:left="1134"/>
        <w:rPr>
          <w:rFonts w:ascii="Arial" w:hAnsi="Arial" w:cs="Arial"/>
        </w:rPr>
      </w:pPr>
    </w:p>
    <w:p w14:paraId="41B2B4A4" w14:textId="77777777" w:rsidR="002144A9" w:rsidRDefault="002144A9" w:rsidP="005219A1">
      <w:pPr>
        <w:ind w:left="1134" w:right="709"/>
        <w:jc w:val="both"/>
        <w:rPr>
          <w:rFonts w:ascii="Arial" w:hAnsi="Arial" w:cs="Arial"/>
          <w:sz w:val="22"/>
          <w:szCs w:val="22"/>
        </w:rPr>
      </w:pPr>
      <w:r w:rsidRPr="002144A9">
        <w:rPr>
          <w:rFonts w:ascii="Arial" w:hAnsi="Arial" w:cs="Arial"/>
          <w:sz w:val="22"/>
          <w:szCs w:val="22"/>
        </w:rPr>
        <w:t xml:space="preserve">SIENDO EL DIA  13 DE MARZO DEL 2017, NOS CONSTITUIMOS EN SU DOMICILIO </w:t>
      </w:r>
      <w:r>
        <w:rPr>
          <w:rFonts w:ascii="Arial" w:hAnsi="Arial" w:cs="Arial"/>
          <w:sz w:val="22"/>
          <w:szCs w:val="22"/>
        </w:rPr>
        <w:t xml:space="preserve"> A EFECTO DE REALIZAR UNA “CERTIFICACIÓN PATRIMONIAL” PARA INDAGAR LA EXISTENCIA DE BIENES  SUFICIENTES PARA CUBRIR EL SALDO DE 4061,96 CORRESPONDIENTES AL ADEUDO DE LA CUENTA DEL Crédito Mío. EN NUESTRA VISITA HEMOS REALIZADO LO SIGUIENTE:</w:t>
      </w:r>
    </w:p>
    <w:p w14:paraId="7FC8C6B3" w14:textId="77777777" w:rsidR="002144A9" w:rsidRDefault="002144A9" w:rsidP="005219A1">
      <w:pPr>
        <w:ind w:left="1418" w:right="709"/>
        <w:jc w:val="both"/>
        <w:rPr>
          <w:rFonts w:ascii="Arial" w:hAnsi="Arial" w:cs="Arial"/>
          <w:sz w:val="22"/>
          <w:szCs w:val="22"/>
        </w:rPr>
      </w:pPr>
    </w:p>
    <w:p w14:paraId="547BBA09" w14:textId="77777777" w:rsidR="00912B94" w:rsidRPr="002144A9" w:rsidRDefault="002144A9" w:rsidP="005219A1">
      <w:pPr>
        <w:pStyle w:val="Prrafodelista"/>
        <w:numPr>
          <w:ilvl w:val="0"/>
          <w:numId w:val="2"/>
        </w:numPr>
        <w:ind w:left="1701" w:right="709"/>
        <w:jc w:val="both"/>
        <w:rPr>
          <w:rFonts w:ascii="Avenir Black" w:hAnsi="Avenir Black" w:cs="Arial"/>
          <w:sz w:val="22"/>
          <w:szCs w:val="22"/>
        </w:rPr>
      </w:pPr>
      <w:r>
        <w:rPr>
          <w:rFonts w:ascii="Arial" w:hAnsi="Arial" w:cs="Arial"/>
          <w:sz w:val="22"/>
          <w:szCs w:val="22"/>
        </w:rPr>
        <w:t>SE CERTIFICO LA EXISTENCIA DEL DOMICILIO PARA COTEJO DE LA DIRECCIÓN QUE OBRA EN SU EXPEDIENTE.</w:t>
      </w:r>
    </w:p>
    <w:p w14:paraId="299CD299" w14:textId="77777777" w:rsidR="002144A9" w:rsidRPr="00DE2BE8" w:rsidRDefault="002144A9" w:rsidP="005219A1">
      <w:pPr>
        <w:pStyle w:val="Prrafodelista"/>
        <w:numPr>
          <w:ilvl w:val="0"/>
          <w:numId w:val="2"/>
        </w:numPr>
        <w:ind w:left="1701" w:right="709"/>
        <w:jc w:val="both"/>
        <w:rPr>
          <w:rFonts w:ascii="Avenir Black" w:hAnsi="Avenir Black" w:cs="Arial"/>
          <w:sz w:val="22"/>
          <w:szCs w:val="22"/>
        </w:rPr>
      </w:pPr>
      <w:r>
        <w:rPr>
          <w:rFonts w:ascii="Arial" w:hAnsi="Arial" w:cs="Arial"/>
          <w:sz w:val="22"/>
          <w:szCs w:val="22"/>
        </w:rPr>
        <w:t xml:space="preserve">SE HA DETECTADO LA EXISTENCIA DE BIENES MUEBLES </w:t>
      </w:r>
      <w:r w:rsidR="00DE2BE8">
        <w:rPr>
          <w:rFonts w:ascii="Arial" w:hAnsi="Arial" w:cs="Arial"/>
          <w:sz w:val="22"/>
          <w:szCs w:val="22"/>
        </w:rPr>
        <w:t>E INMUEBLES.</w:t>
      </w:r>
    </w:p>
    <w:p w14:paraId="0047FD92" w14:textId="77777777" w:rsidR="00DE2BE8" w:rsidRDefault="00DE2BE8" w:rsidP="005219A1">
      <w:pPr>
        <w:ind w:right="709"/>
        <w:jc w:val="both"/>
        <w:rPr>
          <w:rFonts w:ascii="Avenir Black" w:hAnsi="Avenir Black" w:cs="Arial"/>
          <w:sz w:val="22"/>
          <w:szCs w:val="22"/>
        </w:rPr>
      </w:pPr>
    </w:p>
    <w:p w14:paraId="64D7702D" w14:textId="77777777" w:rsidR="00DE2BE8" w:rsidRDefault="00DE2BE8" w:rsidP="005219A1">
      <w:pPr>
        <w:ind w:left="1134" w:right="709"/>
        <w:jc w:val="both"/>
        <w:rPr>
          <w:rFonts w:ascii="Arial" w:hAnsi="Arial" w:cs="Arial"/>
          <w:sz w:val="22"/>
          <w:szCs w:val="22"/>
        </w:rPr>
      </w:pPr>
      <w:r>
        <w:rPr>
          <w:rFonts w:ascii="Arial" w:hAnsi="Arial" w:cs="Arial"/>
          <w:sz w:val="22"/>
          <w:szCs w:val="22"/>
        </w:rPr>
        <w:t>COMO PUEDE VER HEMOS CONCLUIDO LA INTEGRACIÓN DE SU EXPEDIENTE Y ESTAMOS LISTOS PARA INICIAR EL PROCESO DE RECUPERACIÓN TOTAL DE SU ADEUDO, Y ESTAMOS DECIDIDOS A RECUPERAR ESTE CREDITO.</w:t>
      </w:r>
    </w:p>
    <w:p w14:paraId="37F759A6" w14:textId="77777777" w:rsidR="00DE2BE8" w:rsidRDefault="00DE2BE8" w:rsidP="005219A1">
      <w:pPr>
        <w:ind w:left="1134" w:right="709"/>
        <w:jc w:val="both"/>
        <w:rPr>
          <w:rFonts w:ascii="Arial" w:hAnsi="Arial" w:cs="Arial"/>
          <w:sz w:val="22"/>
          <w:szCs w:val="22"/>
        </w:rPr>
      </w:pPr>
    </w:p>
    <w:p w14:paraId="2736FB5D" w14:textId="77777777" w:rsidR="00DE2BE8" w:rsidRDefault="00DE2BE8" w:rsidP="005219A1">
      <w:pPr>
        <w:ind w:left="1134" w:right="709"/>
        <w:jc w:val="both"/>
        <w:rPr>
          <w:rFonts w:ascii="Arial" w:hAnsi="Arial" w:cs="Arial"/>
          <w:sz w:val="22"/>
          <w:szCs w:val="22"/>
        </w:rPr>
      </w:pPr>
      <w:r>
        <w:rPr>
          <w:rFonts w:ascii="Arial" w:hAnsi="Arial" w:cs="Arial"/>
          <w:sz w:val="22"/>
          <w:szCs w:val="22"/>
        </w:rPr>
        <w:t>LOS BIENES DETECTADOS EN NUESTRA VISITA, LA CARGA PARA DEMOSTRAR LO CONTRARIO ESTA EN SU CONTRA, Y TENDRA QUE HACER VALER MEDIANTE UNA TERCERA EXCLUYENTE DE DOMICILIO, SE AGOTARON TODOS LOS RECURSOS PARA EJERCITAR EL DERECHO DE COBRO EN NUESTRA PARTE Y RECUPERAR EN SU TOTALIDAD LA CANTIDAD ADECUADA.</w:t>
      </w:r>
      <w:r>
        <w:rPr>
          <w:rFonts w:ascii="Arial" w:hAnsi="Arial" w:cs="Arial"/>
          <w:sz w:val="22"/>
          <w:szCs w:val="22"/>
        </w:rPr>
        <w:tab/>
        <w:t xml:space="preserve"> CABE SEÑALAR QUE CADA UNO DE ESTOS DOCUMENTOS CUENTA CON COPIA LA CUAL SE INTEGRO AL EXPEDIENTE </w:t>
      </w:r>
      <w:r w:rsidR="00EF2D39">
        <w:rPr>
          <w:rFonts w:ascii="Arial" w:hAnsi="Arial" w:cs="Arial"/>
          <w:sz w:val="22"/>
          <w:szCs w:val="22"/>
        </w:rPr>
        <w:t>CON DOCUMENTACION DODNE USTED SEÑALO ESTA DIREECION COMO SU DOMICILIO LEGAL Y ASI DESMOSTRAR SU NEGATIVA AL NEGOCIAR Y RESOLVER SU PROBLEMA DE MANERA CORDIAL Y SIN LITIS.</w:t>
      </w:r>
    </w:p>
    <w:p w14:paraId="0355F242" w14:textId="77777777" w:rsidR="00EF2D39" w:rsidRDefault="00EF2D39" w:rsidP="00DE2BE8">
      <w:pPr>
        <w:ind w:left="1134" w:right="709"/>
        <w:rPr>
          <w:rFonts w:ascii="Arial" w:hAnsi="Arial" w:cs="Arial"/>
          <w:sz w:val="22"/>
          <w:szCs w:val="22"/>
        </w:rPr>
      </w:pPr>
    </w:p>
    <w:p w14:paraId="133B8ECB" w14:textId="77777777" w:rsidR="00EF2D39" w:rsidRDefault="00EF2D39" w:rsidP="00EF2D39">
      <w:pPr>
        <w:ind w:left="2268" w:right="709"/>
        <w:rPr>
          <w:rFonts w:ascii="Avenir Black" w:hAnsi="Avenir Black" w:cs="Arial"/>
          <w:sz w:val="22"/>
          <w:szCs w:val="22"/>
        </w:rPr>
      </w:pPr>
      <w:r>
        <w:rPr>
          <w:rFonts w:ascii="Arial" w:hAnsi="Arial" w:cs="Arial"/>
          <w:sz w:val="22"/>
          <w:szCs w:val="22"/>
        </w:rPr>
        <w:t xml:space="preserve">SALDO TOTAL: </w:t>
      </w:r>
      <w:r w:rsidRPr="00EF2D39">
        <w:rPr>
          <w:rFonts w:ascii="Avenir Black" w:hAnsi="Avenir Black" w:cs="Arial"/>
          <w:sz w:val="22"/>
          <w:szCs w:val="22"/>
        </w:rPr>
        <w:t>$ 4,061.96</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IMPORTE A LIQUIDAR: </w:t>
      </w:r>
      <w:r w:rsidRPr="00EF2D39">
        <w:rPr>
          <w:rFonts w:ascii="Avenir Black" w:hAnsi="Avenir Black" w:cs="Arial"/>
          <w:sz w:val="22"/>
          <w:szCs w:val="22"/>
        </w:rPr>
        <w:t>$ 4,601.96</w:t>
      </w:r>
    </w:p>
    <w:p w14:paraId="6EE1B9CA" w14:textId="77777777" w:rsidR="00EF2D39" w:rsidRDefault="00EF2D39" w:rsidP="00EF2D39">
      <w:pPr>
        <w:ind w:right="709"/>
        <w:rPr>
          <w:rFonts w:ascii="Avenir Black" w:hAnsi="Avenir Black" w:cs="Arial"/>
          <w:sz w:val="22"/>
          <w:szCs w:val="22"/>
        </w:rPr>
      </w:pPr>
    </w:p>
    <w:p w14:paraId="64A1757D" w14:textId="77777777" w:rsidR="00EF2D39" w:rsidRDefault="00EF2D39" w:rsidP="00EF2D39">
      <w:pPr>
        <w:ind w:left="2268" w:right="709"/>
        <w:rPr>
          <w:rFonts w:ascii="Avenir Black" w:hAnsi="Avenir Black" w:cs="Arial"/>
          <w:sz w:val="22"/>
          <w:szCs w:val="22"/>
        </w:rPr>
      </w:pPr>
    </w:p>
    <w:p w14:paraId="21252709" w14:textId="77777777" w:rsidR="00EF2D39" w:rsidRDefault="00EF2D39" w:rsidP="00EF2D39">
      <w:pPr>
        <w:ind w:left="2268" w:right="709"/>
        <w:rPr>
          <w:rFonts w:ascii="Arial" w:hAnsi="Arial" w:cs="Arial"/>
        </w:rPr>
      </w:pPr>
      <w:r>
        <w:rPr>
          <w:rFonts w:ascii="Avenir Black" w:hAnsi="Avenir Black" w:cs="Arial"/>
          <w:sz w:val="22"/>
          <w:szCs w:val="22"/>
        </w:rPr>
        <w:tab/>
      </w:r>
      <w:r>
        <w:rPr>
          <w:rFonts w:ascii="Avenir Black" w:hAnsi="Avenir Black" w:cs="Arial"/>
          <w:sz w:val="22"/>
          <w:szCs w:val="22"/>
        </w:rPr>
        <w:tab/>
      </w:r>
      <w:r>
        <w:rPr>
          <w:rFonts w:ascii="Avenir Black" w:hAnsi="Avenir Black" w:cs="Arial"/>
          <w:sz w:val="22"/>
          <w:szCs w:val="22"/>
        </w:rPr>
        <w:tab/>
      </w:r>
      <w:r>
        <w:rPr>
          <w:rFonts w:ascii="Avenir Black" w:hAnsi="Avenir Black" w:cs="Arial"/>
          <w:sz w:val="22"/>
          <w:szCs w:val="22"/>
        </w:rPr>
        <w:tab/>
      </w:r>
      <w:r w:rsidRPr="00EF2D39">
        <w:rPr>
          <w:rFonts w:ascii="Arial" w:hAnsi="Arial" w:cs="Arial"/>
        </w:rPr>
        <w:t>ATENTAMENTE</w:t>
      </w:r>
    </w:p>
    <w:p w14:paraId="295749F4" w14:textId="77777777" w:rsidR="00EF2D39" w:rsidRDefault="00EF2D39" w:rsidP="00EF2D39">
      <w:pPr>
        <w:ind w:left="2268" w:right="709"/>
        <w:rPr>
          <w:rFonts w:ascii="Arial" w:hAnsi="Arial" w:cs="Arial"/>
        </w:rPr>
      </w:pPr>
    </w:p>
    <w:p w14:paraId="14BCECA3" w14:textId="77777777" w:rsidR="00EF2D39" w:rsidRDefault="00EF2D39" w:rsidP="00EF2D39">
      <w:pPr>
        <w:ind w:left="2268" w:right="709"/>
        <w:rPr>
          <w:rFonts w:ascii="Arial" w:hAnsi="Arial" w:cs="Arial"/>
        </w:rPr>
      </w:pPr>
    </w:p>
    <w:p w14:paraId="2ECED845" w14:textId="77777777" w:rsidR="00EF2D39" w:rsidRDefault="00EF2D39" w:rsidP="00EF2D39">
      <w:pPr>
        <w:ind w:left="3828" w:right="709"/>
        <w:rPr>
          <w:rFonts w:ascii="Arial" w:hAnsi="Arial" w:cs="Arial"/>
        </w:rPr>
      </w:pPr>
      <w:r>
        <w:rPr>
          <w:rFonts w:ascii="Arial" w:hAnsi="Arial" w:cs="Arial"/>
        </w:rPr>
        <w:t>________________________________</w:t>
      </w:r>
    </w:p>
    <w:p w14:paraId="504BAB9A" w14:textId="77777777" w:rsidR="00EF2D39" w:rsidRDefault="00EF2D39" w:rsidP="00EF2D39">
      <w:pPr>
        <w:ind w:left="3969" w:right="709"/>
        <w:rPr>
          <w:rFonts w:ascii="Arial" w:hAnsi="Arial" w:cs="Arial"/>
          <w:sz w:val="22"/>
          <w:szCs w:val="22"/>
        </w:rPr>
      </w:pPr>
      <w:r>
        <w:rPr>
          <w:rFonts w:ascii="Arial" w:hAnsi="Arial" w:cs="Arial"/>
        </w:rPr>
        <w:t xml:space="preserve"> </w:t>
      </w:r>
      <w:r w:rsidRPr="00EF2D39">
        <w:rPr>
          <w:rFonts w:ascii="Arial" w:hAnsi="Arial" w:cs="Arial"/>
          <w:sz w:val="22"/>
          <w:szCs w:val="22"/>
        </w:rPr>
        <w:t>DIVISION JURIDICA DE EMARGOS</w:t>
      </w:r>
      <w:r>
        <w:rPr>
          <w:rFonts w:ascii="Arial" w:hAnsi="Arial" w:cs="Arial"/>
          <w:sz w:val="22"/>
          <w:szCs w:val="22"/>
        </w:rPr>
        <w:t xml:space="preserve"> Y </w:t>
      </w:r>
    </w:p>
    <w:p w14:paraId="0203194D" w14:textId="77777777" w:rsidR="00EF2D39" w:rsidRDefault="00EF2D39" w:rsidP="00EF2D39">
      <w:pPr>
        <w:ind w:left="3969" w:right="709"/>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RECUPERACION DE FRAUDES</w:t>
      </w:r>
    </w:p>
    <w:p w14:paraId="4BEE5718" w14:textId="77777777" w:rsidR="00EF2D39" w:rsidRDefault="00EF2D39" w:rsidP="00EF2D39">
      <w:pPr>
        <w:ind w:left="3969" w:right="709"/>
        <w:rPr>
          <w:rFonts w:ascii="Arial" w:hAnsi="Arial" w:cs="Arial"/>
          <w:sz w:val="22"/>
          <w:szCs w:val="22"/>
        </w:rPr>
      </w:pPr>
    </w:p>
    <w:p w14:paraId="11900F70" w14:textId="77777777" w:rsidR="00EF2D39" w:rsidRDefault="00EF2D39" w:rsidP="00EF2D39">
      <w:pPr>
        <w:ind w:left="1134" w:right="709"/>
        <w:rPr>
          <w:rFonts w:ascii="Arial" w:hAnsi="Arial" w:cs="Arial"/>
          <w:sz w:val="22"/>
          <w:szCs w:val="22"/>
        </w:rPr>
      </w:pPr>
      <w:r>
        <w:rPr>
          <w:rFonts w:ascii="Arial" w:hAnsi="Arial" w:cs="Arial"/>
          <w:sz w:val="22"/>
          <w:szCs w:val="22"/>
        </w:rPr>
        <w:t>____________________________________________________________________________________SE LES NOTIFICA POR ESTE CONDUCTO QUE DEBERA(N) ACUDIR AL DOMICILIO UBICADO EN           BLVD.EMILIANO ZAPATA 3125 LOCAL 12BC PARA QUE TENGA LUAR UNA CONCLUSION.</w:t>
      </w:r>
    </w:p>
    <w:p w14:paraId="5EACEC64" w14:textId="77777777" w:rsidR="00EF2D39" w:rsidRDefault="00EF2D39" w:rsidP="00EF2D39">
      <w:pPr>
        <w:ind w:right="709"/>
        <w:rPr>
          <w:rFonts w:ascii="Arial" w:hAnsi="Arial" w:cs="Arial"/>
          <w:sz w:val="22"/>
          <w:szCs w:val="22"/>
        </w:rPr>
      </w:pPr>
    </w:p>
    <w:p w14:paraId="2AF594B7" w14:textId="77777777" w:rsidR="00EF2D39" w:rsidRDefault="00EF2D39" w:rsidP="00EF2D39">
      <w:pPr>
        <w:ind w:left="3969" w:right="709"/>
        <w:rPr>
          <w:rFonts w:ascii="Arial" w:hAnsi="Arial" w:cs="Arial"/>
          <w:sz w:val="22"/>
          <w:szCs w:val="22"/>
        </w:rPr>
      </w:pPr>
    </w:p>
    <w:p w14:paraId="2A5708E6" w14:textId="77777777" w:rsidR="00EF2D39" w:rsidRPr="00EF2D39" w:rsidRDefault="00EF2D39" w:rsidP="00EF2D39">
      <w:pPr>
        <w:ind w:right="709"/>
        <w:rPr>
          <w:rFonts w:ascii="Arial" w:hAnsi="Arial" w:cs="Arial"/>
          <w:sz w:val="22"/>
          <w:szCs w:val="22"/>
        </w:rPr>
      </w:pPr>
    </w:p>
    <w:sectPr w:rsidR="00EF2D39" w:rsidRPr="00EF2D39" w:rsidSect="00912B94">
      <w:headerReference w:type="default" r:id="rId8"/>
      <w:pgSz w:w="12240" w:h="15840"/>
      <w:pgMar w:top="1417" w:right="49" w:bottom="1417" w:left="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CA390" w14:textId="77777777" w:rsidR="00DE2BE8" w:rsidRDefault="00DE2BE8" w:rsidP="00912B94">
      <w:r>
        <w:separator/>
      </w:r>
    </w:p>
  </w:endnote>
  <w:endnote w:type="continuationSeparator" w:id="0">
    <w:p w14:paraId="6B65CEDE" w14:textId="77777777" w:rsidR="00DE2BE8" w:rsidRDefault="00DE2BE8" w:rsidP="00912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D1FEA" w14:textId="77777777" w:rsidR="00DE2BE8" w:rsidRDefault="00DE2BE8" w:rsidP="00912B94">
      <w:r>
        <w:separator/>
      </w:r>
    </w:p>
  </w:footnote>
  <w:footnote w:type="continuationSeparator" w:id="0">
    <w:p w14:paraId="44DC8B59" w14:textId="77777777" w:rsidR="00DE2BE8" w:rsidRDefault="00DE2BE8" w:rsidP="00912B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18EA2" w14:textId="77777777" w:rsidR="00DE2BE8" w:rsidRPr="00912B94" w:rsidRDefault="00DE2BE8" w:rsidP="00912B94">
    <w:pPr>
      <w:tabs>
        <w:tab w:val="left" w:pos="11907"/>
      </w:tabs>
      <w:ind w:left="142" w:right="284"/>
      <w:jc w:val="center"/>
      <w:rPr>
        <w:rFonts w:ascii="Arial Black" w:hAnsi="Arial Black"/>
        <w:sz w:val="60"/>
        <w:szCs w:val="60"/>
      </w:rPr>
    </w:pPr>
    <w:r w:rsidRPr="00912B94">
      <w:rPr>
        <w:rFonts w:ascii="Arial Black" w:hAnsi="Arial Black"/>
        <w:sz w:val="60"/>
        <w:szCs w:val="60"/>
      </w:rPr>
      <w:t>CERTIFICACIÓN PATRIMONIAL</w:t>
    </w:r>
  </w:p>
  <w:p w14:paraId="2D699174" w14:textId="77777777" w:rsidR="00DE2BE8" w:rsidRPr="00AA37CC" w:rsidRDefault="00DE2BE8" w:rsidP="00912B94">
    <w:pPr>
      <w:ind w:left="142" w:right="851"/>
      <w:jc w:val="both"/>
      <w:rPr>
        <w:rFonts w:ascii="Arial" w:hAnsi="Arial" w:cs="Arial"/>
      </w:rPr>
    </w:pP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Pr>
        <w:rFonts w:ascii="Arial" w:hAnsi="Arial" w:cs="Arial"/>
        <w:sz w:val="36"/>
        <w:szCs w:val="36"/>
      </w:rPr>
      <w:tab/>
    </w:r>
    <w:r w:rsidRPr="00AA37CC">
      <w:rPr>
        <w:rFonts w:ascii="Arial" w:hAnsi="Arial" w:cs="Arial"/>
      </w:rPr>
      <w:t>CULIACAN,SINALOA. A 7 de Marzo de 2017.</w:t>
    </w:r>
  </w:p>
  <w:p w14:paraId="45FDD63F" w14:textId="77777777" w:rsidR="00DE2BE8" w:rsidRPr="00912B94" w:rsidRDefault="00DE2BE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F79D9"/>
    <w:multiLevelType w:val="hybridMultilevel"/>
    <w:tmpl w:val="967CA3E4"/>
    <w:lvl w:ilvl="0" w:tplc="0C0A0001">
      <w:start w:val="1"/>
      <w:numFmt w:val="bullet"/>
      <w:lvlText w:val=""/>
      <w:lvlJc w:val="left"/>
      <w:pPr>
        <w:ind w:left="3614" w:hanging="360"/>
      </w:pPr>
      <w:rPr>
        <w:rFonts w:ascii="Symbol" w:hAnsi="Symbol" w:hint="default"/>
      </w:rPr>
    </w:lvl>
    <w:lvl w:ilvl="1" w:tplc="0C0A0003" w:tentative="1">
      <w:start w:val="1"/>
      <w:numFmt w:val="bullet"/>
      <w:lvlText w:val="o"/>
      <w:lvlJc w:val="left"/>
      <w:pPr>
        <w:ind w:left="4334" w:hanging="360"/>
      </w:pPr>
      <w:rPr>
        <w:rFonts w:ascii="Courier New" w:hAnsi="Courier New" w:hint="default"/>
      </w:rPr>
    </w:lvl>
    <w:lvl w:ilvl="2" w:tplc="0C0A0005" w:tentative="1">
      <w:start w:val="1"/>
      <w:numFmt w:val="bullet"/>
      <w:lvlText w:val=""/>
      <w:lvlJc w:val="left"/>
      <w:pPr>
        <w:ind w:left="5054" w:hanging="360"/>
      </w:pPr>
      <w:rPr>
        <w:rFonts w:ascii="Wingdings" w:hAnsi="Wingdings" w:hint="default"/>
      </w:rPr>
    </w:lvl>
    <w:lvl w:ilvl="3" w:tplc="0C0A0001" w:tentative="1">
      <w:start w:val="1"/>
      <w:numFmt w:val="bullet"/>
      <w:lvlText w:val=""/>
      <w:lvlJc w:val="left"/>
      <w:pPr>
        <w:ind w:left="5774" w:hanging="360"/>
      </w:pPr>
      <w:rPr>
        <w:rFonts w:ascii="Symbol" w:hAnsi="Symbol" w:hint="default"/>
      </w:rPr>
    </w:lvl>
    <w:lvl w:ilvl="4" w:tplc="0C0A0003" w:tentative="1">
      <w:start w:val="1"/>
      <w:numFmt w:val="bullet"/>
      <w:lvlText w:val="o"/>
      <w:lvlJc w:val="left"/>
      <w:pPr>
        <w:ind w:left="6494" w:hanging="360"/>
      </w:pPr>
      <w:rPr>
        <w:rFonts w:ascii="Courier New" w:hAnsi="Courier New" w:hint="default"/>
      </w:rPr>
    </w:lvl>
    <w:lvl w:ilvl="5" w:tplc="0C0A0005" w:tentative="1">
      <w:start w:val="1"/>
      <w:numFmt w:val="bullet"/>
      <w:lvlText w:val=""/>
      <w:lvlJc w:val="left"/>
      <w:pPr>
        <w:ind w:left="7214" w:hanging="360"/>
      </w:pPr>
      <w:rPr>
        <w:rFonts w:ascii="Wingdings" w:hAnsi="Wingdings" w:hint="default"/>
      </w:rPr>
    </w:lvl>
    <w:lvl w:ilvl="6" w:tplc="0C0A0001" w:tentative="1">
      <w:start w:val="1"/>
      <w:numFmt w:val="bullet"/>
      <w:lvlText w:val=""/>
      <w:lvlJc w:val="left"/>
      <w:pPr>
        <w:ind w:left="7934" w:hanging="360"/>
      </w:pPr>
      <w:rPr>
        <w:rFonts w:ascii="Symbol" w:hAnsi="Symbol" w:hint="default"/>
      </w:rPr>
    </w:lvl>
    <w:lvl w:ilvl="7" w:tplc="0C0A0003" w:tentative="1">
      <w:start w:val="1"/>
      <w:numFmt w:val="bullet"/>
      <w:lvlText w:val="o"/>
      <w:lvlJc w:val="left"/>
      <w:pPr>
        <w:ind w:left="8654" w:hanging="360"/>
      </w:pPr>
      <w:rPr>
        <w:rFonts w:ascii="Courier New" w:hAnsi="Courier New" w:hint="default"/>
      </w:rPr>
    </w:lvl>
    <w:lvl w:ilvl="8" w:tplc="0C0A0005" w:tentative="1">
      <w:start w:val="1"/>
      <w:numFmt w:val="bullet"/>
      <w:lvlText w:val=""/>
      <w:lvlJc w:val="left"/>
      <w:pPr>
        <w:ind w:left="9374" w:hanging="360"/>
      </w:pPr>
      <w:rPr>
        <w:rFonts w:ascii="Wingdings" w:hAnsi="Wingdings" w:hint="default"/>
      </w:rPr>
    </w:lvl>
  </w:abstractNum>
  <w:abstractNum w:abstractNumId="1">
    <w:nsid w:val="73DA4702"/>
    <w:multiLevelType w:val="hybridMultilevel"/>
    <w:tmpl w:val="B7E2CFE0"/>
    <w:lvl w:ilvl="0" w:tplc="0C0A0001">
      <w:start w:val="1"/>
      <w:numFmt w:val="bullet"/>
      <w:lvlText w:val=""/>
      <w:lvlJc w:val="left"/>
      <w:pPr>
        <w:ind w:left="4327" w:hanging="360"/>
      </w:pPr>
      <w:rPr>
        <w:rFonts w:ascii="Symbol" w:hAnsi="Symbol" w:hint="default"/>
      </w:rPr>
    </w:lvl>
    <w:lvl w:ilvl="1" w:tplc="0C0A0003" w:tentative="1">
      <w:start w:val="1"/>
      <w:numFmt w:val="bullet"/>
      <w:lvlText w:val="o"/>
      <w:lvlJc w:val="left"/>
      <w:pPr>
        <w:ind w:left="5047" w:hanging="360"/>
      </w:pPr>
      <w:rPr>
        <w:rFonts w:ascii="Courier New" w:hAnsi="Courier New" w:hint="default"/>
      </w:rPr>
    </w:lvl>
    <w:lvl w:ilvl="2" w:tplc="0C0A0005" w:tentative="1">
      <w:start w:val="1"/>
      <w:numFmt w:val="bullet"/>
      <w:lvlText w:val=""/>
      <w:lvlJc w:val="left"/>
      <w:pPr>
        <w:ind w:left="5767" w:hanging="360"/>
      </w:pPr>
      <w:rPr>
        <w:rFonts w:ascii="Wingdings" w:hAnsi="Wingdings" w:hint="default"/>
      </w:rPr>
    </w:lvl>
    <w:lvl w:ilvl="3" w:tplc="0C0A0001" w:tentative="1">
      <w:start w:val="1"/>
      <w:numFmt w:val="bullet"/>
      <w:lvlText w:val=""/>
      <w:lvlJc w:val="left"/>
      <w:pPr>
        <w:ind w:left="6487" w:hanging="360"/>
      </w:pPr>
      <w:rPr>
        <w:rFonts w:ascii="Symbol" w:hAnsi="Symbol" w:hint="default"/>
      </w:rPr>
    </w:lvl>
    <w:lvl w:ilvl="4" w:tplc="0C0A0003" w:tentative="1">
      <w:start w:val="1"/>
      <w:numFmt w:val="bullet"/>
      <w:lvlText w:val="o"/>
      <w:lvlJc w:val="left"/>
      <w:pPr>
        <w:ind w:left="7207" w:hanging="360"/>
      </w:pPr>
      <w:rPr>
        <w:rFonts w:ascii="Courier New" w:hAnsi="Courier New" w:hint="default"/>
      </w:rPr>
    </w:lvl>
    <w:lvl w:ilvl="5" w:tplc="0C0A0005" w:tentative="1">
      <w:start w:val="1"/>
      <w:numFmt w:val="bullet"/>
      <w:lvlText w:val=""/>
      <w:lvlJc w:val="left"/>
      <w:pPr>
        <w:ind w:left="7927" w:hanging="360"/>
      </w:pPr>
      <w:rPr>
        <w:rFonts w:ascii="Wingdings" w:hAnsi="Wingdings" w:hint="default"/>
      </w:rPr>
    </w:lvl>
    <w:lvl w:ilvl="6" w:tplc="0C0A0001" w:tentative="1">
      <w:start w:val="1"/>
      <w:numFmt w:val="bullet"/>
      <w:lvlText w:val=""/>
      <w:lvlJc w:val="left"/>
      <w:pPr>
        <w:ind w:left="8647" w:hanging="360"/>
      </w:pPr>
      <w:rPr>
        <w:rFonts w:ascii="Symbol" w:hAnsi="Symbol" w:hint="default"/>
      </w:rPr>
    </w:lvl>
    <w:lvl w:ilvl="7" w:tplc="0C0A0003" w:tentative="1">
      <w:start w:val="1"/>
      <w:numFmt w:val="bullet"/>
      <w:lvlText w:val="o"/>
      <w:lvlJc w:val="left"/>
      <w:pPr>
        <w:ind w:left="9367" w:hanging="360"/>
      </w:pPr>
      <w:rPr>
        <w:rFonts w:ascii="Courier New" w:hAnsi="Courier New" w:hint="default"/>
      </w:rPr>
    </w:lvl>
    <w:lvl w:ilvl="8" w:tplc="0C0A0005" w:tentative="1">
      <w:start w:val="1"/>
      <w:numFmt w:val="bullet"/>
      <w:lvlText w:val=""/>
      <w:lvlJc w:val="left"/>
      <w:pPr>
        <w:ind w:left="1008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C67"/>
    <w:rsid w:val="00073CE2"/>
    <w:rsid w:val="002144A9"/>
    <w:rsid w:val="005219A1"/>
    <w:rsid w:val="00634C67"/>
    <w:rsid w:val="00912B94"/>
    <w:rsid w:val="00AA37CC"/>
    <w:rsid w:val="00DE2BE8"/>
    <w:rsid w:val="00EF2D3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2A2E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2B94"/>
    <w:pPr>
      <w:tabs>
        <w:tab w:val="center" w:pos="4252"/>
        <w:tab w:val="right" w:pos="8504"/>
      </w:tabs>
    </w:pPr>
  </w:style>
  <w:style w:type="character" w:customStyle="1" w:styleId="EncabezadoCar">
    <w:name w:val="Encabezado Car"/>
    <w:basedOn w:val="Fuentedeprrafopredeter"/>
    <w:link w:val="Encabezado"/>
    <w:uiPriority w:val="99"/>
    <w:rsid w:val="00912B94"/>
  </w:style>
  <w:style w:type="paragraph" w:styleId="Piedepgina">
    <w:name w:val="footer"/>
    <w:basedOn w:val="Normal"/>
    <w:link w:val="PiedepginaCar"/>
    <w:uiPriority w:val="99"/>
    <w:unhideWhenUsed/>
    <w:rsid w:val="00912B94"/>
    <w:pPr>
      <w:tabs>
        <w:tab w:val="center" w:pos="4252"/>
        <w:tab w:val="right" w:pos="8504"/>
      </w:tabs>
    </w:pPr>
  </w:style>
  <w:style w:type="character" w:customStyle="1" w:styleId="PiedepginaCar">
    <w:name w:val="Pie de página Car"/>
    <w:basedOn w:val="Fuentedeprrafopredeter"/>
    <w:link w:val="Piedepgina"/>
    <w:uiPriority w:val="99"/>
    <w:rsid w:val="00912B94"/>
  </w:style>
  <w:style w:type="paragraph" w:styleId="Prrafodelista">
    <w:name w:val="List Paragraph"/>
    <w:basedOn w:val="Normal"/>
    <w:uiPriority w:val="34"/>
    <w:qFormat/>
    <w:rsid w:val="002144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2B94"/>
    <w:pPr>
      <w:tabs>
        <w:tab w:val="center" w:pos="4252"/>
        <w:tab w:val="right" w:pos="8504"/>
      </w:tabs>
    </w:pPr>
  </w:style>
  <w:style w:type="character" w:customStyle="1" w:styleId="EncabezadoCar">
    <w:name w:val="Encabezado Car"/>
    <w:basedOn w:val="Fuentedeprrafopredeter"/>
    <w:link w:val="Encabezado"/>
    <w:uiPriority w:val="99"/>
    <w:rsid w:val="00912B94"/>
  </w:style>
  <w:style w:type="paragraph" w:styleId="Piedepgina">
    <w:name w:val="footer"/>
    <w:basedOn w:val="Normal"/>
    <w:link w:val="PiedepginaCar"/>
    <w:uiPriority w:val="99"/>
    <w:unhideWhenUsed/>
    <w:rsid w:val="00912B94"/>
    <w:pPr>
      <w:tabs>
        <w:tab w:val="center" w:pos="4252"/>
        <w:tab w:val="right" w:pos="8504"/>
      </w:tabs>
    </w:pPr>
  </w:style>
  <w:style w:type="character" w:customStyle="1" w:styleId="PiedepginaCar">
    <w:name w:val="Pie de página Car"/>
    <w:basedOn w:val="Fuentedeprrafopredeter"/>
    <w:link w:val="Piedepgina"/>
    <w:uiPriority w:val="99"/>
    <w:rsid w:val="00912B94"/>
  </w:style>
  <w:style w:type="paragraph" w:styleId="Prrafodelista">
    <w:name w:val="List Paragraph"/>
    <w:basedOn w:val="Normal"/>
    <w:uiPriority w:val="34"/>
    <w:qFormat/>
    <w:rsid w:val="00214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284</Words>
  <Characters>1567</Characters>
  <Application>Microsoft Macintosh Word</Application>
  <DocSecurity>0</DocSecurity>
  <Lines>13</Lines>
  <Paragraphs>3</Paragraphs>
  <ScaleCrop>false</ScaleCrop>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cp:revision>
  <cp:lastPrinted>2017-04-13T21:58:00Z</cp:lastPrinted>
  <dcterms:created xsi:type="dcterms:W3CDTF">2017-04-13T19:58:00Z</dcterms:created>
  <dcterms:modified xsi:type="dcterms:W3CDTF">2017-03-09T07:40:00Z</dcterms:modified>
</cp:coreProperties>
</file>