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9AA21" w14:textId="77777777" w:rsidR="001C38CE" w:rsidRDefault="00000000">
      <w:pPr>
        <w:pStyle w:val="Ttulo"/>
      </w:pPr>
      <w:r>
        <w:t>Registro de Avances TReDS — Desde 20/07/2025</w:t>
      </w:r>
    </w:p>
    <w:p w14:paraId="5C50673D" w14:textId="77777777" w:rsidR="001C38CE" w:rsidRDefault="00000000">
      <w:pPr>
        <w:pStyle w:val="Ttulo2"/>
      </w:pPr>
      <w:r>
        <w:t>✅ 20/07/2025 — Panel Pagador: Historial y trazabilidad</w:t>
      </w:r>
    </w:p>
    <w:p w14:paraId="1395724B" w14:textId="77777777" w:rsidR="001C38CE" w:rsidRDefault="00000000">
      <w:r>
        <w:t>- Implementado historial visual de facturas confirmadas, rechazadas o modificadas.</w:t>
      </w:r>
    </w:p>
    <w:p w14:paraId="674E66A2" w14:textId="77777777" w:rsidR="001C38CE" w:rsidRDefault="00000000">
      <w:r>
        <w:t>- Incluye nombre del proveedor, fecha de vencimiento original/modificada y financiador adjudicado (si aplica).</w:t>
      </w:r>
    </w:p>
    <w:p w14:paraId="45C44851" w14:textId="77777777" w:rsidR="001C38CE" w:rsidRDefault="00000000">
      <w:r>
        <w:t>- Botón para confirmar, rechazar o modificar vencimiento desde /pagador/facturas.</w:t>
      </w:r>
    </w:p>
    <w:p w14:paraId="161721BF" w14:textId="77777777" w:rsidR="001C38CE" w:rsidRDefault="00000000">
      <w:pPr>
        <w:pStyle w:val="Ttulo2"/>
      </w:pPr>
      <w:r>
        <w:t>✅ 21/07/2025 — Administración de usuarios financiadores</w:t>
      </w:r>
    </w:p>
    <w:p w14:paraId="10765975" w14:textId="77777777" w:rsidR="001C38CE" w:rsidRDefault="00000000">
      <w:r>
        <w:t>- Vista usuarios_financiador.html permite gestionar usuarios por fondo.</w:t>
      </w:r>
    </w:p>
    <w:p w14:paraId="27529268" w14:textId="77777777" w:rsidR="001C38CE" w:rsidRDefault="00000000">
      <w:r>
        <w:t>- Los administradores solo ven usuarios de su fondo.</w:t>
      </w:r>
    </w:p>
    <w:p w14:paraId="25C75C66" w14:textId="77777777" w:rsidR="001C38CE" w:rsidRDefault="00000000">
      <w:r>
        <w:t>- Desplegable oculto para evitar cambiar de fondo.</w:t>
      </w:r>
    </w:p>
    <w:p w14:paraId="6C308CDE" w14:textId="77777777" w:rsidR="001C38CE" w:rsidRDefault="00000000">
      <w:pPr>
        <w:pStyle w:val="Ttulo2"/>
      </w:pPr>
      <w:r>
        <w:t>✅ 22/07/2025 — Scraping al SII: resumen de ventas</w:t>
      </w:r>
    </w:p>
    <w:p w14:paraId="1D991C5C" w14:textId="77777777" w:rsidR="001C38CE" w:rsidRDefault="00000000">
      <w:r>
        <w:t>- Script consultar_dte.py funcionando con cookies y request directo a getResumen.</w:t>
      </w:r>
    </w:p>
    <w:p w14:paraId="15E1A4B4" w14:textId="77777777" w:rsidR="001C38CE" w:rsidRDefault="00000000">
      <w:r>
        <w:t>- Exporta resumen_{rut}_{periodo}.json en formato estandarizado.</w:t>
      </w:r>
    </w:p>
    <w:p w14:paraId="0C785879" w14:textId="77777777" w:rsidR="001C38CE" w:rsidRDefault="00000000">
      <w:r>
        <w:t>- Login SII mediante login_sii.py usando RUT y clave tributaria (sin certificado digital).</w:t>
      </w:r>
    </w:p>
    <w:p w14:paraId="7FE6CD94" w14:textId="77777777" w:rsidR="001C38CE" w:rsidRDefault="00000000">
      <w:r>
        <w:t>- Cookies persistentes en cookies.json.</w:t>
      </w:r>
    </w:p>
    <w:p w14:paraId="5469ACBD" w14:textId="77777777" w:rsidR="001C38CE" w:rsidRDefault="00000000">
      <w:pPr>
        <w:pStyle w:val="Ttulo2"/>
      </w:pPr>
      <w:r>
        <w:t>✅ 23–24/07/2025 — Detalle DTE: API getDetalle desde resumen</w:t>
      </w:r>
    </w:p>
    <w:p w14:paraId="75149FCE" w14:textId="77777777" w:rsidR="001C38CE" w:rsidRDefault="00000000">
      <w:r>
        <w:t>- Script detalle_dte.py usando cookies y tokenRecaptcha.</w:t>
      </w:r>
    </w:p>
    <w:p w14:paraId="3343972D" w14:textId="77777777" w:rsidR="001C38CE" w:rsidRDefault="00000000">
      <w:r>
        <w:t>- Obtiene detalle completo por cada factura tipo 33 (ventas).</w:t>
      </w:r>
    </w:p>
    <w:p w14:paraId="430B5E0F" w14:textId="77777777" w:rsidR="001C38CE" w:rsidRDefault="00000000">
      <w:r>
        <w:t>- Genera JSON completo para carga automática.</w:t>
      </w:r>
    </w:p>
    <w:p w14:paraId="26242E95" w14:textId="77777777" w:rsidR="001C38CE" w:rsidRDefault="00000000">
      <w:pPr>
        <w:pStyle w:val="Ttulo2"/>
      </w:pPr>
      <w:r>
        <w:t>✅ 25–26/07/2025 — Subida automática de facturas por JSON</w:t>
      </w:r>
    </w:p>
    <w:p w14:paraId="551BC865" w14:textId="77777777" w:rsidR="001C38CE" w:rsidRDefault="00000000">
      <w:r>
        <w:t>- Backend adaptado para recibir JSON tipo SII desde /proveedor/facturas/detalle.</w:t>
      </w:r>
    </w:p>
    <w:p w14:paraId="25E3A25C" w14:textId="77777777" w:rsidR="001C38CE" w:rsidRDefault="00000000">
      <w:r>
        <w:t>- Validaciones por RUT emisor, forma de pago, fechas y estructura DTE.</w:t>
      </w:r>
    </w:p>
    <w:p w14:paraId="28D86AD5" w14:textId="77777777" w:rsidR="001C38CE" w:rsidRDefault="00000000">
      <w:r>
        <w:t>- Se excluyen ventas al contado (detFormaPagoLeyenda = "Contado").</w:t>
      </w:r>
    </w:p>
    <w:p w14:paraId="118724D4" w14:textId="77777777" w:rsidR="001C38CE" w:rsidRDefault="00000000">
      <w:pPr>
        <w:pStyle w:val="Ttulo2"/>
      </w:pPr>
      <w:r>
        <w:t>✅ 29–30/07/2025 — Estandarización por folio</w:t>
      </w:r>
    </w:p>
    <w:p w14:paraId="089C9C61" w14:textId="77777777" w:rsidR="001C38CE" w:rsidRDefault="00000000">
      <w:r>
        <w:t>- Todas las rutas /ofertar, /registrar-oferta, /ofertas usan folio como ID normativo.</w:t>
      </w:r>
    </w:p>
    <w:p w14:paraId="7B27F406" w14:textId="77777777" w:rsidR="001C38CE" w:rsidRDefault="00000000">
      <w:r>
        <w:lastRenderedPageBreak/>
        <w:t>- Templates actualizados (facturas.html, marketplace_financiador.html, ofertas_proveedor.html).</w:t>
      </w:r>
    </w:p>
    <w:p w14:paraId="46C992A0" w14:textId="77777777" w:rsidR="001C38CE" w:rsidRDefault="00000000">
      <w:r>
        <w:t>- Vista del proveedor solo muestra ofertas con botón adjudicar si no ha sido tomada.</w:t>
      </w:r>
    </w:p>
    <w:p w14:paraId="3E0AD51F" w14:textId="77777777" w:rsidR="001C38CE" w:rsidRDefault="00000000">
      <w:pPr>
        <w:pStyle w:val="Ttulo2"/>
      </w:pPr>
      <w:r>
        <w:t>✅ 30/07/2025 — Flujo completo testado: Confirming multi-fondo</w:t>
      </w:r>
    </w:p>
    <w:p w14:paraId="409EEDAA" w14:textId="77777777" w:rsidR="001C38CE" w:rsidRDefault="00000000">
      <w:r>
        <w:t>- Proveedor Zimex carga facturas desde el SII.</w:t>
      </w:r>
    </w:p>
    <w:p w14:paraId="2C105FB6" w14:textId="77777777" w:rsidR="001C38CE" w:rsidRDefault="00000000">
      <w:r>
        <w:t>- Pagadores confirman vencimiento desde su portal.</w:t>
      </w:r>
    </w:p>
    <w:p w14:paraId="0B349180" w14:textId="77777777" w:rsidR="001C38CE" w:rsidRDefault="00000000">
      <w:r>
        <w:t>- Financiadores ofertan desde /financiador/marketplace.</w:t>
      </w:r>
    </w:p>
    <w:p w14:paraId="7ABEA0CE" w14:textId="77777777" w:rsidR="001C38CE" w:rsidRDefault="00000000">
      <w:r>
        <w:t>- Proveedor adjudica ofertas distintas a Fondo 1 y Fondo 2.</w:t>
      </w:r>
    </w:p>
    <w:p w14:paraId="7E2BFFB6" w14:textId="77777777" w:rsidR="001C38CE" w:rsidRDefault="00000000">
      <w:r>
        <w:t>- Se marca correctamente:</w:t>
      </w:r>
    </w:p>
    <w:p w14:paraId="78FDD323" w14:textId="77777777" w:rsidR="001C38CE" w:rsidRDefault="00000000">
      <w:r>
        <w:t xml:space="preserve">  - Fondo adjudicado (financiador_adjudicado en FacturaDB).</w:t>
      </w:r>
    </w:p>
    <w:p w14:paraId="3C99E6D1" w14:textId="77777777" w:rsidR="001C38CE" w:rsidRDefault="00000000">
      <w:r>
        <w:t xml:space="preserve">  - Ofertas de terceros como “adjudicadas a tercero”.</w:t>
      </w:r>
    </w:p>
    <w:p w14:paraId="7738B890" w14:textId="77777777" w:rsidR="001C38CE" w:rsidRDefault="00000000">
      <w:pPr>
        <w:pStyle w:val="Ttulo2"/>
      </w:pPr>
      <w:r>
        <w:t>✅ 30/07/2025 (Noche) — Scraping compras (RCV) y facturas aprobadas</w:t>
      </w:r>
    </w:p>
    <w:p w14:paraId="560D67F1" w14:textId="77777777" w:rsidR="001C38CE" w:rsidRDefault="00000000">
      <w:r>
        <w:t>- Script detalle_dte_compras.py funcional.</w:t>
      </w:r>
    </w:p>
    <w:p w14:paraId="5B597D83" w14:textId="77777777" w:rsidR="001C38CE" w:rsidRDefault="00000000">
      <w:r>
        <w:t>- Envia request a getDetalleCompra con:</w:t>
      </w:r>
    </w:p>
    <w:p w14:paraId="1330F930" w14:textId="77777777" w:rsidR="001C38CE" w:rsidRDefault="00000000">
      <w:r>
        <w:t xml:space="preserve">  - Cookies + conversationId + tokenRecaptcha.</w:t>
      </w:r>
    </w:p>
    <w:p w14:paraId="58D45DCF" w14:textId="77777777" w:rsidR="001C38CE" w:rsidRDefault="00000000">
      <w:r>
        <w:t>- Filtra facturas:</w:t>
      </w:r>
    </w:p>
    <w:p w14:paraId="661FB0F4" w14:textId="77777777" w:rsidR="001C38CE" w:rsidRDefault="00000000">
      <w:r>
        <w:t xml:space="preserve">  - Tipo 33.</w:t>
      </w:r>
    </w:p>
    <w:p w14:paraId="68D469EA" w14:textId="77777777" w:rsidR="001C38CE" w:rsidRDefault="00000000">
      <w:r>
        <w:t xml:space="preserve">  - Estado contable = "REGISTRO".</w:t>
      </w:r>
    </w:p>
    <w:p w14:paraId="37F017B7" w14:textId="77777777" w:rsidR="001C38CE" w:rsidRDefault="00000000">
      <w:r>
        <w:t xml:space="preserve">  - Aprobadas expresamente (estadoAcuse = "A") o tácitas (&gt;8 días).</w:t>
      </w:r>
    </w:p>
    <w:p w14:paraId="10CA9BEE" w14:textId="77777777" w:rsidR="001C38CE" w:rsidRDefault="00000000">
      <w:r>
        <w:t>- Exporta JSON: compras_aprobadas_{rut}_{periodo}.json.</w:t>
      </w:r>
    </w:p>
    <w:p w14:paraId="47CCA1C6" w14:textId="77777777" w:rsidR="001C38CE" w:rsidRDefault="00000000">
      <w:pPr>
        <w:pStyle w:val="Ttulo2"/>
      </w:pPr>
      <w:r>
        <w:t>🟣 Estado actual del sistema (al cierre del 30/07/2025)</w:t>
      </w:r>
    </w:p>
    <w:p w14:paraId="1066F822" w14:textId="77777777" w:rsidR="001C38CE" w:rsidRDefault="00000000">
      <w:r>
        <w:t>- Repositorio: TReDS_Version_Fintnery</w:t>
      </w:r>
    </w:p>
    <w:p w14:paraId="5949E39A" w14:textId="77777777" w:rsidR="001C38CE" w:rsidRDefault="00000000">
      <w:r>
        <w:t>- Rama: mejoras_ui_proveedor_pagador</w:t>
      </w:r>
    </w:p>
    <w:p w14:paraId="02AD6E14" w14:textId="77777777" w:rsidR="001C38CE" w:rsidRDefault="00000000">
      <w:r>
        <w:t>- Commit más reciente: Versión 2.0 - Flujo completo operativo con confirming adjudicado y scraping funcional</w:t>
      </w:r>
    </w:p>
    <w:p w14:paraId="5264B4A7" w14:textId="77777777" w:rsidR="001C38CE" w:rsidRDefault="00000000">
      <w:r>
        <w:t>- Scripts en selenium_scripts/ y carga desde backend operativo.</w:t>
      </w:r>
    </w:p>
    <w:sectPr w:rsidR="001C38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1643346">
    <w:abstractNumId w:val="8"/>
  </w:num>
  <w:num w:numId="2" w16cid:durableId="1733772526">
    <w:abstractNumId w:val="6"/>
  </w:num>
  <w:num w:numId="3" w16cid:durableId="498546607">
    <w:abstractNumId w:val="5"/>
  </w:num>
  <w:num w:numId="4" w16cid:durableId="364059409">
    <w:abstractNumId w:val="4"/>
  </w:num>
  <w:num w:numId="5" w16cid:durableId="958604609">
    <w:abstractNumId w:val="7"/>
  </w:num>
  <w:num w:numId="6" w16cid:durableId="152454706">
    <w:abstractNumId w:val="3"/>
  </w:num>
  <w:num w:numId="7" w16cid:durableId="1568374726">
    <w:abstractNumId w:val="2"/>
  </w:num>
  <w:num w:numId="8" w16cid:durableId="796919090">
    <w:abstractNumId w:val="1"/>
  </w:num>
  <w:num w:numId="9" w16cid:durableId="595476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6CD3"/>
    <w:rsid w:val="0015074B"/>
    <w:rsid w:val="001C38CE"/>
    <w:rsid w:val="0029639D"/>
    <w:rsid w:val="00326F90"/>
    <w:rsid w:val="00AA1D8D"/>
    <w:rsid w:val="00B47730"/>
    <w:rsid w:val="00CB0664"/>
    <w:rsid w:val="00F45D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8023DE"/>
  <w14:defaultImageDpi w14:val="300"/>
  <w15:docId w15:val="{B2DA5862-EB57-244C-97D0-D95C3A0CC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Rodrigo Zamora</cp:lastModifiedBy>
  <cp:revision>2</cp:revision>
  <dcterms:created xsi:type="dcterms:W3CDTF">2025-07-30T22:40:00Z</dcterms:created>
  <dcterms:modified xsi:type="dcterms:W3CDTF">2025-07-30T22:40:00Z</dcterms:modified>
  <cp:category/>
</cp:coreProperties>
</file>