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B74A5" w14:textId="77777777" w:rsidR="00516E8C" w:rsidRDefault="00000000">
      <w:pPr>
        <w:pStyle w:val="Ttulo1"/>
      </w:pPr>
      <w:r>
        <w:t>Checklist de Prueba Completa - Sistema TReDS</w:t>
      </w:r>
    </w:p>
    <w:p w14:paraId="4D469DDB" w14:textId="77777777" w:rsidR="00516E8C" w:rsidRDefault="00000000">
      <w:pPr>
        <w:pStyle w:val="Ttulo2"/>
      </w:pPr>
      <w:r>
        <w:t>1. Proveedor</w:t>
      </w:r>
    </w:p>
    <w:p w14:paraId="2922B214" w14:textId="77777777" w:rsidR="00516E8C" w:rsidRDefault="00000000">
      <w:pPr>
        <w:pStyle w:val="Listaconnmeros"/>
      </w:pPr>
      <w:r>
        <w:t>1.1 Ingresar al portal del proveedor con RUT y clave.</w:t>
      </w:r>
    </w:p>
    <w:p w14:paraId="331662BD" w14:textId="77777777" w:rsidR="00516E8C" w:rsidRDefault="00000000">
      <w:pPr>
        <w:pStyle w:val="Listaconnmeros"/>
      </w:pPr>
      <w:r>
        <w:t>1.2 Cargar facturas desde archivo XML/ZIP.</w:t>
      </w:r>
    </w:p>
    <w:p w14:paraId="7CD6AC59" w14:textId="77777777" w:rsidR="00516E8C" w:rsidRDefault="00000000">
      <w:pPr>
        <w:pStyle w:val="Listaconnmeros"/>
      </w:pPr>
      <w:r>
        <w:t>1.3 Importar facturas desde SII (última descarga JSON).</w:t>
      </w:r>
    </w:p>
    <w:p w14:paraId="529EBB4E" w14:textId="77777777" w:rsidR="00516E8C" w:rsidRDefault="00000000">
      <w:pPr>
        <w:pStyle w:val="Listaconnmeros"/>
      </w:pPr>
      <w:r>
        <w:t>1.4 Verificar que las facturas cargadas aparezcan en estado 'Cargada'.</w:t>
      </w:r>
    </w:p>
    <w:p w14:paraId="2E848B9C" w14:textId="77777777" w:rsidR="00516E8C" w:rsidRDefault="00000000">
      <w:pPr>
        <w:pStyle w:val="Listaconnmeros"/>
      </w:pPr>
      <w:r>
        <w:t>1.5 Solicitar confirmación al pagador de una o más facturas.</w:t>
      </w:r>
    </w:p>
    <w:p w14:paraId="2DECA535" w14:textId="77777777" w:rsidR="00516E8C" w:rsidRDefault="00000000">
      <w:pPr>
        <w:pStyle w:val="Ttulo2"/>
      </w:pPr>
      <w:r>
        <w:t>2. Pagador</w:t>
      </w:r>
    </w:p>
    <w:p w14:paraId="6A8AAB4F" w14:textId="77777777" w:rsidR="00516E8C" w:rsidRDefault="00000000">
      <w:pPr>
        <w:pStyle w:val="Listaconnmeros"/>
      </w:pPr>
      <w:r>
        <w:t>2.1 Ingresar al portal del pagador con RUT y clave.</w:t>
      </w:r>
    </w:p>
    <w:p w14:paraId="64DAD35C" w14:textId="77777777" w:rsidR="00516E8C" w:rsidRDefault="00000000">
      <w:pPr>
        <w:pStyle w:val="Listaconnmeros"/>
      </w:pPr>
      <w:r>
        <w:t>2.2 Revisar facturas pendientes de confirmación.</w:t>
      </w:r>
    </w:p>
    <w:p w14:paraId="39EB4C36" w14:textId="77777777" w:rsidR="00516E8C" w:rsidRDefault="00000000">
      <w:pPr>
        <w:pStyle w:val="Listaconnmeros"/>
      </w:pPr>
      <w:r>
        <w:t>2.3 Confirmar una factura, modificando si corresponde la fecha de vencimiento.</w:t>
      </w:r>
    </w:p>
    <w:p w14:paraId="12D77AA7" w14:textId="77777777" w:rsidR="00516E8C" w:rsidRDefault="00000000">
      <w:pPr>
        <w:pStyle w:val="Listaconnmeros"/>
      </w:pPr>
      <w:r>
        <w:t>2.4 Rechazar una factura para validar flujo negativo.</w:t>
      </w:r>
    </w:p>
    <w:p w14:paraId="6F8913A2" w14:textId="77777777" w:rsidR="00516E8C" w:rsidRDefault="00000000">
      <w:pPr>
        <w:pStyle w:val="Listaconnmeros"/>
      </w:pPr>
      <w:r>
        <w:t>2.5 Verificar que las facturas confirmadas pasen a estado 'Confirmada' en el portal del proveedor.</w:t>
      </w:r>
    </w:p>
    <w:p w14:paraId="78C32C2D" w14:textId="77777777" w:rsidR="00516E8C" w:rsidRDefault="00000000">
      <w:pPr>
        <w:pStyle w:val="Ttulo2"/>
      </w:pPr>
      <w:r>
        <w:t>3. Financiador</w:t>
      </w:r>
    </w:p>
    <w:p w14:paraId="7282C3FD" w14:textId="77777777" w:rsidR="00516E8C" w:rsidRDefault="00000000">
      <w:pPr>
        <w:pStyle w:val="Listaconnmeros"/>
      </w:pPr>
      <w:r>
        <w:t>3.1 Ingresar al marketplace del financiador.</w:t>
      </w:r>
    </w:p>
    <w:p w14:paraId="1DA5B4AD" w14:textId="77777777" w:rsidR="00516E8C" w:rsidRDefault="00000000">
      <w:pPr>
        <w:pStyle w:val="Listaconnmeros"/>
      </w:pPr>
      <w:r>
        <w:t>3.2 Revisar facturas confirmadas disponibles para ofertar.</w:t>
      </w:r>
    </w:p>
    <w:p w14:paraId="79111CBF" w14:textId="77777777" w:rsidR="00516E8C" w:rsidRDefault="00000000">
      <w:pPr>
        <w:pStyle w:val="Listaconnmeros"/>
      </w:pPr>
      <w:r>
        <w:t>3.3 Ingresar oferta sobre una factura seleccionada.</w:t>
      </w:r>
    </w:p>
    <w:p w14:paraId="2088CBAB" w14:textId="77777777" w:rsidR="00516E8C" w:rsidRDefault="00000000">
      <w:pPr>
        <w:pStyle w:val="Listaconnmeros"/>
      </w:pPr>
      <w:r>
        <w:t>3.4 Editar oferta existente para validar modificación.</w:t>
      </w:r>
    </w:p>
    <w:p w14:paraId="3AFA1166" w14:textId="77777777" w:rsidR="00516E8C" w:rsidRDefault="00000000">
      <w:pPr>
        <w:pStyle w:val="Listaconnmeros"/>
      </w:pPr>
      <w:r>
        <w:t>3.5 Confirmar que la factura aparezca como 'Con oferta' en el marketplace.</w:t>
      </w:r>
    </w:p>
    <w:p w14:paraId="267A4B53" w14:textId="77777777" w:rsidR="00516E8C" w:rsidRDefault="00000000">
      <w:pPr>
        <w:pStyle w:val="Ttulo2"/>
      </w:pPr>
      <w:r>
        <w:t>4. Adjudicación Proveedor</w:t>
      </w:r>
    </w:p>
    <w:p w14:paraId="3CA87DC1" w14:textId="77777777" w:rsidR="00516E8C" w:rsidRDefault="00000000">
      <w:pPr>
        <w:pStyle w:val="Listaconnmeros"/>
      </w:pPr>
      <w:r>
        <w:t>4.1 Ingresar nuevamente al portal del proveedor.</w:t>
      </w:r>
    </w:p>
    <w:p w14:paraId="26ED1D59" w14:textId="77777777" w:rsidR="00516E8C" w:rsidRDefault="00000000">
      <w:pPr>
        <w:pStyle w:val="Listaconnmeros"/>
      </w:pPr>
      <w:r>
        <w:t>4.2 Revisar ofertas recibidas para cada factura.</w:t>
      </w:r>
    </w:p>
    <w:p w14:paraId="718B96B4" w14:textId="77777777" w:rsidR="00516E8C" w:rsidRDefault="00000000">
      <w:pPr>
        <w:pStyle w:val="Listaconnmeros"/>
      </w:pPr>
      <w:r>
        <w:t>4.3 Adjudicar una factura a un financiador.</w:t>
      </w:r>
    </w:p>
    <w:p w14:paraId="13215A26" w14:textId="77777777" w:rsidR="00516E8C" w:rsidRDefault="00000000">
      <w:pPr>
        <w:pStyle w:val="Listaconnmeros"/>
      </w:pPr>
      <w:r>
        <w:t>4.4 Confirmar que las demás ofertas queden como 'Adjudicada a tercero'.</w:t>
      </w:r>
    </w:p>
    <w:p w14:paraId="018C26B8" w14:textId="77777777" w:rsidR="00516E8C" w:rsidRDefault="00000000">
      <w:pPr>
        <w:pStyle w:val="Listaconnmeros"/>
      </w:pPr>
      <w:r>
        <w:t>4.5 Validar que el marketplace de financiadores muestre adjudicación correcta.</w:t>
      </w:r>
    </w:p>
    <w:p w14:paraId="78B61C2F" w14:textId="77777777" w:rsidR="00516E8C" w:rsidRDefault="00000000">
      <w:pPr>
        <w:pStyle w:val="Ttulo2"/>
      </w:pPr>
      <w:r>
        <w:t>5. Validación Final</w:t>
      </w:r>
    </w:p>
    <w:p w14:paraId="7D6431E1" w14:textId="77777777" w:rsidR="00516E8C" w:rsidRDefault="00000000">
      <w:pPr>
        <w:pStyle w:val="Listaconnmeros"/>
      </w:pPr>
      <w:r>
        <w:t>5.1 Revisar que los estados en base de datos sean consistentes para todos los actores.</w:t>
      </w:r>
    </w:p>
    <w:p w14:paraId="07DA853E" w14:textId="77777777" w:rsidR="00516E8C" w:rsidRDefault="00000000">
      <w:pPr>
        <w:pStyle w:val="Listaconnmeros"/>
      </w:pPr>
      <w:r>
        <w:t>5.2 Descargar reporte o capturas de pantalla para evidencias.</w:t>
      </w:r>
    </w:p>
    <w:p w14:paraId="653662C7" w14:textId="77777777" w:rsidR="00516E8C" w:rsidRDefault="00000000">
      <w:pPr>
        <w:pStyle w:val="Listaconnmeros"/>
      </w:pPr>
      <w:r>
        <w:t>5.3 Cerrar sesión en todos los portales.</w:t>
      </w:r>
    </w:p>
    <w:sectPr w:rsidR="00516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5764676">
    <w:abstractNumId w:val="8"/>
  </w:num>
  <w:num w:numId="2" w16cid:durableId="2043087576">
    <w:abstractNumId w:val="6"/>
  </w:num>
  <w:num w:numId="3" w16cid:durableId="1795710304">
    <w:abstractNumId w:val="5"/>
  </w:num>
  <w:num w:numId="4" w16cid:durableId="897479566">
    <w:abstractNumId w:val="4"/>
  </w:num>
  <w:num w:numId="5" w16cid:durableId="2077968234">
    <w:abstractNumId w:val="7"/>
  </w:num>
  <w:num w:numId="6" w16cid:durableId="1211070917">
    <w:abstractNumId w:val="3"/>
  </w:num>
  <w:num w:numId="7" w16cid:durableId="1401899678">
    <w:abstractNumId w:val="2"/>
  </w:num>
  <w:num w:numId="8" w16cid:durableId="1745689099">
    <w:abstractNumId w:val="1"/>
  </w:num>
  <w:num w:numId="9" w16cid:durableId="143289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A80"/>
    <w:rsid w:val="0015074B"/>
    <w:rsid w:val="0029639D"/>
    <w:rsid w:val="00326F90"/>
    <w:rsid w:val="00516E8C"/>
    <w:rsid w:val="007850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54C6FC"/>
  <w14:defaultImageDpi w14:val="300"/>
  <w15:docId w15:val="{5B51B653-50CC-464D-9095-D2E61740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Zamora</cp:lastModifiedBy>
  <cp:revision>2</cp:revision>
  <cp:lastPrinted>2025-08-11T20:05:00Z</cp:lastPrinted>
  <dcterms:created xsi:type="dcterms:W3CDTF">2025-08-11T20:06:00Z</dcterms:created>
  <dcterms:modified xsi:type="dcterms:W3CDTF">2025-08-11T20:06:00Z</dcterms:modified>
  <cp:category/>
</cp:coreProperties>
</file>