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7EE43" w14:textId="77777777" w:rsidR="00AB4261" w:rsidRPr="00275DB6" w:rsidRDefault="00625FA4" w:rsidP="004B4B9E">
      <w:pPr>
        <w:pStyle w:val="affffffffff9"/>
        <w:rPr>
          <w:lang w:val="en-US"/>
        </w:rPr>
      </w:pPr>
      <w:bookmarkStart w:id="0" w:name="_Toc358022366"/>
      <w:bookmarkStart w:id="1" w:name="_Toc332027948"/>
      <w:r w:rsidRPr="00275DB6">
        <w:t>СОДЕРЖАНИЕ</w:t>
      </w:r>
      <w:bookmarkEnd w:id="0"/>
    </w:p>
    <w:sdt>
      <w:sdtPr>
        <w:rPr>
          <w:rFonts w:cs="Times New Roman"/>
        </w:rPr>
        <w:id w:val="2874072"/>
        <w:docPartObj>
          <w:docPartGallery w:val="Table of Contents"/>
          <w:docPartUnique/>
        </w:docPartObj>
      </w:sdtPr>
      <w:sdtContent>
        <w:p w14:paraId="7DBC66FD" w14:textId="77777777" w:rsidR="005076E9" w:rsidRDefault="00B53195">
          <w:pPr>
            <w:pStyle w:val="36"/>
            <w:rPr>
              <w:rFonts w:eastAsiaTheme="minorEastAsia" w:cstheme="minorBidi"/>
              <w:iCs w:val="0"/>
            </w:rPr>
          </w:pPr>
          <w:r w:rsidRPr="00275DB6">
            <w:rPr>
              <w:sz w:val="20"/>
            </w:rPr>
            <w:fldChar w:fldCharType="begin"/>
          </w:r>
          <w:r w:rsidR="0056035A" w:rsidRPr="00275DB6">
            <w:instrText xml:space="preserve"> TOC \h \z \t "ПЗ_Заголовки;3" </w:instrText>
          </w:r>
          <w:r w:rsidRPr="00275DB6">
            <w:rPr>
              <w:sz w:val="20"/>
            </w:rPr>
            <w:fldChar w:fldCharType="separate"/>
          </w:r>
          <w:hyperlink w:anchor="_Toc62807329" w:history="1">
            <w:r w:rsidR="005076E9" w:rsidRPr="007B13DC">
              <w:rPr>
                <w:rStyle w:val="afb"/>
              </w:rPr>
              <w:t>ПРИНЯТЫЕ УСЛОВНЫЕ СОКРАЩЕНИЯ</w:t>
            </w:r>
            <w:r w:rsidR="005076E9">
              <w:rPr>
                <w:webHidden/>
              </w:rPr>
              <w:tab/>
            </w:r>
            <w:r w:rsidR="005076E9">
              <w:rPr>
                <w:webHidden/>
              </w:rPr>
              <w:fldChar w:fldCharType="begin"/>
            </w:r>
            <w:r w:rsidR="005076E9">
              <w:rPr>
                <w:webHidden/>
              </w:rPr>
              <w:instrText xml:space="preserve"> PAGEREF _Toc62807329 \h </w:instrText>
            </w:r>
            <w:r w:rsidR="005076E9">
              <w:rPr>
                <w:webHidden/>
              </w:rPr>
            </w:r>
            <w:r w:rsidR="005076E9">
              <w:rPr>
                <w:webHidden/>
              </w:rPr>
              <w:fldChar w:fldCharType="separate"/>
            </w:r>
            <w:r w:rsidR="005076E9">
              <w:rPr>
                <w:webHidden/>
              </w:rPr>
              <w:t>2</w:t>
            </w:r>
            <w:r w:rsidR="005076E9">
              <w:rPr>
                <w:webHidden/>
              </w:rPr>
              <w:fldChar w:fldCharType="end"/>
            </w:r>
          </w:hyperlink>
        </w:p>
        <w:p w14:paraId="3FC7F26B" w14:textId="77777777" w:rsidR="005076E9" w:rsidRDefault="00000000">
          <w:pPr>
            <w:pStyle w:val="36"/>
            <w:rPr>
              <w:rFonts w:eastAsiaTheme="minorEastAsia" w:cstheme="minorBidi"/>
              <w:iCs w:val="0"/>
            </w:rPr>
          </w:pPr>
          <w:hyperlink w:anchor="_Toc62807330" w:history="1">
            <w:r w:rsidR="005076E9" w:rsidRPr="007B13DC">
              <w:rPr>
                <w:rStyle w:val="afb"/>
              </w:rPr>
              <w:t>1.</w:t>
            </w:r>
            <w:r w:rsidR="005076E9">
              <w:rPr>
                <w:rFonts w:eastAsiaTheme="minorEastAsia" w:cstheme="minorBidi"/>
                <w:iCs w:val="0"/>
              </w:rPr>
              <w:tab/>
            </w:r>
            <w:r w:rsidR="005076E9" w:rsidRPr="007B13DC">
              <w:rPr>
                <w:rStyle w:val="afb"/>
              </w:rPr>
              <w:t>ИСХОДНЫЕ ДАННЫЕ И ПОЛОЖЕНИЯ</w:t>
            </w:r>
            <w:r w:rsidR="005076E9">
              <w:rPr>
                <w:webHidden/>
              </w:rPr>
              <w:tab/>
            </w:r>
            <w:r w:rsidR="005076E9">
              <w:rPr>
                <w:webHidden/>
              </w:rPr>
              <w:fldChar w:fldCharType="begin"/>
            </w:r>
            <w:r w:rsidR="005076E9">
              <w:rPr>
                <w:webHidden/>
              </w:rPr>
              <w:instrText xml:space="preserve"> PAGEREF _Toc62807330 \h </w:instrText>
            </w:r>
            <w:r w:rsidR="005076E9">
              <w:rPr>
                <w:webHidden/>
              </w:rPr>
            </w:r>
            <w:r w:rsidR="005076E9">
              <w:rPr>
                <w:webHidden/>
              </w:rPr>
              <w:fldChar w:fldCharType="separate"/>
            </w:r>
            <w:r w:rsidR="005076E9">
              <w:rPr>
                <w:webHidden/>
              </w:rPr>
              <w:t>2</w:t>
            </w:r>
            <w:r w:rsidR="005076E9">
              <w:rPr>
                <w:webHidden/>
              </w:rPr>
              <w:fldChar w:fldCharType="end"/>
            </w:r>
          </w:hyperlink>
        </w:p>
        <w:p w14:paraId="74ABCC1C" w14:textId="77777777" w:rsidR="005076E9" w:rsidRDefault="00000000">
          <w:pPr>
            <w:pStyle w:val="36"/>
            <w:rPr>
              <w:rFonts w:eastAsiaTheme="minorEastAsia" w:cstheme="minorBidi"/>
              <w:iCs w:val="0"/>
            </w:rPr>
          </w:pPr>
          <w:hyperlink w:anchor="_Toc62807331" w:history="1">
            <w:r w:rsidR="005076E9" w:rsidRPr="007B13DC">
              <w:rPr>
                <w:rStyle w:val="afb"/>
              </w:rPr>
              <w:t>2.</w:t>
            </w:r>
            <w:r w:rsidR="005076E9">
              <w:rPr>
                <w:rFonts w:eastAsiaTheme="minorEastAsia" w:cstheme="minorBidi"/>
                <w:iCs w:val="0"/>
              </w:rPr>
              <w:tab/>
            </w:r>
            <w:r w:rsidR="005076E9" w:rsidRPr="007B13DC">
              <w:rPr>
                <w:rStyle w:val="afb"/>
              </w:rPr>
              <w:t>КРАТКАЯ ХАРАКТЕРИСТИКА ОБЪЕКТА</w:t>
            </w:r>
            <w:r w:rsidR="005076E9">
              <w:rPr>
                <w:webHidden/>
              </w:rPr>
              <w:tab/>
            </w:r>
            <w:r w:rsidR="005076E9">
              <w:rPr>
                <w:webHidden/>
              </w:rPr>
              <w:fldChar w:fldCharType="begin"/>
            </w:r>
            <w:r w:rsidR="005076E9">
              <w:rPr>
                <w:webHidden/>
              </w:rPr>
              <w:instrText xml:space="preserve"> PAGEREF _Toc62807331 \h </w:instrText>
            </w:r>
            <w:r w:rsidR="005076E9">
              <w:rPr>
                <w:webHidden/>
              </w:rPr>
            </w:r>
            <w:r w:rsidR="005076E9">
              <w:rPr>
                <w:webHidden/>
              </w:rPr>
              <w:fldChar w:fldCharType="separate"/>
            </w:r>
            <w:r w:rsidR="005076E9">
              <w:rPr>
                <w:webHidden/>
              </w:rPr>
              <w:t>3</w:t>
            </w:r>
            <w:r w:rsidR="005076E9">
              <w:rPr>
                <w:webHidden/>
              </w:rPr>
              <w:fldChar w:fldCharType="end"/>
            </w:r>
          </w:hyperlink>
        </w:p>
        <w:p w14:paraId="7DC234D2" w14:textId="77777777" w:rsidR="005076E9" w:rsidRDefault="00000000">
          <w:pPr>
            <w:pStyle w:val="36"/>
            <w:rPr>
              <w:rFonts w:eastAsiaTheme="minorEastAsia" w:cstheme="minorBidi"/>
              <w:iCs w:val="0"/>
            </w:rPr>
          </w:pPr>
          <w:hyperlink w:anchor="_Toc62807332" w:history="1">
            <w:r w:rsidR="005076E9" w:rsidRPr="007B13DC">
              <w:rPr>
                <w:rStyle w:val="afb"/>
              </w:rPr>
              <w:t>3.</w:t>
            </w:r>
            <w:r w:rsidR="005076E9">
              <w:rPr>
                <w:rFonts w:eastAsiaTheme="minorEastAsia" w:cstheme="minorBidi"/>
                <w:iCs w:val="0"/>
              </w:rPr>
              <w:tab/>
            </w:r>
            <w:r w:rsidR="005076E9" w:rsidRPr="007B13DC">
              <w:rPr>
                <w:rStyle w:val="afb"/>
              </w:rPr>
              <w:t>ОБОСНОВАНИЕ ПРИНЯТОЙ СХЕМЫ ЭЛЕКТРОСНАБЖЕНИЯ</w:t>
            </w:r>
            <w:r w:rsidR="005076E9">
              <w:rPr>
                <w:webHidden/>
              </w:rPr>
              <w:tab/>
            </w:r>
            <w:r w:rsidR="005076E9">
              <w:rPr>
                <w:webHidden/>
              </w:rPr>
              <w:fldChar w:fldCharType="begin"/>
            </w:r>
            <w:r w:rsidR="005076E9">
              <w:rPr>
                <w:webHidden/>
              </w:rPr>
              <w:instrText xml:space="preserve"> PAGEREF _Toc62807332 \h </w:instrText>
            </w:r>
            <w:r w:rsidR="005076E9">
              <w:rPr>
                <w:webHidden/>
              </w:rPr>
            </w:r>
            <w:r w:rsidR="005076E9">
              <w:rPr>
                <w:webHidden/>
              </w:rPr>
              <w:fldChar w:fldCharType="separate"/>
            </w:r>
            <w:r w:rsidR="005076E9">
              <w:rPr>
                <w:webHidden/>
              </w:rPr>
              <w:t>3</w:t>
            </w:r>
            <w:r w:rsidR="005076E9">
              <w:rPr>
                <w:webHidden/>
              </w:rPr>
              <w:fldChar w:fldCharType="end"/>
            </w:r>
          </w:hyperlink>
        </w:p>
        <w:p w14:paraId="1E7156CD" w14:textId="77777777" w:rsidR="005076E9" w:rsidRDefault="00000000">
          <w:pPr>
            <w:pStyle w:val="36"/>
            <w:rPr>
              <w:rFonts w:eastAsiaTheme="minorEastAsia" w:cstheme="minorBidi"/>
              <w:iCs w:val="0"/>
            </w:rPr>
          </w:pPr>
          <w:hyperlink w:anchor="_Toc62807333" w:history="1">
            <w:r w:rsidR="005076E9" w:rsidRPr="007B13DC">
              <w:rPr>
                <w:rStyle w:val="afb"/>
              </w:rPr>
              <w:t>4.</w:t>
            </w:r>
            <w:r w:rsidR="005076E9">
              <w:rPr>
                <w:rFonts w:eastAsiaTheme="minorEastAsia" w:cstheme="minorBidi"/>
                <w:iCs w:val="0"/>
              </w:rPr>
              <w:tab/>
            </w:r>
            <w:r w:rsidR="005076E9" w:rsidRPr="007B13DC">
              <w:rPr>
                <w:rStyle w:val="afb"/>
              </w:rPr>
              <w:t>ОСНОВНЫЕ ТЕХНИЧЕСКИЕ ХАРАКТЕРИСТИКИ ОБОРУДОВАНИЯ</w:t>
            </w:r>
            <w:r w:rsidR="005076E9">
              <w:rPr>
                <w:webHidden/>
              </w:rPr>
              <w:tab/>
            </w:r>
            <w:r w:rsidR="005076E9">
              <w:rPr>
                <w:webHidden/>
              </w:rPr>
              <w:fldChar w:fldCharType="begin"/>
            </w:r>
            <w:r w:rsidR="005076E9">
              <w:rPr>
                <w:webHidden/>
              </w:rPr>
              <w:instrText xml:space="preserve"> PAGEREF _Toc62807333 \h </w:instrText>
            </w:r>
            <w:r w:rsidR="005076E9">
              <w:rPr>
                <w:webHidden/>
              </w:rPr>
            </w:r>
            <w:r w:rsidR="005076E9">
              <w:rPr>
                <w:webHidden/>
              </w:rPr>
              <w:fldChar w:fldCharType="separate"/>
            </w:r>
            <w:r w:rsidR="005076E9">
              <w:rPr>
                <w:webHidden/>
              </w:rPr>
              <w:t>3</w:t>
            </w:r>
            <w:r w:rsidR="005076E9">
              <w:rPr>
                <w:webHidden/>
              </w:rPr>
              <w:fldChar w:fldCharType="end"/>
            </w:r>
          </w:hyperlink>
        </w:p>
        <w:p w14:paraId="7D1BA958" w14:textId="77777777" w:rsidR="005076E9" w:rsidRDefault="00000000">
          <w:pPr>
            <w:pStyle w:val="36"/>
            <w:rPr>
              <w:rFonts w:eastAsiaTheme="minorEastAsia" w:cstheme="minorBidi"/>
              <w:iCs w:val="0"/>
            </w:rPr>
          </w:pPr>
          <w:hyperlink w:anchor="_Toc62807334" w:history="1">
            <w:r w:rsidR="005076E9" w:rsidRPr="007B13DC">
              <w:rPr>
                <w:rStyle w:val="afb"/>
                <w:rFonts w:ascii="Calibri" w:hAnsi="Calibri"/>
              </w:rPr>
              <w:t>4.1</w:t>
            </w:r>
            <w:r w:rsidR="005076E9">
              <w:rPr>
                <w:rFonts w:eastAsiaTheme="minorEastAsia" w:cstheme="minorBidi"/>
                <w:iCs w:val="0"/>
              </w:rPr>
              <w:tab/>
            </w:r>
            <w:r w:rsidR="005076E9" w:rsidRPr="007B13DC">
              <w:rPr>
                <w:rStyle w:val="afb"/>
              </w:rPr>
              <w:t>Основные параметры и характеристики МПС</w:t>
            </w:r>
            <w:r w:rsidR="005076E9">
              <w:rPr>
                <w:webHidden/>
              </w:rPr>
              <w:tab/>
            </w:r>
            <w:r w:rsidR="005076E9">
              <w:rPr>
                <w:webHidden/>
              </w:rPr>
              <w:fldChar w:fldCharType="begin"/>
            </w:r>
            <w:r w:rsidR="005076E9">
              <w:rPr>
                <w:webHidden/>
              </w:rPr>
              <w:instrText xml:space="preserve"> PAGEREF _Toc62807334 \h </w:instrText>
            </w:r>
            <w:r w:rsidR="005076E9">
              <w:rPr>
                <w:webHidden/>
              </w:rPr>
            </w:r>
            <w:r w:rsidR="005076E9">
              <w:rPr>
                <w:webHidden/>
              </w:rPr>
              <w:fldChar w:fldCharType="separate"/>
            </w:r>
            <w:r w:rsidR="005076E9">
              <w:rPr>
                <w:webHidden/>
              </w:rPr>
              <w:t>3</w:t>
            </w:r>
            <w:r w:rsidR="005076E9">
              <w:rPr>
                <w:webHidden/>
              </w:rPr>
              <w:fldChar w:fldCharType="end"/>
            </w:r>
          </w:hyperlink>
        </w:p>
        <w:p w14:paraId="293CA1FC" w14:textId="77777777" w:rsidR="005076E9" w:rsidRDefault="00000000">
          <w:pPr>
            <w:pStyle w:val="36"/>
            <w:rPr>
              <w:rFonts w:eastAsiaTheme="minorEastAsia" w:cstheme="minorBidi"/>
              <w:iCs w:val="0"/>
            </w:rPr>
          </w:pPr>
          <w:hyperlink w:anchor="_Toc62807335" w:history="1">
            <w:r w:rsidR="005076E9" w:rsidRPr="007B13DC">
              <w:rPr>
                <w:rStyle w:val="afb"/>
                <w:rFonts w:ascii="Calibri" w:hAnsi="Calibri"/>
              </w:rPr>
              <w:t>4.2</w:t>
            </w:r>
            <w:r w:rsidR="005076E9">
              <w:rPr>
                <w:rFonts w:eastAsiaTheme="minorEastAsia" w:cstheme="minorBidi"/>
                <w:iCs w:val="0"/>
              </w:rPr>
              <w:tab/>
            </w:r>
            <w:r w:rsidR="005076E9" w:rsidRPr="007B13DC">
              <w:rPr>
                <w:rStyle w:val="afb"/>
              </w:rPr>
              <w:t>Основные технические характеристики КРУЭ 110 кВ</w:t>
            </w:r>
            <w:r w:rsidR="005076E9">
              <w:rPr>
                <w:webHidden/>
              </w:rPr>
              <w:tab/>
            </w:r>
            <w:r w:rsidR="005076E9">
              <w:rPr>
                <w:webHidden/>
              </w:rPr>
              <w:fldChar w:fldCharType="begin"/>
            </w:r>
            <w:r w:rsidR="005076E9">
              <w:rPr>
                <w:webHidden/>
              </w:rPr>
              <w:instrText xml:space="preserve"> PAGEREF _Toc62807335 \h </w:instrText>
            </w:r>
            <w:r w:rsidR="005076E9">
              <w:rPr>
                <w:webHidden/>
              </w:rPr>
            </w:r>
            <w:r w:rsidR="005076E9">
              <w:rPr>
                <w:webHidden/>
              </w:rPr>
              <w:fldChar w:fldCharType="separate"/>
            </w:r>
            <w:r w:rsidR="005076E9">
              <w:rPr>
                <w:webHidden/>
              </w:rPr>
              <w:t>3</w:t>
            </w:r>
            <w:r w:rsidR="005076E9">
              <w:rPr>
                <w:webHidden/>
              </w:rPr>
              <w:fldChar w:fldCharType="end"/>
            </w:r>
          </w:hyperlink>
        </w:p>
        <w:p w14:paraId="161F14B2" w14:textId="77777777" w:rsidR="005076E9" w:rsidRDefault="00000000">
          <w:pPr>
            <w:pStyle w:val="36"/>
            <w:rPr>
              <w:rFonts w:eastAsiaTheme="minorEastAsia" w:cstheme="minorBidi"/>
              <w:iCs w:val="0"/>
            </w:rPr>
          </w:pPr>
          <w:hyperlink w:anchor="_Toc62807336" w:history="1">
            <w:r w:rsidR="005076E9" w:rsidRPr="007B13DC">
              <w:rPr>
                <w:rStyle w:val="afb"/>
                <w:rFonts w:ascii="Calibri" w:hAnsi="Calibri"/>
              </w:rPr>
              <w:t>4.3</w:t>
            </w:r>
            <w:r w:rsidR="005076E9">
              <w:rPr>
                <w:rFonts w:eastAsiaTheme="minorEastAsia" w:cstheme="minorBidi"/>
                <w:iCs w:val="0"/>
              </w:rPr>
              <w:tab/>
            </w:r>
            <w:r w:rsidR="005076E9" w:rsidRPr="007B13DC">
              <w:rPr>
                <w:rStyle w:val="afb"/>
              </w:rPr>
              <w:t>Основные технические характеристики силового трансформатора</w:t>
            </w:r>
            <w:r w:rsidR="005076E9">
              <w:rPr>
                <w:webHidden/>
              </w:rPr>
              <w:tab/>
            </w:r>
            <w:r w:rsidR="005076E9">
              <w:rPr>
                <w:webHidden/>
              </w:rPr>
              <w:fldChar w:fldCharType="begin"/>
            </w:r>
            <w:r w:rsidR="005076E9">
              <w:rPr>
                <w:webHidden/>
              </w:rPr>
              <w:instrText xml:space="preserve"> PAGEREF _Toc62807336 \h </w:instrText>
            </w:r>
            <w:r w:rsidR="005076E9">
              <w:rPr>
                <w:webHidden/>
              </w:rPr>
            </w:r>
            <w:r w:rsidR="005076E9">
              <w:rPr>
                <w:webHidden/>
              </w:rPr>
              <w:fldChar w:fldCharType="separate"/>
            </w:r>
            <w:r w:rsidR="005076E9">
              <w:rPr>
                <w:webHidden/>
              </w:rPr>
              <w:t>4</w:t>
            </w:r>
            <w:r w:rsidR="005076E9">
              <w:rPr>
                <w:webHidden/>
              </w:rPr>
              <w:fldChar w:fldCharType="end"/>
            </w:r>
          </w:hyperlink>
        </w:p>
        <w:p w14:paraId="4169A377" w14:textId="77777777" w:rsidR="005076E9" w:rsidRDefault="00000000">
          <w:pPr>
            <w:pStyle w:val="36"/>
            <w:rPr>
              <w:rFonts w:eastAsiaTheme="minorEastAsia" w:cstheme="minorBidi"/>
              <w:iCs w:val="0"/>
            </w:rPr>
          </w:pPr>
          <w:hyperlink w:anchor="_Toc62807337" w:history="1">
            <w:r w:rsidR="005076E9" w:rsidRPr="007B13DC">
              <w:rPr>
                <w:rStyle w:val="afb"/>
              </w:rPr>
              <w:t>5.</w:t>
            </w:r>
            <w:r w:rsidR="005076E9">
              <w:rPr>
                <w:rFonts w:eastAsiaTheme="minorEastAsia" w:cstheme="minorBidi"/>
                <w:iCs w:val="0"/>
              </w:rPr>
              <w:tab/>
            </w:r>
            <w:r w:rsidR="005076E9" w:rsidRPr="007B13DC">
              <w:rPr>
                <w:rStyle w:val="afb"/>
              </w:rPr>
              <w:t>РАБОЧИЙ И АВАРИЙНЫЙ РЕЖИМЫ РАБОТЫ ТРАНСФОРМАТОРНОЙ ПОДСТАНЦИИ</w:t>
            </w:r>
            <w:r w:rsidR="005076E9">
              <w:rPr>
                <w:webHidden/>
              </w:rPr>
              <w:tab/>
            </w:r>
            <w:r w:rsidR="005076E9">
              <w:rPr>
                <w:webHidden/>
              </w:rPr>
              <w:fldChar w:fldCharType="begin"/>
            </w:r>
            <w:r w:rsidR="005076E9">
              <w:rPr>
                <w:webHidden/>
              </w:rPr>
              <w:instrText xml:space="preserve"> PAGEREF _Toc62807337 \h </w:instrText>
            </w:r>
            <w:r w:rsidR="005076E9">
              <w:rPr>
                <w:webHidden/>
              </w:rPr>
            </w:r>
            <w:r w:rsidR="005076E9">
              <w:rPr>
                <w:webHidden/>
              </w:rPr>
              <w:fldChar w:fldCharType="separate"/>
            </w:r>
            <w:r w:rsidR="005076E9">
              <w:rPr>
                <w:webHidden/>
              </w:rPr>
              <w:t>4</w:t>
            </w:r>
            <w:r w:rsidR="005076E9">
              <w:rPr>
                <w:webHidden/>
              </w:rPr>
              <w:fldChar w:fldCharType="end"/>
            </w:r>
          </w:hyperlink>
        </w:p>
        <w:p w14:paraId="0CB0EBEB" w14:textId="77777777" w:rsidR="005076E9" w:rsidRDefault="00000000">
          <w:pPr>
            <w:pStyle w:val="36"/>
            <w:rPr>
              <w:rFonts w:eastAsiaTheme="minorEastAsia" w:cstheme="minorBidi"/>
              <w:iCs w:val="0"/>
            </w:rPr>
          </w:pPr>
          <w:hyperlink w:anchor="_Toc62807338" w:history="1">
            <w:r w:rsidR="005076E9" w:rsidRPr="007B13DC">
              <w:rPr>
                <w:rStyle w:val="afb"/>
                <w:rFonts w:ascii="Calibri" w:hAnsi="Calibri"/>
              </w:rPr>
              <w:t>5.1</w:t>
            </w:r>
            <w:r w:rsidR="005076E9">
              <w:rPr>
                <w:rFonts w:eastAsiaTheme="minorEastAsia" w:cstheme="minorBidi"/>
                <w:iCs w:val="0"/>
              </w:rPr>
              <w:tab/>
            </w:r>
            <w:r w:rsidR="005076E9" w:rsidRPr="007B13DC">
              <w:rPr>
                <w:rStyle w:val="afb"/>
              </w:rPr>
              <w:t>Срабатывание устройств РЗА на отключение</w:t>
            </w:r>
            <w:r w:rsidR="005076E9">
              <w:rPr>
                <w:webHidden/>
              </w:rPr>
              <w:tab/>
            </w:r>
            <w:r w:rsidR="005076E9">
              <w:rPr>
                <w:webHidden/>
              </w:rPr>
              <w:fldChar w:fldCharType="begin"/>
            </w:r>
            <w:r w:rsidR="005076E9">
              <w:rPr>
                <w:webHidden/>
              </w:rPr>
              <w:instrText xml:space="preserve"> PAGEREF _Toc62807338 \h </w:instrText>
            </w:r>
            <w:r w:rsidR="005076E9">
              <w:rPr>
                <w:webHidden/>
              </w:rPr>
            </w:r>
            <w:r w:rsidR="005076E9">
              <w:rPr>
                <w:webHidden/>
              </w:rPr>
              <w:fldChar w:fldCharType="separate"/>
            </w:r>
            <w:r w:rsidR="005076E9">
              <w:rPr>
                <w:webHidden/>
              </w:rPr>
              <w:t>4</w:t>
            </w:r>
            <w:r w:rsidR="005076E9">
              <w:rPr>
                <w:webHidden/>
              </w:rPr>
              <w:fldChar w:fldCharType="end"/>
            </w:r>
          </w:hyperlink>
        </w:p>
        <w:p w14:paraId="7A57481F" w14:textId="77777777" w:rsidR="005076E9" w:rsidRDefault="00000000">
          <w:pPr>
            <w:pStyle w:val="36"/>
            <w:rPr>
              <w:rFonts w:eastAsiaTheme="minorEastAsia" w:cstheme="minorBidi"/>
              <w:iCs w:val="0"/>
            </w:rPr>
          </w:pPr>
          <w:hyperlink w:anchor="_Toc62807339" w:history="1">
            <w:r w:rsidR="005076E9" w:rsidRPr="007B13DC">
              <w:rPr>
                <w:rStyle w:val="afb"/>
                <w:rFonts w:ascii="Calibri" w:hAnsi="Calibri"/>
              </w:rPr>
              <w:t>5.2</w:t>
            </w:r>
            <w:r w:rsidR="005076E9">
              <w:rPr>
                <w:rFonts w:eastAsiaTheme="minorEastAsia" w:cstheme="minorBidi"/>
                <w:iCs w:val="0"/>
              </w:rPr>
              <w:tab/>
            </w:r>
            <w:r w:rsidR="005076E9" w:rsidRPr="007B13DC">
              <w:rPr>
                <w:rStyle w:val="afb"/>
              </w:rPr>
              <w:t>Срабатывание устройств РЗА на сигнал</w:t>
            </w:r>
            <w:r w:rsidR="005076E9">
              <w:rPr>
                <w:webHidden/>
              </w:rPr>
              <w:tab/>
            </w:r>
            <w:r w:rsidR="005076E9">
              <w:rPr>
                <w:webHidden/>
              </w:rPr>
              <w:fldChar w:fldCharType="begin"/>
            </w:r>
            <w:r w:rsidR="005076E9">
              <w:rPr>
                <w:webHidden/>
              </w:rPr>
              <w:instrText xml:space="preserve"> PAGEREF _Toc62807339 \h </w:instrText>
            </w:r>
            <w:r w:rsidR="005076E9">
              <w:rPr>
                <w:webHidden/>
              </w:rPr>
            </w:r>
            <w:r w:rsidR="005076E9">
              <w:rPr>
                <w:webHidden/>
              </w:rPr>
              <w:fldChar w:fldCharType="separate"/>
            </w:r>
            <w:r w:rsidR="005076E9">
              <w:rPr>
                <w:webHidden/>
              </w:rPr>
              <w:t>4</w:t>
            </w:r>
            <w:r w:rsidR="005076E9">
              <w:rPr>
                <w:webHidden/>
              </w:rPr>
              <w:fldChar w:fldCharType="end"/>
            </w:r>
          </w:hyperlink>
        </w:p>
        <w:p w14:paraId="0176BE7C" w14:textId="77777777" w:rsidR="005076E9" w:rsidRDefault="00000000">
          <w:pPr>
            <w:pStyle w:val="36"/>
            <w:rPr>
              <w:rFonts w:eastAsiaTheme="minorEastAsia" w:cstheme="minorBidi"/>
              <w:iCs w:val="0"/>
            </w:rPr>
          </w:pPr>
          <w:hyperlink w:anchor="_Toc62807340" w:history="1">
            <w:r w:rsidR="005076E9" w:rsidRPr="007B13DC">
              <w:rPr>
                <w:rStyle w:val="afb"/>
                <w:rFonts w:ascii="Calibri" w:hAnsi="Calibri"/>
              </w:rPr>
              <w:t>5.3</w:t>
            </w:r>
            <w:r w:rsidR="005076E9">
              <w:rPr>
                <w:rFonts w:eastAsiaTheme="minorEastAsia" w:cstheme="minorBidi"/>
                <w:iCs w:val="0"/>
              </w:rPr>
              <w:tab/>
            </w:r>
            <w:r w:rsidR="005076E9" w:rsidRPr="007B13DC">
              <w:rPr>
                <w:rStyle w:val="afb"/>
              </w:rPr>
              <w:t>Срабатывание датчиков пожарной сигнализации</w:t>
            </w:r>
            <w:r w:rsidR="005076E9">
              <w:rPr>
                <w:webHidden/>
              </w:rPr>
              <w:tab/>
            </w:r>
            <w:r w:rsidR="005076E9">
              <w:rPr>
                <w:webHidden/>
              </w:rPr>
              <w:fldChar w:fldCharType="begin"/>
            </w:r>
            <w:r w:rsidR="005076E9">
              <w:rPr>
                <w:webHidden/>
              </w:rPr>
              <w:instrText xml:space="preserve"> PAGEREF _Toc62807340 \h </w:instrText>
            </w:r>
            <w:r w:rsidR="005076E9">
              <w:rPr>
                <w:webHidden/>
              </w:rPr>
            </w:r>
            <w:r w:rsidR="005076E9">
              <w:rPr>
                <w:webHidden/>
              </w:rPr>
              <w:fldChar w:fldCharType="separate"/>
            </w:r>
            <w:r w:rsidR="005076E9">
              <w:rPr>
                <w:webHidden/>
              </w:rPr>
              <w:t>4</w:t>
            </w:r>
            <w:r w:rsidR="005076E9">
              <w:rPr>
                <w:webHidden/>
              </w:rPr>
              <w:fldChar w:fldCharType="end"/>
            </w:r>
          </w:hyperlink>
        </w:p>
        <w:p w14:paraId="437639D8" w14:textId="77777777" w:rsidR="005076E9" w:rsidRDefault="00000000">
          <w:pPr>
            <w:pStyle w:val="36"/>
            <w:rPr>
              <w:rFonts w:eastAsiaTheme="minorEastAsia" w:cstheme="minorBidi"/>
              <w:iCs w:val="0"/>
            </w:rPr>
          </w:pPr>
          <w:hyperlink w:anchor="_Toc62807341" w:history="1">
            <w:r w:rsidR="005076E9" w:rsidRPr="007B13DC">
              <w:rPr>
                <w:rStyle w:val="afb"/>
                <w:rFonts w:ascii="Calibri" w:hAnsi="Calibri"/>
              </w:rPr>
              <w:t>5.4</w:t>
            </w:r>
            <w:r w:rsidR="005076E9">
              <w:rPr>
                <w:rFonts w:eastAsiaTheme="minorEastAsia" w:cstheme="minorBidi"/>
                <w:iCs w:val="0"/>
              </w:rPr>
              <w:tab/>
            </w:r>
            <w:r w:rsidR="005076E9" w:rsidRPr="007B13DC">
              <w:rPr>
                <w:rStyle w:val="afb"/>
              </w:rPr>
              <w:t>Выход из строя одного из щитов СОПТ</w:t>
            </w:r>
            <w:r w:rsidR="005076E9">
              <w:rPr>
                <w:webHidden/>
              </w:rPr>
              <w:tab/>
            </w:r>
            <w:r w:rsidR="005076E9">
              <w:rPr>
                <w:webHidden/>
              </w:rPr>
              <w:fldChar w:fldCharType="begin"/>
            </w:r>
            <w:r w:rsidR="005076E9">
              <w:rPr>
                <w:webHidden/>
              </w:rPr>
              <w:instrText xml:space="preserve"> PAGEREF _Toc62807341 \h </w:instrText>
            </w:r>
            <w:r w:rsidR="005076E9">
              <w:rPr>
                <w:webHidden/>
              </w:rPr>
            </w:r>
            <w:r w:rsidR="005076E9">
              <w:rPr>
                <w:webHidden/>
              </w:rPr>
              <w:fldChar w:fldCharType="separate"/>
            </w:r>
            <w:r w:rsidR="005076E9">
              <w:rPr>
                <w:webHidden/>
              </w:rPr>
              <w:t>5</w:t>
            </w:r>
            <w:r w:rsidR="005076E9">
              <w:rPr>
                <w:webHidden/>
              </w:rPr>
              <w:fldChar w:fldCharType="end"/>
            </w:r>
          </w:hyperlink>
        </w:p>
        <w:p w14:paraId="2995E00C" w14:textId="77777777" w:rsidR="005076E9" w:rsidRDefault="00000000">
          <w:pPr>
            <w:pStyle w:val="36"/>
            <w:rPr>
              <w:rFonts w:eastAsiaTheme="minorEastAsia" w:cstheme="minorBidi"/>
              <w:iCs w:val="0"/>
            </w:rPr>
          </w:pPr>
          <w:hyperlink w:anchor="_Toc62807342" w:history="1">
            <w:r w:rsidR="005076E9" w:rsidRPr="007B13DC">
              <w:rPr>
                <w:rStyle w:val="afb"/>
                <w:rFonts w:ascii="Calibri" w:hAnsi="Calibri"/>
              </w:rPr>
              <w:t>5.5</w:t>
            </w:r>
            <w:r w:rsidR="005076E9">
              <w:rPr>
                <w:rFonts w:eastAsiaTheme="minorEastAsia" w:cstheme="minorBidi"/>
                <w:iCs w:val="0"/>
              </w:rPr>
              <w:tab/>
            </w:r>
            <w:r w:rsidR="005076E9" w:rsidRPr="007B13DC">
              <w:rPr>
                <w:rStyle w:val="afb"/>
              </w:rPr>
              <w:t>Перегрев трансформатора собственных нужд ТСН</w:t>
            </w:r>
            <w:r w:rsidR="005076E9">
              <w:rPr>
                <w:webHidden/>
              </w:rPr>
              <w:tab/>
            </w:r>
            <w:r w:rsidR="005076E9">
              <w:rPr>
                <w:webHidden/>
              </w:rPr>
              <w:fldChar w:fldCharType="begin"/>
            </w:r>
            <w:r w:rsidR="005076E9">
              <w:rPr>
                <w:webHidden/>
              </w:rPr>
              <w:instrText xml:space="preserve"> PAGEREF _Toc62807342 \h </w:instrText>
            </w:r>
            <w:r w:rsidR="005076E9">
              <w:rPr>
                <w:webHidden/>
              </w:rPr>
            </w:r>
            <w:r w:rsidR="005076E9">
              <w:rPr>
                <w:webHidden/>
              </w:rPr>
              <w:fldChar w:fldCharType="separate"/>
            </w:r>
            <w:r w:rsidR="005076E9">
              <w:rPr>
                <w:webHidden/>
              </w:rPr>
              <w:t>5</w:t>
            </w:r>
            <w:r w:rsidR="005076E9">
              <w:rPr>
                <w:webHidden/>
              </w:rPr>
              <w:fldChar w:fldCharType="end"/>
            </w:r>
          </w:hyperlink>
        </w:p>
        <w:p w14:paraId="75C103B9" w14:textId="77777777" w:rsidR="005076E9" w:rsidRDefault="00000000">
          <w:pPr>
            <w:pStyle w:val="36"/>
            <w:rPr>
              <w:rFonts w:eastAsiaTheme="minorEastAsia" w:cstheme="minorBidi"/>
              <w:iCs w:val="0"/>
            </w:rPr>
          </w:pPr>
          <w:hyperlink w:anchor="_Toc62807343" w:history="1">
            <w:r w:rsidR="005076E9" w:rsidRPr="007B13DC">
              <w:rPr>
                <w:rStyle w:val="afb"/>
              </w:rPr>
              <w:t>6.</w:t>
            </w:r>
            <w:r w:rsidR="005076E9">
              <w:rPr>
                <w:rFonts w:eastAsiaTheme="minorEastAsia" w:cstheme="minorBidi"/>
                <w:iCs w:val="0"/>
              </w:rPr>
              <w:tab/>
            </w:r>
            <w:r w:rsidR="005076E9" w:rsidRPr="007B13DC">
              <w:rPr>
                <w:rStyle w:val="afb"/>
              </w:rPr>
              <w:t>ОСНОВНЫЕ КОНСТРУКТИВНО-КОМПОНОВОЧНЫЕ И ТЕХНИЧЕСКИЕ РЕШЕНИЯ</w:t>
            </w:r>
            <w:r w:rsidR="005076E9">
              <w:rPr>
                <w:webHidden/>
              </w:rPr>
              <w:tab/>
            </w:r>
            <w:r w:rsidR="005076E9">
              <w:rPr>
                <w:webHidden/>
              </w:rPr>
              <w:fldChar w:fldCharType="begin"/>
            </w:r>
            <w:r w:rsidR="005076E9">
              <w:rPr>
                <w:webHidden/>
              </w:rPr>
              <w:instrText xml:space="preserve"> PAGEREF _Toc62807343 \h </w:instrText>
            </w:r>
            <w:r w:rsidR="005076E9">
              <w:rPr>
                <w:webHidden/>
              </w:rPr>
            </w:r>
            <w:r w:rsidR="005076E9">
              <w:rPr>
                <w:webHidden/>
              </w:rPr>
              <w:fldChar w:fldCharType="separate"/>
            </w:r>
            <w:r w:rsidR="005076E9">
              <w:rPr>
                <w:webHidden/>
              </w:rPr>
              <w:t>5</w:t>
            </w:r>
            <w:r w:rsidR="005076E9">
              <w:rPr>
                <w:webHidden/>
              </w:rPr>
              <w:fldChar w:fldCharType="end"/>
            </w:r>
          </w:hyperlink>
        </w:p>
        <w:p w14:paraId="08B8C878" w14:textId="77777777" w:rsidR="005076E9" w:rsidRDefault="00000000">
          <w:pPr>
            <w:pStyle w:val="36"/>
            <w:rPr>
              <w:rFonts w:eastAsiaTheme="minorEastAsia" w:cstheme="minorBidi"/>
              <w:iCs w:val="0"/>
            </w:rPr>
          </w:pPr>
          <w:hyperlink w:anchor="_Toc62807344" w:history="1">
            <w:r w:rsidR="005076E9" w:rsidRPr="007B13DC">
              <w:rPr>
                <w:rStyle w:val="afb"/>
                <w:rFonts w:ascii="Calibri" w:hAnsi="Calibri"/>
              </w:rPr>
              <w:t>6.1</w:t>
            </w:r>
            <w:r w:rsidR="005076E9">
              <w:rPr>
                <w:rFonts w:eastAsiaTheme="minorEastAsia" w:cstheme="minorBidi"/>
                <w:iCs w:val="0"/>
              </w:rPr>
              <w:tab/>
            </w:r>
            <w:r w:rsidR="005076E9" w:rsidRPr="007B13DC">
              <w:rPr>
                <w:rStyle w:val="afb"/>
              </w:rPr>
              <w:t>Основные технические характеристики оборудования модуля ВН</w:t>
            </w:r>
            <w:r w:rsidR="005076E9">
              <w:rPr>
                <w:webHidden/>
              </w:rPr>
              <w:tab/>
            </w:r>
            <w:r w:rsidR="005076E9">
              <w:rPr>
                <w:webHidden/>
              </w:rPr>
              <w:fldChar w:fldCharType="begin"/>
            </w:r>
            <w:r w:rsidR="005076E9">
              <w:rPr>
                <w:webHidden/>
              </w:rPr>
              <w:instrText xml:space="preserve"> PAGEREF _Toc62807344 \h </w:instrText>
            </w:r>
            <w:r w:rsidR="005076E9">
              <w:rPr>
                <w:webHidden/>
              </w:rPr>
            </w:r>
            <w:r w:rsidR="005076E9">
              <w:rPr>
                <w:webHidden/>
              </w:rPr>
              <w:fldChar w:fldCharType="separate"/>
            </w:r>
            <w:r w:rsidR="005076E9">
              <w:rPr>
                <w:webHidden/>
              </w:rPr>
              <w:t>6</w:t>
            </w:r>
            <w:r w:rsidR="005076E9">
              <w:rPr>
                <w:webHidden/>
              </w:rPr>
              <w:fldChar w:fldCharType="end"/>
            </w:r>
          </w:hyperlink>
        </w:p>
        <w:p w14:paraId="33EF6B9A" w14:textId="77777777" w:rsidR="005076E9" w:rsidRDefault="00000000">
          <w:pPr>
            <w:pStyle w:val="36"/>
            <w:rPr>
              <w:rFonts w:eastAsiaTheme="minorEastAsia" w:cstheme="minorBidi"/>
              <w:iCs w:val="0"/>
            </w:rPr>
          </w:pPr>
          <w:hyperlink w:anchor="_Toc62807345" w:history="1">
            <w:r w:rsidR="005076E9" w:rsidRPr="007B13DC">
              <w:rPr>
                <w:rStyle w:val="afb"/>
                <w:rFonts w:ascii="Calibri" w:hAnsi="Calibri"/>
              </w:rPr>
              <w:t>6.2</w:t>
            </w:r>
            <w:r w:rsidR="005076E9">
              <w:rPr>
                <w:rFonts w:eastAsiaTheme="minorEastAsia" w:cstheme="minorBidi"/>
                <w:iCs w:val="0"/>
              </w:rPr>
              <w:tab/>
            </w:r>
            <w:r w:rsidR="005076E9" w:rsidRPr="007B13DC">
              <w:rPr>
                <w:rStyle w:val="afb"/>
              </w:rPr>
              <w:t>Основные технические характеристики оборудования модуля СН</w:t>
            </w:r>
            <w:r w:rsidR="005076E9">
              <w:rPr>
                <w:webHidden/>
              </w:rPr>
              <w:tab/>
            </w:r>
            <w:r w:rsidR="005076E9">
              <w:rPr>
                <w:webHidden/>
              </w:rPr>
              <w:fldChar w:fldCharType="begin"/>
            </w:r>
            <w:r w:rsidR="005076E9">
              <w:rPr>
                <w:webHidden/>
              </w:rPr>
              <w:instrText xml:space="preserve"> PAGEREF _Toc62807345 \h </w:instrText>
            </w:r>
            <w:r w:rsidR="005076E9">
              <w:rPr>
                <w:webHidden/>
              </w:rPr>
            </w:r>
            <w:r w:rsidR="005076E9">
              <w:rPr>
                <w:webHidden/>
              </w:rPr>
              <w:fldChar w:fldCharType="separate"/>
            </w:r>
            <w:r w:rsidR="005076E9">
              <w:rPr>
                <w:webHidden/>
              </w:rPr>
              <w:t>6</w:t>
            </w:r>
            <w:r w:rsidR="005076E9">
              <w:rPr>
                <w:webHidden/>
              </w:rPr>
              <w:fldChar w:fldCharType="end"/>
            </w:r>
          </w:hyperlink>
        </w:p>
        <w:p w14:paraId="02FFBBC8" w14:textId="77777777" w:rsidR="005076E9" w:rsidRDefault="00000000">
          <w:pPr>
            <w:pStyle w:val="36"/>
            <w:rPr>
              <w:rFonts w:eastAsiaTheme="minorEastAsia" w:cstheme="minorBidi"/>
              <w:iCs w:val="0"/>
            </w:rPr>
          </w:pPr>
          <w:hyperlink w:anchor="_Toc62807346" w:history="1">
            <w:r w:rsidR="005076E9" w:rsidRPr="007B13DC">
              <w:rPr>
                <w:rStyle w:val="afb"/>
              </w:rPr>
              <w:t>7.</w:t>
            </w:r>
            <w:r w:rsidR="005076E9">
              <w:rPr>
                <w:rFonts w:eastAsiaTheme="minorEastAsia" w:cstheme="minorBidi"/>
                <w:iCs w:val="0"/>
              </w:rPr>
              <w:tab/>
            </w:r>
            <w:r w:rsidR="005076E9" w:rsidRPr="007B13DC">
              <w:rPr>
                <w:rStyle w:val="afb"/>
              </w:rPr>
              <w:t>СОБСТВЕННЫЕ НУЖДЫ ПЕРЕМЕННОГО ТОКА</w:t>
            </w:r>
            <w:r w:rsidR="005076E9">
              <w:rPr>
                <w:webHidden/>
              </w:rPr>
              <w:tab/>
            </w:r>
            <w:r w:rsidR="005076E9">
              <w:rPr>
                <w:webHidden/>
              </w:rPr>
              <w:fldChar w:fldCharType="begin"/>
            </w:r>
            <w:r w:rsidR="005076E9">
              <w:rPr>
                <w:webHidden/>
              </w:rPr>
              <w:instrText xml:space="preserve"> PAGEREF _Toc62807346 \h </w:instrText>
            </w:r>
            <w:r w:rsidR="005076E9">
              <w:rPr>
                <w:webHidden/>
              </w:rPr>
            </w:r>
            <w:r w:rsidR="005076E9">
              <w:rPr>
                <w:webHidden/>
              </w:rPr>
              <w:fldChar w:fldCharType="separate"/>
            </w:r>
            <w:r w:rsidR="005076E9">
              <w:rPr>
                <w:webHidden/>
              </w:rPr>
              <w:t>7</w:t>
            </w:r>
            <w:r w:rsidR="005076E9">
              <w:rPr>
                <w:webHidden/>
              </w:rPr>
              <w:fldChar w:fldCharType="end"/>
            </w:r>
          </w:hyperlink>
        </w:p>
        <w:p w14:paraId="27D38A0D" w14:textId="77777777" w:rsidR="005076E9" w:rsidRDefault="00000000">
          <w:pPr>
            <w:pStyle w:val="36"/>
            <w:rPr>
              <w:rFonts w:eastAsiaTheme="minorEastAsia" w:cstheme="minorBidi"/>
              <w:iCs w:val="0"/>
            </w:rPr>
          </w:pPr>
          <w:hyperlink w:anchor="_Toc62807347" w:history="1">
            <w:r w:rsidR="005076E9" w:rsidRPr="007B13DC">
              <w:rPr>
                <w:rStyle w:val="afb"/>
              </w:rPr>
              <w:t>8.</w:t>
            </w:r>
            <w:r w:rsidR="005076E9">
              <w:rPr>
                <w:rFonts w:eastAsiaTheme="minorEastAsia" w:cstheme="minorBidi"/>
                <w:iCs w:val="0"/>
              </w:rPr>
              <w:tab/>
            </w:r>
            <w:r w:rsidR="005076E9" w:rsidRPr="007B13DC">
              <w:rPr>
                <w:rStyle w:val="afb"/>
              </w:rPr>
              <w:t>СОБСТВЕННЫЕ НУЖДЫ ПОСТОЯННОГО ТОКА</w:t>
            </w:r>
            <w:r w:rsidR="005076E9">
              <w:rPr>
                <w:webHidden/>
              </w:rPr>
              <w:tab/>
            </w:r>
            <w:r w:rsidR="005076E9">
              <w:rPr>
                <w:webHidden/>
              </w:rPr>
              <w:fldChar w:fldCharType="begin"/>
            </w:r>
            <w:r w:rsidR="005076E9">
              <w:rPr>
                <w:webHidden/>
              </w:rPr>
              <w:instrText xml:space="preserve"> PAGEREF _Toc62807347 \h </w:instrText>
            </w:r>
            <w:r w:rsidR="005076E9">
              <w:rPr>
                <w:webHidden/>
              </w:rPr>
            </w:r>
            <w:r w:rsidR="005076E9">
              <w:rPr>
                <w:webHidden/>
              </w:rPr>
              <w:fldChar w:fldCharType="separate"/>
            </w:r>
            <w:r w:rsidR="005076E9">
              <w:rPr>
                <w:webHidden/>
              </w:rPr>
              <w:t>7</w:t>
            </w:r>
            <w:r w:rsidR="005076E9">
              <w:rPr>
                <w:webHidden/>
              </w:rPr>
              <w:fldChar w:fldCharType="end"/>
            </w:r>
          </w:hyperlink>
        </w:p>
        <w:p w14:paraId="7963D682" w14:textId="77777777" w:rsidR="005076E9" w:rsidRDefault="00000000">
          <w:pPr>
            <w:pStyle w:val="36"/>
            <w:rPr>
              <w:rFonts w:eastAsiaTheme="minorEastAsia" w:cstheme="minorBidi"/>
              <w:iCs w:val="0"/>
            </w:rPr>
          </w:pPr>
          <w:hyperlink w:anchor="_Toc62807348" w:history="1">
            <w:r w:rsidR="005076E9" w:rsidRPr="007B13DC">
              <w:rPr>
                <w:rStyle w:val="afb"/>
              </w:rPr>
              <w:t>9.</w:t>
            </w:r>
            <w:r w:rsidR="005076E9">
              <w:rPr>
                <w:rFonts w:eastAsiaTheme="minorEastAsia" w:cstheme="minorBidi"/>
                <w:iCs w:val="0"/>
              </w:rPr>
              <w:tab/>
            </w:r>
            <w:r w:rsidR="005076E9" w:rsidRPr="007B13DC">
              <w:rPr>
                <w:rStyle w:val="afb"/>
              </w:rPr>
              <w:t>СИСТЕМА РАБОЧЕГО И АВАРИЙНОГО ОСВЕЩЕНИЯ</w:t>
            </w:r>
            <w:r w:rsidR="005076E9">
              <w:rPr>
                <w:webHidden/>
              </w:rPr>
              <w:tab/>
            </w:r>
            <w:r w:rsidR="005076E9">
              <w:rPr>
                <w:webHidden/>
              </w:rPr>
              <w:fldChar w:fldCharType="begin"/>
            </w:r>
            <w:r w:rsidR="005076E9">
              <w:rPr>
                <w:webHidden/>
              </w:rPr>
              <w:instrText xml:space="preserve"> PAGEREF _Toc62807348 \h </w:instrText>
            </w:r>
            <w:r w:rsidR="005076E9">
              <w:rPr>
                <w:webHidden/>
              </w:rPr>
            </w:r>
            <w:r w:rsidR="005076E9">
              <w:rPr>
                <w:webHidden/>
              </w:rPr>
              <w:fldChar w:fldCharType="separate"/>
            </w:r>
            <w:r w:rsidR="005076E9">
              <w:rPr>
                <w:webHidden/>
              </w:rPr>
              <w:t>8</w:t>
            </w:r>
            <w:r w:rsidR="005076E9">
              <w:rPr>
                <w:webHidden/>
              </w:rPr>
              <w:fldChar w:fldCharType="end"/>
            </w:r>
          </w:hyperlink>
        </w:p>
        <w:p w14:paraId="06293C81" w14:textId="77777777" w:rsidR="005076E9" w:rsidRDefault="00000000">
          <w:pPr>
            <w:pStyle w:val="36"/>
            <w:rPr>
              <w:rFonts w:eastAsiaTheme="minorEastAsia" w:cstheme="minorBidi"/>
              <w:iCs w:val="0"/>
            </w:rPr>
          </w:pPr>
          <w:hyperlink w:anchor="_Toc62807349" w:history="1">
            <w:r w:rsidR="005076E9" w:rsidRPr="007B13DC">
              <w:rPr>
                <w:rStyle w:val="afb"/>
              </w:rPr>
              <w:t>10.</w:t>
            </w:r>
            <w:r w:rsidR="005076E9">
              <w:rPr>
                <w:rFonts w:eastAsiaTheme="minorEastAsia" w:cstheme="minorBidi"/>
                <w:iCs w:val="0"/>
              </w:rPr>
              <w:tab/>
            </w:r>
            <w:r w:rsidR="005076E9" w:rsidRPr="007B13DC">
              <w:rPr>
                <w:rStyle w:val="afb"/>
              </w:rPr>
              <w:t>КАБЕЛЬНОЕ ХОЗЯЙСТВО</w:t>
            </w:r>
            <w:r w:rsidR="005076E9">
              <w:rPr>
                <w:webHidden/>
              </w:rPr>
              <w:tab/>
            </w:r>
            <w:r w:rsidR="005076E9">
              <w:rPr>
                <w:webHidden/>
              </w:rPr>
              <w:fldChar w:fldCharType="begin"/>
            </w:r>
            <w:r w:rsidR="005076E9">
              <w:rPr>
                <w:webHidden/>
              </w:rPr>
              <w:instrText xml:space="preserve"> PAGEREF _Toc62807349 \h </w:instrText>
            </w:r>
            <w:r w:rsidR="005076E9">
              <w:rPr>
                <w:webHidden/>
              </w:rPr>
            </w:r>
            <w:r w:rsidR="005076E9">
              <w:rPr>
                <w:webHidden/>
              </w:rPr>
              <w:fldChar w:fldCharType="separate"/>
            </w:r>
            <w:r w:rsidR="005076E9">
              <w:rPr>
                <w:webHidden/>
              </w:rPr>
              <w:t>9</w:t>
            </w:r>
            <w:r w:rsidR="005076E9">
              <w:rPr>
                <w:webHidden/>
              </w:rPr>
              <w:fldChar w:fldCharType="end"/>
            </w:r>
          </w:hyperlink>
        </w:p>
        <w:p w14:paraId="7702DD54" w14:textId="77777777" w:rsidR="005076E9" w:rsidRDefault="00000000">
          <w:pPr>
            <w:pStyle w:val="36"/>
            <w:rPr>
              <w:rFonts w:eastAsiaTheme="minorEastAsia" w:cstheme="minorBidi"/>
              <w:iCs w:val="0"/>
            </w:rPr>
          </w:pPr>
          <w:hyperlink w:anchor="_Toc62807350" w:history="1">
            <w:r w:rsidR="005076E9" w:rsidRPr="007B13DC">
              <w:rPr>
                <w:rStyle w:val="afb"/>
              </w:rPr>
              <w:t>11.</w:t>
            </w:r>
            <w:r w:rsidR="005076E9">
              <w:rPr>
                <w:rFonts w:eastAsiaTheme="minorEastAsia" w:cstheme="minorBidi"/>
                <w:iCs w:val="0"/>
              </w:rPr>
              <w:tab/>
            </w:r>
            <w:r w:rsidR="005076E9" w:rsidRPr="007B13DC">
              <w:rPr>
                <w:rStyle w:val="afb"/>
              </w:rPr>
              <w:t>ИЗОЛЯЦИЯ</w:t>
            </w:r>
            <w:r w:rsidR="005076E9">
              <w:rPr>
                <w:webHidden/>
              </w:rPr>
              <w:tab/>
            </w:r>
            <w:r w:rsidR="005076E9">
              <w:rPr>
                <w:webHidden/>
              </w:rPr>
              <w:fldChar w:fldCharType="begin"/>
            </w:r>
            <w:r w:rsidR="005076E9">
              <w:rPr>
                <w:webHidden/>
              </w:rPr>
              <w:instrText xml:space="preserve"> PAGEREF _Toc62807350 \h </w:instrText>
            </w:r>
            <w:r w:rsidR="005076E9">
              <w:rPr>
                <w:webHidden/>
              </w:rPr>
            </w:r>
            <w:r w:rsidR="005076E9">
              <w:rPr>
                <w:webHidden/>
              </w:rPr>
              <w:fldChar w:fldCharType="separate"/>
            </w:r>
            <w:r w:rsidR="005076E9">
              <w:rPr>
                <w:webHidden/>
              </w:rPr>
              <w:t>10</w:t>
            </w:r>
            <w:r w:rsidR="005076E9">
              <w:rPr>
                <w:webHidden/>
              </w:rPr>
              <w:fldChar w:fldCharType="end"/>
            </w:r>
          </w:hyperlink>
        </w:p>
        <w:p w14:paraId="43F1CFC2" w14:textId="77777777" w:rsidR="005076E9" w:rsidRDefault="00000000">
          <w:pPr>
            <w:pStyle w:val="36"/>
            <w:rPr>
              <w:rFonts w:eastAsiaTheme="minorEastAsia" w:cstheme="minorBidi"/>
              <w:iCs w:val="0"/>
            </w:rPr>
          </w:pPr>
          <w:hyperlink w:anchor="_Toc62807351" w:history="1">
            <w:r w:rsidR="005076E9" w:rsidRPr="007B13DC">
              <w:rPr>
                <w:rStyle w:val="afb"/>
              </w:rPr>
              <w:t>12.</w:t>
            </w:r>
            <w:r w:rsidR="005076E9">
              <w:rPr>
                <w:rFonts w:eastAsiaTheme="minorEastAsia" w:cstheme="minorBidi"/>
                <w:iCs w:val="0"/>
              </w:rPr>
              <w:tab/>
            </w:r>
            <w:r w:rsidR="005076E9" w:rsidRPr="007B13DC">
              <w:rPr>
                <w:rStyle w:val="afb"/>
              </w:rPr>
              <w:t>ЗАЩИТА ОТ ВНУТРЕННИХ И ГРОЗОВЫХ ПЕРЕНАПРЯЖЕНИЙ</w:t>
            </w:r>
            <w:r w:rsidR="005076E9">
              <w:rPr>
                <w:webHidden/>
              </w:rPr>
              <w:tab/>
            </w:r>
            <w:r w:rsidR="005076E9">
              <w:rPr>
                <w:webHidden/>
              </w:rPr>
              <w:fldChar w:fldCharType="begin"/>
            </w:r>
            <w:r w:rsidR="005076E9">
              <w:rPr>
                <w:webHidden/>
              </w:rPr>
              <w:instrText xml:space="preserve"> PAGEREF _Toc62807351 \h </w:instrText>
            </w:r>
            <w:r w:rsidR="005076E9">
              <w:rPr>
                <w:webHidden/>
              </w:rPr>
            </w:r>
            <w:r w:rsidR="005076E9">
              <w:rPr>
                <w:webHidden/>
              </w:rPr>
              <w:fldChar w:fldCharType="separate"/>
            </w:r>
            <w:r w:rsidR="005076E9">
              <w:rPr>
                <w:webHidden/>
              </w:rPr>
              <w:t>10</w:t>
            </w:r>
            <w:r w:rsidR="005076E9">
              <w:rPr>
                <w:webHidden/>
              </w:rPr>
              <w:fldChar w:fldCharType="end"/>
            </w:r>
          </w:hyperlink>
        </w:p>
        <w:p w14:paraId="2EBC2337" w14:textId="77777777" w:rsidR="005076E9" w:rsidRDefault="00000000">
          <w:pPr>
            <w:pStyle w:val="36"/>
            <w:rPr>
              <w:rFonts w:eastAsiaTheme="minorEastAsia" w:cstheme="minorBidi"/>
              <w:iCs w:val="0"/>
            </w:rPr>
          </w:pPr>
          <w:hyperlink w:anchor="_Toc62807352" w:history="1">
            <w:r w:rsidR="005076E9" w:rsidRPr="007B13DC">
              <w:rPr>
                <w:rStyle w:val="afb"/>
              </w:rPr>
              <w:t>13.</w:t>
            </w:r>
            <w:r w:rsidR="005076E9">
              <w:rPr>
                <w:rFonts w:eastAsiaTheme="minorEastAsia" w:cstheme="minorBidi"/>
                <w:iCs w:val="0"/>
              </w:rPr>
              <w:tab/>
            </w:r>
            <w:r w:rsidR="005076E9" w:rsidRPr="007B13DC">
              <w:rPr>
                <w:rStyle w:val="afb"/>
              </w:rPr>
              <w:t>МОЛНИЕЗАЩИТА И ЗАЗЕМЛЕНИЕ</w:t>
            </w:r>
            <w:r w:rsidR="005076E9">
              <w:rPr>
                <w:webHidden/>
              </w:rPr>
              <w:tab/>
            </w:r>
            <w:r w:rsidR="005076E9">
              <w:rPr>
                <w:webHidden/>
              </w:rPr>
              <w:fldChar w:fldCharType="begin"/>
            </w:r>
            <w:r w:rsidR="005076E9">
              <w:rPr>
                <w:webHidden/>
              </w:rPr>
              <w:instrText xml:space="preserve"> PAGEREF _Toc62807352 \h </w:instrText>
            </w:r>
            <w:r w:rsidR="005076E9">
              <w:rPr>
                <w:webHidden/>
              </w:rPr>
            </w:r>
            <w:r w:rsidR="005076E9">
              <w:rPr>
                <w:webHidden/>
              </w:rPr>
              <w:fldChar w:fldCharType="separate"/>
            </w:r>
            <w:r w:rsidR="005076E9">
              <w:rPr>
                <w:webHidden/>
              </w:rPr>
              <w:t>10</w:t>
            </w:r>
            <w:r w:rsidR="005076E9">
              <w:rPr>
                <w:webHidden/>
              </w:rPr>
              <w:fldChar w:fldCharType="end"/>
            </w:r>
          </w:hyperlink>
        </w:p>
        <w:p w14:paraId="029FB160" w14:textId="77777777" w:rsidR="005076E9" w:rsidRDefault="00000000">
          <w:pPr>
            <w:pStyle w:val="36"/>
            <w:rPr>
              <w:rFonts w:eastAsiaTheme="minorEastAsia" w:cstheme="minorBidi"/>
              <w:iCs w:val="0"/>
            </w:rPr>
          </w:pPr>
          <w:hyperlink w:anchor="_Toc62807353" w:history="1">
            <w:r w:rsidR="005076E9" w:rsidRPr="007B13DC">
              <w:rPr>
                <w:rStyle w:val="afb"/>
                <w:rFonts w:ascii="Calibri" w:hAnsi="Calibri"/>
              </w:rPr>
              <w:t>13.1</w:t>
            </w:r>
            <w:r w:rsidR="005076E9">
              <w:rPr>
                <w:rFonts w:eastAsiaTheme="minorEastAsia" w:cstheme="minorBidi"/>
                <w:iCs w:val="0"/>
              </w:rPr>
              <w:tab/>
            </w:r>
            <w:r w:rsidR="005076E9" w:rsidRPr="007B13DC">
              <w:rPr>
                <w:rStyle w:val="afb"/>
              </w:rPr>
              <w:t>Заземление и уравнивание потенциалов модуля ВН</w:t>
            </w:r>
            <w:r w:rsidR="005076E9">
              <w:rPr>
                <w:webHidden/>
              </w:rPr>
              <w:tab/>
            </w:r>
            <w:r w:rsidR="005076E9">
              <w:rPr>
                <w:webHidden/>
              </w:rPr>
              <w:fldChar w:fldCharType="begin"/>
            </w:r>
            <w:r w:rsidR="005076E9">
              <w:rPr>
                <w:webHidden/>
              </w:rPr>
              <w:instrText xml:space="preserve"> PAGEREF _Toc62807353 \h </w:instrText>
            </w:r>
            <w:r w:rsidR="005076E9">
              <w:rPr>
                <w:webHidden/>
              </w:rPr>
            </w:r>
            <w:r w:rsidR="005076E9">
              <w:rPr>
                <w:webHidden/>
              </w:rPr>
              <w:fldChar w:fldCharType="separate"/>
            </w:r>
            <w:r w:rsidR="005076E9">
              <w:rPr>
                <w:webHidden/>
              </w:rPr>
              <w:t>10</w:t>
            </w:r>
            <w:r w:rsidR="005076E9">
              <w:rPr>
                <w:webHidden/>
              </w:rPr>
              <w:fldChar w:fldCharType="end"/>
            </w:r>
          </w:hyperlink>
        </w:p>
        <w:p w14:paraId="436472C9" w14:textId="77777777" w:rsidR="005076E9" w:rsidRDefault="00000000">
          <w:pPr>
            <w:pStyle w:val="36"/>
            <w:rPr>
              <w:rFonts w:eastAsiaTheme="minorEastAsia" w:cstheme="minorBidi"/>
              <w:iCs w:val="0"/>
            </w:rPr>
          </w:pPr>
          <w:hyperlink w:anchor="_Toc62807354" w:history="1">
            <w:r w:rsidR="005076E9" w:rsidRPr="007B13DC">
              <w:rPr>
                <w:rStyle w:val="afb"/>
                <w:rFonts w:ascii="Calibri" w:hAnsi="Calibri"/>
              </w:rPr>
              <w:t>13.2</w:t>
            </w:r>
            <w:r w:rsidR="005076E9">
              <w:rPr>
                <w:rFonts w:eastAsiaTheme="minorEastAsia" w:cstheme="minorBidi"/>
                <w:iCs w:val="0"/>
              </w:rPr>
              <w:tab/>
            </w:r>
            <w:r w:rsidR="005076E9" w:rsidRPr="007B13DC">
              <w:rPr>
                <w:rStyle w:val="afb"/>
              </w:rPr>
              <w:t>Заземление и уравнивание потенциалов модуля НН</w:t>
            </w:r>
            <w:r w:rsidR="005076E9">
              <w:rPr>
                <w:webHidden/>
              </w:rPr>
              <w:tab/>
            </w:r>
            <w:r w:rsidR="005076E9">
              <w:rPr>
                <w:webHidden/>
              </w:rPr>
              <w:fldChar w:fldCharType="begin"/>
            </w:r>
            <w:r w:rsidR="005076E9">
              <w:rPr>
                <w:webHidden/>
              </w:rPr>
              <w:instrText xml:space="preserve"> PAGEREF _Toc62807354 \h </w:instrText>
            </w:r>
            <w:r w:rsidR="005076E9">
              <w:rPr>
                <w:webHidden/>
              </w:rPr>
            </w:r>
            <w:r w:rsidR="005076E9">
              <w:rPr>
                <w:webHidden/>
              </w:rPr>
              <w:fldChar w:fldCharType="separate"/>
            </w:r>
            <w:r w:rsidR="005076E9">
              <w:rPr>
                <w:webHidden/>
              </w:rPr>
              <w:t>10</w:t>
            </w:r>
            <w:r w:rsidR="005076E9">
              <w:rPr>
                <w:webHidden/>
              </w:rPr>
              <w:fldChar w:fldCharType="end"/>
            </w:r>
          </w:hyperlink>
        </w:p>
        <w:p w14:paraId="7F946ABA" w14:textId="77777777" w:rsidR="005076E9" w:rsidRDefault="00000000">
          <w:pPr>
            <w:pStyle w:val="36"/>
            <w:rPr>
              <w:rFonts w:eastAsiaTheme="minorEastAsia" w:cstheme="minorBidi"/>
              <w:iCs w:val="0"/>
            </w:rPr>
          </w:pPr>
          <w:hyperlink w:anchor="_Toc62807355" w:history="1">
            <w:r w:rsidR="005076E9" w:rsidRPr="007B13DC">
              <w:rPr>
                <w:rStyle w:val="afb"/>
                <w:rFonts w:ascii="Calibri" w:hAnsi="Calibri"/>
              </w:rPr>
              <w:t>13.3</w:t>
            </w:r>
            <w:r w:rsidR="005076E9">
              <w:rPr>
                <w:rFonts w:eastAsiaTheme="minorEastAsia" w:cstheme="minorBidi"/>
                <w:iCs w:val="0"/>
              </w:rPr>
              <w:tab/>
            </w:r>
            <w:r w:rsidR="005076E9" w:rsidRPr="007B13DC">
              <w:rPr>
                <w:rStyle w:val="afb"/>
              </w:rPr>
              <w:t>Организация контура заземления</w:t>
            </w:r>
            <w:r w:rsidR="005076E9">
              <w:rPr>
                <w:webHidden/>
              </w:rPr>
              <w:tab/>
            </w:r>
            <w:r w:rsidR="005076E9">
              <w:rPr>
                <w:webHidden/>
              </w:rPr>
              <w:fldChar w:fldCharType="begin"/>
            </w:r>
            <w:r w:rsidR="005076E9">
              <w:rPr>
                <w:webHidden/>
              </w:rPr>
              <w:instrText xml:space="preserve"> PAGEREF _Toc62807355 \h </w:instrText>
            </w:r>
            <w:r w:rsidR="005076E9">
              <w:rPr>
                <w:webHidden/>
              </w:rPr>
            </w:r>
            <w:r w:rsidR="005076E9">
              <w:rPr>
                <w:webHidden/>
              </w:rPr>
              <w:fldChar w:fldCharType="separate"/>
            </w:r>
            <w:r w:rsidR="005076E9">
              <w:rPr>
                <w:webHidden/>
              </w:rPr>
              <w:t>10</w:t>
            </w:r>
            <w:r w:rsidR="005076E9">
              <w:rPr>
                <w:webHidden/>
              </w:rPr>
              <w:fldChar w:fldCharType="end"/>
            </w:r>
          </w:hyperlink>
        </w:p>
        <w:p w14:paraId="7BCF4D04" w14:textId="77777777" w:rsidR="005076E9" w:rsidRDefault="00000000">
          <w:pPr>
            <w:pStyle w:val="36"/>
            <w:rPr>
              <w:rFonts w:eastAsiaTheme="minorEastAsia" w:cstheme="minorBidi"/>
              <w:iCs w:val="0"/>
            </w:rPr>
          </w:pPr>
          <w:hyperlink w:anchor="_Toc62807356" w:history="1">
            <w:r w:rsidR="005076E9" w:rsidRPr="007B13DC">
              <w:rPr>
                <w:rStyle w:val="afb"/>
              </w:rPr>
              <w:t>14.</w:t>
            </w:r>
            <w:r w:rsidR="005076E9">
              <w:rPr>
                <w:rFonts w:eastAsiaTheme="minorEastAsia" w:cstheme="minorBidi"/>
                <w:iCs w:val="0"/>
              </w:rPr>
              <w:tab/>
            </w:r>
            <w:r w:rsidR="005076E9" w:rsidRPr="007B13DC">
              <w:rPr>
                <w:rStyle w:val="afb"/>
              </w:rPr>
              <w:t>РЕЛЕЙНАЯ ЗАЩИТА И АВТОМАТИКА</w:t>
            </w:r>
            <w:r w:rsidR="005076E9">
              <w:rPr>
                <w:webHidden/>
              </w:rPr>
              <w:tab/>
            </w:r>
            <w:r w:rsidR="005076E9">
              <w:rPr>
                <w:webHidden/>
              </w:rPr>
              <w:fldChar w:fldCharType="begin"/>
            </w:r>
            <w:r w:rsidR="005076E9">
              <w:rPr>
                <w:webHidden/>
              </w:rPr>
              <w:instrText xml:space="preserve"> PAGEREF _Toc62807356 \h </w:instrText>
            </w:r>
            <w:r w:rsidR="005076E9">
              <w:rPr>
                <w:webHidden/>
              </w:rPr>
            </w:r>
            <w:r w:rsidR="005076E9">
              <w:rPr>
                <w:webHidden/>
              </w:rPr>
              <w:fldChar w:fldCharType="separate"/>
            </w:r>
            <w:r w:rsidR="005076E9">
              <w:rPr>
                <w:webHidden/>
              </w:rPr>
              <w:t>11</w:t>
            </w:r>
            <w:r w:rsidR="005076E9">
              <w:rPr>
                <w:webHidden/>
              </w:rPr>
              <w:fldChar w:fldCharType="end"/>
            </w:r>
          </w:hyperlink>
        </w:p>
        <w:p w14:paraId="5ACA7E93" w14:textId="77777777" w:rsidR="005076E9" w:rsidRDefault="00000000">
          <w:pPr>
            <w:pStyle w:val="36"/>
            <w:rPr>
              <w:rFonts w:eastAsiaTheme="minorEastAsia" w:cstheme="minorBidi"/>
              <w:iCs w:val="0"/>
            </w:rPr>
          </w:pPr>
          <w:hyperlink w:anchor="_Toc62807357" w:history="1">
            <w:r w:rsidR="005076E9" w:rsidRPr="007B13DC">
              <w:rPr>
                <w:rStyle w:val="afb"/>
                <w:rFonts w:ascii="Calibri" w:hAnsi="Calibri"/>
              </w:rPr>
              <w:t>14.1</w:t>
            </w:r>
            <w:r w:rsidR="005076E9">
              <w:rPr>
                <w:rFonts w:eastAsiaTheme="minorEastAsia" w:cstheme="minorBidi"/>
                <w:iCs w:val="0"/>
              </w:rPr>
              <w:tab/>
            </w:r>
            <w:r w:rsidR="005076E9" w:rsidRPr="007B13DC">
              <w:rPr>
                <w:rStyle w:val="afb"/>
              </w:rPr>
              <w:t>Защита силового трансформатора</w:t>
            </w:r>
            <w:r w:rsidR="005076E9">
              <w:rPr>
                <w:webHidden/>
              </w:rPr>
              <w:tab/>
            </w:r>
            <w:r w:rsidR="005076E9">
              <w:rPr>
                <w:webHidden/>
              </w:rPr>
              <w:fldChar w:fldCharType="begin"/>
            </w:r>
            <w:r w:rsidR="005076E9">
              <w:rPr>
                <w:webHidden/>
              </w:rPr>
              <w:instrText xml:space="preserve"> PAGEREF _Toc62807357 \h </w:instrText>
            </w:r>
            <w:r w:rsidR="005076E9">
              <w:rPr>
                <w:webHidden/>
              </w:rPr>
            </w:r>
            <w:r w:rsidR="005076E9">
              <w:rPr>
                <w:webHidden/>
              </w:rPr>
              <w:fldChar w:fldCharType="separate"/>
            </w:r>
            <w:r w:rsidR="005076E9">
              <w:rPr>
                <w:webHidden/>
              </w:rPr>
              <w:t>11</w:t>
            </w:r>
            <w:r w:rsidR="005076E9">
              <w:rPr>
                <w:webHidden/>
              </w:rPr>
              <w:fldChar w:fldCharType="end"/>
            </w:r>
          </w:hyperlink>
        </w:p>
        <w:p w14:paraId="2566AB70" w14:textId="77777777" w:rsidR="005076E9" w:rsidRDefault="00000000">
          <w:pPr>
            <w:pStyle w:val="36"/>
            <w:rPr>
              <w:rFonts w:eastAsiaTheme="minorEastAsia" w:cstheme="minorBidi"/>
              <w:iCs w:val="0"/>
            </w:rPr>
          </w:pPr>
          <w:hyperlink w:anchor="_Toc62807358" w:history="1">
            <w:r w:rsidR="005076E9" w:rsidRPr="007B13DC">
              <w:rPr>
                <w:rStyle w:val="afb"/>
                <w:rFonts w:ascii="Calibri" w:hAnsi="Calibri"/>
              </w:rPr>
              <w:t>14.2</w:t>
            </w:r>
            <w:r w:rsidR="005076E9">
              <w:rPr>
                <w:rFonts w:eastAsiaTheme="minorEastAsia" w:cstheme="minorBidi"/>
                <w:iCs w:val="0"/>
              </w:rPr>
              <w:tab/>
            </w:r>
            <w:r w:rsidR="005076E9" w:rsidRPr="007B13DC">
              <w:rPr>
                <w:rStyle w:val="afb"/>
              </w:rPr>
              <w:t>Защита элементов 6 кВ</w:t>
            </w:r>
            <w:r w:rsidR="005076E9">
              <w:rPr>
                <w:webHidden/>
              </w:rPr>
              <w:tab/>
            </w:r>
            <w:r w:rsidR="005076E9">
              <w:rPr>
                <w:webHidden/>
              </w:rPr>
              <w:fldChar w:fldCharType="begin"/>
            </w:r>
            <w:r w:rsidR="005076E9">
              <w:rPr>
                <w:webHidden/>
              </w:rPr>
              <w:instrText xml:space="preserve"> PAGEREF _Toc62807358 \h </w:instrText>
            </w:r>
            <w:r w:rsidR="005076E9">
              <w:rPr>
                <w:webHidden/>
              </w:rPr>
            </w:r>
            <w:r w:rsidR="005076E9">
              <w:rPr>
                <w:webHidden/>
              </w:rPr>
              <w:fldChar w:fldCharType="separate"/>
            </w:r>
            <w:r w:rsidR="005076E9">
              <w:rPr>
                <w:webHidden/>
              </w:rPr>
              <w:t>12</w:t>
            </w:r>
            <w:r w:rsidR="005076E9">
              <w:rPr>
                <w:webHidden/>
              </w:rPr>
              <w:fldChar w:fldCharType="end"/>
            </w:r>
          </w:hyperlink>
        </w:p>
        <w:p w14:paraId="6ECBBFF3" w14:textId="77777777" w:rsidR="005076E9" w:rsidRDefault="00000000">
          <w:pPr>
            <w:pStyle w:val="36"/>
            <w:rPr>
              <w:rFonts w:eastAsiaTheme="minorEastAsia" w:cstheme="minorBidi"/>
              <w:iCs w:val="0"/>
            </w:rPr>
          </w:pPr>
          <w:hyperlink w:anchor="_Toc62807359" w:history="1">
            <w:r w:rsidR="005076E9" w:rsidRPr="007B13DC">
              <w:rPr>
                <w:rStyle w:val="afb"/>
                <w:lang w:eastAsia="en-US"/>
              </w:rPr>
              <w:t>15.</w:t>
            </w:r>
            <w:r w:rsidR="005076E9">
              <w:rPr>
                <w:rFonts w:eastAsiaTheme="minorEastAsia" w:cstheme="minorBidi"/>
                <w:iCs w:val="0"/>
              </w:rPr>
              <w:tab/>
            </w:r>
            <w:r w:rsidR="005076E9" w:rsidRPr="007B13DC">
              <w:rPr>
                <w:rStyle w:val="afb"/>
              </w:rPr>
              <w:t>ОРГАНИЗАЦИЯ СИСТЕМЫ ДИСПЕТЧЕРИЗАЦИИ И УПРАВЛЕНИЯ</w:t>
            </w:r>
            <w:r w:rsidR="005076E9">
              <w:rPr>
                <w:webHidden/>
              </w:rPr>
              <w:tab/>
            </w:r>
            <w:r w:rsidR="005076E9">
              <w:rPr>
                <w:webHidden/>
              </w:rPr>
              <w:fldChar w:fldCharType="begin"/>
            </w:r>
            <w:r w:rsidR="005076E9">
              <w:rPr>
                <w:webHidden/>
              </w:rPr>
              <w:instrText xml:space="preserve"> PAGEREF _Toc62807359 \h </w:instrText>
            </w:r>
            <w:r w:rsidR="005076E9">
              <w:rPr>
                <w:webHidden/>
              </w:rPr>
            </w:r>
            <w:r w:rsidR="005076E9">
              <w:rPr>
                <w:webHidden/>
              </w:rPr>
              <w:fldChar w:fldCharType="separate"/>
            </w:r>
            <w:r w:rsidR="005076E9">
              <w:rPr>
                <w:webHidden/>
              </w:rPr>
              <w:t>14</w:t>
            </w:r>
            <w:r w:rsidR="005076E9">
              <w:rPr>
                <w:webHidden/>
              </w:rPr>
              <w:fldChar w:fldCharType="end"/>
            </w:r>
          </w:hyperlink>
        </w:p>
        <w:p w14:paraId="198FCC6F" w14:textId="77777777" w:rsidR="005076E9" w:rsidRDefault="00000000">
          <w:pPr>
            <w:pStyle w:val="36"/>
            <w:rPr>
              <w:rFonts w:eastAsiaTheme="minorEastAsia" w:cstheme="minorBidi"/>
              <w:iCs w:val="0"/>
            </w:rPr>
          </w:pPr>
          <w:hyperlink w:anchor="_Toc62807360" w:history="1">
            <w:r w:rsidR="005076E9" w:rsidRPr="007B13DC">
              <w:rPr>
                <w:rStyle w:val="afb"/>
              </w:rPr>
              <w:t>16.</w:t>
            </w:r>
            <w:r w:rsidR="005076E9">
              <w:rPr>
                <w:rFonts w:eastAsiaTheme="minorEastAsia" w:cstheme="minorBidi"/>
                <w:iCs w:val="0"/>
              </w:rPr>
              <w:tab/>
            </w:r>
            <w:r w:rsidR="005076E9" w:rsidRPr="007B13DC">
              <w:rPr>
                <w:rStyle w:val="afb"/>
              </w:rPr>
              <w:t>ТРЕБОВАНИЯ БЕЗОПАСНОСТИ</w:t>
            </w:r>
            <w:r w:rsidR="005076E9">
              <w:rPr>
                <w:webHidden/>
              </w:rPr>
              <w:tab/>
            </w:r>
            <w:r w:rsidR="005076E9">
              <w:rPr>
                <w:webHidden/>
              </w:rPr>
              <w:fldChar w:fldCharType="begin"/>
            </w:r>
            <w:r w:rsidR="005076E9">
              <w:rPr>
                <w:webHidden/>
              </w:rPr>
              <w:instrText xml:space="preserve"> PAGEREF _Toc62807360 \h </w:instrText>
            </w:r>
            <w:r w:rsidR="005076E9">
              <w:rPr>
                <w:webHidden/>
              </w:rPr>
            </w:r>
            <w:r w:rsidR="005076E9">
              <w:rPr>
                <w:webHidden/>
              </w:rPr>
              <w:fldChar w:fldCharType="separate"/>
            </w:r>
            <w:r w:rsidR="005076E9">
              <w:rPr>
                <w:webHidden/>
              </w:rPr>
              <w:t>14</w:t>
            </w:r>
            <w:r w:rsidR="005076E9">
              <w:rPr>
                <w:webHidden/>
              </w:rPr>
              <w:fldChar w:fldCharType="end"/>
            </w:r>
          </w:hyperlink>
        </w:p>
        <w:p w14:paraId="3CA27B3E" w14:textId="77777777" w:rsidR="005076E9" w:rsidRDefault="00000000">
          <w:pPr>
            <w:pStyle w:val="36"/>
            <w:rPr>
              <w:rFonts w:eastAsiaTheme="minorEastAsia" w:cstheme="minorBidi"/>
              <w:iCs w:val="0"/>
            </w:rPr>
          </w:pPr>
          <w:hyperlink w:anchor="_Toc62807361" w:history="1">
            <w:r w:rsidR="005076E9" w:rsidRPr="007B13DC">
              <w:rPr>
                <w:rStyle w:val="afb"/>
              </w:rPr>
              <w:t>17.</w:t>
            </w:r>
            <w:r w:rsidR="005076E9">
              <w:rPr>
                <w:rFonts w:eastAsiaTheme="minorEastAsia" w:cstheme="minorBidi"/>
                <w:iCs w:val="0"/>
              </w:rPr>
              <w:tab/>
            </w:r>
            <w:r w:rsidR="005076E9" w:rsidRPr="007B13DC">
              <w:rPr>
                <w:rStyle w:val="afb"/>
              </w:rPr>
              <w:t>ПРАВИЛА ПРИЕМКИ</w:t>
            </w:r>
            <w:r w:rsidR="005076E9">
              <w:rPr>
                <w:webHidden/>
              </w:rPr>
              <w:tab/>
            </w:r>
            <w:r w:rsidR="005076E9">
              <w:rPr>
                <w:webHidden/>
              </w:rPr>
              <w:fldChar w:fldCharType="begin"/>
            </w:r>
            <w:r w:rsidR="005076E9">
              <w:rPr>
                <w:webHidden/>
              </w:rPr>
              <w:instrText xml:space="preserve"> PAGEREF _Toc62807361 \h </w:instrText>
            </w:r>
            <w:r w:rsidR="005076E9">
              <w:rPr>
                <w:webHidden/>
              </w:rPr>
            </w:r>
            <w:r w:rsidR="005076E9">
              <w:rPr>
                <w:webHidden/>
              </w:rPr>
              <w:fldChar w:fldCharType="separate"/>
            </w:r>
            <w:r w:rsidR="005076E9">
              <w:rPr>
                <w:webHidden/>
              </w:rPr>
              <w:t>15</w:t>
            </w:r>
            <w:r w:rsidR="005076E9">
              <w:rPr>
                <w:webHidden/>
              </w:rPr>
              <w:fldChar w:fldCharType="end"/>
            </w:r>
          </w:hyperlink>
        </w:p>
        <w:p w14:paraId="405EC6DA" w14:textId="77777777" w:rsidR="005076E9" w:rsidRDefault="00000000">
          <w:pPr>
            <w:pStyle w:val="36"/>
            <w:rPr>
              <w:rFonts w:eastAsiaTheme="minorEastAsia" w:cstheme="minorBidi"/>
              <w:iCs w:val="0"/>
            </w:rPr>
          </w:pPr>
          <w:hyperlink w:anchor="_Toc62807362" w:history="1">
            <w:r w:rsidR="005076E9" w:rsidRPr="007B13DC">
              <w:rPr>
                <w:rStyle w:val="afb"/>
              </w:rPr>
              <w:t>18.</w:t>
            </w:r>
            <w:r w:rsidR="005076E9">
              <w:rPr>
                <w:rFonts w:eastAsiaTheme="minorEastAsia" w:cstheme="minorBidi"/>
                <w:iCs w:val="0"/>
              </w:rPr>
              <w:tab/>
            </w:r>
            <w:r w:rsidR="005076E9" w:rsidRPr="007B13DC">
              <w:rPr>
                <w:rStyle w:val="afb"/>
              </w:rPr>
              <w:t>ТРАНСПОРТИРОВАНИЕ И ХРАНЕНИЕ</w:t>
            </w:r>
            <w:r w:rsidR="005076E9">
              <w:rPr>
                <w:webHidden/>
              </w:rPr>
              <w:tab/>
            </w:r>
            <w:r w:rsidR="005076E9">
              <w:rPr>
                <w:webHidden/>
              </w:rPr>
              <w:fldChar w:fldCharType="begin"/>
            </w:r>
            <w:r w:rsidR="005076E9">
              <w:rPr>
                <w:webHidden/>
              </w:rPr>
              <w:instrText xml:space="preserve"> PAGEREF _Toc62807362 \h </w:instrText>
            </w:r>
            <w:r w:rsidR="005076E9">
              <w:rPr>
                <w:webHidden/>
              </w:rPr>
            </w:r>
            <w:r w:rsidR="005076E9">
              <w:rPr>
                <w:webHidden/>
              </w:rPr>
              <w:fldChar w:fldCharType="separate"/>
            </w:r>
            <w:r w:rsidR="005076E9">
              <w:rPr>
                <w:webHidden/>
              </w:rPr>
              <w:t>15</w:t>
            </w:r>
            <w:r w:rsidR="005076E9">
              <w:rPr>
                <w:webHidden/>
              </w:rPr>
              <w:fldChar w:fldCharType="end"/>
            </w:r>
          </w:hyperlink>
        </w:p>
        <w:p w14:paraId="0EFF5E0F" w14:textId="77777777" w:rsidR="005076E9" w:rsidRDefault="00000000">
          <w:pPr>
            <w:pStyle w:val="36"/>
            <w:rPr>
              <w:rFonts w:eastAsiaTheme="minorEastAsia" w:cstheme="minorBidi"/>
              <w:iCs w:val="0"/>
            </w:rPr>
          </w:pPr>
          <w:hyperlink w:anchor="_Toc62807363" w:history="1">
            <w:r w:rsidR="005076E9" w:rsidRPr="007B13DC">
              <w:rPr>
                <w:rStyle w:val="afb"/>
              </w:rPr>
              <w:t>19.</w:t>
            </w:r>
            <w:r w:rsidR="005076E9">
              <w:rPr>
                <w:rFonts w:eastAsiaTheme="minorEastAsia" w:cstheme="minorBidi"/>
                <w:iCs w:val="0"/>
              </w:rPr>
              <w:tab/>
            </w:r>
            <w:r w:rsidR="005076E9" w:rsidRPr="007B13DC">
              <w:rPr>
                <w:rStyle w:val="afb"/>
              </w:rPr>
              <w:t>ТРЕБОВАНИЯ К НАДЁЖНОСТИ И ЖИВУЧЕСТИ ОБОРУДОВАНИЯ</w:t>
            </w:r>
            <w:r w:rsidR="005076E9">
              <w:rPr>
                <w:webHidden/>
              </w:rPr>
              <w:tab/>
            </w:r>
            <w:r w:rsidR="005076E9">
              <w:rPr>
                <w:webHidden/>
              </w:rPr>
              <w:fldChar w:fldCharType="begin"/>
            </w:r>
            <w:r w:rsidR="005076E9">
              <w:rPr>
                <w:webHidden/>
              </w:rPr>
              <w:instrText xml:space="preserve"> PAGEREF _Toc62807363 \h </w:instrText>
            </w:r>
            <w:r w:rsidR="005076E9">
              <w:rPr>
                <w:webHidden/>
              </w:rPr>
            </w:r>
            <w:r w:rsidR="005076E9">
              <w:rPr>
                <w:webHidden/>
              </w:rPr>
              <w:fldChar w:fldCharType="separate"/>
            </w:r>
            <w:r w:rsidR="005076E9">
              <w:rPr>
                <w:webHidden/>
              </w:rPr>
              <w:t>16</w:t>
            </w:r>
            <w:r w:rsidR="005076E9">
              <w:rPr>
                <w:webHidden/>
              </w:rPr>
              <w:fldChar w:fldCharType="end"/>
            </w:r>
          </w:hyperlink>
        </w:p>
        <w:p w14:paraId="75C81626" w14:textId="77777777" w:rsidR="005076E9" w:rsidRDefault="00000000">
          <w:pPr>
            <w:pStyle w:val="36"/>
            <w:rPr>
              <w:rFonts w:eastAsiaTheme="minorEastAsia" w:cstheme="minorBidi"/>
              <w:iCs w:val="0"/>
            </w:rPr>
          </w:pPr>
          <w:hyperlink w:anchor="_Toc62807364" w:history="1">
            <w:r w:rsidR="005076E9" w:rsidRPr="007B13DC">
              <w:rPr>
                <w:rStyle w:val="afb"/>
              </w:rPr>
              <w:t>20.</w:t>
            </w:r>
            <w:r w:rsidR="005076E9">
              <w:rPr>
                <w:rFonts w:eastAsiaTheme="minorEastAsia" w:cstheme="minorBidi"/>
                <w:iCs w:val="0"/>
              </w:rPr>
              <w:tab/>
            </w:r>
            <w:r w:rsidR="005076E9" w:rsidRPr="007B13DC">
              <w:rPr>
                <w:rStyle w:val="afb"/>
              </w:rPr>
              <w:t>ГАРАНТИЙНЫЕ ОБЯЗАТЕЛЬСТВА</w:t>
            </w:r>
            <w:r w:rsidR="005076E9">
              <w:rPr>
                <w:webHidden/>
              </w:rPr>
              <w:tab/>
            </w:r>
            <w:r w:rsidR="005076E9">
              <w:rPr>
                <w:webHidden/>
              </w:rPr>
              <w:fldChar w:fldCharType="begin"/>
            </w:r>
            <w:r w:rsidR="005076E9">
              <w:rPr>
                <w:webHidden/>
              </w:rPr>
              <w:instrText xml:space="preserve"> PAGEREF _Toc62807364 \h </w:instrText>
            </w:r>
            <w:r w:rsidR="005076E9">
              <w:rPr>
                <w:webHidden/>
              </w:rPr>
            </w:r>
            <w:r w:rsidR="005076E9">
              <w:rPr>
                <w:webHidden/>
              </w:rPr>
              <w:fldChar w:fldCharType="separate"/>
            </w:r>
            <w:r w:rsidR="005076E9">
              <w:rPr>
                <w:webHidden/>
              </w:rPr>
              <w:t>16</w:t>
            </w:r>
            <w:r w:rsidR="005076E9">
              <w:rPr>
                <w:webHidden/>
              </w:rPr>
              <w:fldChar w:fldCharType="end"/>
            </w:r>
          </w:hyperlink>
        </w:p>
        <w:p w14:paraId="1806B28F" w14:textId="77777777" w:rsidR="005076E9" w:rsidRDefault="00000000">
          <w:pPr>
            <w:pStyle w:val="36"/>
            <w:rPr>
              <w:rFonts w:eastAsiaTheme="minorEastAsia" w:cstheme="minorBidi"/>
              <w:iCs w:val="0"/>
            </w:rPr>
          </w:pPr>
          <w:hyperlink w:anchor="_Toc62807365" w:history="1">
            <w:r w:rsidR="005076E9" w:rsidRPr="007B13DC">
              <w:rPr>
                <w:rStyle w:val="afb"/>
              </w:rPr>
              <w:t>ССЫЛОЧНЫЕ И НОРМАТИВНЫЕ ДОКУМЕНТЫ</w:t>
            </w:r>
            <w:r w:rsidR="005076E9">
              <w:rPr>
                <w:webHidden/>
              </w:rPr>
              <w:tab/>
            </w:r>
            <w:r w:rsidR="005076E9">
              <w:rPr>
                <w:webHidden/>
              </w:rPr>
              <w:fldChar w:fldCharType="begin"/>
            </w:r>
            <w:r w:rsidR="005076E9">
              <w:rPr>
                <w:webHidden/>
              </w:rPr>
              <w:instrText xml:space="preserve"> PAGEREF _Toc62807365 \h </w:instrText>
            </w:r>
            <w:r w:rsidR="005076E9">
              <w:rPr>
                <w:webHidden/>
              </w:rPr>
            </w:r>
            <w:r w:rsidR="005076E9">
              <w:rPr>
                <w:webHidden/>
              </w:rPr>
              <w:fldChar w:fldCharType="separate"/>
            </w:r>
            <w:r w:rsidR="005076E9">
              <w:rPr>
                <w:webHidden/>
              </w:rPr>
              <w:t>17</w:t>
            </w:r>
            <w:r w:rsidR="005076E9">
              <w:rPr>
                <w:webHidden/>
              </w:rPr>
              <w:fldChar w:fldCharType="end"/>
            </w:r>
          </w:hyperlink>
        </w:p>
        <w:p w14:paraId="53FCCA13" w14:textId="77777777" w:rsidR="0056035A" w:rsidRPr="00275DB6" w:rsidRDefault="00B53195" w:rsidP="000F0F19">
          <w:pPr>
            <w:pStyle w:val="afd"/>
            <w:ind w:left="0" w:firstLine="0"/>
            <w:rPr>
              <w:rFonts w:cstheme="minorHAnsi"/>
            </w:rPr>
          </w:pPr>
          <w:r w:rsidRPr="00275DB6">
            <w:rPr>
              <w:rFonts w:cstheme="minorHAnsi"/>
              <w:szCs w:val="20"/>
            </w:rPr>
            <w:fldChar w:fldCharType="end"/>
          </w:r>
        </w:p>
      </w:sdtContent>
    </w:sdt>
    <w:p w14:paraId="09D79BF9" w14:textId="77777777" w:rsidR="00823868" w:rsidRPr="00BB7CAC" w:rsidRDefault="00A3046B" w:rsidP="0039340E">
      <w:pPr>
        <w:pStyle w:val="a7"/>
        <w:outlineLvl w:val="0"/>
        <w:rPr>
          <w:rFonts w:cstheme="minorHAnsi"/>
        </w:rPr>
      </w:pPr>
      <w:bookmarkStart w:id="2" w:name="_Toc62807356"/>
      <w:bookmarkEnd w:id="1"/>
      <w:r w:rsidRPr="00BB7CAC">
        <w:rPr>
          <w:rFonts w:cstheme="minorHAnsi"/>
        </w:rPr>
        <w:t>РЕЛЕЙНАЯ ЗАЩИТА И АВТОМАТИКА</w:t>
      </w:r>
      <w:bookmarkEnd w:id="2"/>
    </w:p>
    <w:p w14:paraId="3CA4FF82" w14:textId="40B74486" w:rsidR="003E4001" w:rsidRPr="003E4001" w:rsidRDefault="003E4001" w:rsidP="003E4001">
      <w:pPr>
        <w:pStyle w:val="a7"/>
        <w:numPr>
          <w:ilvl w:val="1"/>
          <w:numId w:val="21"/>
        </w:numPr>
        <w:outlineLvl w:val="1"/>
        <w:rPr>
          <w:rFonts w:cstheme="minorHAnsi"/>
          <w:lang w:val="ru-RU"/>
        </w:rPr>
      </w:pPr>
      <w:r w:rsidRPr="003E4001">
        <w:rPr>
          <w:rFonts w:cstheme="minorHAnsi"/>
          <w:lang w:val="ru-RU"/>
        </w:rPr>
        <w:t>Общие положения</w:t>
      </w:r>
    </w:p>
    <w:p w14:paraId="74FA0247" w14:textId="628FAB21" w:rsidR="00B16EE9" w:rsidRDefault="00830E48" w:rsidP="00830E48">
      <w:pPr>
        <w:pStyle w:val="affffffffff7"/>
        <w:rPr>
          <w:rFonts w:cstheme="minorHAnsi"/>
        </w:rPr>
      </w:pPr>
      <w:r w:rsidRPr="00830E48">
        <w:rPr>
          <w:rFonts w:cstheme="minorHAnsi"/>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2F875F86" w14:textId="6ED6326D" w:rsidR="001E6E10" w:rsidRPr="00275DB6" w:rsidRDefault="001E6E10" w:rsidP="00B16EE9">
      <w:pPr>
        <w:pStyle w:val="affffffffff7"/>
        <w:rPr>
          <w:rFonts w:cstheme="minorHAnsi"/>
        </w:rPr>
      </w:pPr>
      <w:r w:rsidRPr="00275DB6">
        <w:rPr>
          <w:rFonts w:cstheme="minorHAnsi"/>
        </w:rPr>
        <w:lastRenderedPageBreak/>
        <w:t xml:space="preserve">На ПС предусматривается </w:t>
      </w:r>
      <w:r w:rsidR="00B16EE9" w:rsidRPr="00B16EE9">
        <w:rPr>
          <w:rFonts w:cstheme="minorHAnsi"/>
        </w:rPr>
        <w:t>оснащение микропроцессорными устройствами релейной защиты и автоматики следующих элементов</w:t>
      </w:r>
      <w:r w:rsidRPr="00275DB6">
        <w:rPr>
          <w:rFonts w:cstheme="minorHAnsi"/>
        </w:rPr>
        <w:t>:</w:t>
      </w:r>
    </w:p>
    <w:p w14:paraId="3F6DBC56" w14:textId="77777777"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ВЛ 110 кВ; </w:t>
      </w:r>
    </w:p>
    <w:p w14:paraId="5AA2D9D8" w14:textId="573905A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ШСВ 110 кВ; </w:t>
      </w:r>
    </w:p>
    <w:p w14:paraId="348C0B5C" w14:textId="4F1E3801"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ВВ 110 кВ; </w:t>
      </w:r>
    </w:p>
    <w:p w14:paraId="7B9CA4BB" w14:textId="15D83B3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шин 110 кВ; </w:t>
      </w:r>
    </w:p>
    <w:p w14:paraId="436891BE" w14:textId="2A75E8E5"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силовых трансформаторов 110/35/6 кВ; </w:t>
      </w:r>
    </w:p>
    <w:p w14:paraId="6A821440" w14:textId="691CDB2A"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СВ 35 кВ; </w:t>
      </w:r>
    </w:p>
    <w:p w14:paraId="1B4FD2FD" w14:textId="03444FF9"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ВВ 35 кВ; </w:t>
      </w:r>
    </w:p>
    <w:p w14:paraId="605DF16D" w14:textId="6BF564BE" w:rsid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трансформаторов напряжения 35 кВ; </w:t>
      </w:r>
    </w:p>
    <w:p w14:paraId="28322322" w14:textId="38951F37" w:rsidR="0026008B" w:rsidRDefault="0026008B" w:rsidP="0026008B">
      <w:pPr>
        <w:pStyle w:val="00"/>
        <w:spacing w:line="240" w:lineRule="auto"/>
        <w:rPr>
          <w:rFonts w:asciiTheme="minorHAnsi" w:hAnsiTheme="minorHAnsi" w:cstheme="minorHAnsi"/>
        </w:rPr>
      </w:pPr>
      <w:r w:rsidRPr="00F86E95">
        <w:rPr>
          <w:rFonts w:asciiTheme="minorHAnsi" w:hAnsiTheme="minorHAnsi" w:cstheme="minorHAnsi"/>
        </w:rPr>
        <w:t xml:space="preserve">шин ЗРУ </w:t>
      </w:r>
      <w:r>
        <w:rPr>
          <w:rFonts w:asciiTheme="minorHAnsi" w:hAnsiTheme="minorHAnsi" w:cstheme="minorHAnsi"/>
        </w:rPr>
        <w:t>35</w:t>
      </w:r>
      <w:r w:rsidRPr="00F86E95">
        <w:rPr>
          <w:rFonts w:asciiTheme="minorHAnsi" w:hAnsiTheme="minorHAnsi" w:cstheme="minorHAnsi"/>
        </w:rPr>
        <w:t xml:space="preserve"> кВ</w:t>
      </w:r>
      <w:r>
        <w:rPr>
          <w:rFonts w:asciiTheme="minorHAnsi" w:hAnsiTheme="minorHAnsi" w:cstheme="minorHAnsi"/>
        </w:rPr>
        <w:t>;</w:t>
      </w:r>
    </w:p>
    <w:p w14:paraId="0F03C14F" w14:textId="5F47600A" w:rsidR="00F86E95" w:rsidRPr="00F86E95" w:rsidRDefault="0026008B" w:rsidP="00F86E95">
      <w:pPr>
        <w:pStyle w:val="00"/>
        <w:spacing w:line="240" w:lineRule="auto"/>
        <w:rPr>
          <w:rFonts w:asciiTheme="minorHAnsi" w:hAnsiTheme="minorHAnsi" w:cstheme="minorHAnsi"/>
        </w:rPr>
      </w:pPr>
      <w:r w:rsidRPr="00F86E95">
        <w:rPr>
          <w:rFonts w:asciiTheme="minorHAnsi" w:hAnsiTheme="minorHAnsi" w:cstheme="minorHAnsi"/>
        </w:rPr>
        <w:t>ВВ</w:t>
      </w:r>
      <w:r w:rsidRPr="00F86E95">
        <w:rPr>
          <w:rFonts w:asciiTheme="minorHAnsi" w:hAnsiTheme="minorHAnsi" w:cstheme="minorHAnsi"/>
        </w:rPr>
        <w:t xml:space="preserve"> </w:t>
      </w:r>
      <w:r w:rsidR="00F86E95" w:rsidRPr="00F86E95">
        <w:rPr>
          <w:rFonts w:asciiTheme="minorHAnsi" w:hAnsiTheme="minorHAnsi" w:cstheme="minorHAnsi"/>
        </w:rPr>
        <w:t xml:space="preserve">6 кВ; </w:t>
      </w:r>
    </w:p>
    <w:p w14:paraId="1E1BBDF5" w14:textId="7DBDB34B" w:rsidR="00F86E95" w:rsidRPr="00F86E95" w:rsidRDefault="0026008B" w:rsidP="00F86E95">
      <w:pPr>
        <w:pStyle w:val="00"/>
        <w:spacing w:line="240" w:lineRule="auto"/>
        <w:rPr>
          <w:rFonts w:asciiTheme="minorHAnsi" w:hAnsiTheme="minorHAnsi" w:cstheme="minorHAnsi"/>
        </w:rPr>
      </w:pPr>
      <w:r w:rsidRPr="00F86E95">
        <w:rPr>
          <w:rFonts w:asciiTheme="minorHAnsi" w:hAnsiTheme="minorHAnsi" w:cstheme="minorHAnsi"/>
        </w:rPr>
        <w:t>СВ</w:t>
      </w:r>
      <w:r w:rsidR="00F86E95" w:rsidRPr="00F86E95">
        <w:rPr>
          <w:rFonts w:asciiTheme="minorHAnsi" w:hAnsiTheme="minorHAnsi" w:cstheme="minorHAnsi"/>
        </w:rPr>
        <w:t xml:space="preserve"> 6 кВ; </w:t>
      </w:r>
    </w:p>
    <w:p w14:paraId="295313B5" w14:textId="4A6EE6D3"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выключателей отходящих линий 6 кВ; </w:t>
      </w:r>
    </w:p>
    <w:p w14:paraId="7327C6F7" w14:textId="007BEFFE" w:rsidR="00F86E95" w:rsidRP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трансформаторов напряжения 6 кВ; </w:t>
      </w:r>
    </w:p>
    <w:p w14:paraId="505263F5" w14:textId="77777777" w:rsidR="00F86E95" w:rsidRDefault="00F86E95" w:rsidP="00F86E95">
      <w:pPr>
        <w:pStyle w:val="00"/>
        <w:spacing w:line="240" w:lineRule="auto"/>
        <w:rPr>
          <w:rFonts w:asciiTheme="minorHAnsi" w:hAnsiTheme="minorHAnsi" w:cstheme="minorHAnsi"/>
        </w:rPr>
      </w:pPr>
      <w:r w:rsidRPr="00F86E95">
        <w:rPr>
          <w:rFonts w:asciiTheme="minorHAnsi" w:hAnsiTheme="minorHAnsi" w:cstheme="minorHAnsi"/>
        </w:rPr>
        <w:t xml:space="preserve">шин ЗРУ 6 </w:t>
      </w:r>
      <w:proofErr w:type="spellStart"/>
      <w:r w:rsidRPr="00F86E95">
        <w:rPr>
          <w:rFonts w:asciiTheme="minorHAnsi" w:hAnsiTheme="minorHAnsi" w:cstheme="minorHAnsi"/>
        </w:rPr>
        <w:t>кВ.</w:t>
      </w:r>
      <w:proofErr w:type="spellEnd"/>
      <w:r w:rsidRPr="00F86E95">
        <w:rPr>
          <w:rFonts w:asciiTheme="minorHAnsi" w:hAnsiTheme="minorHAnsi" w:cstheme="minorHAnsi"/>
        </w:rPr>
        <w:t xml:space="preserve"> </w:t>
      </w:r>
    </w:p>
    <w:p w14:paraId="771D62C1" w14:textId="0CD13106" w:rsidR="001E6E10" w:rsidRPr="00F86E95" w:rsidRDefault="001E6E10" w:rsidP="00F86E95">
      <w:pPr>
        <w:pStyle w:val="00"/>
        <w:numPr>
          <w:ilvl w:val="0"/>
          <w:numId w:val="0"/>
        </w:numPr>
        <w:spacing w:line="240" w:lineRule="auto"/>
        <w:ind w:left="993"/>
        <w:rPr>
          <w:rFonts w:asciiTheme="minorHAnsi" w:hAnsiTheme="minorHAnsi" w:cstheme="minorHAnsi"/>
        </w:rPr>
      </w:pPr>
      <w:r w:rsidRPr="00F86E95">
        <w:rPr>
          <w:rFonts w:asciiTheme="minorHAnsi" w:hAnsiTheme="minorHAnsi" w:cstheme="minorHAnsi"/>
        </w:rPr>
        <w:t>Структура устройств РЗА для подстанционных элементов принята исходя из обеспечения:</w:t>
      </w:r>
    </w:p>
    <w:p w14:paraId="3D62724F" w14:textId="3EB0CAD2"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Pr>
          <w:rFonts w:asciiTheme="minorHAnsi" w:hAnsiTheme="minorHAnsi" w:cstheme="minorHAnsi"/>
        </w:rPr>
        <w:t>не</w:t>
      </w:r>
      <w:r w:rsidRPr="00275DB6">
        <w:rPr>
          <w:rFonts w:asciiTheme="minorHAnsi" w:hAnsiTheme="minorHAnsi" w:cstheme="minorHAnsi"/>
        </w:rPr>
        <w:t>повреждённой части системы и ограничения области и степени повреждения;</w:t>
      </w:r>
    </w:p>
    <w:p w14:paraId="04C825A2" w14:textId="1F61AB4A"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Default="001E6E10" w:rsidP="001E6E10">
      <w:pPr>
        <w:pStyle w:val="00"/>
        <w:spacing w:line="240" w:lineRule="auto"/>
        <w:rPr>
          <w:rFonts w:asciiTheme="minorHAnsi" w:hAnsiTheme="minorHAnsi" w:cstheme="minorHAnsi"/>
          <w:lang w:eastAsia="en-US"/>
        </w:rPr>
      </w:pPr>
      <w:r w:rsidRPr="00275DB6">
        <w:rPr>
          <w:rFonts w:asciiTheme="minorHAnsi" w:hAnsiTheme="minorHAnsi" w:cstheme="minorHAnsi"/>
        </w:rPr>
        <w:t>исключение необходимости вывода из работы первичного оборудования.</w:t>
      </w:r>
    </w:p>
    <w:p w14:paraId="31418EB3" w14:textId="77777777" w:rsidR="00B16EE9" w:rsidRPr="00B16EE9" w:rsidRDefault="00B16EE9" w:rsidP="00B16EE9">
      <w:pPr>
        <w:pStyle w:val="affffffffff7"/>
        <w:rPr>
          <w:rFonts w:cstheme="minorHAnsi"/>
        </w:rPr>
      </w:pPr>
      <w:r w:rsidRPr="00B16EE9">
        <w:rPr>
          <w:rFonts w:cstheme="minorHAnsi"/>
        </w:rPr>
        <w:t xml:space="preserve">Повышение надежности РЗА защищаемых элементов обеспечивается: </w:t>
      </w:r>
    </w:p>
    <w:p w14:paraId="3B0C4231" w14:textId="4E19928D"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выполнением ближнего резервирования; </w:t>
      </w:r>
    </w:p>
    <w:p w14:paraId="18FB3A2A" w14:textId="222B0CA0"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установкой на защищаемом элементе двух комплектов защит (по необходимости); </w:t>
      </w:r>
    </w:p>
    <w:p w14:paraId="78F3281C" w14:textId="7B3FCE6C"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использованием УРОВ; </w:t>
      </w:r>
    </w:p>
    <w:p w14:paraId="2D0E6A90" w14:textId="264F5CCC" w:rsidR="00B16EE9" w:rsidRDefault="00B16EE9" w:rsidP="00E048B6">
      <w:pPr>
        <w:pStyle w:val="00"/>
        <w:spacing w:line="240" w:lineRule="auto"/>
        <w:rPr>
          <w:rFonts w:asciiTheme="minorHAnsi" w:hAnsiTheme="minorHAnsi" w:cstheme="minorHAnsi"/>
        </w:rPr>
      </w:pPr>
      <w:r w:rsidRPr="00B16EE9">
        <w:rPr>
          <w:rFonts w:asciiTheme="minorHAnsi" w:hAnsiTheme="minorHAnsi" w:cstheme="minorHAnsi"/>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1FE8CD9D" w:rsidR="004F2F1A" w:rsidRDefault="004F2F1A" w:rsidP="00F86E95">
      <w:pPr>
        <w:pStyle w:val="affffffffff7"/>
        <w:rPr>
          <w:rFonts w:cstheme="minorHAnsi"/>
        </w:rPr>
      </w:pPr>
      <w:r w:rsidRPr="004F2F1A">
        <w:rPr>
          <w:rFonts w:cstheme="minorHAnsi"/>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Pr="004F2F1A">
        <w:t xml:space="preserve"> </w:t>
      </w:r>
      <w:r w:rsidR="00F86E95">
        <w:rPr>
          <w:rFonts w:cstheme="minorHAnsi"/>
        </w:rPr>
        <w:t>При реализации</w:t>
      </w:r>
      <w:r w:rsidR="00F86E95" w:rsidRPr="00F86E95">
        <w:rPr>
          <w:rFonts w:cstheme="minorHAnsi"/>
        </w:rPr>
        <w:t xml:space="preserve"> Архитектуры III построения ЦПС предполагается установка отдельных преобразователей аналоговых сигналов (ПАС/AMU) тока для основных и резервных комплектов защит, подключенных к разным вторичным обмоткам трансформатора тока. Непосредственно комплекты защит получают информацию в цифровом виде как от основного, так и от резервного </w:t>
      </w:r>
      <w:proofErr w:type="spellStart"/>
      <w:r w:rsidR="00F86E95" w:rsidRPr="00F86E95">
        <w:rPr>
          <w:rFonts w:cstheme="minorHAnsi"/>
        </w:rPr>
        <w:t>ПАСа</w:t>
      </w:r>
      <w:proofErr w:type="spellEnd"/>
      <w:r w:rsidR="00F86E95" w:rsidRPr="00F86E95">
        <w:rPr>
          <w:rFonts w:cstheme="minorHAnsi"/>
        </w:rPr>
        <w:t>. Цепи переменного тока выполняются отдельными экранированными кабелями, проложенными по разным трассам.</w:t>
      </w:r>
    </w:p>
    <w:p w14:paraId="0A55183E" w14:textId="3F9C54B6" w:rsidR="004F2F1A" w:rsidRDefault="004F2F1A" w:rsidP="00F86E95">
      <w:pPr>
        <w:pStyle w:val="affffffffff7"/>
        <w:rPr>
          <w:rFonts w:cstheme="minorHAnsi"/>
        </w:rPr>
      </w:pPr>
      <w:r w:rsidRPr="004F2F1A">
        <w:rPr>
          <w:rFonts w:cstheme="minorHAnsi"/>
        </w:rPr>
        <w:t xml:space="preserve">Разделение по цепям переменного напряжения подразумевает подключение </w:t>
      </w:r>
      <w:proofErr w:type="spellStart"/>
      <w:r w:rsidRPr="004F2F1A">
        <w:rPr>
          <w:rFonts w:cstheme="minorHAnsi"/>
        </w:rPr>
        <w:t>взаиморезервируемых</w:t>
      </w:r>
      <w:proofErr w:type="spellEnd"/>
      <w:r w:rsidRPr="004F2F1A">
        <w:rPr>
          <w:rFonts w:cstheme="minorHAnsi"/>
        </w:rPr>
        <w:t xml:space="preserve"> комплектов к вторичным цепям ТН разными кабелями.</w:t>
      </w:r>
      <w:r w:rsidR="00F86E95">
        <w:rPr>
          <w:rFonts w:cstheme="minorHAnsi"/>
        </w:rPr>
        <w:t xml:space="preserve"> При реализации</w:t>
      </w:r>
      <w:r w:rsidR="00F86E95" w:rsidRPr="00F86E95">
        <w:rPr>
          <w:rFonts w:cstheme="minorHAnsi"/>
        </w:rPr>
        <w:t xml:space="preserve"> Архитектуры III построения ЦПС разделение по цепям переменного напряжения предполагает установку отдельных преобразователей аналоговых сигналов (ПАС/AMU) напряжения для основных и резервных комплектов защит, подключенных к вторичным цепям ТН разными кабелями. Непосредственно комплекты защит получают информацию в цифровом виде как от основного, так и от резервного </w:t>
      </w:r>
      <w:proofErr w:type="spellStart"/>
      <w:r w:rsidR="00F86E95" w:rsidRPr="00F86E95">
        <w:rPr>
          <w:rFonts w:cstheme="minorHAnsi"/>
        </w:rPr>
        <w:t>ПАСа</w:t>
      </w:r>
      <w:proofErr w:type="spellEnd"/>
      <w:r w:rsidR="00F86E95" w:rsidRPr="00F86E95">
        <w:rPr>
          <w:rFonts w:cstheme="minorHAnsi"/>
        </w:rPr>
        <w:t>.</w:t>
      </w:r>
    </w:p>
    <w:p w14:paraId="03ED9A8E" w14:textId="49780328" w:rsidR="004F2F1A" w:rsidRDefault="004F2F1A" w:rsidP="004F2F1A">
      <w:pPr>
        <w:pStyle w:val="affffffffff7"/>
        <w:rPr>
          <w:rFonts w:cstheme="minorHAnsi"/>
        </w:rPr>
      </w:pPr>
      <w:r w:rsidRPr="004F2F1A">
        <w:rPr>
          <w:rFonts w:cstheme="minorHAnsi"/>
        </w:rPr>
        <w:t xml:space="preserve">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w:t>
      </w:r>
      <w:r w:rsidRPr="004F2F1A">
        <w:rPr>
          <w:rFonts w:cstheme="minorHAnsi"/>
        </w:rPr>
        <w:lastRenderedPageBreak/>
        <w:t>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28E7D4A" w:rsidR="004F2F1A" w:rsidRDefault="004F2F1A" w:rsidP="004F2F1A">
      <w:pPr>
        <w:pStyle w:val="affffffffff7"/>
        <w:rPr>
          <w:rFonts w:cstheme="minorHAnsi"/>
        </w:rPr>
      </w:pPr>
      <w:r w:rsidRPr="004F2F1A">
        <w:rPr>
          <w:rFonts w:cstheme="minorHAnsi"/>
        </w:rPr>
        <w:t>Разделение цепей отключения достигается воздействием каждого комплекта РЗА защищаемого присоединения на оба электромагнита отключения</w:t>
      </w:r>
      <w:r w:rsidR="00E048B6">
        <w:rPr>
          <w:rFonts w:cstheme="minorHAnsi"/>
        </w:rPr>
        <w:t xml:space="preserve"> выключателя</w:t>
      </w:r>
      <w:r w:rsidRPr="004F2F1A">
        <w:rPr>
          <w:rFonts w:cstheme="minorHAnsi"/>
        </w:rPr>
        <w:t>.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w:t>
      </w:r>
      <w:r w:rsidR="00AB4913">
        <w:rPr>
          <w:rFonts w:cstheme="minorHAnsi"/>
        </w:rPr>
        <w:t>а</w:t>
      </w:r>
      <w:r w:rsidRPr="004F2F1A">
        <w:rPr>
          <w:rFonts w:cstheme="minorHAnsi"/>
        </w:rPr>
        <w:t xml:space="preserve"> выключател</w:t>
      </w:r>
      <w:r w:rsidR="00AB4913">
        <w:rPr>
          <w:rFonts w:cstheme="minorHAnsi"/>
        </w:rPr>
        <w:t>я</w:t>
      </w:r>
      <w:r w:rsidRPr="004F2F1A">
        <w:rPr>
          <w:rFonts w:cstheme="minorHAnsi"/>
        </w:rPr>
        <w:t xml:space="preserve"> 110 кВ осуществляется по разным трассам (кабельным лоткам).</w:t>
      </w:r>
    </w:p>
    <w:p w14:paraId="41DD0E65" w14:textId="4B003470" w:rsidR="002F7524" w:rsidRPr="002F7524" w:rsidRDefault="00F86E95" w:rsidP="002F7524">
      <w:pPr>
        <w:pStyle w:val="affffffffff7"/>
        <w:rPr>
          <w:rFonts w:cstheme="minorHAnsi"/>
        </w:rPr>
      </w:pPr>
      <w:r>
        <w:rPr>
          <w:rFonts w:cstheme="minorHAnsi"/>
        </w:rPr>
        <w:t>При реализации</w:t>
      </w:r>
      <w:r w:rsidRPr="00F86E95">
        <w:rPr>
          <w:rFonts w:cstheme="minorHAnsi"/>
        </w:rPr>
        <w:t xml:space="preserve"> Архитектуры III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w:t>
      </w:r>
      <w:r w:rsidR="002F7524">
        <w:rPr>
          <w:rFonts w:cstheme="minorHAnsi"/>
        </w:rPr>
        <w:t xml:space="preserve"> </w:t>
      </w:r>
      <w:r w:rsidR="002F7524" w:rsidRPr="002F7524">
        <w:rPr>
          <w:rFonts w:cstheme="minorHAnsi"/>
        </w:rPr>
        <w:t>кВ, 35 кВ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w:t>
      </w:r>
      <w:r w:rsidR="002F7524">
        <w:rPr>
          <w:rFonts w:cstheme="minorHAnsi"/>
        </w:rPr>
        <w:t>а</w:t>
      </w:r>
      <w:r w:rsidR="002F7524" w:rsidRPr="002F7524">
        <w:rPr>
          <w:rFonts w:cstheme="minorHAnsi"/>
        </w:rPr>
        <w:t xml:space="preserve">тора. </w:t>
      </w:r>
    </w:p>
    <w:p w14:paraId="3941DADB" w14:textId="76FB7729" w:rsidR="002F7524" w:rsidRDefault="002F7524" w:rsidP="002F7524">
      <w:pPr>
        <w:pStyle w:val="affffffffff7"/>
        <w:rPr>
          <w:rFonts w:cstheme="minorHAnsi"/>
        </w:rPr>
      </w:pPr>
      <w:r w:rsidRPr="002F7524">
        <w:rPr>
          <w:rFonts w:cstheme="minorHAnsi"/>
        </w:rPr>
        <w:t>Для цепей напряжения сторон 110 кВ, 35 кВ (в том числе и коммерческого учёта) предусматривается возможность ручного переключения на ТН смежной секции.</w:t>
      </w:r>
    </w:p>
    <w:p w14:paraId="7A6FB4F2" w14:textId="587FC8A9" w:rsidR="004F2F1A" w:rsidRDefault="004F2F1A" w:rsidP="004F2F1A">
      <w:pPr>
        <w:pStyle w:val="affffffffff7"/>
        <w:rPr>
          <w:rFonts w:cstheme="minorHAnsi"/>
        </w:rPr>
      </w:pPr>
      <w:r w:rsidRPr="004F2F1A">
        <w:rPr>
          <w:rFonts w:cstheme="minorHAnsi"/>
        </w:rPr>
        <w:t>Технические характеристики устанавливаемых трансформаторов тока и подключенных к ним устройств РЗА в совокупности обеспечива</w:t>
      </w:r>
      <w:r>
        <w:rPr>
          <w:rFonts w:cstheme="minorHAnsi"/>
        </w:rPr>
        <w:t>ю</w:t>
      </w:r>
      <w:r w:rsidRPr="004F2F1A">
        <w:rPr>
          <w:rFonts w:cstheme="minorHAnsi"/>
        </w:rPr>
        <w:t>т правильную работу устройств РЗА при коротких замыканиях, в том числе при возникновении апериодической составляющей тока.</w:t>
      </w:r>
    </w:p>
    <w:p w14:paraId="2FACCB0F" w14:textId="3F6E4B6E" w:rsidR="004F2F1A" w:rsidRDefault="004F2F1A" w:rsidP="004F2F1A">
      <w:pPr>
        <w:pStyle w:val="affffffffff7"/>
        <w:rPr>
          <w:rFonts w:cstheme="minorHAnsi"/>
        </w:rPr>
      </w:pPr>
      <w:r>
        <w:rPr>
          <w:rFonts w:cstheme="minorHAnsi"/>
        </w:rPr>
        <w:t>М</w:t>
      </w:r>
      <w:r w:rsidRPr="004F2F1A">
        <w:rPr>
          <w:rFonts w:cstheme="minorHAnsi"/>
        </w:rPr>
        <w:t>икропроцессорные устройства РЗА обеспечива</w:t>
      </w:r>
      <w:r>
        <w:rPr>
          <w:rFonts w:cstheme="minorHAnsi"/>
        </w:rPr>
        <w:t>ют</w:t>
      </w:r>
      <w:r w:rsidRPr="004F2F1A">
        <w:rPr>
          <w:rFonts w:cstheme="minorHAnsi"/>
        </w:rPr>
        <w:t xml:space="preserve"> свою работу при частоте 45,0 – 55,0 Гц.</w:t>
      </w:r>
    </w:p>
    <w:p w14:paraId="4BEC8AA2" w14:textId="79FC520B" w:rsidR="00AB4913" w:rsidRPr="00AB4913" w:rsidRDefault="00AB4913" w:rsidP="00AB4913">
      <w:pPr>
        <w:pStyle w:val="affffffffff7"/>
        <w:rPr>
          <w:rFonts w:cstheme="minorHAnsi"/>
        </w:rPr>
      </w:pPr>
      <w:r w:rsidRPr="00AB4913">
        <w:rPr>
          <w:rFonts w:cstheme="minorHAnsi"/>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03D85788" w:rsidR="00AB4913" w:rsidRDefault="00E048B6" w:rsidP="00E048B6">
      <w:pPr>
        <w:pStyle w:val="affffffffff7"/>
        <w:rPr>
          <w:rFonts w:cstheme="minorHAnsi"/>
        </w:rPr>
      </w:pPr>
      <w:r w:rsidRPr="00E048B6">
        <w:rPr>
          <w:rFonts w:cstheme="minorHAnsi"/>
        </w:rPr>
        <w:t xml:space="preserve">Регистрация аварийных событий выполняется при помощи встроенных функций, имеющихся в МП терминалах РЗА. </w:t>
      </w:r>
      <w:r w:rsidRPr="002F7524">
        <w:rPr>
          <w:rFonts w:cstheme="minorHAnsi"/>
        </w:rPr>
        <w:t>Также предусматривается установка отдельного шкафа регистратора аварийных событий</w:t>
      </w:r>
    </w:p>
    <w:p w14:paraId="12632129" w14:textId="5A7B08F4" w:rsidR="00AB4913" w:rsidRPr="00AB4913" w:rsidRDefault="00AB4913" w:rsidP="00AB4913">
      <w:pPr>
        <w:pStyle w:val="affffffffff7"/>
        <w:rPr>
          <w:rFonts w:cstheme="minorHAnsi"/>
        </w:rPr>
      </w:pPr>
      <w:r w:rsidRPr="00AB4913">
        <w:rPr>
          <w:rFonts w:cstheme="minorHAnsi"/>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62ED2404" w:rsidR="00AB4913" w:rsidRDefault="00AB4913" w:rsidP="00AB4913">
      <w:pPr>
        <w:pStyle w:val="affffffffff7"/>
        <w:rPr>
          <w:rFonts w:cstheme="minorHAnsi"/>
        </w:rPr>
      </w:pPr>
      <w:r w:rsidRPr="00AB4913">
        <w:rPr>
          <w:rFonts w:cstheme="minorHAnsi"/>
        </w:rPr>
        <w:t>Электрические связи релейной защиты и автоматики выполн</w:t>
      </w:r>
      <w:r>
        <w:rPr>
          <w:rFonts w:cstheme="minorHAnsi"/>
        </w:rPr>
        <w:t>яются</w:t>
      </w:r>
      <w:r w:rsidRPr="00AB4913">
        <w:rPr>
          <w:rFonts w:cstheme="minorHAnsi"/>
        </w:rPr>
        <w:t xml:space="preserve"> экранированными </w:t>
      </w:r>
      <w:proofErr w:type="spellStart"/>
      <w:r w:rsidRPr="00AB4913">
        <w:rPr>
          <w:rFonts w:cstheme="minorHAnsi"/>
        </w:rPr>
        <w:t>нераспространяющими</w:t>
      </w:r>
      <w:proofErr w:type="spellEnd"/>
      <w:r w:rsidRPr="00AB4913">
        <w:rPr>
          <w:rFonts w:cstheme="minorHAnsi"/>
        </w:rPr>
        <w:t xml:space="preserve"> горение кабелями с пониженным </w:t>
      </w:r>
      <w:proofErr w:type="spellStart"/>
      <w:r w:rsidRPr="00AB4913">
        <w:rPr>
          <w:rFonts w:cstheme="minorHAnsi"/>
        </w:rPr>
        <w:t>дымо</w:t>
      </w:r>
      <w:proofErr w:type="spellEnd"/>
      <w:r w:rsidRPr="00AB4913">
        <w:rPr>
          <w:rFonts w:cstheme="minorHAnsi"/>
        </w:rPr>
        <w:t xml:space="preserve">- и газовыделением с медными жилами </w:t>
      </w:r>
      <w:proofErr w:type="spellStart"/>
      <w:r w:rsidRPr="00AB4913">
        <w:rPr>
          <w:rFonts w:cstheme="minorHAnsi"/>
        </w:rPr>
        <w:t>КВВГЭнг</w:t>
      </w:r>
      <w:proofErr w:type="spellEnd"/>
      <w:r w:rsidRPr="00AB4913">
        <w:rPr>
          <w:rFonts w:cstheme="minorHAnsi"/>
        </w:rPr>
        <w:t>(А)-LS.</w:t>
      </w:r>
    </w:p>
    <w:p w14:paraId="3E8B95FA" w14:textId="6EA87DD6" w:rsidR="00AB4913" w:rsidRDefault="00733D47" w:rsidP="00AB4913">
      <w:pPr>
        <w:pStyle w:val="affffffffff7"/>
        <w:rPr>
          <w:rFonts w:ascii="Helvetica" w:hAnsi="Helvetica"/>
          <w:color w:val="000000"/>
          <w:sz w:val="21"/>
          <w:szCs w:val="21"/>
          <w:shd w:val="clear" w:color="auto" w:fill="FBFBFB"/>
        </w:rPr>
      </w:pPr>
      <w:r w:rsidRPr="002F7524">
        <w:rPr>
          <w:rFonts w:cstheme="minorHAnsi"/>
        </w:rPr>
        <w:t xml:space="preserve">Связь с АСУ ТП осуществляется </w:t>
      </w:r>
      <w:r w:rsidR="007A1DC1">
        <w:rPr>
          <w:rFonts w:cstheme="minorHAnsi"/>
        </w:rPr>
        <w:t>в соответствии со стандартом</w:t>
      </w:r>
      <w:r w:rsidRPr="002F7524">
        <w:rPr>
          <w:rFonts w:cstheme="minorHAnsi"/>
        </w:rPr>
        <w:t xml:space="preserve"> МЭК-61850. Устройства </w:t>
      </w:r>
      <w:r w:rsidR="00AB494E" w:rsidRPr="002F7524">
        <w:rPr>
          <w:rFonts w:cstheme="minorHAnsi"/>
        </w:rPr>
        <w:t xml:space="preserve">РЗА </w:t>
      </w:r>
      <w:r w:rsidRPr="002F7524">
        <w:rPr>
          <w:rFonts w:cstheme="minorHAnsi"/>
        </w:rPr>
        <w:t xml:space="preserve">имеют </w:t>
      </w:r>
      <w:r w:rsidR="002F7524" w:rsidRPr="002F7524">
        <w:rPr>
          <w:rFonts w:cstheme="minorHAnsi"/>
        </w:rPr>
        <w:t>необходимое количество портов</w:t>
      </w:r>
      <w:r w:rsidRPr="002F7524">
        <w:rPr>
          <w:rFonts w:cstheme="minorHAnsi"/>
        </w:rPr>
        <w:t xml:space="preserve"> связи для включения в локальную сеть ПС с поддержкой </w:t>
      </w:r>
      <w:r w:rsidR="002F7524" w:rsidRPr="002F7524">
        <w:rPr>
          <w:rFonts w:cstheme="minorHAnsi"/>
        </w:rPr>
        <w:t>необходимых интерфейсов</w:t>
      </w:r>
      <w:r w:rsidRPr="002F7524">
        <w:rPr>
          <w:rFonts w:ascii="Helvetica" w:hAnsi="Helvetica"/>
          <w:color w:val="000000"/>
          <w:sz w:val="21"/>
          <w:szCs w:val="21"/>
          <w:shd w:val="clear" w:color="auto" w:fill="FBFBFB"/>
        </w:rPr>
        <w:t>.</w:t>
      </w:r>
    </w:p>
    <w:p w14:paraId="22BDC6AD" w14:textId="31BC3D65" w:rsidR="003E4001" w:rsidRPr="003E4001" w:rsidRDefault="003E4001" w:rsidP="000D0072">
      <w:pPr>
        <w:pStyle w:val="a7"/>
        <w:numPr>
          <w:ilvl w:val="1"/>
          <w:numId w:val="21"/>
        </w:numPr>
        <w:outlineLvl w:val="1"/>
        <w:rPr>
          <w:rFonts w:cstheme="minorHAnsi"/>
          <w:lang w:val="ru-RU"/>
        </w:rPr>
      </w:pPr>
      <w:r w:rsidRPr="003E4001">
        <w:rPr>
          <w:rFonts w:cstheme="minorHAnsi"/>
          <w:lang w:val="ru-RU"/>
        </w:rPr>
        <w:t>1.3 Принципы реализации цифровой подстанции (Архитектура II и III)</w:t>
      </w:r>
    </w:p>
    <w:p w14:paraId="5CACD778" w14:textId="02AF863F"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Основные принципы реализации цифровой ПС: </w:t>
      </w:r>
    </w:p>
    <w:p w14:paraId="5266EC96" w14:textId="7DD851ED"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организация двух независимых коммуникационных шин - шина процесса и шина подстанции; </w:t>
      </w:r>
    </w:p>
    <w:p w14:paraId="73A5F1FF" w14:textId="1EE6E050"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32C1465C" w14:textId="7799A4DE"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t xml:space="preserve">для обеспечения бесперебойности соединений в коммуникационной сети приминается протокол резервирования PRP, RSTP и MRP (или аналог); </w:t>
      </w:r>
    </w:p>
    <w:p w14:paraId="287E95E4" w14:textId="06E761B1" w:rsidR="003E4001" w:rsidRPr="003E4001" w:rsidRDefault="003E4001" w:rsidP="003E4001">
      <w:pPr>
        <w:pStyle w:val="00"/>
        <w:spacing w:line="240" w:lineRule="auto"/>
        <w:rPr>
          <w:rFonts w:asciiTheme="minorHAnsi" w:hAnsiTheme="minorHAnsi" w:cstheme="minorHAnsi"/>
        </w:rPr>
      </w:pPr>
      <w:r w:rsidRPr="003E4001">
        <w:rPr>
          <w:rFonts w:asciiTheme="minorHAnsi" w:hAnsiTheme="minorHAnsi" w:cstheme="minorHAnsi"/>
        </w:rPr>
        <w:lastRenderedPageBreak/>
        <w:t xml:space="preserve">синхронизация времени вторичного оборудования осуществляется по протоколам PTPv2 и SNTP от серверов времени. </w:t>
      </w:r>
    </w:p>
    <w:p w14:paraId="50F07938" w14:textId="2AD7E36C" w:rsid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Шина процесса предназначена для передачи мгновенных значений тока и</w:t>
      </w:r>
      <w:r>
        <w:rPr>
          <w:color w:val="000000"/>
          <w:sz w:val="21"/>
          <w:szCs w:val="21"/>
          <w:shd w:val="clear" w:color="auto" w:fill="FBFBFB"/>
        </w:rPr>
        <w:t xml:space="preserve"> </w:t>
      </w:r>
      <w:r w:rsidRPr="003E4001">
        <w:rPr>
          <w:color w:val="000000"/>
          <w:sz w:val="21"/>
          <w:szCs w:val="21"/>
          <w:shd w:val="clear" w:color="auto" w:fill="FBFBFB"/>
        </w:rPr>
        <w:t xml:space="preserve">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w:t>
      </w:r>
      <w:proofErr w:type="gramStart"/>
      <w:r w:rsidRPr="003E4001">
        <w:rPr>
          <w:color w:val="000000"/>
          <w:sz w:val="21"/>
          <w:szCs w:val="21"/>
          <w:shd w:val="clear" w:color="auto" w:fill="FBFBFB"/>
        </w:rPr>
        <w:t>MMS</w:t>
      </w:r>
      <w:r w:rsidR="00EE1A61">
        <w:rPr>
          <w:color w:val="000000"/>
          <w:sz w:val="21"/>
          <w:szCs w:val="21"/>
          <w:shd w:val="clear" w:color="auto" w:fill="FBFBFB"/>
        </w:rPr>
        <w:t xml:space="preserve">, </w:t>
      </w:r>
      <w:r w:rsidR="00EE1A61" w:rsidRPr="00EE1A61">
        <w:rPr>
          <w:color w:val="000000"/>
          <w:sz w:val="21"/>
          <w:szCs w:val="21"/>
          <w:shd w:val="clear" w:color="auto" w:fill="FBFBFB"/>
        </w:rPr>
        <w:t xml:space="preserve"> </w:t>
      </w:r>
      <w:r w:rsidR="00EE1A61">
        <w:rPr>
          <w:color w:val="000000"/>
          <w:sz w:val="21"/>
          <w:szCs w:val="21"/>
          <w:shd w:val="clear" w:color="auto" w:fill="FBFBFB"/>
        </w:rPr>
        <w:t>и</w:t>
      </w:r>
      <w:proofErr w:type="gramEnd"/>
      <w:r w:rsidR="00EE1A61" w:rsidRPr="003E4001">
        <w:rPr>
          <w:color w:val="000000"/>
          <w:sz w:val="21"/>
          <w:szCs w:val="21"/>
          <w:shd w:val="clear" w:color="auto" w:fill="FBFBFB"/>
        </w:rPr>
        <w:t xml:space="preserve"> МЭК61850-8.1 GOOSE</w:t>
      </w:r>
      <w:r w:rsidRPr="003E4001">
        <w:rPr>
          <w:color w:val="000000"/>
          <w:sz w:val="21"/>
          <w:szCs w:val="21"/>
          <w:shd w:val="clear" w:color="auto" w:fill="FBFBFB"/>
        </w:rPr>
        <w:t>.</w:t>
      </w:r>
    </w:p>
    <w:p w14:paraId="5F0E3B6D" w14:textId="1C48DBF2"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Учитывая принятую Архитектуру III построения ЦПС </w:t>
      </w:r>
      <w:proofErr w:type="gramStart"/>
      <w:r w:rsidRPr="003E4001">
        <w:rPr>
          <w:color w:val="000000"/>
          <w:sz w:val="21"/>
          <w:szCs w:val="21"/>
          <w:shd w:val="clear" w:color="auto" w:fill="FBFBFB"/>
        </w:rPr>
        <w:t>на ПС</w:t>
      </w:r>
      <w:proofErr w:type="gramEnd"/>
      <w:r w:rsidRPr="003E4001">
        <w:rPr>
          <w:color w:val="000000"/>
          <w:sz w:val="21"/>
          <w:szCs w:val="21"/>
          <w:shd w:val="clear" w:color="auto" w:fill="FBFBFB"/>
        </w:rPr>
        <w:t xml:space="preserve"> установка ПДС (DMU) для реализации функций РЗА предусматривается в непосредственной близости от устанавливаемых выключателей 110 кВ, 35 </w:t>
      </w:r>
      <w:proofErr w:type="spellStart"/>
      <w:r w:rsidRPr="003E4001">
        <w:rPr>
          <w:color w:val="000000"/>
          <w:sz w:val="21"/>
          <w:szCs w:val="21"/>
          <w:shd w:val="clear" w:color="auto" w:fill="FBFBFB"/>
        </w:rPr>
        <w:t>кВ.</w:t>
      </w:r>
      <w:proofErr w:type="spellEnd"/>
      <w:r w:rsidRPr="003E4001">
        <w:rPr>
          <w:color w:val="000000"/>
          <w:sz w:val="21"/>
          <w:szCs w:val="21"/>
          <w:shd w:val="clear" w:color="auto" w:fill="FBFBFB"/>
        </w:rPr>
        <w:t xml:space="preserve"> Кроме того, предусмотрены отдельные ПДС для силовых трансформаторов. </w:t>
      </w:r>
    </w:p>
    <w:p w14:paraId="52DC557C" w14:textId="023C5EC1" w:rsidR="003E4001" w:rsidRP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 xml:space="preserve">Для каждого присоединения 110, 35 кВ предусматривается установка основного и </w:t>
      </w:r>
      <w:proofErr w:type="spellStart"/>
      <w:r w:rsidRPr="003E4001">
        <w:rPr>
          <w:color w:val="000000"/>
          <w:sz w:val="21"/>
          <w:szCs w:val="21"/>
          <w:shd w:val="clear" w:color="auto" w:fill="FBFBFB"/>
        </w:rPr>
        <w:t>резерного</w:t>
      </w:r>
      <w:proofErr w:type="spellEnd"/>
      <w:r w:rsidRPr="003E4001">
        <w:rPr>
          <w:color w:val="000000"/>
          <w:sz w:val="21"/>
          <w:szCs w:val="21"/>
          <w:shd w:val="clear" w:color="auto" w:fill="FBFBFB"/>
        </w:rPr>
        <w:t xml:space="preserve"> устройств ПАС (AMU) и ПДС (DMU). Тем самым обеспечивается надежность распределения SV-потоков и GOOSE сообщений при возможной неисправности одного из устройств ПАС/ПДС. </w:t>
      </w:r>
    </w:p>
    <w:p w14:paraId="6A19CB97" w14:textId="7F91AB38" w:rsidR="003E4001" w:rsidRDefault="003E4001" w:rsidP="003E4001">
      <w:pPr>
        <w:pStyle w:val="affffffffff7"/>
        <w:rPr>
          <w:color w:val="000000"/>
          <w:sz w:val="21"/>
          <w:szCs w:val="21"/>
          <w:shd w:val="clear" w:color="auto" w:fill="FBFBFB"/>
        </w:rPr>
      </w:pPr>
      <w:r w:rsidRPr="003E4001">
        <w:rPr>
          <w:color w:val="000000"/>
          <w:sz w:val="21"/>
          <w:szCs w:val="21"/>
          <w:shd w:val="clear" w:color="auto" w:fill="FBFBFB"/>
        </w:rPr>
        <w:t>В ячейках ВЛ 6 кВ устанавливаются терминалы РЗА с поддержкой протокола МЭК 61850-8.1 GOOSE, MMS для возможности обмена</w:t>
      </w:r>
      <w:r>
        <w:rPr>
          <w:color w:val="000000"/>
          <w:sz w:val="21"/>
          <w:szCs w:val="21"/>
          <w:shd w:val="clear" w:color="auto" w:fill="FBFBFB"/>
        </w:rPr>
        <w:t xml:space="preserve"> </w:t>
      </w:r>
      <w:r w:rsidRPr="003E4001">
        <w:rPr>
          <w:color w:val="000000"/>
          <w:sz w:val="21"/>
          <w:szCs w:val="21"/>
          <w:shd w:val="clear" w:color="auto" w:fill="FBFBFB"/>
        </w:rPr>
        <w:t>дискретной информацией.</w:t>
      </w:r>
    </w:p>
    <w:p w14:paraId="4B042DBD" w14:textId="456922BE" w:rsidR="00AE172A" w:rsidRPr="008B72A6" w:rsidRDefault="00AE172A" w:rsidP="00AE172A">
      <w:pPr>
        <w:pStyle w:val="a7"/>
        <w:numPr>
          <w:ilvl w:val="1"/>
          <w:numId w:val="21"/>
        </w:numPr>
        <w:outlineLvl w:val="1"/>
        <w:rPr>
          <w:rFonts w:cstheme="minorHAnsi"/>
          <w:lang w:val="ru-RU"/>
        </w:rPr>
      </w:pPr>
      <w:r w:rsidRPr="00BB7CAC">
        <w:rPr>
          <w:rFonts w:cstheme="minorHAnsi"/>
          <w:lang w:val="ru-RU"/>
        </w:rPr>
        <w:t>Защита</w:t>
      </w:r>
      <w:r w:rsidR="00AC50CE">
        <w:rPr>
          <w:rFonts w:cstheme="minorHAnsi"/>
          <w:lang w:val="ru-RU"/>
        </w:rPr>
        <w:t xml:space="preserve"> и автоматика</w:t>
      </w:r>
      <w:r w:rsidRPr="008B72A6">
        <w:rPr>
          <w:rFonts w:cstheme="minorHAnsi"/>
          <w:lang w:val="ru-RU"/>
        </w:rPr>
        <w:t xml:space="preserve"> </w:t>
      </w:r>
      <w:r>
        <w:rPr>
          <w:rFonts w:cstheme="minorHAnsi"/>
          <w:lang w:val="ru-RU"/>
        </w:rPr>
        <w:t>линий 110 кВ</w:t>
      </w:r>
    </w:p>
    <w:p w14:paraId="7A5B9681" w14:textId="50B6757D" w:rsidR="00AE172A" w:rsidRDefault="00162350" w:rsidP="00162350">
      <w:pPr>
        <w:pStyle w:val="affffffffff7"/>
        <w:rPr>
          <w:rFonts w:cstheme="minorHAnsi"/>
        </w:rPr>
      </w:pPr>
      <w:r>
        <w:rPr>
          <w:rFonts w:cstheme="minorHAnsi"/>
        </w:rPr>
        <w:t>З</w:t>
      </w:r>
      <w:r w:rsidRPr="00162350">
        <w:rPr>
          <w:rFonts w:cstheme="minorHAnsi"/>
        </w:rPr>
        <w:t xml:space="preserve">ащита линий 110 кВ с </w:t>
      </w:r>
      <w:r w:rsidR="00E05AFF">
        <w:rPr>
          <w:rFonts w:cstheme="minorHAnsi"/>
        </w:rPr>
        <w:t>дву</w:t>
      </w:r>
      <w:r w:rsidRPr="00162350">
        <w:rPr>
          <w:rFonts w:cstheme="minorHAnsi"/>
        </w:rPr>
        <w:t>сторонним питанием выполня</w:t>
      </w:r>
      <w:r>
        <w:rPr>
          <w:rFonts w:cstheme="minorHAnsi"/>
        </w:rPr>
        <w:t>е</w:t>
      </w:r>
      <w:r w:rsidRPr="00162350">
        <w:rPr>
          <w:rFonts w:cstheme="minorHAnsi"/>
        </w:rPr>
        <w:t xml:space="preserve">тся </w:t>
      </w:r>
      <w:r w:rsidR="00E05AFF">
        <w:rPr>
          <w:rFonts w:cstheme="minorHAnsi"/>
        </w:rPr>
        <w:t xml:space="preserve">комплектом дифференциально-фазной защиты (ДФЗ) и </w:t>
      </w:r>
      <w:r w:rsidRPr="00162350">
        <w:rPr>
          <w:rFonts w:cstheme="minorHAnsi"/>
        </w:rPr>
        <w:t>комплект</w:t>
      </w:r>
      <w:r w:rsidR="00E05AFF">
        <w:rPr>
          <w:rFonts w:cstheme="minorHAnsi"/>
        </w:rPr>
        <w:t>ом</w:t>
      </w:r>
      <w:r w:rsidRPr="00162350">
        <w:rPr>
          <w:rFonts w:cstheme="minorHAnsi"/>
        </w:rPr>
        <w:t xml:space="preserve"> ступенчатых защит (КСЗ)</w:t>
      </w:r>
      <w:r>
        <w:rPr>
          <w:rFonts w:cstheme="minorHAnsi"/>
        </w:rPr>
        <w:t xml:space="preserve">. </w:t>
      </w:r>
      <w:r w:rsidR="00AE172A" w:rsidRPr="002853FA">
        <w:rPr>
          <w:rFonts w:cstheme="minorHAnsi"/>
        </w:rPr>
        <w:t>Для защиты</w:t>
      </w:r>
      <w:r w:rsidR="00853392">
        <w:rPr>
          <w:rFonts w:cstheme="minorHAnsi"/>
        </w:rPr>
        <w:t xml:space="preserve"> и автоматики</w:t>
      </w:r>
      <w:r w:rsidR="00AE172A" w:rsidRPr="002853FA">
        <w:rPr>
          <w:rFonts w:cstheme="minorHAnsi"/>
        </w:rPr>
        <w:t xml:space="preserve"> </w:t>
      </w:r>
      <w:r w:rsidR="00AE172A">
        <w:rPr>
          <w:rFonts w:cstheme="minorHAnsi"/>
        </w:rPr>
        <w:t>линий 110 кВ предусматривается установка шкафов</w:t>
      </w:r>
      <w:r>
        <w:rPr>
          <w:rFonts w:cstheme="minorHAnsi"/>
        </w:rPr>
        <w:t xml:space="preserve">, содержащих по два </w:t>
      </w:r>
      <w:r w:rsidRPr="00162350">
        <w:rPr>
          <w:rFonts w:cstheme="minorHAnsi"/>
        </w:rPr>
        <w:t>комплекта на базе микропроцессорных терминалов</w:t>
      </w:r>
      <w:r>
        <w:rPr>
          <w:rFonts w:cstheme="minorHAnsi"/>
        </w:rPr>
        <w:t>.</w:t>
      </w:r>
    </w:p>
    <w:p w14:paraId="783D63AC" w14:textId="0581F108" w:rsidR="00162350" w:rsidRPr="00162350" w:rsidRDefault="00162350" w:rsidP="00162350">
      <w:pPr>
        <w:pStyle w:val="affffffffff7"/>
        <w:rPr>
          <w:rFonts w:cstheme="minorHAnsi"/>
        </w:rPr>
      </w:pPr>
      <w:r w:rsidRPr="00162350">
        <w:rPr>
          <w:rFonts w:cstheme="minorHAnsi"/>
        </w:rPr>
        <w:t xml:space="preserve">Терминал </w:t>
      </w:r>
      <w:r w:rsidR="00E05AFF">
        <w:rPr>
          <w:rFonts w:cstheme="minorHAnsi"/>
        </w:rPr>
        <w:t xml:space="preserve">ДФЗ и </w:t>
      </w:r>
      <w:r w:rsidRPr="00162350">
        <w:rPr>
          <w:rFonts w:cstheme="minorHAnsi"/>
        </w:rPr>
        <w:t xml:space="preserve">КСЗ выполняет следующие функции: </w:t>
      </w:r>
    </w:p>
    <w:p w14:paraId="4EDCC6EB" w14:textId="7D9BA06B" w:rsidR="008C51CF" w:rsidRDefault="008C51CF" w:rsidP="00162350">
      <w:pPr>
        <w:pStyle w:val="00"/>
        <w:spacing w:line="240" w:lineRule="auto"/>
        <w:rPr>
          <w:rFonts w:asciiTheme="minorHAnsi" w:hAnsiTheme="minorHAnsi" w:cstheme="minorHAnsi"/>
        </w:rPr>
      </w:pPr>
      <w:r>
        <w:rPr>
          <w:rFonts w:asciiTheme="minorHAnsi" w:hAnsiTheme="minorHAnsi" w:cstheme="minorHAnsi"/>
        </w:rPr>
        <w:t>дифференциально-фазная защита (ДФЗ);</w:t>
      </w:r>
    </w:p>
    <w:p w14:paraId="6625C387" w14:textId="00DD8FA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пять ступеней дистанционной защиты (ДЗ) от междуфазных замыканий; </w:t>
      </w:r>
    </w:p>
    <w:p w14:paraId="51CB1099" w14:textId="18125A0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ступень ДЗ от земляных замыканий; </w:t>
      </w:r>
    </w:p>
    <w:p w14:paraId="58B249BE" w14:textId="072C3A90" w:rsidR="00162350" w:rsidRPr="00162350" w:rsidRDefault="00162350" w:rsidP="000D0072">
      <w:pPr>
        <w:pStyle w:val="00"/>
        <w:spacing w:line="240" w:lineRule="auto"/>
        <w:rPr>
          <w:rFonts w:asciiTheme="minorHAnsi" w:hAnsiTheme="minorHAnsi" w:cstheme="minorHAnsi"/>
        </w:rPr>
      </w:pPr>
      <w:r w:rsidRPr="00162350">
        <w:rPr>
          <w:rFonts w:asciiTheme="minorHAnsi" w:hAnsiTheme="minorHAnsi" w:cstheme="minorHAnsi"/>
        </w:rPr>
        <w:t xml:space="preserve">шесть ступеней токовой направленной защиты нулевой последовательности (ТНЗНП); </w:t>
      </w:r>
    </w:p>
    <w:p w14:paraId="4AC3EA72" w14:textId="5DAC134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токовая отсечка (ТО); </w:t>
      </w:r>
    </w:p>
    <w:p w14:paraId="5905EAE2" w14:textId="571AC55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максимальная токовая защита (МТЗ); </w:t>
      </w:r>
    </w:p>
    <w:p w14:paraId="5310C747" w14:textId="18D0DA38"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возможность оперативного ускорения ступеней ДЗ и ТНЗНП; </w:t>
      </w:r>
    </w:p>
    <w:p w14:paraId="45B9CD34" w14:textId="67BF3CDA" w:rsidR="00162350" w:rsidRPr="00162350" w:rsidRDefault="00162350" w:rsidP="00162350">
      <w:pPr>
        <w:pStyle w:val="00"/>
        <w:spacing w:line="240" w:lineRule="auto"/>
        <w:rPr>
          <w:rFonts w:asciiTheme="minorHAnsi" w:hAnsiTheme="minorHAnsi" w:cstheme="minorHAnsi"/>
        </w:rPr>
      </w:pPr>
      <w:proofErr w:type="spellStart"/>
      <w:r w:rsidRPr="00162350">
        <w:rPr>
          <w:rFonts w:asciiTheme="minorHAnsi" w:hAnsiTheme="minorHAnsi" w:cstheme="minorHAnsi"/>
        </w:rPr>
        <w:t>осциллографирование</w:t>
      </w:r>
      <w:proofErr w:type="spellEnd"/>
      <w:r w:rsidRPr="00162350">
        <w:rPr>
          <w:rFonts w:asciiTheme="minorHAnsi" w:hAnsiTheme="minorHAnsi" w:cstheme="minorHAnsi"/>
        </w:rPr>
        <w:t xml:space="preserve"> аварийных процессов; </w:t>
      </w:r>
    </w:p>
    <w:p w14:paraId="09B472FC" w14:textId="2A3C9917"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регистрация событий.</w:t>
      </w:r>
    </w:p>
    <w:p w14:paraId="6B934897" w14:textId="77777777" w:rsidR="00162350" w:rsidRPr="00162350" w:rsidRDefault="00162350" w:rsidP="00162350">
      <w:pPr>
        <w:pStyle w:val="affffffffff7"/>
        <w:rPr>
          <w:rFonts w:cstheme="minorHAnsi"/>
        </w:rPr>
      </w:pPr>
      <w:r w:rsidRPr="00162350">
        <w:rPr>
          <w:rFonts w:cstheme="minorHAnsi"/>
        </w:rPr>
        <w:t xml:space="preserve">Терминал КСЗ и АУВ выполняет функции: </w:t>
      </w:r>
    </w:p>
    <w:p w14:paraId="0C54C205" w14:textId="48CE711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пять ступеней дистанционной защиты (ДЗ) от междуфазных замыканий; </w:t>
      </w:r>
    </w:p>
    <w:p w14:paraId="2AA3E25B" w14:textId="63DF0E4A"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ступень ДЗ от земляных замыканий; </w:t>
      </w:r>
    </w:p>
    <w:p w14:paraId="7486D7B9" w14:textId="109AF30F" w:rsidR="00162350" w:rsidRPr="00162350" w:rsidRDefault="00162350" w:rsidP="000D0072">
      <w:pPr>
        <w:pStyle w:val="00"/>
        <w:spacing w:line="240" w:lineRule="auto"/>
        <w:rPr>
          <w:rFonts w:asciiTheme="minorHAnsi" w:hAnsiTheme="minorHAnsi" w:cstheme="minorHAnsi"/>
        </w:rPr>
      </w:pPr>
      <w:r w:rsidRPr="00162350">
        <w:rPr>
          <w:rFonts w:asciiTheme="minorHAnsi" w:hAnsiTheme="minorHAnsi" w:cstheme="minorHAnsi"/>
        </w:rPr>
        <w:t xml:space="preserve">шесть ступеней токовой направленной защиты нулевой последовательности (ТНЗНП); </w:t>
      </w:r>
    </w:p>
    <w:p w14:paraId="740EB888" w14:textId="640465FC"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токовая отсечка (ТО); </w:t>
      </w:r>
    </w:p>
    <w:p w14:paraId="73CA41FF" w14:textId="20E51CBC"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максимальная токовая защита (МТЗ); </w:t>
      </w:r>
    </w:p>
    <w:p w14:paraId="3152D8EF" w14:textId="69084CF3"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возможность оперативного ускорения ступеней ДЗ и ТНЗНП; </w:t>
      </w:r>
    </w:p>
    <w:p w14:paraId="5259280F" w14:textId="1D600F01"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автоматику управления выключателем (АУВ); </w:t>
      </w:r>
    </w:p>
    <w:p w14:paraId="41629C1E" w14:textId="0694C2D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автоматическое повторное включение (АПВ); </w:t>
      </w:r>
    </w:p>
    <w:p w14:paraId="7F0C0E7A" w14:textId="03C44A8D"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устройство резервирования отказа выключателя (УРОВ); </w:t>
      </w:r>
    </w:p>
    <w:p w14:paraId="0C944786" w14:textId="10C98CCA"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защиты от </w:t>
      </w:r>
      <w:proofErr w:type="spellStart"/>
      <w:r w:rsidRPr="00162350">
        <w:rPr>
          <w:rFonts w:asciiTheme="minorHAnsi" w:hAnsiTheme="minorHAnsi" w:cstheme="minorHAnsi"/>
        </w:rPr>
        <w:t>непереключения</w:t>
      </w:r>
      <w:proofErr w:type="spellEnd"/>
      <w:r w:rsidRPr="00162350">
        <w:rPr>
          <w:rFonts w:asciiTheme="minorHAnsi" w:hAnsiTheme="minorHAnsi" w:cstheme="minorHAnsi"/>
        </w:rPr>
        <w:t xml:space="preserve"> фаз (ЗНФ) и </w:t>
      </w:r>
      <w:proofErr w:type="spellStart"/>
      <w:r w:rsidRPr="00162350">
        <w:rPr>
          <w:rFonts w:asciiTheme="minorHAnsi" w:hAnsiTheme="minorHAnsi" w:cstheme="minorHAnsi"/>
        </w:rPr>
        <w:t>неполнофазного</w:t>
      </w:r>
      <w:proofErr w:type="spellEnd"/>
      <w:r w:rsidRPr="00162350">
        <w:rPr>
          <w:rFonts w:asciiTheme="minorHAnsi" w:hAnsiTheme="minorHAnsi" w:cstheme="minorHAnsi"/>
        </w:rPr>
        <w:t xml:space="preserve"> режима (ЗНФР); </w:t>
      </w:r>
    </w:p>
    <w:p w14:paraId="2F88940E" w14:textId="15AE2A05"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защит</w:t>
      </w:r>
      <w:r>
        <w:rPr>
          <w:rFonts w:asciiTheme="minorHAnsi" w:hAnsiTheme="minorHAnsi" w:cstheme="minorHAnsi"/>
        </w:rPr>
        <w:t>а</w:t>
      </w:r>
      <w:r w:rsidRPr="00162350">
        <w:rPr>
          <w:rFonts w:asciiTheme="minorHAnsi" w:hAnsiTheme="minorHAnsi" w:cstheme="minorHAnsi"/>
        </w:rPr>
        <w:t xml:space="preserve"> электромагнитов (ЭМ) управления от длительного протекания тока; </w:t>
      </w:r>
    </w:p>
    <w:p w14:paraId="25A4B5A7" w14:textId="60F5B716"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узел контроля исправности цепей ЭМ управления; </w:t>
      </w:r>
    </w:p>
    <w:p w14:paraId="3AD995F8" w14:textId="69A684F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 xml:space="preserve">блокировка управления выключателем при аварийном снижении элегаза; </w:t>
      </w:r>
    </w:p>
    <w:p w14:paraId="485B1DD0" w14:textId="70490D79" w:rsidR="00162350" w:rsidRPr="00162350" w:rsidRDefault="00162350" w:rsidP="00162350">
      <w:pPr>
        <w:pStyle w:val="00"/>
        <w:spacing w:line="240" w:lineRule="auto"/>
        <w:rPr>
          <w:rFonts w:asciiTheme="minorHAnsi" w:hAnsiTheme="minorHAnsi" w:cstheme="minorHAnsi"/>
        </w:rPr>
      </w:pPr>
      <w:proofErr w:type="spellStart"/>
      <w:r w:rsidRPr="00162350">
        <w:rPr>
          <w:rFonts w:asciiTheme="minorHAnsi" w:hAnsiTheme="minorHAnsi" w:cstheme="minorHAnsi"/>
        </w:rPr>
        <w:t>осциллографирование</w:t>
      </w:r>
      <w:proofErr w:type="spellEnd"/>
      <w:r w:rsidRPr="00162350">
        <w:rPr>
          <w:rFonts w:asciiTheme="minorHAnsi" w:hAnsiTheme="minorHAnsi" w:cstheme="minorHAnsi"/>
        </w:rPr>
        <w:t xml:space="preserve"> аварийных процессов; </w:t>
      </w:r>
    </w:p>
    <w:p w14:paraId="1D4F7990" w14:textId="5CD8E2DE" w:rsidR="00162350" w:rsidRPr="00162350" w:rsidRDefault="00162350" w:rsidP="00162350">
      <w:pPr>
        <w:pStyle w:val="00"/>
        <w:spacing w:line="240" w:lineRule="auto"/>
        <w:rPr>
          <w:rFonts w:asciiTheme="minorHAnsi" w:hAnsiTheme="minorHAnsi" w:cstheme="minorHAnsi"/>
        </w:rPr>
      </w:pPr>
      <w:r w:rsidRPr="00162350">
        <w:rPr>
          <w:rFonts w:asciiTheme="minorHAnsi" w:hAnsiTheme="minorHAnsi" w:cstheme="minorHAnsi"/>
        </w:rPr>
        <w:t>регистрация событий.</w:t>
      </w:r>
    </w:p>
    <w:p w14:paraId="077E998B" w14:textId="47684626" w:rsidR="00162350" w:rsidRDefault="00162350" w:rsidP="00853392">
      <w:pPr>
        <w:pStyle w:val="affffffffff7"/>
        <w:rPr>
          <w:rFonts w:cstheme="minorHAnsi"/>
        </w:rPr>
      </w:pPr>
      <w:r>
        <w:rPr>
          <w:rFonts w:cstheme="minorHAnsi"/>
        </w:rPr>
        <w:t xml:space="preserve">Терминалы защит ВЛ 110 кВ предусматриваются с поддержкой </w:t>
      </w:r>
      <w:r w:rsidRPr="00162350">
        <w:rPr>
          <w:rFonts w:cstheme="minorHAnsi"/>
        </w:rPr>
        <w:t>протокола МЭК 61850-8.1 GOOSE, MMS и МЭК 61850-9.2 SV.</w:t>
      </w:r>
    </w:p>
    <w:p w14:paraId="3E6EB5C3" w14:textId="1C089F14" w:rsidR="0039217F" w:rsidRPr="0039217F" w:rsidRDefault="0039217F" w:rsidP="0039217F">
      <w:pPr>
        <w:pStyle w:val="affffffffff7"/>
        <w:rPr>
          <w:rFonts w:cstheme="minorHAnsi"/>
        </w:rPr>
      </w:pPr>
      <w:r w:rsidRPr="0039217F">
        <w:rPr>
          <w:rFonts w:cstheme="minorHAnsi"/>
        </w:rPr>
        <w:lastRenderedPageBreak/>
        <w:t xml:space="preserve">Устройство АПВ позволяет оперативно выбирать виды контроля пуска АПВ: с контролем отсутствия напряжения на линии (шинах) и наличия симметричного напряжения на шинах (линии) – КОНЛ+КННШ (КОНШ+КННЛ); с контролем наличия синхронизма и контролем наличия симметричного напряжения на линии и на шинах КС. </w:t>
      </w:r>
    </w:p>
    <w:p w14:paraId="03918CEC" w14:textId="480BADB1" w:rsidR="0039217F" w:rsidRPr="0039217F" w:rsidRDefault="0039217F" w:rsidP="0039217F">
      <w:pPr>
        <w:pStyle w:val="affffffffff7"/>
        <w:rPr>
          <w:rFonts w:cstheme="minorHAnsi"/>
        </w:rPr>
      </w:pPr>
      <w:r w:rsidRPr="0039217F">
        <w:rPr>
          <w:rFonts w:cstheme="minorHAnsi"/>
        </w:rPr>
        <w:t xml:space="preserve">Контроль напряжения на шинах осуществляется от ТН 110 кВ, устанавливаемого на соответствующей СШ 110 </w:t>
      </w:r>
      <w:proofErr w:type="spellStart"/>
      <w:r w:rsidRPr="0039217F">
        <w:rPr>
          <w:rFonts w:cstheme="minorHAnsi"/>
        </w:rPr>
        <w:t>кВ.</w:t>
      </w:r>
      <w:proofErr w:type="spellEnd"/>
      <w:r w:rsidRPr="0039217F">
        <w:rPr>
          <w:rFonts w:cstheme="minorHAnsi"/>
        </w:rPr>
        <w:t xml:space="preserve"> </w:t>
      </w:r>
    </w:p>
    <w:p w14:paraId="065805A3" w14:textId="25CAAC34" w:rsidR="0039217F" w:rsidRDefault="0039217F" w:rsidP="0039217F">
      <w:pPr>
        <w:pStyle w:val="affffffffff7"/>
        <w:rPr>
          <w:rFonts w:cstheme="minorHAnsi"/>
        </w:rPr>
      </w:pPr>
      <w:r w:rsidRPr="0039217F">
        <w:rPr>
          <w:rFonts w:cstheme="minorHAnsi"/>
        </w:rPr>
        <w:t>Контроль напряжения на линии осуществляется от</w:t>
      </w:r>
      <w:r w:rsidR="008C51CF">
        <w:rPr>
          <w:rFonts w:cstheme="minorHAnsi"/>
        </w:rPr>
        <w:t xml:space="preserve"> однофазного ТН, установленного на каждой линии</w:t>
      </w:r>
      <w:r>
        <w:rPr>
          <w:rFonts w:cstheme="minorHAnsi"/>
        </w:rPr>
        <w:t>.</w:t>
      </w:r>
    </w:p>
    <w:p w14:paraId="5BE14CDC" w14:textId="03B65533" w:rsidR="0039217F" w:rsidRPr="0039217F" w:rsidRDefault="0039217F" w:rsidP="0039217F">
      <w:pPr>
        <w:pStyle w:val="a7"/>
        <w:numPr>
          <w:ilvl w:val="1"/>
          <w:numId w:val="21"/>
        </w:numPr>
        <w:outlineLvl w:val="1"/>
        <w:rPr>
          <w:rFonts w:cstheme="minorHAnsi"/>
          <w:lang w:val="ru-RU"/>
        </w:rPr>
      </w:pPr>
      <w:r w:rsidRPr="0039217F">
        <w:rPr>
          <w:rFonts w:cstheme="minorHAnsi"/>
          <w:lang w:val="ru-RU"/>
        </w:rPr>
        <w:t xml:space="preserve">Защита </w:t>
      </w:r>
      <w:proofErr w:type="spellStart"/>
      <w:r w:rsidRPr="0039217F">
        <w:rPr>
          <w:rFonts w:cstheme="minorHAnsi"/>
          <w:lang w:val="ru-RU"/>
        </w:rPr>
        <w:t>шиносоединительного</w:t>
      </w:r>
      <w:proofErr w:type="spellEnd"/>
      <w:r w:rsidRPr="0039217F">
        <w:rPr>
          <w:rFonts w:cstheme="minorHAnsi"/>
          <w:lang w:val="ru-RU"/>
        </w:rPr>
        <w:t xml:space="preserve"> выключателя 110 кВ </w:t>
      </w:r>
    </w:p>
    <w:p w14:paraId="01C83AAA" w14:textId="659C0D5D" w:rsidR="0039217F" w:rsidRPr="0039217F" w:rsidRDefault="0039217F" w:rsidP="0039217F">
      <w:pPr>
        <w:pStyle w:val="affffffffff7"/>
        <w:rPr>
          <w:rFonts w:cstheme="minorHAnsi"/>
        </w:rPr>
      </w:pPr>
      <w:r w:rsidRPr="0039217F">
        <w:rPr>
          <w:rFonts w:cstheme="minorHAnsi"/>
        </w:rPr>
        <w:t xml:space="preserve">Для защиты </w:t>
      </w:r>
      <w:proofErr w:type="spellStart"/>
      <w:r w:rsidRPr="0039217F">
        <w:rPr>
          <w:rFonts w:cstheme="minorHAnsi"/>
        </w:rPr>
        <w:t>шиносоединительного</w:t>
      </w:r>
      <w:proofErr w:type="spellEnd"/>
      <w:r w:rsidRPr="0039217F">
        <w:rPr>
          <w:rFonts w:cstheme="minorHAnsi"/>
        </w:rPr>
        <w:t xml:space="preserve"> выключателя 110 кВ предусматривается установка шкафа защит на базе микропроцессорного терминала, который реализует следующие функции: </w:t>
      </w:r>
    </w:p>
    <w:p w14:paraId="797F2C0C" w14:textId="2EE7EED2"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максимальная токовая защита (четыре ступени); </w:t>
      </w:r>
    </w:p>
    <w:p w14:paraId="1EC9D395" w14:textId="2D58A07C"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токовая защита нулевой последовательности (три ступени); </w:t>
      </w:r>
    </w:p>
    <w:p w14:paraId="3FC6B20D" w14:textId="04847B9A"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автоматику управления выключателем (АУВ); </w:t>
      </w:r>
    </w:p>
    <w:p w14:paraId="44A97C08" w14:textId="68D8639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автоматическое повторное включение (АПВ); </w:t>
      </w:r>
    </w:p>
    <w:p w14:paraId="35081A8B" w14:textId="553C067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устройство резервирования отказа выключателя (УРОВ); </w:t>
      </w:r>
    </w:p>
    <w:p w14:paraId="12EF25F5" w14:textId="63800C3F"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защиты от </w:t>
      </w:r>
      <w:proofErr w:type="spellStart"/>
      <w:r w:rsidRPr="0039217F">
        <w:rPr>
          <w:rFonts w:asciiTheme="minorHAnsi" w:hAnsiTheme="minorHAnsi" w:cstheme="minorHAnsi"/>
        </w:rPr>
        <w:t>непереключения</w:t>
      </w:r>
      <w:proofErr w:type="spellEnd"/>
      <w:r w:rsidRPr="0039217F">
        <w:rPr>
          <w:rFonts w:asciiTheme="minorHAnsi" w:hAnsiTheme="minorHAnsi" w:cstheme="minorHAnsi"/>
        </w:rPr>
        <w:t xml:space="preserve"> фаз (ЗНФ) и </w:t>
      </w:r>
      <w:proofErr w:type="spellStart"/>
      <w:r w:rsidRPr="0039217F">
        <w:rPr>
          <w:rFonts w:asciiTheme="minorHAnsi" w:hAnsiTheme="minorHAnsi" w:cstheme="minorHAnsi"/>
        </w:rPr>
        <w:t>неполнофазного</w:t>
      </w:r>
      <w:proofErr w:type="spellEnd"/>
      <w:r w:rsidRPr="0039217F">
        <w:rPr>
          <w:rFonts w:asciiTheme="minorHAnsi" w:hAnsiTheme="minorHAnsi" w:cstheme="minorHAnsi"/>
        </w:rPr>
        <w:t xml:space="preserve"> режима (ЗНФР); </w:t>
      </w:r>
    </w:p>
    <w:p w14:paraId="7B8FEB36" w14:textId="60719EE9"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защиту электромагнитов (ЭМ) управления от длительного протекания тока; </w:t>
      </w:r>
    </w:p>
    <w:p w14:paraId="5B3F7432" w14:textId="10301FEE"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узел контроля исправности цепей ЭМ управления; </w:t>
      </w:r>
    </w:p>
    <w:p w14:paraId="2C598C7D" w14:textId="056A54D1"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блокировка управления выключателем при аварийном снижении элегаза; </w:t>
      </w:r>
    </w:p>
    <w:p w14:paraId="026F6796" w14:textId="703B1BDF" w:rsidR="0039217F" w:rsidRPr="0039217F" w:rsidRDefault="0039217F" w:rsidP="0039217F">
      <w:pPr>
        <w:pStyle w:val="00"/>
        <w:spacing w:line="240" w:lineRule="auto"/>
        <w:rPr>
          <w:rFonts w:asciiTheme="minorHAnsi" w:hAnsiTheme="minorHAnsi" w:cstheme="minorHAnsi"/>
        </w:rPr>
      </w:pPr>
      <w:proofErr w:type="spellStart"/>
      <w:r w:rsidRPr="0039217F">
        <w:rPr>
          <w:rFonts w:asciiTheme="minorHAnsi" w:hAnsiTheme="minorHAnsi" w:cstheme="minorHAnsi"/>
        </w:rPr>
        <w:t>осциллографирование</w:t>
      </w:r>
      <w:proofErr w:type="spellEnd"/>
      <w:r w:rsidRPr="0039217F">
        <w:rPr>
          <w:rFonts w:asciiTheme="minorHAnsi" w:hAnsiTheme="minorHAnsi" w:cstheme="minorHAnsi"/>
        </w:rPr>
        <w:t xml:space="preserve"> аварийных процессов; </w:t>
      </w:r>
    </w:p>
    <w:p w14:paraId="06E5A69C" w14:textId="424E22A1" w:rsidR="0039217F" w:rsidRPr="0039217F" w:rsidRDefault="0039217F" w:rsidP="0039217F">
      <w:pPr>
        <w:pStyle w:val="00"/>
        <w:spacing w:line="240" w:lineRule="auto"/>
        <w:rPr>
          <w:rFonts w:asciiTheme="minorHAnsi" w:hAnsiTheme="minorHAnsi" w:cstheme="minorHAnsi"/>
        </w:rPr>
      </w:pPr>
      <w:r w:rsidRPr="0039217F">
        <w:rPr>
          <w:rFonts w:asciiTheme="minorHAnsi" w:hAnsiTheme="minorHAnsi" w:cstheme="minorHAnsi"/>
        </w:rPr>
        <w:t xml:space="preserve">регистрация событий. </w:t>
      </w:r>
    </w:p>
    <w:p w14:paraId="23003734" w14:textId="134772F9" w:rsidR="0039217F" w:rsidRDefault="0039217F" w:rsidP="0039217F">
      <w:pPr>
        <w:pStyle w:val="affffffffff7"/>
        <w:rPr>
          <w:rFonts w:cstheme="minorHAnsi"/>
        </w:rPr>
      </w:pPr>
      <w:r w:rsidRPr="0039217F">
        <w:rPr>
          <w:rFonts w:cstheme="minorHAnsi"/>
        </w:rPr>
        <w:t>Терминал защиты ШСВ 110 кВ предусматрива</w:t>
      </w:r>
      <w:r>
        <w:rPr>
          <w:rFonts w:cstheme="minorHAnsi"/>
        </w:rPr>
        <w:t>е</w:t>
      </w:r>
      <w:r w:rsidRPr="0039217F">
        <w:rPr>
          <w:rFonts w:cstheme="minorHAnsi"/>
        </w:rPr>
        <w:t xml:space="preserve">тся с поддержкой протокола </w:t>
      </w:r>
      <w:r w:rsidRPr="00162350">
        <w:rPr>
          <w:rFonts w:cstheme="minorHAnsi"/>
        </w:rPr>
        <w:t>МЭК 61850-8.1 GOOSE, MMS и МЭК 61850-9.2 SV</w:t>
      </w:r>
      <w:r>
        <w:rPr>
          <w:rFonts w:cstheme="minorHAnsi"/>
        </w:rPr>
        <w:t>.</w:t>
      </w:r>
    </w:p>
    <w:p w14:paraId="2A65AAD1" w14:textId="3B03B66D" w:rsidR="0039217F" w:rsidRPr="0039217F" w:rsidRDefault="0039217F" w:rsidP="0039217F">
      <w:pPr>
        <w:pStyle w:val="a7"/>
        <w:numPr>
          <w:ilvl w:val="1"/>
          <w:numId w:val="21"/>
        </w:numPr>
        <w:outlineLvl w:val="1"/>
        <w:rPr>
          <w:rFonts w:cstheme="minorHAnsi"/>
          <w:lang w:val="ru-RU"/>
        </w:rPr>
      </w:pPr>
      <w:r w:rsidRPr="0039217F">
        <w:rPr>
          <w:rFonts w:cstheme="minorHAnsi"/>
          <w:lang w:val="ru-RU"/>
        </w:rPr>
        <w:t xml:space="preserve">Защита шин 110 кВ и УРОВ 110 кВ </w:t>
      </w:r>
    </w:p>
    <w:p w14:paraId="06869AA4" w14:textId="742FE0CB" w:rsidR="00853392" w:rsidRDefault="0021111F" w:rsidP="0021111F">
      <w:pPr>
        <w:pStyle w:val="affffffffff7"/>
        <w:rPr>
          <w:rFonts w:cstheme="minorHAnsi"/>
        </w:rPr>
      </w:pPr>
      <w:r>
        <w:rPr>
          <w:rFonts w:cstheme="minorHAnsi"/>
        </w:rPr>
        <w:t>Для защиты шин 110 кВ предусматривается установка шкафа дифференциальной защиты шин.</w:t>
      </w:r>
      <w:r w:rsidR="0039217F">
        <w:rPr>
          <w:rFonts w:cstheme="minorHAnsi"/>
        </w:rPr>
        <w:t xml:space="preserve"> </w:t>
      </w:r>
      <w:r w:rsidR="0039217F" w:rsidRPr="0039217F">
        <w:rPr>
          <w:rFonts w:cstheme="minorHAnsi"/>
        </w:rPr>
        <w:t>В состав шкафа входят три терминала ДЗШ.</w:t>
      </w:r>
    </w:p>
    <w:p w14:paraId="2FE1803B" w14:textId="13758ED3" w:rsidR="0021111F" w:rsidRDefault="0021111F" w:rsidP="0021111F">
      <w:pPr>
        <w:pStyle w:val="affffffffff7"/>
        <w:rPr>
          <w:rFonts w:cstheme="minorHAnsi"/>
        </w:rPr>
      </w:pPr>
      <w:r>
        <w:rPr>
          <w:rFonts w:cstheme="minorHAnsi"/>
        </w:rPr>
        <w:t>Терминал</w:t>
      </w:r>
      <w:r w:rsidR="007E0AE1">
        <w:rPr>
          <w:rFonts w:cstheme="minorHAnsi"/>
        </w:rPr>
        <w:t>ы</w:t>
      </w:r>
      <w:r>
        <w:rPr>
          <w:rFonts w:cstheme="minorHAnsi"/>
        </w:rPr>
        <w:t xml:space="preserve"> дифференциальной защиты шин выполня</w:t>
      </w:r>
      <w:r w:rsidR="007E0AE1">
        <w:rPr>
          <w:rFonts w:cstheme="minorHAnsi"/>
        </w:rPr>
        <w:t>ю</w:t>
      </w:r>
      <w:r>
        <w:rPr>
          <w:rFonts w:cstheme="minorHAnsi"/>
        </w:rPr>
        <w:t>т следующие функции:</w:t>
      </w:r>
    </w:p>
    <w:p w14:paraId="1760E61C" w14:textId="59BE048D" w:rsidR="004E12DB" w:rsidRPr="004E12DB" w:rsidRDefault="004E12DB" w:rsidP="001C313E">
      <w:pPr>
        <w:pStyle w:val="00"/>
        <w:spacing w:line="240" w:lineRule="auto"/>
        <w:rPr>
          <w:rFonts w:asciiTheme="minorHAnsi" w:hAnsiTheme="minorHAnsi" w:cstheme="minorHAnsi"/>
        </w:rPr>
      </w:pPr>
      <w:r w:rsidRPr="001C313E">
        <w:rPr>
          <w:rFonts w:asciiTheme="minorHAnsi" w:hAnsiTheme="minorHAnsi" w:cstheme="minorHAnsi"/>
        </w:rPr>
        <w:t>реле дифференциальной защиты шин (ДЗШ) с торможением</w:t>
      </w:r>
      <w:r w:rsidR="001C313E">
        <w:rPr>
          <w:rFonts w:asciiTheme="minorHAnsi" w:hAnsiTheme="minorHAnsi" w:cstheme="minorHAnsi"/>
        </w:rPr>
        <w:t>;</w:t>
      </w:r>
    </w:p>
    <w:p w14:paraId="7B689151" w14:textId="5FFB42E5"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реле чувствительного токового органа (ЧТО);  </w:t>
      </w:r>
    </w:p>
    <w:p w14:paraId="73FEB50F" w14:textId="7E34F679" w:rsidR="004E12DB" w:rsidRPr="001C313E" w:rsidRDefault="004E12DB" w:rsidP="00E15B65">
      <w:pPr>
        <w:pStyle w:val="00"/>
        <w:spacing w:line="240" w:lineRule="auto"/>
        <w:rPr>
          <w:rFonts w:asciiTheme="minorHAnsi" w:hAnsiTheme="minorHAnsi" w:cstheme="minorHAnsi"/>
        </w:rPr>
      </w:pPr>
      <w:r w:rsidRPr="001C313E">
        <w:rPr>
          <w:rFonts w:asciiTheme="minorHAnsi" w:hAnsiTheme="minorHAnsi" w:cstheme="minorHAnsi"/>
        </w:rPr>
        <w:t xml:space="preserve">реле минимального напряжения, реагирующих на междуфазные напряжения каждой из секции шин;  </w:t>
      </w:r>
    </w:p>
    <w:p w14:paraId="5C3F5D12" w14:textId="226DD7F7" w:rsidR="004E12DB" w:rsidRPr="001C313E" w:rsidRDefault="004E12DB" w:rsidP="00E15B65">
      <w:pPr>
        <w:pStyle w:val="00"/>
        <w:spacing w:line="240" w:lineRule="auto"/>
        <w:rPr>
          <w:rFonts w:asciiTheme="minorHAnsi" w:hAnsiTheme="minorHAnsi" w:cstheme="minorHAnsi"/>
        </w:rPr>
      </w:pPr>
      <w:r w:rsidRPr="001C313E">
        <w:rPr>
          <w:rFonts w:asciiTheme="minorHAnsi" w:hAnsiTheme="minorHAnsi" w:cstheme="minorHAnsi"/>
        </w:rPr>
        <w:t xml:space="preserve">реле максимального напряжения, реагирующее на напряжения обратной последовательности;  </w:t>
      </w:r>
    </w:p>
    <w:p w14:paraId="05E256CE" w14:textId="6B4BF31D"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реле контроля исправности токовых цепей;  </w:t>
      </w:r>
    </w:p>
    <w:p w14:paraId="5728D974" w14:textId="327F0958"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“очувствления” ДЗШ;  </w:t>
      </w:r>
    </w:p>
    <w:p w14:paraId="552B0EF5" w14:textId="7E90366A"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опробования;  </w:t>
      </w:r>
    </w:p>
    <w:p w14:paraId="6FE9A258" w14:textId="3585EB65"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УРОВ присоединений;  </w:t>
      </w:r>
    </w:p>
    <w:p w14:paraId="710605E6" w14:textId="35A95D8D"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логик</w:t>
      </w:r>
      <w:r w:rsidR="001C313E">
        <w:rPr>
          <w:rFonts w:asciiTheme="minorHAnsi" w:hAnsiTheme="minorHAnsi" w:cstheme="minorHAnsi"/>
        </w:rPr>
        <w:t>а</w:t>
      </w:r>
      <w:r w:rsidRPr="004E12DB">
        <w:rPr>
          <w:rFonts w:asciiTheme="minorHAnsi" w:hAnsiTheme="minorHAnsi" w:cstheme="minorHAnsi"/>
        </w:rPr>
        <w:t xml:space="preserve"> запрета АПВ;  </w:t>
      </w:r>
    </w:p>
    <w:p w14:paraId="6E413177" w14:textId="57EF6C17" w:rsidR="004E12DB" w:rsidRPr="004E12DB" w:rsidRDefault="004E12DB" w:rsidP="004E12DB">
      <w:pPr>
        <w:pStyle w:val="00"/>
        <w:spacing w:line="240" w:lineRule="auto"/>
        <w:rPr>
          <w:rFonts w:asciiTheme="minorHAnsi" w:hAnsiTheme="minorHAnsi" w:cstheme="minorHAnsi"/>
        </w:rPr>
      </w:pPr>
      <w:r w:rsidRPr="004E12DB">
        <w:rPr>
          <w:rFonts w:asciiTheme="minorHAnsi" w:hAnsiTheme="minorHAnsi" w:cstheme="minorHAnsi"/>
        </w:rPr>
        <w:t xml:space="preserve">цепи отключения и пуска УРОВ;  </w:t>
      </w:r>
    </w:p>
    <w:p w14:paraId="53A499C3" w14:textId="6ECAB6AF" w:rsidR="0021111F" w:rsidRDefault="004E12DB" w:rsidP="004E12DB">
      <w:pPr>
        <w:pStyle w:val="00"/>
        <w:spacing w:line="240" w:lineRule="auto"/>
        <w:rPr>
          <w:rFonts w:asciiTheme="minorHAnsi" w:hAnsiTheme="minorHAnsi" w:cstheme="minorHAnsi"/>
        </w:rPr>
      </w:pPr>
      <w:r w:rsidRPr="004E12DB">
        <w:rPr>
          <w:rFonts w:asciiTheme="minorHAnsi" w:hAnsiTheme="minorHAnsi" w:cstheme="minorHAnsi"/>
        </w:rPr>
        <w:t>цепи запрета АПВ;</w:t>
      </w:r>
    </w:p>
    <w:p w14:paraId="388FD440" w14:textId="77777777" w:rsidR="001C313E" w:rsidRDefault="001C313E" w:rsidP="001C313E">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4BC118BF" w14:textId="5103D110" w:rsidR="00753B33" w:rsidRPr="00753B33" w:rsidRDefault="003A36BE" w:rsidP="00753B33">
      <w:pPr>
        <w:pStyle w:val="affffffffff7"/>
        <w:rPr>
          <w:rFonts w:cstheme="minorHAnsi"/>
        </w:rPr>
      </w:pPr>
      <w:r>
        <w:rPr>
          <w:rFonts w:cstheme="minorHAnsi"/>
        </w:rPr>
        <w:t>П</w:t>
      </w:r>
      <w:r w:rsidR="00753B33" w:rsidRPr="00753B33">
        <w:rPr>
          <w:rFonts w:cstheme="minorHAnsi"/>
        </w:rPr>
        <w:t xml:space="preserve">редусматривается организация централизованной схемы УРОВ 110 кВ на базе шкафа ДЗШ. </w:t>
      </w:r>
    </w:p>
    <w:p w14:paraId="0FB1FA9F" w14:textId="17CB6F08" w:rsidR="00753B33" w:rsidRPr="00753B33" w:rsidRDefault="00753B33" w:rsidP="00753B33">
      <w:pPr>
        <w:pStyle w:val="affffffffff7"/>
        <w:rPr>
          <w:rFonts w:cstheme="minorHAnsi"/>
        </w:rPr>
      </w:pPr>
      <w:r w:rsidRPr="00753B33">
        <w:rPr>
          <w:rFonts w:cstheme="minorHAnsi"/>
        </w:rPr>
        <w:lastRenderedPageBreak/>
        <w:t xml:space="preserve">Схема УРОВ выполняется таким образом, чтобы при пуске УРОВ какого-либо присоединения схема УРОВ без выдержки времени действовала на отключение выключателя этого присоединения и, в случае его отказа в отключении (контроль наличия тока через выключатель), УРОВ с выдержкой времени отключает соответствующую систему шин. </w:t>
      </w:r>
    </w:p>
    <w:p w14:paraId="6228E1C5" w14:textId="1FF4F2B2" w:rsidR="00753B33" w:rsidRDefault="00FB383C" w:rsidP="00753B33">
      <w:pPr>
        <w:pStyle w:val="affffffffff7"/>
        <w:rPr>
          <w:rFonts w:cstheme="minorHAnsi"/>
        </w:rPr>
      </w:pPr>
      <w:r>
        <w:rPr>
          <w:rFonts w:cstheme="minorHAnsi"/>
        </w:rPr>
        <w:t>В</w:t>
      </w:r>
      <w:r w:rsidR="00753B33" w:rsidRPr="00753B33">
        <w:rPr>
          <w:rFonts w:cstheme="minorHAnsi"/>
        </w:rPr>
        <w:t xml:space="preserve">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w:t>
      </w:r>
      <w:r w:rsidR="003A36BE">
        <w:rPr>
          <w:rFonts w:cstheme="minorHAnsi"/>
        </w:rPr>
        <w:t>вернется</w:t>
      </w:r>
      <w:r w:rsidR="00753B33" w:rsidRPr="00753B33">
        <w:rPr>
          <w:rFonts w:cstheme="minorHAnsi"/>
        </w:rPr>
        <w:t xml:space="preserve"> в исходное состояние. </w:t>
      </w:r>
    </w:p>
    <w:p w14:paraId="168B6A21" w14:textId="38750000" w:rsidR="007E0AE1" w:rsidRPr="007E0AE1" w:rsidRDefault="007E0AE1" w:rsidP="007E0AE1">
      <w:pPr>
        <w:pStyle w:val="affffffffff7"/>
        <w:rPr>
          <w:rFonts w:cstheme="minorHAnsi"/>
        </w:rPr>
      </w:pPr>
      <w:r w:rsidRPr="007E0AE1">
        <w:rPr>
          <w:rFonts w:cstheme="minorHAnsi"/>
        </w:rPr>
        <w:t xml:space="preserve">Следовательно, 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w:t>
      </w:r>
      <w:r>
        <w:rPr>
          <w:rFonts w:cstheme="minorHAnsi"/>
        </w:rPr>
        <w:t>вернется</w:t>
      </w:r>
      <w:r w:rsidRPr="007E0AE1">
        <w:rPr>
          <w:rFonts w:cstheme="minorHAnsi"/>
        </w:rPr>
        <w:t xml:space="preserve"> в исходное состояние. </w:t>
      </w:r>
    </w:p>
    <w:p w14:paraId="130F596E" w14:textId="7B8DC12F" w:rsidR="007E0AE1" w:rsidRPr="00753B33" w:rsidRDefault="007E0AE1" w:rsidP="007E0AE1">
      <w:pPr>
        <w:pStyle w:val="affffffffff7"/>
        <w:rPr>
          <w:rFonts w:cstheme="minorHAnsi"/>
        </w:rPr>
      </w:pPr>
      <w:r w:rsidRPr="007E0AE1">
        <w:rPr>
          <w:rFonts w:cstheme="minorHAnsi"/>
        </w:rPr>
        <w:t>Терминалы ДЗШ 110 кВ предусматриваются с поддержкой протокола МЭК 61850-8.1 GOOSE, MMS и МЭК 61850-9.2 SV.</w:t>
      </w:r>
    </w:p>
    <w:p w14:paraId="7DAA724E" w14:textId="77777777" w:rsidR="00162350" w:rsidRPr="008B72A6" w:rsidRDefault="00162350" w:rsidP="00162350">
      <w:pPr>
        <w:pStyle w:val="a7"/>
        <w:numPr>
          <w:ilvl w:val="1"/>
          <w:numId w:val="21"/>
        </w:numPr>
        <w:outlineLvl w:val="1"/>
        <w:rPr>
          <w:rFonts w:cstheme="minorHAnsi"/>
          <w:lang w:val="ru-RU"/>
        </w:rPr>
      </w:pPr>
      <w:bookmarkStart w:id="3" w:name="_Toc62807357"/>
      <w:r w:rsidRPr="00BB7CAC">
        <w:rPr>
          <w:rFonts w:cstheme="minorHAnsi"/>
          <w:lang w:val="ru-RU"/>
        </w:rPr>
        <w:t>Защита</w:t>
      </w:r>
      <w:r>
        <w:rPr>
          <w:rFonts w:cstheme="minorHAnsi"/>
          <w:lang w:val="ru-RU"/>
        </w:rPr>
        <w:t xml:space="preserve"> и автоматика</w:t>
      </w:r>
      <w:r w:rsidRPr="008B72A6">
        <w:rPr>
          <w:rFonts w:cstheme="minorHAnsi"/>
          <w:lang w:val="ru-RU"/>
        </w:rPr>
        <w:t xml:space="preserve"> силов</w:t>
      </w:r>
      <w:r>
        <w:rPr>
          <w:rFonts w:cstheme="minorHAnsi"/>
          <w:lang w:val="ru-RU"/>
        </w:rPr>
        <w:t>ых</w:t>
      </w:r>
      <w:r w:rsidRPr="008B72A6">
        <w:rPr>
          <w:rFonts w:cstheme="minorHAnsi"/>
          <w:lang w:val="ru-RU"/>
        </w:rPr>
        <w:t xml:space="preserve"> трансформатор</w:t>
      </w:r>
      <w:bookmarkEnd w:id="3"/>
      <w:r>
        <w:rPr>
          <w:rFonts w:cstheme="minorHAnsi"/>
          <w:lang w:val="ru-RU"/>
        </w:rPr>
        <w:t>ов</w:t>
      </w:r>
    </w:p>
    <w:p w14:paraId="760505A9" w14:textId="77777777" w:rsidR="008F652C" w:rsidRDefault="007E0AE1" w:rsidP="007E0AE1">
      <w:pPr>
        <w:pStyle w:val="affffffffff7"/>
        <w:rPr>
          <w:rFonts w:cstheme="minorHAnsi"/>
        </w:rPr>
      </w:pPr>
      <w:r w:rsidRPr="007E0AE1">
        <w:rPr>
          <w:rFonts w:cstheme="minorHAnsi"/>
        </w:rPr>
        <w:t xml:space="preserve">Для защиты силовых трансформаторов 110/35/6 кВ предусматривается установка шкафов основных и резервных защит и автоматики регулирования </w:t>
      </w:r>
      <w:r>
        <w:rPr>
          <w:rFonts w:cstheme="minorHAnsi"/>
        </w:rPr>
        <w:t>напряжения под нагрузкой</w:t>
      </w:r>
      <w:r w:rsidRPr="007E0AE1">
        <w:rPr>
          <w:rFonts w:cstheme="minorHAnsi"/>
        </w:rPr>
        <w:t xml:space="preserve"> (АР</w:t>
      </w:r>
      <w:r>
        <w:rPr>
          <w:rFonts w:cstheme="minorHAnsi"/>
        </w:rPr>
        <w:t>Н</w:t>
      </w:r>
      <w:r w:rsidRPr="007E0AE1">
        <w:rPr>
          <w:rFonts w:cstheme="minorHAnsi"/>
        </w:rPr>
        <w:t xml:space="preserve">Т). В состав шкафа </w:t>
      </w:r>
      <w:r w:rsidR="008F652C">
        <w:rPr>
          <w:rFonts w:cstheme="minorHAnsi"/>
        </w:rPr>
        <w:t xml:space="preserve">входят три МП терминала. </w:t>
      </w:r>
    </w:p>
    <w:p w14:paraId="462C1C10" w14:textId="3579D1C6" w:rsidR="007E0AE1" w:rsidRDefault="008F652C" w:rsidP="007E0AE1">
      <w:pPr>
        <w:pStyle w:val="affffffffff7"/>
        <w:rPr>
          <w:rFonts w:cstheme="minorHAnsi"/>
        </w:rPr>
      </w:pPr>
      <w:r>
        <w:rPr>
          <w:rFonts w:cstheme="minorHAnsi"/>
        </w:rPr>
        <w:t>Т</w:t>
      </w:r>
      <w:r w:rsidR="007E0AE1" w:rsidRPr="007E0AE1">
        <w:rPr>
          <w:rFonts w:cstheme="minorHAnsi"/>
        </w:rPr>
        <w:t>ерминал ДЗТ выполняет следующие функции:</w:t>
      </w:r>
    </w:p>
    <w:p w14:paraId="4744A848" w14:textId="2002B2A5" w:rsidR="007E0AE1" w:rsidRPr="007E0AE1" w:rsidRDefault="007E0AE1" w:rsidP="000D0072">
      <w:pPr>
        <w:pStyle w:val="00"/>
        <w:spacing w:line="240" w:lineRule="auto"/>
        <w:rPr>
          <w:rFonts w:asciiTheme="minorHAnsi" w:hAnsiTheme="minorHAnsi" w:cstheme="minorHAnsi"/>
        </w:rPr>
      </w:pPr>
      <w:r w:rsidRPr="007E0AE1">
        <w:rPr>
          <w:rFonts w:asciiTheme="minorHAnsi" w:hAnsiTheme="minorHAnsi" w:cstheme="minorHAnsi"/>
        </w:rPr>
        <w:t>дифференциальная токов</w:t>
      </w:r>
      <w:r w:rsidR="008F652C">
        <w:rPr>
          <w:rFonts w:asciiTheme="minorHAnsi" w:hAnsiTheme="minorHAnsi" w:cstheme="minorHAnsi"/>
        </w:rPr>
        <w:t>а</w:t>
      </w:r>
      <w:r w:rsidRPr="007E0AE1">
        <w:rPr>
          <w:rFonts w:asciiTheme="minorHAnsi" w:hAnsiTheme="minorHAnsi" w:cstheme="minorHAnsi"/>
        </w:rPr>
        <w:t>я защита трансформатора (ДЗТ) от всех видов КЗ</w:t>
      </w:r>
      <w:r>
        <w:rPr>
          <w:rFonts w:asciiTheme="minorHAnsi" w:hAnsiTheme="minorHAnsi" w:cstheme="minorHAnsi"/>
        </w:rPr>
        <w:t xml:space="preserve"> </w:t>
      </w:r>
      <w:r w:rsidRPr="007E0AE1">
        <w:rPr>
          <w:rFonts w:asciiTheme="minorHAnsi" w:hAnsiTheme="minorHAnsi" w:cstheme="minorHAnsi"/>
        </w:rPr>
        <w:t xml:space="preserve">внутри бака трансформатора; </w:t>
      </w:r>
    </w:p>
    <w:p w14:paraId="74410C68" w14:textId="6462B4D3" w:rsidR="007E0AE1" w:rsidRPr="007E0AE1" w:rsidRDefault="007E0AE1" w:rsidP="000D0072">
      <w:pPr>
        <w:pStyle w:val="00"/>
        <w:spacing w:line="240" w:lineRule="auto"/>
        <w:rPr>
          <w:rFonts w:asciiTheme="minorHAnsi" w:hAnsiTheme="minorHAnsi" w:cstheme="minorHAnsi"/>
        </w:rPr>
      </w:pPr>
      <w:r w:rsidRPr="007E0AE1">
        <w:rPr>
          <w:rFonts w:asciiTheme="minorHAnsi" w:hAnsiTheme="minorHAnsi" w:cstheme="minorHAnsi"/>
        </w:rPr>
        <w:t xml:space="preserve">токовая защита нулевой последовательности стороны высшего напряжения ВН (ТЗНП); </w:t>
      </w:r>
    </w:p>
    <w:p w14:paraId="7195F9D4" w14:textId="4CB724C3" w:rsidR="007E0AE1" w:rsidRPr="001B548B" w:rsidRDefault="007E0AE1" w:rsidP="000D0072">
      <w:pPr>
        <w:pStyle w:val="00"/>
        <w:spacing w:line="240" w:lineRule="auto"/>
        <w:rPr>
          <w:rFonts w:asciiTheme="minorHAnsi" w:hAnsiTheme="minorHAnsi" w:cstheme="minorHAnsi"/>
        </w:rPr>
      </w:pPr>
      <w:r w:rsidRPr="001B548B">
        <w:rPr>
          <w:rFonts w:asciiTheme="minorHAnsi" w:hAnsiTheme="minorHAnsi" w:cstheme="minorHAnsi"/>
        </w:rPr>
        <w:t>максимальн</w:t>
      </w:r>
      <w:r w:rsidR="001B548B" w:rsidRPr="001B548B">
        <w:rPr>
          <w:rFonts w:asciiTheme="minorHAnsi" w:hAnsiTheme="minorHAnsi" w:cstheme="minorHAnsi"/>
        </w:rPr>
        <w:t>ая</w:t>
      </w:r>
      <w:r w:rsidRPr="001B548B">
        <w:rPr>
          <w:rFonts w:asciiTheme="minorHAnsi" w:hAnsiTheme="minorHAnsi" w:cstheme="minorHAnsi"/>
        </w:rPr>
        <w:t xml:space="preserve"> токов</w:t>
      </w:r>
      <w:r w:rsidR="001B548B" w:rsidRPr="001B548B">
        <w:rPr>
          <w:rFonts w:asciiTheme="minorHAnsi" w:hAnsiTheme="minorHAnsi" w:cstheme="minorHAnsi"/>
        </w:rPr>
        <w:t>ая</w:t>
      </w:r>
      <w:r w:rsidRPr="001B548B">
        <w:rPr>
          <w:rFonts w:asciiTheme="minorHAnsi" w:hAnsiTheme="minorHAnsi" w:cstheme="minorHAnsi"/>
        </w:rPr>
        <w:t xml:space="preserve"> защит</w:t>
      </w:r>
      <w:r w:rsidR="001B548B" w:rsidRPr="001B548B">
        <w:rPr>
          <w:rFonts w:asciiTheme="minorHAnsi" w:hAnsiTheme="minorHAnsi" w:cstheme="minorHAnsi"/>
        </w:rPr>
        <w:t>а</w:t>
      </w:r>
      <w:r w:rsidRPr="001B548B">
        <w:rPr>
          <w:rFonts w:asciiTheme="minorHAnsi" w:hAnsiTheme="minorHAnsi" w:cstheme="minorHAnsi"/>
        </w:rPr>
        <w:t xml:space="preserve"> стороны ВН с</w:t>
      </w:r>
      <w:r w:rsidR="001B548B">
        <w:rPr>
          <w:rFonts w:asciiTheme="minorHAnsi" w:hAnsiTheme="minorHAnsi" w:cstheme="minorHAnsi"/>
        </w:rPr>
        <w:t xml:space="preserve"> комбинированным</w:t>
      </w:r>
      <w:r w:rsidRPr="001B548B">
        <w:rPr>
          <w:rFonts w:asciiTheme="minorHAnsi" w:hAnsiTheme="minorHAnsi" w:cstheme="minorHAnsi"/>
        </w:rPr>
        <w:t xml:space="preserve"> пуском по напряжению (МТЗ ВН); </w:t>
      </w:r>
    </w:p>
    <w:p w14:paraId="4C941A74" w14:textId="652EC105" w:rsidR="007E0AE1"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максимальная токовая защита</w:t>
      </w:r>
      <w:r w:rsidR="007E0AE1" w:rsidRPr="001B548B">
        <w:rPr>
          <w:rFonts w:asciiTheme="minorHAnsi" w:hAnsiTheme="minorHAnsi" w:cstheme="minorHAnsi"/>
        </w:rPr>
        <w:t xml:space="preserve"> стороны низшего напряжения (НН) с</w:t>
      </w:r>
      <w:r>
        <w:rPr>
          <w:rFonts w:asciiTheme="minorHAnsi" w:hAnsiTheme="minorHAnsi" w:cstheme="minorHAnsi"/>
        </w:rPr>
        <w:t xml:space="preserve"> комбинированным</w:t>
      </w:r>
      <w:r w:rsidR="007E0AE1" w:rsidRPr="001B548B">
        <w:rPr>
          <w:rFonts w:asciiTheme="minorHAnsi" w:hAnsiTheme="minorHAnsi" w:cstheme="minorHAnsi"/>
        </w:rPr>
        <w:t xml:space="preserve"> пуском по напряжению (МТЗ НН); </w:t>
      </w:r>
    </w:p>
    <w:p w14:paraId="5C451112" w14:textId="594BD038" w:rsidR="007E0AE1" w:rsidRPr="007E0AE1"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защит</w:t>
      </w:r>
      <w:r w:rsidR="001B548B">
        <w:rPr>
          <w:rFonts w:asciiTheme="minorHAnsi" w:hAnsiTheme="minorHAnsi" w:cstheme="minorHAnsi"/>
        </w:rPr>
        <w:t>а</w:t>
      </w:r>
      <w:r w:rsidRPr="007E0AE1">
        <w:rPr>
          <w:rFonts w:asciiTheme="minorHAnsi" w:hAnsiTheme="minorHAnsi" w:cstheme="minorHAnsi"/>
        </w:rPr>
        <w:t xml:space="preserve"> от перегрузки (ЗП); </w:t>
      </w:r>
    </w:p>
    <w:p w14:paraId="60ACD746" w14:textId="53C41421" w:rsidR="007E0AE1" w:rsidRPr="007E0AE1"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пуск автоматики охлаждения</w:t>
      </w:r>
      <w:r w:rsidR="001B548B">
        <w:rPr>
          <w:rFonts w:asciiTheme="minorHAnsi" w:hAnsiTheme="minorHAnsi" w:cstheme="minorHAnsi"/>
        </w:rPr>
        <w:t xml:space="preserve"> по току</w:t>
      </w:r>
      <w:r w:rsidRPr="007E0AE1">
        <w:rPr>
          <w:rFonts w:asciiTheme="minorHAnsi" w:hAnsiTheme="minorHAnsi" w:cstheme="minorHAnsi"/>
        </w:rPr>
        <w:t xml:space="preserve">; </w:t>
      </w:r>
    </w:p>
    <w:p w14:paraId="61703437" w14:textId="2EE29AB0" w:rsidR="00162350" w:rsidRDefault="007E0AE1" w:rsidP="007E0AE1">
      <w:pPr>
        <w:pStyle w:val="00"/>
        <w:spacing w:line="240" w:lineRule="auto"/>
        <w:rPr>
          <w:rFonts w:asciiTheme="minorHAnsi" w:hAnsiTheme="minorHAnsi" w:cstheme="minorHAnsi"/>
        </w:rPr>
      </w:pPr>
      <w:r w:rsidRPr="007E0AE1">
        <w:rPr>
          <w:rFonts w:asciiTheme="minorHAnsi" w:hAnsiTheme="minorHAnsi" w:cstheme="minorHAnsi"/>
        </w:rPr>
        <w:t>блокировк</w:t>
      </w:r>
      <w:r w:rsidR="001B548B">
        <w:rPr>
          <w:rFonts w:asciiTheme="minorHAnsi" w:hAnsiTheme="minorHAnsi" w:cstheme="minorHAnsi"/>
        </w:rPr>
        <w:t>а</w:t>
      </w:r>
      <w:r w:rsidRPr="007E0AE1">
        <w:rPr>
          <w:rFonts w:asciiTheme="minorHAnsi" w:hAnsiTheme="minorHAnsi" w:cstheme="minorHAnsi"/>
        </w:rPr>
        <w:t xml:space="preserve"> РПН при перегрузке</w:t>
      </w:r>
      <w:r w:rsidR="001B548B">
        <w:rPr>
          <w:rFonts w:asciiTheme="minorHAnsi" w:hAnsiTheme="minorHAnsi" w:cstheme="minorHAnsi"/>
        </w:rPr>
        <w:t xml:space="preserve"> и по напряжению</w:t>
      </w:r>
      <w:r w:rsidRPr="007E0AE1">
        <w:rPr>
          <w:rFonts w:asciiTheme="minorHAnsi" w:hAnsiTheme="minorHAnsi" w:cstheme="minorHAnsi"/>
        </w:rPr>
        <w:t>;</w:t>
      </w:r>
    </w:p>
    <w:p w14:paraId="69B03CCF" w14:textId="4094AA2D"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УРОВ выключателя ВН; </w:t>
      </w:r>
    </w:p>
    <w:p w14:paraId="40DA6C87" w14:textId="0622D54C"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6825994" w14:textId="738DC36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контроль состояния изоляции цепей газовой защиты трансформатора; </w:t>
      </w:r>
    </w:p>
    <w:p w14:paraId="21B330C6" w14:textId="704880DB" w:rsidR="001B548B" w:rsidRPr="001B548B" w:rsidRDefault="001B548B" w:rsidP="001B548B">
      <w:pPr>
        <w:pStyle w:val="00"/>
        <w:spacing w:line="240" w:lineRule="auto"/>
        <w:rPr>
          <w:rFonts w:asciiTheme="minorHAnsi" w:hAnsiTheme="minorHAnsi" w:cstheme="minorHAnsi"/>
        </w:rPr>
      </w:pPr>
      <w:proofErr w:type="spellStart"/>
      <w:r w:rsidRPr="001B548B">
        <w:rPr>
          <w:rFonts w:asciiTheme="minorHAnsi" w:hAnsiTheme="minorHAnsi" w:cstheme="minorHAnsi"/>
        </w:rPr>
        <w:t>осциллографирование</w:t>
      </w:r>
      <w:proofErr w:type="spellEnd"/>
      <w:r w:rsidRPr="001B548B">
        <w:rPr>
          <w:rFonts w:asciiTheme="minorHAnsi" w:hAnsiTheme="minorHAnsi" w:cstheme="minorHAnsi"/>
        </w:rPr>
        <w:t xml:space="preserve"> аварийных процессов; </w:t>
      </w:r>
    </w:p>
    <w:p w14:paraId="46552A94" w14:textId="72874E1B" w:rsidR="001B548B" w:rsidRPr="00A972AD" w:rsidRDefault="001B548B" w:rsidP="001B548B">
      <w:pPr>
        <w:pStyle w:val="00"/>
        <w:spacing w:line="240" w:lineRule="auto"/>
        <w:rPr>
          <w:rFonts w:asciiTheme="minorHAnsi" w:hAnsiTheme="minorHAnsi" w:cstheme="minorHAnsi"/>
        </w:rPr>
      </w:pPr>
      <w:r w:rsidRPr="001B548B">
        <w:rPr>
          <w:rFonts w:asciiTheme="minorHAnsi" w:hAnsiTheme="minorHAnsi" w:cstheme="minorHAnsi"/>
        </w:rPr>
        <w:t>регистрация событий.</w:t>
      </w:r>
    </w:p>
    <w:p w14:paraId="00348A33" w14:textId="7F262C6B" w:rsidR="001B548B" w:rsidRPr="001B548B" w:rsidRDefault="008F652C" w:rsidP="001B548B">
      <w:pPr>
        <w:pStyle w:val="affffffffff7"/>
        <w:rPr>
          <w:rFonts w:cstheme="minorHAnsi"/>
        </w:rPr>
      </w:pPr>
      <w:r>
        <w:rPr>
          <w:rFonts w:cstheme="minorHAnsi"/>
        </w:rPr>
        <w:t>М</w:t>
      </w:r>
      <w:r w:rsidR="001B548B" w:rsidRPr="001B548B">
        <w:rPr>
          <w:rFonts w:cstheme="minorHAnsi"/>
        </w:rPr>
        <w:t xml:space="preserve">икропроцессорный терминал РЗТ выполняет следующие функции: </w:t>
      </w:r>
    </w:p>
    <w:p w14:paraId="513D91A4" w14:textId="28A51848"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максимальная токовая защита ВН (МТЗ ВН) с комбинированным пуском по напряжению от многофазных КЗ; </w:t>
      </w:r>
    </w:p>
    <w:p w14:paraId="71027B27" w14:textId="12BA273E"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токов</w:t>
      </w:r>
      <w:r>
        <w:rPr>
          <w:rFonts w:asciiTheme="minorHAnsi" w:hAnsiTheme="minorHAnsi" w:cstheme="minorHAnsi"/>
        </w:rPr>
        <w:t>ая</w:t>
      </w:r>
      <w:r w:rsidRPr="001B548B">
        <w:rPr>
          <w:rFonts w:asciiTheme="minorHAnsi" w:hAnsiTheme="minorHAnsi" w:cstheme="minorHAnsi"/>
        </w:rPr>
        <w:t xml:space="preserve"> ненаправленн</w:t>
      </w:r>
      <w:r>
        <w:rPr>
          <w:rFonts w:asciiTheme="minorHAnsi" w:hAnsiTheme="minorHAnsi" w:cstheme="minorHAnsi"/>
        </w:rPr>
        <w:t>ая</w:t>
      </w:r>
      <w:r w:rsidRPr="001B548B">
        <w:rPr>
          <w:rFonts w:asciiTheme="minorHAnsi" w:hAnsiTheme="minorHAnsi" w:cstheme="minorHAnsi"/>
        </w:rPr>
        <w:t xml:space="preserve"> защит</w:t>
      </w:r>
      <w:r>
        <w:rPr>
          <w:rFonts w:asciiTheme="minorHAnsi" w:hAnsiTheme="minorHAnsi" w:cstheme="minorHAnsi"/>
        </w:rPr>
        <w:t>а</w:t>
      </w:r>
      <w:r w:rsidRPr="001B548B">
        <w:rPr>
          <w:rFonts w:asciiTheme="minorHAnsi" w:hAnsiTheme="minorHAnsi" w:cstheme="minorHAnsi"/>
        </w:rPr>
        <w:t xml:space="preserve"> нулевой последовательности (ТЗНП) от КЗ на землю; </w:t>
      </w:r>
    </w:p>
    <w:p w14:paraId="073B8C3F" w14:textId="71F0F3D3"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прием сигналов от газовых защит трансформатора и РПН; </w:t>
      </w:r>
    </w:p>
    <w:p w14:paraId="127FF0C8" w14:textId="3E44ED23"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контроль состояния изоляции цепей газовой защиты трансформатора; </w:t>
      </w:r>
    </w:p>
    <w:p w14:paraId="5144DC5B" w14:textId="392E13D6"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устройство резервирования отказа выключателя; </w:t>
      </w:r>
    </w:p>
    <w:p w14:paraId="59C675A2" w14:textId="3D171DF4"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автоматика управления выключателем; </w:t>
      </w:r>
    </w:p>
    <w:p w14:paraId="2D9BBB3E" w14:textId="7D4EFC7D"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автоматическое повторное включение; </w:t>
      </w:r>
    </w:p>
    <w:p w14:paraId="4A6B08DF" w14:textId="6249661C" w:rsidR="001B548B" w:rsidRPr="001B548B" w:rsidRDefault="001B548B" w:rsidP="001B548B">
      <w:pPr>
        <w:pStyle w:val="00"/>
        <w:spacing w:line="240" w:lineRule="auto"/>
        <w:rPr>
          <w:rFonts w:asciiTheme="minorHAnsi" w:hAnsiTheme="minorHAnsi" w:cstheme="minorHAnsi"/>
        </w:rPr>
      </w:pPr>
      <w:proofErr w:type="spellStart"/>
      <w:r w:rsidRPr="001B548B">
        <w:rPr>
          <w:rFonts w:asciiTheme="minorHAnsi" w:hAnsiTheme="minorHAnsi" w:cstheme="minorHAnsi"/>
        </w:rPr>
        <w:t>осциллографирование</w:t>
      </w:r>
      <w:proofErr w:type="spellEnd"/>
      <w:r w:rsidRPr="001B548B">
        <w:rPr>
          <w:rFonts w:asciiTheme="minorHAnsi" w:hAnsiTheme="minorHAnsi" w:cstheme="minorHAnsi"/>
        </w:rPr>
        <w:t xml:space="preserve"> аварийных процессов; </w:t>
      </w:r>
    </w:p>
    <w:p w14:paraId="07403A91" w14:textId="6E8E0FE8"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lastRenderedPageBreak/>
        <w:t xml:space="preserve">регистрация событий. </w:t>
      </w:r>
    </w:p>
    <w:p w14:paraId="46138133" w14:textId="197AF1B1" w:rsidR="001B548B" w:rsidRPr="001B548B" w:rsidRDefault="001B548B" w:rsidP="001B548B">
      <w:pPr>
        <w:pStyle w:val="affffffffff7"/>
        <w:rPr>
          <w:rFonts w:cstheme="minorHAnsi"/>
        </w:rPr>
      </w:pPr>
      <w:r w:rsidRPr="001B548B">
        <w:rPr>
          <w:rFonts w:cstheme="minorHAnsi"/>
        </w:rPr>
        <w:t>Комплект АР</w:t>
      </w:r>
      <w:r w:rsidR="008F652C">
        <w:rPr>
          <w:rFonts w:cstheme="minorHAnsi"/>
        </w:rPr>
        <w:t>Н</w:t>
      </w:r>
      <w:r w:rsidRPr="001B548B">
        <w:rPr>
          <w:rFonts w:cstheme="minorHAnsi"/>
        </w:rPr>
        <w:t xml:space="preserve">Т на базе МП терминала выполняет следующие функции: </w:t>
      </w:r>
    </w:p>
    <w:p w14:paraId="75506807" w14:textId="112EFA2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автоматическое поддержание напряжения в заданных пределах; </w:t>
      </w:r>
    </w:p>
    <w:p w14:paraId="28B3C0F7" w14:textId="782B8BF4"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ручное регулирование напряжения; </w:t>
      </w:r>
    </w:p>
    <w:p w14:paraId="12FE9747" w14:textId="0AD9949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работы РПН при обнаружении неисправности привода РПН; </w:t>
      </w:r>
    </w:p>
    <w:p w14:paraId="4BFE4693" w14:textId="5C90FF7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от внешних сигналов; </w:t>
      </w:r>
    </w:p>
    <w:p w14:paraId="74E64FB0" w14:textId="61B0F79A"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при перегрузках трансформатора; </w:t>
      </w:r>
    </w:p>
    <w:p w14:paraId="78691AF9" w14:textId="4552CC90" w:rsid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блокировка РПН при превышении 3U0 (или U2);</w:t>
      </w:r>
    </w:p>
    <w:p w14:paraId="109B80F3" w14:textId="6E129466"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блокировка РПН при пониженном измеряемом напряжении; </w:t>
      </w:r>
    </w:p>
    <w:p w14:paraId="1F53D65D" w14:textId="679F0A71"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коррекция уровня регулируемого напряжения по току нагрузки (встречное регулирование); </w:t>
      </w:r>
    </w:p>
    <w:p w14:paraId="6E536E85" w14:textId="20023B32"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одновременный контроль двух секций шин; </w:t>
      </w:r>
    </w:p>
    <w:p w14:paraId="11C3E220" w14:textId="40DEF969"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 xml:space="preserve">оперативное переключение регулирования с одной секции шин на другую; </w:t>
      </w:r>
    </w:p>
    <w:p w14:paraId="37C9CDAB" w14:textId="5ECF02DB"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оперативное изменение уставки по напряжению поддержания с выбранного заранее на другое значение; </w:t>
      </w:r>
    </w:p>
    <w:p w14:paraId="6C84C6AC" w14:textId="6B7C0AE2" w:rsidR="001B548B" w:rsidRPr="001B548B" w:rsidRDefault="001B548B" w:rsidP="000D0072">
      <w:pPr>
        <w:pStyle w:val="00"/>
        <w:spacing w:line="240" w:lineRule="auto"/>
        <w:rPr>
          <w:rFonts w:asciiTheme="minorHAnsi" w:hAnsiTheme="minorHAnsi" w:cstheme="minorHAnsi"/>
        </w:rPr>
      </w:pPr>
      <w:r w:rsidRPr="001B548B">
        <w:rPr>
          <w:rFonts w:asciiTheme="minorHAnsi" w:hAnsiTheme="minorHAnsi" w:cstheme="minorHAnsi"/>
        </w:rPr>
        <w:t xml:space="preserve">формирование импульсных или непрерывных команд управления электроприводом РПН; </w:t>
      </w:r>
    </w:p>
    <w:p w14:paraId="147E7CF8" w14:textId="58D13C05" w:rsidR="001B548B" w:rsidRPr="001B548B" w:rsidRDefault="001B548B" w:rsidP="001B548B">
      <w:pPr>
        <w:pStyle w:val="00"/>
        <w:spacing w:line="240" w:lineRule="auto"/>
        <w:rPr>
          <w:rFonts w:asciiTheme="minorHAnsi" w:hAnsiTheme="minorHAnsi" w:cstheme="minorHAnsi"/>
        </w:rPr>
      </w:pPr>
      <w:r w:rsidRPr="001B548B">
        <w:rPr>
          <w:rFonts w:asciiTheme="minorHAnsi" w:hAnsiTheme="minorHAnsi" w:cstheme="minorHAnsi"/>
        </w:rPr>
        <w:t>регистрация событий.</w:t>
      </w:r>
    </w:p>
    <w:p w14:paraId="1B8C1041" w14:textId="2B7B284D" w:rsidR="001B548B" w:rsidRPr="001B548B" w:rsidRDefault="001B548B" w:rsidP="001B548B">
      <w:pPr>
        <w:pStyle w:val="affffffffff7"/>
        <w:rPr>
          <w:rFonts w:cstheme="minorHAnsi"/>
        </w:rPr>
      </w:pPr>
      <w:r w:rsidRPr="001B548B">
        <w:rPr>
          <w:rFonts w:cstheme="minorHAnsi"/>
        </w:rPr>
        <w:t xml:space="preserve">В качестве защиты ближнего резервирования (БРТ) силовых трансформаторов применяется устройство МТЗ БРТ на базе МП терминала, которое устанавливается в шкафу на ОРУ 110 кВ в непосредственной близости от силовых трансформаторов. </w:t>
      </w:r>
    </w:p>
    <w:p w14:paraId="2ADE3219" w14:textId="3563C63D" w:rsidR="001B548B" w:rsidRPr="001B548B" w:rsidRDefault="001B548B" w:rsidP="001B548B">
      <w:pPr>
        <w:pStyle w:val="affffffffff7"/>
        <w:rPr>
          <w:rFonts w:cstheme="minorHAnsi"/>
        </w:rPr>
      </w:pPr>
      <w:r w:rsidRPr="001B548B">
        <w:rPr>
          <w:rFonts w:cstheme="minorHAnsi"/>
        </w:rPr>
        <w:t xml:space="preserve">Данное устройство реализует функции максимальной токовой защиты с независимой выдержкой времени. Шкаф остается в работе при потере оперативного постоянного тока на подстанции, получая питание от токовых цепей присоединения. Отключение от БРТ производится действием на отдельный электромагнит отключения выключателя 110 кВ (ЭМО3). </w:t>
      </w:r>
    </w:p>
    <w:p w14:paraId="7B135596" w14:textId="61657A2B" w:rsidR="001B548B" w:rsidRDefault="001B548B" w:rsidP="001B548B">
      <w:pPr>
        <w:pStyle w:val="affffffffff7"/>
        <w:rPr>
          <w:rFonts w:cstheme="minorHAnsi"/>
        </w:rPr>
      </w:pPr>
      <w:r w:rsidRPr="001B548B">
        <w:rPr>
          <w:rFonts w:cstheme="minorHAnsi"/>
        </w:rPr>
        <w:t>Терминал</w:t>
      </w:r>
      <w:r>
        <w:rPr>
          <w:rFonts w:cstheme="minorHAnsi"/>
        </w:rPr>
        <w:t>ы</w:t>
      </w:r>
      <w:r w:rsidRPr="001B548B">
        <w:rPr>
          <w:rFonts w:cstheme="minorHAnsi"/>
        </w:rPr>
        <w:t xml:space="preserve"> основных, резервных защит и АР</w:t>
      </w:r>
      <w:r w:rsidR="008F652C">
        <w:rPr>
          <w:rFonts w:cstheme="minorHAnsi"/>
        </w:rPr>
        <w:t>Н</w:t>
      </w:r>
      <w:r w:rsidRPr="001B548B">
        <w:rPr>
          <w:rFonts w:cstheme="minorHAnsi"/>
        </w:rPr>
        <w:t>Т силовых трансформаторов предусматриваются с поддержкой протокола МЭК 61850-8.1 GOOSE, MMS и МЭК 61850-9.2 SV.</w:t>
      </w:r>
    </w:p>
    <w:p w14:paraId="79502CBB" w14:textId="6F12374E" w:rsidR="001B548B" w:rsidRPr="001B548B" w:rsidRDefault="001B548B" w:rsidP="001B548B">
      <w:pPr>
        <w:pStyle w:val="a7"/>
        <w:numPr>
          <w:ilvl w:val="1"/>
          <w:numId w:val="21"/>
        </w:numPr>
        <w:outlineLvl w:val="1"/>
        <w:rPr>
          <w:rFonts w:cstheme="minorHAnsi"/>
          <w:lang w:val="ru-RU"/>
        </w:rPr>
      </w:pPr>
      <w:r w:rsidRPr="001B548B">
        <w:rPr>
          <w:rFonts w:cstheme="minorHAnsi"/>
          <w:lang w:val="ru-RU"/>
        </w:rPr>
        <w:t xml:space="preserve">Сигнализация давления элегаза оборудования 110 кВ </w:t>
      </w:r>
    </w:p>
    <w:p w14:paraId="0DB9918D" w14:textId="30065FE9" w:rsidR="001B548B" w:rsidRDefault="001B548B" w:rsidP="001B548B">
      <w:pPr>
        <w:pStyle w:val="affffffffff7"/>
        <w:rPr>
          <w:rFonts w:cstheme="minorHAnsi"/>
        </w:rPr>
      </w:pPr>
      <w:r w:rsidRPr="001B548B">
        <w:rPr>
          <w:rFonts w:cstheme="minorHAnsi"/>
        </w:rPr>
        <w:t>Проектом предусматривается двухступенчатая предупредительная/аварийная сигнализация снижения давления (плотности) элегаза</w:t>
      </w:r>
      <w:r w:rsidR="0013555D">
        <w:rPr>
          <w:rFonts w:cstheme="minorHAnsi"/>
        </w:rPr>
        <w:t xml:space="preserve"> в оборудовании 110 </w:t>
      </w:r>
      <w:proofErr w:type="spellStart"/>
      <w:r w:rsidR="0013555D">
        <w:rPr>
          <w:rFonts w:cstheme="minorHAnsi"/>
        </w:rPr>
        <w:t>кВ</w:t>
      </w:r>
      <w:r w:rsidRPr="001B548B">
        <w:rPr>
          <w:rFonts w:cstheme="minorHAnsi"/>
        </w:rPr>
        <w:t>.</w:t>
      </w:r>
      <w:proofErr w:type="spellEnd"/>
      <w:r w:rsidRPr="001B548B">
        <w:rPr>
          <w:rFonts w:cstheme="minorHAnsi"/>
        </w:rPr>
        <w:t xml:space="preserve"> Данные сигналы заводятся в ПДС (DMU) соответствующего присоединения и при срабатывании второй ступени указанной сигнализации выполняется автоматическая электрическая блокировка управления выключателем, запрещающая операции включения и отключения выключателя. Также сигналы снижение давления элегаза действуют на сигнализацию.</w:t>
      </w:r>
    </w:p>
    <w:p w14:paraId="3BB45928" w14:textId="1012BE93" w:rsidR="0013555D" w:rsidRPr="0013555D" w:rsidRDefault="0013555D" w:rsidP="0013555D">
      <w:pPr>
        <w:pStyle w:val="a7"/>
        <w:numPr>
          <w:ilvl w:val="1"/>
          <w:numId w:val="21"/>
        </w:numPr>
        <w:outlineLvl w:val="1"/>
        <w:rPr>
          <w:rFonts w:cstheme="minorHAnsi"/>
          <w:lang w:val="ru-RU"/>
        </w:rPr>
      </w:pPr>
      <w:r w:rsidRPr="0013555D">
        <w:rPr>
          <w:rFonts w:cstheme="minorHAnsi"/>
          <w:lang w:val="ru-RU"/>
        </w:rPr>
        <w:t>Защита и автоматика выключател</w:t>
      </w:r>
      <w:r>
        <w:rPr>
          <w:rFonts w:cstheme="minorHAnsi"/>
          <w:lang w:val="ru-RU"/>
        </w:rPr>
        <w:t>ей</w:t>
      </w:r>
      <w:r w:rsidRPr="0013555D">
        <w:rPr>
          <w:rFonts w:cstheme="minorHAnsi"/>
          <w:lang w:val="ru-RU"/>
        </w:rPr>
        <w:t xml:space="preserve"> ввода 35 кВ </w:t>
      </w:r>
    </w:p>
    <w:p w14:paraId="3A96EAC2" w14:textId="3D241E6A" w:rsidR="0013555D" w:rsidRPr="0013555D" w:rsidRDefault="0013555D" w:rsidP="0013555D">
      <w:pPr>
        <w:pStyle w:val="affffffffff7"/>
        <w:rPr>
          <w:rFonts w:cstheme="minorHAnsi"/>
        </w:rPr>
      </w:pPr>
      <w:r w:rsidRPr="0013555D">
        <w:rPr>
          <w:rFonts w:cstheme="minorHAnsi"/>
        </w:rPr>
        <w:t xml:space="preserve">Для выполнения защит, управления и автоматики выключателей ввода 35 кВ проектом предусматривается установка </w:t>
      </w:r>
      <w:r w:rsidR="003B6847">
        <w:rPr>
          <w:rFonts w:cstheme="minorHAnsi"/>
        </w:rPr>
        <w:t>МП терминалов</w:t>
      </w:r>
      <w:r w:rsidRPr="0013555D">
        <w:rPr>
          <w:rFonts w:cstheme="minorHAnsi"/>
        </w:rPr>
        <w:t xml:space="preserve"> в </w:t>
      </w:r>
      <w:r w:rsidR="003B6847">
        <w:rPr>
          <w:rFonts w:cstheme="minorHAnsi"/>
        </w:rPr>
        <w:t xml:space="preserve">соответствующих ячейках КРУ 35 </w:t>
      </w:r>
      <w:proofErr w:type="spellStart"/>
      <w:r w:rsidR="003B6847">
        <w:rPr>
          <w:rFonts w:cstheme="minorHAnsi"/>
        </w:rPr>
        <w:t>кВ</w:t>
      </w:r>
      <w:r w:rsidRPr="0013555D">
        <w:rPr>
          <w:rFonts w:cstheme="minorHAnsi"/>
        </w:rPr>
        <w:t>.</w:t>
      </w:r>
      <w:proofErr w:type="spellEnd"/>
      <w:r w:rsidRPr="0013555D">
        <w:rPr>
          <w:rFonts w:cstheme="minorHAnsi"/>
        </w:rPr>
        <w:t xml:space="preserve"> </w:t>
      </w:r>
      <w:r w:rsidR="003B6847">
        <w:rPr>
          <w:rFonts w:cstheme="minorHAnsi"/>
        </w:rPr>
        <w:t>Т</w:t>
      </w:r>
      <w:r w:rsidRPr="0013555D">
        <w:rPr>
          <w:rFonts w:cstheme="minorHAnsi"/>
        </w:rPr>
        <w:t>ерминал</w:t>
      </w:r>
      <w:r w:rsidR="003B6847">
        <w:rPr>
          <w:rFonts w:cstheme="minorHAnsi"/>
        </w:rPr>
        <w:t>ы защиты вводов 35 кВ</w:t>
      </w:r>
      <w:r w:rsidRPr="0013555D">
        <w:rPr>
          <w:rFonts w:cstheme="minorHAnsi"/>
        </w:rPr>
        <w:t xml:space="preserve"> реализуют следующие функции: </w:t>
      </w:r>
    </w:p>
    <w:p w14:paraId="4AB8E061" w14:textId="456A66D1" w:rsidR="0013555D" w:rsidRPr="0013555D" w:rsidRDefault="003B6847" w:rsidP="0013555D">
      <w:pPr>
        <w:pStyle w:val="00"/>
        <w:spacing w:line="240" w:lineRule="auto"/>
        <w:rPr>
          <w:rFonts w:asciiTheme="minorHAnsi" w:hAnsiTheme="minorHAnsi" w:cstheme="minorHAnsi"/>
        </w:rPr>
      </w:pPr>
      <w:r w:rsidRPr="0013555D">
        <w:rPr>
          <w:rFonts w:asciiTheme="minorHAnsi" w:hAnsiTheme="minorHAnsi" w:cstheme="minorHAnsi"/>
        </w:rPr>
        <w:t>автомати</w:t>
      </w:r>
      <w:r>
        <w:rPr>
          <w:rFonts w:asciiTheme="minorHAnsi" w:hAnsiTheme="minorHAnsi" w:cstheme="minorHAnsi"/>
        </w:rPr>
        <w:t>ка</w:t>
      </w:r>
      <w:r w:rsidRPr="0013555D">
        <w:rPr>
          <w:rFonts w:asciiTheme="minorHAnsi" w:hAnsiTheme="minorHAnsi" w:cstheme="minorHAnsi"/>
        </w:rPr>
        <w:t xml:space="preserve"> управлен</w:t>
      </w:r>
      <w:r>
        <w:rPr>
          <w:rFonts w:asciiTheme="minorHAnsi" w:hAnsiTheme="minorHAnsi" w:cstheme="minorHAnsi"/>
        </w:rPr>
        <w:t>ия</w:t>
      </w:r>
      <w:r w:rsidR="0013555D" w:rsidRPr="0013555D">
        <w:rPr>
          <w:rFonts w:asciiTheme="minorHAnsi" w:hAnsiTheme="minorHAnsi" w:cstheme="minorHAnsi"/>
        </w:rPr>
        <w:t xml:space="preserve"> выключателем (АУВ); </w:t>
      </w:r>
    </w:p>
    <w:p w14:paraId="1949E578" w14:textId="505B3645" w:rsidR="0013555D" w:rsidRPr="0013555D" w:rsidRDefault="0013555D" w:rsidP="000D0072">
      <w:pPr>
        <w:pStyle w:val="00"/>
        <w:spacing w:line="240" w:lineRule="auto"/>
        <w:rPr>
          <w:rFonts w:asciiTheme="minorHAnsi" w:hAnsiTheme="minorHAnsi" w:cstheme="minorHAnsi"/>
        </w:rPr>
      </w:pPr>
      <w:r w:rsidRPr="0013555D">
        <w:rPr>
          <w:rFonts w:asciiTheme="minorHAnsi" w:hAnsiTheme="minorHAnsi" w:cstheme="minorHAnsi"/>
        </w:rPr>
        <w:t xml:space="preserve">трехступенчатая максимальная токовая защита (МТЗ) от междуфазных повреждений с контролем трех фазных токов (любая ступень может иметь комбинированный пуск по напряжению, первые две могут быть выполнены направленными); </w:t>
      </w:r>
    </w:p>
    <w:p w14:paraId="42F4FB32" w14:textId="1CE1045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формирование сигнала АВР на включение секционного выключателя; </w:t>
      </w:r>
    </w:p>
    <w:p w14:paraId="4B557565" w14:textId="51CB2D36"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защит</w:t>
      </w:r>
      <w:r>
        <w:rPr>
          <w:rFonts w:asciiTheme="minorHAnsi" w:hAnsiTheme="minorHAnsi" w:cstheme="minorHAnsi"/>
        </w:rPr>
        <w:t>а</w:t>
      </w:r>
      <w:r w:rsidRPr="0013555D">
        <w:rPr>
          <w:rFonts w:asciiTheme="minorHAnsi" w:hAnsiTheme="minorHAnsi" w:cstheme="minorHAnsi"/>
        </w:rPr>
        <w:t xml:space="preserve"> минимального напряжения (ЗМН); </w:t>
      </w:r>
    </w:p>
    <w:p w14:paraId="2885816E" w14:textId="5A0E32D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контроль исправности трансформатора напряжения; </w:t>
      </w:r>
    </w:p>
    <w:p w14:paraId="24C3155B" w14:textId="52C12D6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lastRenderedPageBreak/>
        <w:t>логическ</w:t>
      </w:r>
      <w:r w:rsidR="003B6847">
        <w:rPr>
          <w:rFonts w:asciiTheme="minorHAnsi" w:hAnsiTheme="minorHAnsi" w:cstheme="minorHAnsi"/>
        </w:rPr>
        <w:t>ая</w:t>
      </w:r>
      <w:r w:rsidRPr="0013555D">
        <w:rPr>
          <w:rFonts w:asciiTheme="minorHAnsi" w:hAnsiTheme="minorHAnsi" w:cstheme="minorHAnsi"/>
        </w:rPr>
        <w:t xml:space="preserve"> защит</w:t>
      </w:r>
      <w:r w:rsidR="003B6847">
        <w:rPr>
          <w:rFonts w:asciiTheme="minorHAnsi" w:hAnsiTheme="minorHAnsi" w:cstheme="minorHAnsi"/>
        </w:rPr>
        <w:t>а</w:t>
      </w:r>
      <w:r w:rsidRPr="0013555D">
        <w:rPr>
          <w:rFonts w:asciiTheme="minorHAnsi" w:hAnsiTheme="minorHAnsi" w:cstheme="minorHAnsi"/>
        </w:rPr>
        <w:t xml:space="preserve"> шин (ЛЗШ); </w:t>
      </w:r>
    </w:p>
    <w:p w14:paraId="6B1706F8" w14:textId="796000BA"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устройство резервирования отказов выключателя (УРОВ); </w:t>
      </w:r>
    </w:p>
    <w:p w14:paraId="6D7339CC" w14:textId="38382CC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защита от однофазных замыканий на землю (ОЗЗ); </w:t>
      </w:r>
    </w:p>
    <w:p w14:paraId="787D41EA" w14:textId="268FD375"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однократное АПВ. </w:t>
      </w:r>
    </w:p>
    <w:p w14:paraId="7527797A" w14:textId="56EDEE79" w:rsidR="001B548B" w:rsidRDefault="0013555D" w:rsidP="0013555D">
      <w:pPr>
        <w:pStyle w:val="affffffffff7"/>
        <w:rPr>
          <w:rFonts w:cstheme="minorHAnsi"/>
        </w:rPr>
      </w:pPr>
      <w:r w:rsidRPr="0013555D">
        <w:rPr>
          <w:rFonts w:cstheme="minorHAnsi"/>
        </w:rPr>
        <w:t>Терминалы защит вводного выключателя 35 кВ предусматриваются с поддержкой протокола МЭК 61850-8.1 GOOSE, MMS и МЭК 61850-9.2 SV.</w:t>
      </w:r>
    </w:p>
    <w:p w14:paraId="0E7ED787" w14:textId="2D304244" w:rsidR="0013555D" w:rsidRPr="0013555D" w:rsidRDefault="0013555D" w:rsidP="0013555D">
      <w:pPr>
        <w:pStyle w:val="a7"/>
        <w:numPr>
          <w:ilvl w:val="1"/>
          <w:numId w:val="21"/>
        </w:numPr>
        <w:outlineLvl w:val="1"/>
        <w:rPr>
          <w:rFonts w:cstheme="minorHAnsi"/>
          <w:lang w:val="ru-RU"/>
        </w:rPr>
      </w:pPr>
      <w:r w:rsidRPr="0013555D">
        <w:rPr>
          <w:rFonts w:cstheme="minorHAnsi"/>
          <w:lang w:val="ru-RU"/>
        </w:rPr>
        <w:t xml:space="preserve">Защита и автоматика секционного выключателя 35 кВ </w:t>
      </w:r>
    </w:p>
    <w:p w14:paraId="0441B9BD" w14:textId="7772D63E" w:rsidR="0013555D" w:rsidRPr="0013555D" w:rsidRDefault="0013555D" w:rsidP="0013555D">
      <w:pPr>
        <w:pStyle w:val="affffffffff7"/>
        <w:rPr>
          <w:rFonts w:cstheme="minorHAnsi"/>
        </w:rPr>
      </w:pPr>
      <w:r w:rsidRPr="0013555D">
        <w:rPr>
          <w:rFonts w:cstheme="minorHAnsi"/>
        </w:rPr>
        <w:t xml:space="preserve">Для выполнения защит, управления и автоматики секционного выключателя 35 кВ проектом предусматривается установка </w:t>
      </w:r>
      <w:r w:rsidR="003B6847">
        <w:rPr>
          <w:rFonts w:cstheme="minorHAnsi"/>
        </w:rPr>
        <w:t>МП терминала</w:t>
      </w:r>
      <w:r w:rsidRPr="0013555D">
        <w:rPr>
          <w:rFonts w:cstheme="minorHAnsi"/>
        </w:rPr>
        <w:t xml:space="preserve"> в </w:t>
      </w:r>
      <w:r w:rsidR="003B6847">
        <w:rPr>
          <w:rFonts w:cstheme="minorHAnsi"/>
        </w:rPr>
        <w:t xml:space="preserve">ячейке СВ 35 </w:t>
      </w:r>
      <w:proofErr w:type="spellStart"/>
      <w:r w:rsidR="003B6847">
        <w:rPr>
          <w:rFonts w:cstheme="minorHAnsi"/>
        </w:rPr>
        <w:t>кВ</w:t>
      </w:r>
      <w:r w:rsidRPr="0013555D">
        <w:rPr>
          <w:rFonts w:cstheme="minorHAnsi"/>
        </w:rPr>
        <w:t>.</w:t>
      </w:r>
      <w:proofErr w:type="spellEnd"/>
      <w:r w:rsidRPr="0013555D">
        <w:rPr>
          <w:rFonts w:cstheme="minorHAnsi"/>
        </w:rPr>
        <w:t xml:space="preserve"> </w:t>
      </w:r>
    </w:p>
    <w:p w14:paraId="76CF9F92" w14:textId="676666FB" w:rsidR="0013555D" w:rsidRPr="0013555D" w:rsidRDefault="0013555D" w:rsidP="0013555D">
      <w:pPr>
        <w:pStyle w:val="affffffffff7"/>
        <w:rPr>
          <w:rFonts w:cstheme="minorHAnsi"/>
        </w:rPr>
      </w:pPr>
      <w:r w:rsidRPr="0013555D">
        <w:rPr>
          <w:rFonts w:cstheme="minorHAnsi"/>
        </w:rPr>
        <w:t xml:space="preserve">Комплект защиты и автоматики секционного выключателя выполняет следующие функции: </w:t>
      </w:r>
    </w:p>
    <w:p w14:paraId="16299376" w14:textId="64974841"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автомати</w:t>
      </w:r>
      <w:r>
        <w:rPr>
          <w:rFonts w:asciiTheme="minorHAnsi" w:hAnsiTheme="minorHAnsi" w:cstheme="minorHAnsi"/>
        </w:rPr>
        <w:t>ка</w:t>
      </w:r>
      <w:r w:rsidRPr="0013555D">
        <w:rPr>
          <w:rFonts w:asciiTheme="minorHAnsi" w:hAnsiTheme="minorHAnsi" w:cstheme="minorHAnsi"/>
        </w:rPr>
        <w:t xml:space="preserve"> управлени</w:t>
      </w:r>
      <w:r>
        <w:rPr>
          <w:rFonts w:asciiTheme="minorHAnsi" w:hAnsiTheme="minorHAnsi" w:cstheme="minorHAnsi"/>
        </w:rPr>
        <w:t>я</w:t>
      </w:r>
      <w:r w:rsidRPr="0013555D">
        <w:rPr>
          <w:rFonts w:asciiTheme="minorHAnsi" w:hAnsiTheme="minorHAnsi" w:cstheme="minorHAnsi"/>
        </w:rPr>
        <w:t xml:space="preserve"> выключателем (АУВ); </w:t>
      </w:r>
    </w:p>
    <w:p w14:paraId="3D707FEB" w14:textId="79E92256" w:rsidR="0013555D" w:rsidRPr="0013555D" w:rsidRDefault="0013555D" w:rsidP="000D0072">
      <w:pPr>
        <w:pStyle w:val="00"/>
        <w:spacing w:line="240" w:lineRule="auto"/>
        <w:rPr>
          <w:rFonts w:asciiTheme="minorHAnsi" w:hAnsiTheme="minorHAnsi" w:cstheme="minorHAnsi"/>
        </w:rPr>
      </w:pPr>
      <w:r w:rsidRPr="0013555D">
        <w:rPr>
          <w:rFonts w:asciiTheme="minorHAnsi" w:hAnsiTheme="minorHAnsi" w:cstheme="minorHAnsi"/>
        </w:rPr>
        <w:t xml:space="preserve">трехступенчатая максимальная токовая защита (МТЗ) от междуфазных повреждений с контролем трёх фазных токов; </w:t>
      </w:r>
    </w:p>
    <w:p w14:paraId="1FE81D49" w14:textId="00EC9E43"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логическую защиту шин (ЛЗШ); </w:t>
      </w:r>
    </w:p>
    <w:p w14:paraId="26B834DD" w14:textId="60091EA0"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выдач</w:t>
      </w:r>
      <w:r>
        <w:rPr>
          <w:rFonts w:asciiTheme="minorHAnsi" w:hAnsiTheme="minorHAnsi" w:cstheme="minorHAnsi"/>
        </w:rPr>
        <w:t>а</w:t>
      </w:r>
      <w:r w:rsidRPr="0013555D">
        <w:rPr>
          <w:rFonts w:asciiTheme="minorHAnsi" w:hAnsiTheme="minorHAnsi" w:cstheme="minorHAnsi"/>
        </w:rPr>
        <w:t xml:space="preserve"> сигнала пуска МТЗ для организации логической защиты шин; </w:t>
      </w:r>
    </w:p>
    <w:p w14:paraId="03D0D6BC" w14:textId="77E1B47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исполнение входного сигнала УРОВ при отказах выключателей линий; </w:t>
      </w:r>
    </w:p>
    <w:p w14:paraId="7DCA929B" w14:textId="1DE57A21"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АВР. </w:t>
      </w:r>
    </w:p>
    <w:p w14:paraId="7D2F321F" w14:textId="40AD19F2" w:rsidR="0013555D" w:rsidRPr="0013555D" w:rsidRDefault="0013555D" w:rsidP="0013555D">
      <w:pPr>
        <w:pStyle w:val="affffffffff7"/>
        <w:rPr>
          <w:rFonts w:cstheme="minorHAnsi"/>
        </w:rPr>
      </w:pPr>
      <w:r w:rsidRPr="0013555D">
        <w:rPr>
          <w:rFonts w:cstheme="minorHAnsi"/>
        </w:rPr>
        <w:t xml:space="preserve">Терминал защит секционного выключателя 35 кВ предусматривается с поддержкой протокола МЭК 61850-8.1 GOOSE, MMS и МЭК 61850-9.2 SV. </w:t>
      </w:r>
    </w:p>
    <w:p w14:paraId="16A2D742" w14:textId="7FD79CD9" w:rsidR="0013555D" w:rsidRPr="0013555D" w:rsidRDefault="0013555D" w:rsidP="0013555D">
      <w:pPr>
        <w:pStyle w:val="a7"/>
        <w:numPr>
          <w:ilvl w:val="1"/>
          <w:numId w:val="21"/>
        </w:numPr>
        <w:outlineLvl w:val="1"/>
        <w:rPr>
          <w:rFonts w:cstheme="minorHAnsi"/>
        </w:rPr>
      </w:pPr>
      <w:r w:rsidRPr="0013555D">
        <w:rPr>
          <w:rFonts w:cstheme="minorHAnsi"/>
          <w:lang w:val="ru-RU"/>
        </w:rPr>
        <w:t xml:space="preserve"> Защита отходящ</w:t>
      </w:r>
      <w:r>
        <w:rPr>
          <w:rFonts w:cstheme="minorHAnsi"/>
          <w:lang w:val="ru-RU"/>
        </w:rPr>
        <w:t>их</w:t>
      </w:r>
      <w:r w:rsidRPr="0013555D">
        <w:rPr>
          <w:rFonts w:cstheme="minorHAnsi"/>
          <w:lang w:val="ru-RU"/>
        </w:rPr>
        <w:t xml:space="preserve"> лини</w:t>
      </w:r>
      <w:r>
        <w:rPr>
          <w:rFonts w:cstheme="minorHAnsi"/>
          <w:lang w:val="ru-RU"/>
        </w:rPr>
        <w:t>й</w:t>
      </w:r>
      <w:r w:rsidRPr="0013555D">
        <w:rPr>
          <w:rFonts w:cstheme="minorHAnsi"/>
          <w:lang w:val="ru-RU"/>
        </w:rPr>
        <w:t xml:space="preserve"> 35 кВ</w:t>
      </w:r>
      <w:r w:rsidRPr="0013555D">
        <w:rPr>
          <w:rFonts w:cstheme="minorHAnsi"/>
        </w:rPr>
        <w:t xml:space="preserve"> </w:t>
      </w:r>
    </w:p>
    <w:p w14:paraId="0EA756FC" w14:textId="23759AA6" w:rsidR="0013555D" w:rsidRPr="0013555D" w:rsidRDefault="0013555D" w:rsidP="0013555D">
      <w:pPr>
        <w:pStyle w:val="affffffffff7"/>
        <w:rPr>
          <w:rFonts w:cstheme="minorHAnsi"/>
        </w:rPr>
      </w:pPr>
      <w:r w:rsidRPr="0013555D">
        <w:rPr>
          <w:rFonts w:cstheme="minorHAnsi"/>
        </w:rPr>
        <w:t>Для защиты ВЛ 35 кВ</w:t>
      </w:r>
      <w:r>
        <w:rPr>
          <w:rFonts w:cstheme="minorHAnsi"/>
        </w:rPr>
        <w:t xml:space="preserve"> и</w:t>
      </w:r>
      <w:r w:rsidRPr="0013555D">
        <w:rPr>
          <w:rFonts w:cstheme="minorHAnsi"/>
        </w:rPr>
        <w:t xml:space="preserve"> плавки гололеда предусматривается установка </w:t>
      </w:r>
      <w:r w:rsidR="003B6847">
        <w:rPr>
          <w:rFonts w:cstheme="minorHAnsi"/>
        </w:rPr>
        <w:t>МП терминалов</w:t>
      </w:r>
      <w:r w:rsidRPr="0013555D">
        <w:rPr>
          <w:rFonts w:cstheme="minorHAnsi"/>
        </w:rPr>
        <w:t xml:space="preserve"> защит в </w:t>
      </w:r>
      <w:r w:rsidR="003B6847">
        <w:rPr>
          <w:rFonts w:cstheme="minorHAnsi"/>
        </w:rPr>
        <w:t xml:space="preserve">соответствующих ячейках ОЛ КРУ 35 </w:t>
      </w:r>
      <w:proofErr w:type="spellStart"/>
      <w:r w:rsidR="003B6847">
        <w:rPr>
          <w:rFonts w:cstheme="minorHAnsi"/>
        </w:rPr>
        <w:t>кВ.</w:t>
      </w:r>
      <w:proofErr w:type="spellEnd"/>
      <w:r w:rsidRPr="0013555D">
        <w:rPr>
          <w:rFonts w:cstheme="minorHAnsi"/>
        </w:rPr>
        <w:t xml:space="preserve"> </w:t>
      </w:r>
    </w:p>
    <w:p w14:paraId="44C0B8D8" w14:textId="14526438" w:rsidR="0013555D" w:rsidRPr="0013555D" w:rsidRDefault="0013555D" w:rsidP="0013555D">
      <w:pPr>
        <w:pStyle w:val="affffffffff7"/>
        <w:rPr>
          <w:rFonts w:cstheme="minorHAnsi"/>
        </w:rPr>
      </w:pPr>
      <w:r w:rsidRPr="0013555D">
        <w:rPr>
          <w:rFonts w:cstheme="minorHAnsi"/>
        </w:rPr>
        <w:t>Терминалы защит</w:t>
      </w:r>
      <w:r w:rsidR="003B6847">
        <w:rPr>
          <w:rFonts w:cstheme="minorHAnsi"/>
        </w:rPr>
        <w:t xml:space="preserve"> линий</w:t>
      </w:r>
      <w:r w:rsidRPr="0013555D">
        <w:rPr>
          <w:rFonts w:cstheme="minorHAnsi"/>
        </w:rPr>
        <w:t xml:space="preserve"> выполняют следующие функции: </w:t>
      </w:r>
    </w:p>
    <w:p w14:paraId="30801242" w14:textId="684CD209"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автомати</w:t>
      </w:r>
      <w:r>
        <w:rPr>
          <w:rFonts w:asciiTheme="minorHAnsi" w:hAnsiTheme="minorHAnsi" w:cstheme="minorHAnsi"/>
        </w:rPr>
        <w:t>ка</w:t>
      </w:r>
      <w:r w:rsidRPr="0013555D">
        <w:rPr>
          <w:rFonts w:asciiTheme="minorHAnsi" w:hAnsiTheme="minorHAnsi" w:cstheme="minorHAnsi"/>
        </w:rPr>
        <w:t xml:space="preserve"> управлени</w:t>
      </w:r>
      <w:r>
        <w:rPr>
          <w:rFonts w:asciiTheme="minorHAnsi" w:hAnsiTheme="minorHAnsi" w:cstheme="minorHAnsi"/>
        </w:rPr>
        <w:t>я</w:t>
      </w:r>
      <w:r w:rsidRPr="0013555D">
        <w:rPr>
          <w:rFonts w:asciiTheme="minorHAnsi" w:hAnsiTheme="minorHAnsi" w:cstheme="minorHAnsi"/>
        </w:rPr>
        <w:t xml:space="preserve"> выключателем (АУВ) </w:t>
      </w:r>
    </w:p>
    <w:p w14:paraId="3C493502" w14:textId="733A273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трехступенчат</w:t>
      </w:r>
      <w:r>
        <w:rPr>
          <w:rFonts w:asciiTheme="minorHAnsi" w:hAnsiTheme="minorHAnsi" w:cstheme="minorHAnsi"/>
        </w:rPr>
        <w:t>ая</w:t>
      </w:r>
      <w:r w:rsidRPr="0013555D">
        <w:rPr>
          <w:rFonts w:asciiTheme="minorHAnsi" w:hAnsiTheme="minorHAnsi" w:cstheme="minorHAnsi"/>
        </w:rPr>
        <w:t xml:space="preserve"> максимальн</w:t>
      </w:r>
      <w:r>
        <w:rPr>
          <w:rFonts w:asciiTheme="minorHAnsi" w:hAnsiTheme="minorHAnsi" w:cstheme="minorHAnsi"/>
        </w:rPr>
        <w:t>ая</w:t>
      </w:r>
      <w:r w:rsidRPr="0013555D">
        <w:rPr>
          <w:rFonts w:asciiTheme="minorHAnsi" w:hAnsiTheme="minorHAnsi" w:cstheme="minorHAnsi"/>
        </w:rPr>
        <w:t xml:space="preserve"> токов</w:t>
      </w:r>
      <w:r>
        <w:rPr>
          <w:rFonts w:asciiTheme="minorHAnsi" w:hAnsiTheme="minorHAnsi" w:cstheme="minorHAnsi"/>
        </w:rPr>
        <w:t>ая</w:t>
      </w:r>
      <w:r w:rsidRPr="0013555D">
        <w:rPr>
          <w:rFonts w:asciiTheme="minorHAnsi" w:hAnsiTheme="minorHAnsi" w:cstheme="minorHAnsi"/>
        </w:rPr>
        <w:t xml:space="preserve"> защит</w:t>
      </w:r>
      <w:r>
        <w:rPr>
          <w:rFonts w:asciiTheme="minorHAnsi" w:hAnsiTheme="minorHAnsi" w:cstheme="minorHAnsi"/>
        </w:rPr>
        <w:t>а</w:t>
      </w:r>
      <w:r w:rsidRPr="0013555D">
        <w:rPr>
          <w:rFonts w:asciiTheme="minorHAnsi" w:hAnsiTheme="minorHAnsi" w:cstheme="minorHAnsi"/>
        </w:rPr>
        <w:t xml:space="preserve"> (МТЗ); </w:t>
      </w:r>
    </w:p>
    <w:p w14:paraId="5F836F0F" w14:textId="47D74B24"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исполнение внешних сигналов АЧР и ЧАПВ; </w:t>
      </w:r>
    </w:p>
    <w:p w14:paraId="50486A6A" w14:textId="76B2436D"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 xml:space="preserve">УРОВ; </w:t>
      </w:r>
    </w:p>
    <w:p w14:paraId="052747CB" w14:textId="382E7FC8" w:rsidR="0013555D" w:rsidRPr="0013555D" w:rsidRDefault="0013555D" w:rsidP="0013555D">
      <w:pPr>
        <w:pStyle w:val="00"/>
        <w:spacing w:line="240" w:lineRule="auto"/>
        <w:rPr>
          <w:rFonts w:asciiTheme="minorHAnsi" w:hAnsiTheme="minorHAnsi" w:cstheme="minorHAnsi"/>
        </w:rPr>
      </w:pPr>
      <w:r w:rsidRPr="0013555D">
        <w:rPr>
          <w:rFonts w:asciiTheme="minorHAnsi" w:hAnsiTheme="minorHAnsi" w:cstheme="minorHAnsi"/>
        </w:rPr>
        <w:t>защит</w:t>
      </w:r>
      <w:r>
        <w:rPr>
          <w:rFonts w:asciiTheme="minorHAnsi" w:hAnsiTheme="minorHAnsi" w:cstheme="minorHAnsi"/>
        </w:rPr>
        <w:t>а</w:t>
      </w:r>
      <w:r w:rsidRPr="0013555D">
        <w:rPr>
          <w:rFonts w:asciiTheme="minorHAnsi" w:hAnsiTheme="minorHAnsi" w:cstheme="minorHAnsi"/>
        </w:rPr>
        <w:t xml:space="preserve"> от однофазных замыканий на землю (ОЗЗ). </w:t>
      </w:r>
    </w:p>
    <w:p w14:paraId="23A3EFD6" w14:textId="77777777" w:rsidR="0013555D" w:rsidRPr="0013555D" w:rsidRDefault="0013555D" w:rsidP="0013555D">
      <w:pPr>
        <w:pStyle w:val="affffffffff7"/>
        <w:rPr>
          <w:rFonts w:cstheme="minorHAnsi"/>
        </w:rPr>
      </w:pPr>
      <w:r w:rsidRPr="0013555D">
        <w:rPr>
          <w:rFonts w:cstheme="minorHAnsi"/>
        </w:rPr>
        <w:t>Терминалы защит отходящих линий 35 кВ предусматриваются с поддержкой</w:t>
      </w:r>
      <w:r>
        <w:rPr>
          <w:rFonts w:cstheme="minorHAnsi"/>
        </w:rPr>
        <w:t xml:space="preserve"> </w:t>
      </w:r>
      <w:r w:rsidRPr="0013555D">
        <w:rPr>
          <w:rFonts w:cstheme="minorHAnsi"/>
        </w:rPr>
        <w:t xml:space="preserve">протокола МЭК 61850-8.1 GOOSE, MMS и МЭК 61850-9.2 SV. </w:t>
      </w:r>
    </w:p>
    <w:p w14:paraId="745BA707" w14:textId="5CBD69FF" w:rsidR="0013555D" w:rsidRPr="0013555D" w:rsidRDefault="0013555D" w:rsidP="0013555D">
      <w:pPr>
        <w:pStyle w:val="a7"/>
        <w:numPr>
          <w:ilvl w:val="1"/>
          <w:numId w:val="21"/>
        </w:numPr>
        <w:outlineLvl w:val="1"/>
        <w:rPr>
          <w:rFonts w:cstheme="minorHAnsi"/>
          <w:lang w:val="ru-RU"/>
        </w:rPr>
      </w:pPr>
      <w:r w:rsidRPr="0013555D">
        <w:rPr>
          <w:rFonts w:cstheme="minorHAnsi"/>
          <w:lang w:val="ru-RU"/>
        </w:rPr>
        <w:t xml:space="preserve">Защита трансформаторов напряжения 35 кВ </w:t>
      </w:r>
    </w:p>
    <w:p w14:paraId="36C1678F" w14:textId="2D70124B" w:rsidR="0013555D" w:rsidRPr="0013555D" w:rsidRDefault="0013555D" w:rsidP="0013555D">
      <w:pPr>
        <w:pStyle w:val="affffffffff7"/>
        <w:rPr>
          <w:rFonts w:cstheme="minorHAnsi"/>
        </w:rPr>
      </w:pPr>
      <w:r w:rsidRPr="0013555D">
        <w:rPr>
          <w:rFonts w:cstheme="minorHAnsi"/>
        </w:rPr>
        <w:t xml:space="preserve">Комплекты ТН 35 кВ устанавливаются в </w:t>
      </w:r>
      <w:r w:rsidR="003B6847">
        <w:rPr>
          <w:rFonts w:cstheme="minorHAnsi"/>
        </w:rPr>
        <w:t xml:space="preserve">ячейках КРУ </w:t>
      </w:r>
      <w:r w:rsidRPr="0013555D">
        <w:rPr>
          <w:rFonts w:cstheme="minorHAnsi"/>
        </w:rPr>
        <w:t xml:space="preserve">ТН 35 </w:t>
      </w:r>
      <w:proofErr w:type="spellStart"/>
      <w:r w:rsidRPr="0013555D">
        <w:rPr>
          <w:rFonts w:cstheme="minorHAnsi"/>
        </w:rPr>
        <w:t>кВ.</w:t>
      </w:r>
      <w:proofErr w:type="spellEnd"/>
      <w:r w:rsidRPr="0013555D">
        <w:rPr>
          <w:rFonts w:cstheme="minorHAnsi"/>
        </w:rPr>
        <w:t xml:space="preserve"> </w:t>
      </w:r>
    </w:p>
    <w:p w14:paraId="58A55300" w14:textId="0F134E6F" w:rsidR="0013555D" w:rsidRPr="0013555D" w:rsidRDefault="0013555D" w:rsidP="0013555D">
      <w:pPr>
        <w:pStyle w:val="affffffffff7"/>
        <w:rPr>
          <w:rFonts w:cstheme="minorHAnsi"/>
        </w:rPr>
      </w:pPr>
      <w:r w:rsidRPr="0013555D">
        <w:rPr>
          <w:rFonts w:cstheme="minorHAnsi"/>
        </w:rPr>
        <w:t xml:space="preserve">Защита и автоматика ТН 35 кВ реализована на базе микропроцессорного терминала, который реализует следующие функции: </w:t>
      </w:r>
    </w:p>
    <w:p w14:paraId="6DEC1536" w14:textId="18481A6A"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t>трехступенчат</w:t>
      </w:r>
      <w:r w:rsidR="006E12E3" w:rsidRPr="006E12E3">
        <w:rPr>
          <w:rFonts w:asciiTheme="minorHAnsi" w:hAnsiTheme="minorHAnsi" w:cstheme="minorHAnsi"/>
        </w:rPr>
        <w:t>ая</w:t>
      </w:r>
      <w:r w:rsidRPr="006E12E3">
        <w:rPr>
          <w:rFonts w:asciiTheme="minorHAnsi" w:hAnsiTheme="minorHAnsi" w:cstheme="minorHAnsi"/>
        </w:rPr>
        <w:t xml:space="preserve"> защит</w:t>
      </w:r>
      <w:r w:rsidR="006E12E3" w:rsidRPr="006E12E3">
        <w:rPr>
          <w:rFonts w:asciiTheme="minorHAnsi" w:hAnsiTheme="minorHAnsi" w:cstheme="minorHAnsi"/>
        </w:rPr>
        <w:t>а</w:t>
      </w:r>
      <w:r w:rsidRPr="006E12E3">
        <w:rPr>
          <w:rFonts w:asciiTheme="minorHAnsi" w:hAnsiTheme="minorHAnsi" w:cstheme="minorHAnsi"/>
        </w:rPr>
        <w:t xml:space="preserve"> минимального напряжения (ЗМН) от понижения (пропадания) напряжения с контролем трех линейных напряжений; </w:t>
      </w:r>
    </w:p>
    <w:p w14:paraId="5796080A" w14:textId="6849782E"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t>защит</w:t>
      </w:r>
      <w:r w:rsidR="006E12E3" w:rsidRPr="006E12E3">
        <w:rPr>
          <w:rFonts w:asciiTheme="minorHAnsi" w:hAnsiTheme="minorHAnsi" w:cstheme="minorHAnsi"/>
        </w:rPr>
        <w:t>а</w:t>
      </w:r>
      <w:r w:rsidRPr="006E12E3">
        <w:rPr>
          <w:rFonts w:asciiTheme="minorHAnsi" w:hAnsiTheme="minorHAnsi" w:cstheme="minorHAnsi"/>
        </w:rPr>
        <w:t xml:space="preserve"> от повышения напряжения (ЗПН) с возможностью обратного включения после снижения напряжения; </w:t>
      </w:r>
    </w:p>
    <w:p w14:paraId="11762E2D" w14:textId="06390A65" w:rsidR="0013555D" w:rsidRPr="006E12E3" w:rsidRDefault="0013555D" w:rsidP="000D0072">
      <w:pPr>
        <w:pStyle w:val="00"/>
        <w:spacing w:line="240" w:lineRule="auto"/>
        <w:rPr>
          <w:rFonts w:asciiTheme="minorHAnsi" w:hAnsiTheme="minorHAnsi" w:cstheme="minorHAnsi"/>
        </w:rPr>
      </w:pPr>
      <w:r w:rsidRPr="006E12E3">
        <w:rPr>
          <w:rFonts w:asciiTheme="minorHAnsi" w:hAnsiTheme="minorHAnsi" w:cstheme="minorHAnsi"/>
        </w:rPr>
        <w:t>защит</w:t>
      </w:r>
      <w:r w:rsidR="006E12E3" w:rsidRPr="006E12E3">
        <w:rPr>
          <w:rFonts w:asciiTheme="minorHAnsi" w:hAnsiTheme="minorHAnsi" w:cstheme="minorHAnsi"/>
        </w:rPr>
        <w:t>а</w:t>
      </w:r>
      <w:r w:rsidRPr="006E12E3">
        <w:rPr>
          <w:rFonts w:asciiTheme="minorHAnsi" w:hAnsiTheme="minorHAnsi" w:cstheme="minorHAnsi"/>
        </w:rPr>
        <w:t xml:space="preserve"> от однофазных замыканий на землю по напряжению нулевой последовательности; </w:t>
      </w:r>
    </w:p>
    <w:p w14:paraId="7DD625CC" w14:textId="7F721645"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автоматическ</w:t>
      </w:r>
      <w:r w:rsidR="006E12E3">
        <w:rPr>
          <w:rFonts w:asciiTheme="minorHAnsi" w:hAnsiTheme="minorHAnsi" w:cstheme="minorHAnsi"/>
        </w:rPr>
        <w:t>ая</w:t>
      </w:r>
      <w:r w:rsidRPr="006E12E3">
        <w:rPr>
          <w:rFonts w:asciiTheme="minorHAnsi" w:hAnsiTheme="minorHAnsi" w:cstheme="minorHAnsi"/>
        </w:rPr>
        <w:t xml:space="preserve"> частотн</w:t>
      </w:r>
      <w:r w:rsidR="006E12E3">
        <w:rPr>
          <w:rFonts w:asciiTheme="minorHAnsi" w:hAnsiTheme="minorHAnsi" w:cstheme="minorHAnsi"/>
        </w:rPr>
        <w:t>ая</w:t>
      </w:r>
      <w:r w:rsidRPr="006E12E3">
        <w:rPr>
          <w:rFonts w:asciiTheme="minorHAnsi" w:hAnsiTheme="minorHAnsi" w:cstheme="minorHAnsi"/>
        </w:rPr>
        <w:t xml:space="preserve"> разгрузк</w:t>
      </w:r>
      <w:r w:rsidR="006E12E3">
        <w:rPr>
          <w:rFonts w:asciiTheme="minorHAnsi" w:hAnsiTheme="minorHAnsi" w:cstheme="minorHAnsi"/>
        </w:rPr>
        <w:t>а</w:t>
      </w:r>
      <w:r w:rsidRPr="006E12E3">
        <w:rPr>
          <w:rFonts w:asciiTheme="minorHAnsi" w:hAnsiTheme="minorHAnsi" w:cstheme="minorHAnsi"/>
        </w:rPr>
        <w:t xml:space="preserve"> (АЧР); </w:t>
      </w:r>
    </w:p>
    <w:p w14:paraId="1B74FED2" w14:textId="4A0091D6"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логическ</w:t>
      </w:r>
      <w:r w:rsidR="006E12E3">
        <w:rPr>
          <w:rFonts w:asciiTheme="minorHAnsi" w:hAnsiTheme="minorHAnsi" w:cstheme="minorHAnsi"/>
        </w:rPr>
        <w:t>ая</w:t>
      </w:r>
      <w:r w:rsidRPr="006E12E3">
        <w:rPr>
          <w:rFonts w:asciiTheme="minorHAnsi" w:hAnsiTheme="minorHAnsi" w:cstheme="minorHAnsi"/>
        </w:rPr>
        <w:t xml:space="preserve"> схем</w:t>
      </w:r>
      <w:r w:rsidR="006E12E3">
        <w:rPr>
          <w:rFonts w:asciiTheme="minorHAnsi" w:hAnsiTheme="minorHAnsi" w:cstheme="minorHAnsi"/>
        </w:rPr>
        <w:t>а</w:t>
      </w:r>
      <w:r w:rsidRPr="006E12E3">
        <w:rPr>
          <w:rFonts w:asciiTheme="minorHAnsi" w:hAnsiTheme="minorHAnsi" w:cstheme="minorHAnsi"/>
        </w:rPr>
        <w:t xml:space="preserve"> формирования сигнала пуска АВР; </w:t>
      </w:r>
    </w:p>
    <w:p w14:paraId="72606D91" w14:textId="58CFC991"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контроль состояния трансформаторов напряжения; </w:t>
      </w:r>
    </w:p>
    <w:p w14:paraId="7858451D" w14:textId="36961C0F"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lastRenderedPageBreak/>
        <w:t xml:space="preserve">формирование сигналов наличия и отсутствия напряжения на секции; </w:t>
      </w:r>
    </w:p>
    <w:p w14:paraId="6D606A09" w14:textId="3FBDDA76"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формирование шинок напряжения секции; </w:t>
      </w:r>
    </w:p>
    <w:p w14:paraId="26D0C8E4" w14:textId="57F334A0"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формирование шинок напряжения для коммерческого учета; </w:t>
      </w:r>
    </w:p>
    <w:p w14:paraId="32B7A2C7" w14:textId="57D47E09" w:rsidR="0013555D" w:rsidRPr="006E12E3" w:rsidRDefault="0013555D" w:rsidP="006E12E3">
      <w:pPr>
        <w:pStyle w:val="00"/>
        <w:spacing w:line="240" w:lineRule="auto"/>
        <w:rPr>
          <w:rFonts w:asciiTheme="minorHAnsi" w:hAnsiTheme="minorHAnsi" w:cstheme="minorHAnsi"/>
        </w:rPr>
      </w:pPr>
      <w:r w:rsidRPr="006E12E3">
        <w:rPr>
          <w:rFonts w:asciiTheme="minorHAnsi" w:hAnsiTheme="minorHAnsi" w:cstheme="minorHAnsi"/>
        </w:rPr>
        <w:t xml:space="preserve">переключение шинок напряжения с рабочей на резервную секцию. </w:t>
      </w:r>
    </w:p>
    <w:p w14:paraId="4C305554" w14:textId="4513560E" w:rsidR="0013555D" w:rsidRDefault="0013555D" w:rsidP="0013555D">
      <w:pPr>
        <w:pStyle w:val="affffffffff7"/>
        <w:rPr>
          <w:rFonts w:cstheme="minorHAnsi"/>
        </w:rPr>
      </w:pPr>
      <w:r w:rsidRPr="0013555D">
        <w:rPr>
          <w:rFonts w:cstheme="minorHAnsi"/>
        </w:rPr>
        <w:t xml:space="preserve">Терминалы ТН 35 кВ предусматриваются с поддержкой протокола </w:t>
      </w:r>
      <w:r w:rsidR="006E12E3" w:rsidRPr="0013555D">
        <w:rPr>
          <w:rFonts w:cstheme="minorHAnsi"/>
        </w:rPr>
        <w:t>МЭК 61850-8.1 GOOSE, MMS и МЭК 61850-9.2 SV</w:t>
      </w:r>
      <w:r w:rsidR="006E12E3">
        <w:rPr>
          <w:rFonts w:cstheme="minorHAnsi"/>
        </w:rPr>
        <w:t>.</w:t>
      </w:r>
    </w:p>
    <w:p w14:paraId="5E9157A4" w14:textId="5E3B09FB"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Защита и автоматика выключателя ввода 6 кВ </w:t>
      </w:r>
    </w:p>
    <w:p w14:paraId="1D6AEED8" w14:textId="19FAC2D8" w:rsidR="00440EC1" w:rsidRPr="00440EC1" w:rsidRDefault="00440EC1" w:rsidP="00440EC1">
      <w:pPr>
        <w:pStyle w:val="affffffffff7"/>
        <w:rPr>
          <w:rFonts w:cstheme="minorHAnsi"/>
        </w:rPr>
      </w:pPr>
      <w:r w:rsidRPr="00440EC1">
        <w:rPr>
          <w:rFonts w:cstheme="minorHAnsi"/>
        </w:rPr>
        <w:t xml:space="preserve">Терминал защит вводного выключателя 6 кВ размещается в релейном отсеке ячейки ВВ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2A59A252" w14:textId="217EBE8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максимальная токовая защита с пуском по напряжению; </w:t>
      </w:r>
    </w:p>
    <w:p w14:paraId="77DD8D64" w14:textId="70062E53"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контроль тока для дуговой защиты при дуговых замыканиях внутри ячейки ввода, на шинах 6 кВ и в отсеках выключателей присоединений; </w:t>
      </w:r>
    </w:p>
    <w:p w14:paraId="7D86CB27" w14:textId="62B2674B"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защита от однофазных замыканий на землю (ОЗЗ) по напряжению нулевой последовательности с действием на отключение; </w:t>
      </w:r>
    </w:p>
    <w:p w14:paraId="372C871D" w14:textId="1407AFC7"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однократное АПВ;  </w:t>
      </w:r>
    </w:p>
    <w:p w14:paraId="42482566" w14:textId="4319F245"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формирование сигнала пуска АВР; </w:t>
      </w:r>
    </w:p>
    <w:p w14:paraId="64CF86EE" w14:textId="4857CCD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логическая защита шин (ЛЗШ); </w:t>
      </w:r>
    </w:p>
    <w:p w14:paraId="0878403E" w14:textId="26471A6E" w:rsidR="00440EC1" w:rsidRPr="00440EC1" w:rsidRDefault="00440EC1" w:rsidP="00440EC1">
      <w:pPr>
        <w:pStyle w:val="00"/>
        <w:spacing w:line="240" w:lineRule="auto"/>
        <w:rPr>
          <w:rFonts w:cstheme="minorHAnsi"/>
        </w:rPr>
      </w:pPr>
      <w:r w:rsidRPr="00440EC1">
        <w:rPr>
          <w:rFonts w:asciiTheme="minorHAnsi" w:hAnsiTheme="minorHAnsi" w:cstheme="minorHAnsi"/>
        </w:rPr>
        <w:t>устройство резервирования отказов выключателя (УРОВ).</w:t>
      </w:r>
      <w:r w:rsidRPr="00440EC1">
        <w:rPr>
          <w:rFonts w:cstheme="minorHAnsi"/>
        </w:rPr>
        <w:t xml:space="preserve"> </w:t>
      </w:r>
    </w:p>
    <w:p w14:paraId="7549738E" w14:textId="3C6F0F15" w:rsidR="0013555D" w:rsidRDefault="00440EC1" w:rsidP="00440EC1">
      <w:pPr>
        <w:pStyle w:val="affffffffff7"/>
        <w:rPr>
          <w:rFonts w:cstheme="minorHAnsi"/>
        </w:rPr>
      </w:pPr>
      <w:r w:rsidRPr="00440EC1">
        <w:rPr>
          <w:rFonts w:cstheme="minorHAnsi"/>
        </w:rPr>
        <w:t>Терминалы защит вводного выключателя 6 кВ предусматриваются с поддержкой протокола МЭК 61850-8.1 MMS, GOOSE.</w:t>
      </w:r>
    </w:p>
    <w:p w14:paraId="408A463D" w14:textId="10DCF8A8"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Защита и автоматика секционного выключателя 6 кВ </w:t>
      </w:r>
    </w:p>
    <w:p w14:paraId="4229A5A8" w14:textId="7E1B7785" w:rsidR="00440EC1" w:rsidRPr="00440EC1" w:rsidRDefault="00440EC1" w:rsidP="00440EC1">
      <w:pPr>
        <w:pStyle w:val="affffffffff7"/>
        <w:rPr>
          <w:rFonts w:cstheme="minorHAnsi"/>
        </w:rPr>
      </w:pPr>
      <w:r w:rsidRPr="00440EC1">
        <w:rPr>
          <w:rFonts w:cstheme="minorHAnsi"/>
        </w:rPr>
        <w:t xml:space="preserve">Терминал защит секционного выключателя 6 кВ размещается в релейном отсеке ячейки СВ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52C504FB" w14:textId="7A50E16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максимальная токовая защита от междуфазных повреждений; </w:t>
      </w:r>
    </w:p>
    <w:p w14:paraId="69FE30D4" w14:textId="5038F39D"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контроль тока для дуговой защиты при дуговых замыканиях внутри ячейки секционного выключателя, на шинах 6 кВ и в отсеках выключателя присоединений; </w:t>
      </w:r>
    </w:p>
    <w:p w14:paraId="57A41E70" w14:textId="31EE579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логическая защита шин; </w:t>
      </w:r>
    </w:p>
    <w:p w14:paraId="4E309E55" w14:textId="766653F8"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выдача сигнала пуска МТЗ для организации ЛЗШ; </w:t>
      </w:r>
    </w:p>
    <w:p w14:paraId="3A36EF15" w14:textId="59DE8860"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устройство резервирования отказов выключателя (УРОВ); </w:t>
      </w:r>
    </w:p>
    <w:p w14:paraId="687EC80D" w14:textId="5568805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автоматический ввод резерва (АВР). </w:t>
      </w:r>
    </w:p>
    <w:p w14:paraId="0216E64B" w14:textId="2123093E" w:rsidR="00440EC1" w:rsidRPr="00440EC1" w:rsidRDefault="00440EC1" w:rsidP="00440EC1">
      <w:pPr>
        <w:pStyle w:val="affffffffff7"/>
        <w:rPr>
          <w:rFonts w:cstheme="minorHAnsi"/>
        </w:rPr>
      </w:pPr>
      <w:r w:rsidRPr="00440EC1">
        <w:rPr>
          <w:rFonts w:cstheme="minorHAnsi"/>
        </w:rPr>
        <w:t xml:space="preserve">Терминалы защит секционного выключателя 6 кВ предусматриваются с поддержкой протокола МЭК 61850-8.1 MMS, GOOSE. </w:t>
      </w:r>
    </w:p>
    <w:p w14:paraId="28377A61" w14:textId="385E8DD0" w:rsidR="00440EC1" w:rsidRPr="00440EC1" w:rsidRDefault="00440EC1" w:rsidP="00440EC1">
      <w:pPr>
        <w:pStyle w:val="a7"/>
        <w:numPr>
          <w:ilvl w:val="1"/>
          <w:numId w:val="21"/>
        </w:numPr>
        <w:outlineLvl w:val="1"/>
        <w:rPr>
          <w:rFonts w:cstheme="minorHAnsi"/>
          <w:lang w:val="ru-RU"/>
        </w:rPr>
      </w:pPr>
      <w:r w:rsidRPr="00440EC1">
        <w:rPr>
          <w:rFonts w:cstheme="minorHAnsi"/>
          <w:lang w:val="ru-RU"/>
        </w:rPr>
        <w:t xml:space="preserve">Организация цепей напряжения ТН 6 кВ </w:t>
      </w:r>
    </w:p>
    <w:p w14:paraId="00389173" w14:textId="5AC0D328" w:rsidR="00440EC1" w:rsidRPr="00440EC1" w:rsidRDefault="00440EC1" w:rsidP="00440EC1">
      <w:pPr>
        <w:pStyle w:val="affffffffff7"/>
        <w:rPr>
          <w:rFonts w:cstheme="minorHAnsi"/>
        </w:rPr>
      </w:pPr>
      <w:r w:rsidRPr="00440EC1">
        <w:rPr>
          <w:rFonts w:cstheme="minorHAnsi"/>
        </w:rPr>
        <w:t xml:space="preserve">Терминал трансформатора напряжения 6 кВ размещается в релейном отсеке ячейки ТН 6 </w:t>
      </w:r>
      <w:proofErr w:type="spellStart"/>
      <w:r w:rsidRPr="00440EC1">
        <w:rPr>
          <w:rFonts w:cstheme="minorHAnsi"/>
        </w:rPr>
        <w:t>кВ.</w:t>
      </w:r>
      <w:proofErr w:type="spellEnd"/>
      <w:r w:rsidRPr="00440EC1">
        <w:rPr>
          <w:rFonts w:cstheme="minorHAnsi"/>
        </w:rPr>
        <w:t xml:space="preserve"> Он выполняет следующие функции: </w:t>
      </w:r>
    </w:p>
    <w:p w14:paraId="1530AA1E" w14:textId="60944E95"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защит</w:t>
      </w:r>
      <w:r>
        <w:rPr>
          <w:rFonts w:asciiTheme="minorHAnsi" w:hAnsiTheme="minorHAnsi" w:cstheme="minorHAnsi"/>
        </w:rPr>
        <w:t>а</w:t>
      </w:r>
      <w:r w:rsidRPr="00440EC1">
        <w:rPr>
          <w:rFonts w:asciiTheme="minorHAnsi" w:hAnsiTheme="minorHAnsi" w:cstheme="minorHAnsi"/>
        </w:rPr>
        <w:t xml:space="preserve"> от однофазных замыканий на землю с действием на сигнал; </w:t>
      </w:r>
    </w:p>
    <w:p w14:paraId="06FB035D" w14:textId="352A01B2"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контроль наличия напряжения на фазах; </w:t>
      </w:r>
    </w:p>
    <w:p w14:paraId="66BCCD0C" w14:textId="6FD196E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автоматическ</w:t>
      </w:r>
      <w:r>
        <w:rPr>
          <w:rFonts w:asciiTheme="minorHAnsi" w:hAnsiTheme="minorHAnsi" w:cstheme="minorHAnsi"/>
        </w:rPr>
        <w:t>ая</w:t>
      </w:r>
      <w:r w:rsidRPr="00440EC1">
        <w:rPr>
          <w:rFonts w:asciiTheme="minorHAnsi" w:hAnsiTheme="minorHAnsi" w:cstheme="minorHAnsi"/>
        </w:rPr>
        <w:t xml:space="preserve"> частотн</w:t>
      </w:r>
      <w:r>
        <w:rPr>
          <w:rFonts w:asciiTheme="minorHAnsi" w:hAnsiTheme="minorHAnsi" w:cstheme="minorHAnsi"/>
        </w:rPr>
        <w:t>ая</w:t>
      </w:r>
      <w:r w:rsidRPr="00440EC1">
        <w:rPr>
          <w:rFonts w:asciiTheme="minorHAnsi" w:hAnsiTheme="minorHAnsi" w:cstheme="minorHAnsi"/>
        </w:rPr>
        <w:t xml:space="preserve"> разгрузк</w:t>
      </w:r>
      <w:r>
        <w:rPr>
          <w:rFonts w:asciiTheme="minorHAnsi" w:hAnsiTheme="minorHAnsi" w:cstheme="minorHAnsi"/>
        </w:rPr>
        <w:t>а</w:t>
      </w:r>
      <w:r w:rsidRPr="00440EC1">
        <w:rPr>
          <w:rFonts w:asciiTheme="minorHAnsi" w:hAnsiTheme="minorHAnsi" w:cstheme="minorHAnsi"/>
        </w:rPr>
        <w:t xml:space="preserve"> (АЧР); </w:t>
      </w:r>
    </w:p>
    <w:p w14:paraId="1FFB7A96" w14:textId="5EC5E71A"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автоматическое обратное повторное включение отключенных присоединений (ЧАПВ). </w:t>
      </w:r>
    </w:p>
    <w:p w14:paraId="7ADBA262" w14:textId="69550616" w:rsidR="00440EC1" w:rsidRPr="00440EC1" w:rsidRDefault="00440EC1" w:rsidP="00440EC1">
      <w:pPr>
        <w:pStyle w:val="affffffffff7"/>
        <w:rPr>
          <w:rFonts w:cstheme="minorHAnsi"/>
        </w:rPr>
      </w:pPr>
      <w:r w:rsidRPr="00440EC1">
        <w:rPr>
          <w:rFonts w:cstheme="minorHAnsi"/>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B3AB5D8" w14:textId="49337E7D" w:rsidR="00440EC1" w:rsidRPr="00440EC1" w:rsidRDefault="00440EC1" w:rsidP="00440EC1">
      <w:pPr>
        <w:pStyle w:val="affffffffff7"/>
        <w:rPr>
          <w:rFonts w:cstheme="minorHAnsi"/>
        </w:rPr>
      </w:pPr>
      <w:r w:rsidRPr="00440EC1">
        <w:rPr>
          <w:rFonts w:cstheme="minorHAnsi"/>
        </w:rPr>
        <w:t xml:space="preserve">Терминалы трансформатора напряжения 6 кВ предусматриваются с поддержкой протокола МЭК 61850-8.1 MMS, GOOSE. </w:t>
      </w:r>
    </w:p>
    <w:p w14:paraId="6105A61B" w14:textId="7216EAF0" w:rsidR="00440EC1" w:rsidRPr="00440EC1" w:rsidRDefault="00440EC1" w:rsidP="00440EC1">
      <w:pPr>
        <w:pStyle w:val="a7"/>
        <w:numPr>
          <w:ilvl w:val="1"/>
          <w:numId w:val="21"/>
        </w:numPr>
        <w:outlineLvl w:val="1"/>
        <w:rPr>
          <w:rFonts w:cstheme="minorHAnsi"/>
          <w:lang w:val="ru-RU"/>
        </w:rPr>
      </w:pPr>
      <w:r w:rsidRPr="00440EC1">
        <w:rPr>
          <w:rFonts w:cstheme="minorHAnsi"/>
          <w:lang w:val="ru-RU"/>
        </w:rPr>
        <w:lastRenderedPageBreak/>
        <w:t>Защита и автоматика отходящ</w:t>
      </w:r>
      <w:r w:rsidR="00767687">
        <w:rPr>
          <w:rFonts w:cstheme="minorHAnsi"/>
          <w:lang w:val="ru-RU"/>
        </w:rPr>
        <w:t>их</w:t>
      </w:r>
      <w:r w:rsidRPr="00440EC1">
        <w:rPr>
          <w:rFonts w:cstheme="minorHAnsi"/>
          <w:lang w:val="ru-RU"/>
        </w:rPr>
        <w:t xml:space="preserve"> присоединени</w:t>
      </w:r>
      <w:r w:rsidR="00767687">
        <w:rPr>
          <w:rFonts w:cstheme="minorHAnsi"/>
          <w:lang w:val="ru-RU"/>
        </w:rPr>
        <w:t>й</w:t>
      </w:r>
      <w:r w:rsidRPr="00440EC1">
        <w:rPr>
          <w:rFonts w:cstheme="minorHAnsi"/>
          <w:lang w:val="ru-RU"/>
        </w:rPr>
        <w:t xml:space="preserve"> 6 кВ </w:t>
      </w:r>
    </w:p>
    <w:p w14:paraId="116F6D39" w14:textId="27439F5A" w:rsidR="00440EC1" w:rsidRDefault="00440EC1" w:rsidP="00440EC1">
      <w:pPr>
        <w:pStyle w:val="affffffffff7"/>
        <w:rPr>
          <w:rFonts w:cstheme="minorHAnsi"/>
        </w:rPr>
      </w:pPr>
      <w:r w:rsidRPr="00440EC1">
        <w:rPr>
          <w:rFonts w:cstheme="minorHAnsi"/>
        </w:rPr>
        <w:t>Терминал защит отходящего присоединения 6 кВ размещается в релейном отсеке ячейки присоединения. Он выполняет следующие функции:</w:t>
      </w:r>
    </w:p>
    <w:p w14:paraId="5D13829F" w14:textId="026E28C9"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токов</w:t>
      </w:r>
      <w:r>
        <w:rPr>
          <w:rFonts w:asciiTheme="minorHAnsi" w:hAnsiTheme="minorHAnsi" w:cstheme="minorHAnsi"/>
        </w:rPr>
        <w:t>ая</w:t>
      </w:r>
      <w:r w:rsidRPr="00440EC1">
        <w:rPr>
          <w:rFonts w:asciiTheme="minorHAnsi" w:hAnsiTheme="minorHAnsi" w:cstheme="minorHAnsi"/>
        </w:rPr>
        <w:t xml:space="preserve"> отсечк</w:t>
      </w:r>
      <w:r>
        <w:rPr>
          <w:rFonts w:asciiTheme="minorHAnsi" w:hAnsiTheme="minorHAnsi" w:cstheme="minorHAnsi"/>
        </w:rPr>
        <w:t>а</w:t>
      </w:r>
      <w:r w:rsidRPr="00440EC1">
        <w:rPr>
          <w:rFonts w:asciiTheme="minorHAnsi" w:hAnsiTheme="minorHAnsi" w:cstheme="minorHAnsi"/>
        </w:rPr>
        <w:t xml:space="preserve"> без выдержки времени; </w:t>
      </w:r>
    </w:p>
    <w:p w14:paraId="630549E4" w14:textId="5B228DC3" w:rsidR="00440EC1" w:rsidRPr="00440EC1" w:rsidRDefault="00440EC1" w:rsidP="000D0072">
      <w:pPr>
        <w:pStyle w:val="00"/>
        <w:spacing w:line="240" w:lineRule="auto"/>
        <w:rPr>
          <w:rFonts w:asciiTheme="minorHAnsi" w:hAnsiTheme="minorHAnsi" w:cstheme="minorHAnsi"/>
        </w:rPr>
      </w:pPr>
      <w:r w:rsidRPr="00440EC1">
        <w:rPr>
          <w:rFonts w:asciiTheme="minorHAnsi" w:hAnsiTheme="minorHAnsi" w:cstheme="minorHAnsi"/>
        </w:rPr>
        <w:t xml:space="preserve">одна ступень максимальной токовой защиты от междуфазных повреждений; </w:t>
      </w:r>
    </w:p>
    <w:p w14:paraId="5CF0991A" w14:textId="7FBED10E"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защита от однофазных замыканий на землю; </w:t>
      </w:r>
    </w:p>
    <w:p w14:paraId="152E5C28" w14:textId="4818C5D6"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выдача сигнала пуска МТЗ для организации ЛЗШ; </w:t>
      </w:r>
    </w:p>
    <w:p w14:paraId="2E92189D" w14:textId="04C4571B"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устройство резервирования отказов выключателя (УРОВ); </w:t>
      </w:r>
    </w:p>
    <w:p w14:paraId="35C70DB6" w14:textId="0A2F1A12"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однократное АПВ; </w:t>
      </w:r>
    </w:p>
    <w:p w14:paraId="3065CE51" w14:textId="65A04FFC" w:rsidR="00440EC1" w:rsidRPr="00440EC1" w:rsidRDefault="00440EC1" w:rsidP="00440EC1">
      <w:pPr>
        <w:pStyle w:val="00"/>
        <w:spacing w:line="240" w:lineRule="auto"/>
        <w:rPr>
          <w:rFonts w:asciiTheme="minorHAnsi" w:hAnsiTheme="minorHAnsi" w:cstheme="minorHAnsi"/>
        </w:rPr>
      </w:pPr>
      <w:r w:rsidRPr="00440EC1">
        <w:rPr>
          <w:rFonts w:asciiTheme="minorHAnsi" w:hAnsiTheme="minorHAnsi" w:cstheme="minorHAnsi"/>
        </w:rPr>
        <w:t xml:space="preserve">исполнение внешних сигналов АЧР и ЧАПВ. </w:t>
      </w:r>
    </w:p>
    <w:p w14:paraId="750BD7A4" w14:textId="75C781A0" w:rsidR="008E377F" w:rsidRDefault="008E377F" w:rsidP="008E377F">
      <w:pPr>
        <w:pStyle w:val="affffffffff7"/>
        <w:rPr>
          <w:rFonts w:cstheme="minorHAnsi"/>
        </w:rPr>
      </w:pPr>
      <w:r w:rsidRPr="008E377F">
        <w:rPr>
          <w:rFonts w:cstheme="minorHAnsi"/>
        </w:rPr>
        <w:t>Для определения места КЗ на отходящих линиях 6 кВ проектом предусматривается использование встроенной функции ОМП в терминал защиты соответствующей линии.</w:t>
      </w:r>
    </w:p>
    <w:p w14:paraId="4D0C81C4" w14:textId="26DFDC1C" w:rsidR="00440EC1" w:rsidRDefault="00440EC1" w:rsidP="00440EC1">
      <w:pPr>
        <w:pStyle w:val="affffffffff7"/>
        <w:rPr>
          <w:rFonts w:cstheme="minorHAnsi"/>
        </w:rPr>
      </w:pPr>
      <w:r w:rsidRPr="00440EC1">
        <w:rPr>
          <w:rFonts w:cstheme="minorHAnsi"/>
        </w:rPr>
        <w:t>Терминалы защит отходящ</w:t>
      </w:r>
      <w:r w:rsidR="00767687">
        <w:rPr>
          <w:rFonts w:cstheme="minorHAnsi"/>
        </w:rPr>
        <w:t>их</w:t>
      </w:r>
      <w:r w:rsidRPr="00440EC1">
        <w:rPr>
          <w:rFonts w:cstheme="minorHAnsi"/>
        </w:rPr>
        <w:t xml:space="preserve"> присоединени</w:t>
      </w:r>
      <w:r w:rsidR="00767687">
        <w:rPr>
          <w:rFonts w:cstheme="minorHAnsi"/>
        </w:rPr>
        <w:t>й</w:t>
      </w:r>
      <w:r w:rsidRPr="00440EC1">
        <w:rPr>
          <w:rFonts w:cstheme="minorHAnsi"/>
        </w:rPr>
        <w:t xml:space="preserve"> 6 кВ предусматриваются с поддержкой протокола МЭК 61850-8.1 MMS, GOOSE.</w:t>
      </w:r>
    </w:p>
    <w:p w14:paraId="32D039CB" w14:textId="584874E7" w:rsidR="00767687" w:rsidRPr="00767687" w:rsidRDefault="00767687" w:rsidP="00767687">
      <w:pPr>
        <w:pStyle w:val="a7"/>
        <w:numPr>
          <w:ilvl w:val="1"/>
          <w:numId w:val="21"/>
        </w:numPr>
        <w:outlineLvl w:val="1"/>
        <w:rPr>
          <w:rFonts w:cstheme="minorHAnsi"/>
          <w:lang w:val="ru-RU"/>
        </w:rPr>
      </w:pPr>
      <w:r w:rsidRPr="00767687">
        <w:rPr>
          <w:rFonts w:cstheme="minorHAnsi"/>
          <w:lang w:val="ru-RU"/>
        </w:rPr>
        <w:t xml:space="preserve">Защита ячеек </w:t>
      </w:r>
      <w:r w:rsidR="00B53696">
        <w:rPr>
          <w:rFonts w:cstheme="minorHAnsi"/>
          <w:lang w:val="ru-RU"/>
        </w:rPr>
        <w:t xml:space="preserve">35 кВ и </w:t>
      </w:r>
      <w:r w:rsidRPr="00767687">
        <w:rPr>
          <w:rFonts w:cstheme="minorHAnsi"/>
          <w:lang w:val="ru-RU"/>
        </w:rPr>
        <w:t xml:space="preserve">6 кВ от дуговых замыканий </w:t>
      </w:r>
    </w:p>
    <w:p w14:paraId="7945FACF" w14:textId="587F4EA2" w:rsidR="00767687" w:rsidRDefault="00767687" w:rsidP="00767687">
      <w:pPr>
        <w:pStyle w:val="affffffffff7"/>
        <w:rPr>
          <w:rFonts w:cstheme="minorHAnsi"/>
        </w:rPr>
      </w:pPr>
      <w:r w:rsidRPr="00275DB6">
        <w:rPr>
          <w:rFonts w:cstheme="minorHAnsi"/>
        </w:rPr>
        <w:t xml:space="preserve">Для защиты от дуговых замыканий (ЗДЗ) в КРУ </w:t>
      </w:r>
      <w:r w:rsidR="00B53696">
        <w:rPr>
          <w:rFonts w:cstheme="minorHAnsi"/>
        </w:rPr>
        <w:t xml:space="preserve">35 кВ и </w:t>
      </w:r>
      <w:r>
        <w:rPr>
          <w:rFonts w:cstheme="minorHAnsi"/>
        </w:rPr>
        <w:t>6</w:t>
      </w:r>
      <w:r w:rsidRPr="00275DB6">
        <w:rPr>
          <w:rFonts w:cstheme="minorHAnsi"/>
        </w:rPr>
        <w:t xml:space="preserve"> кВ предусматривается </w:t>
      </w:r>
      <w:r>
        <w:rPr>
          <w:rFonts w:cstheme="minorHAnsi"/>
        </w:rPr>
        <w:t xml:space="preserve">комплект </w:t>
      </w:r>
      <w:r w:rsidRPr="00275DB6">
        <w:rPr>
          <w:rFonts w:cstheme="minorHAnsi"/>
        </w:rPr>
        <w:t xml:space="preserve">устройств оптической дуговой защиты типа. Устройство при помощи </w:t>
      </w:r>
      <w:r>
        <w:rPr>
          <w:rFonts w:cstheme="minorHAnsi"/>
        </w:rPr>
        <w:t>волоконно-</w:t>
      </w:r>
      <w:r w:rsidRPr="00275DB6">
        <w:rPr>
          <w:rFonts w:cstheme="minorHAnsi"/>
        </w:rPr>
        <w:t>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распределительного устройства. Отключение от ЗДЗ разрешается при наличии сигнала пуска МТЗ защит ввод</w:t>
      </w:r>
      <w:r>
        <w:rPr>
          <w:rFonts w:cstheme="minorHAnsi"/>
        </w:rPr>
        <w:t>а</w:t>
      </w:r>
      <w:r w:rsidRPr="00275DB6">
        <w:rPr>
          <w:rFonts w:cstheme="minorHAnsi"/>
        </w:rPr>
        <w:t>.</w:t>
      </w:r>
    </w:p>
    <w:p w14:paraId="4B0352B5" w14:textId="1B43D16D" w:rsidR="00767687" w:rsidRDefault="00767687" w:rsidP="00767687">
      <w:pPr>
        <w:pStyle w:val="affffffffff7"/>
        <w:rPr>
          <w:rFonts w:cstheme="minorHAnsi"/>
        </w:rPr>
      </w:pPr>
      <w:r w:rsidRPr="00767687">
        <w:rPr>
          <w:rFonts w:cstheme="minorHAnsi"/>
        </w:rPr>
        <w:t>Устройств</w:t>
      </w:r>
      <w:r>
        <w:rPr>
          <w:rFonts w:cstheme="minorHAnsi"/>
        </w:rPr>
        <w:t>а</w:t>
      </w:r>
      <w:r w:rsidRPr="00767687">
        <w:rPr>
          <w:rFonts w:cstheme="minorHAnsi"/>
        </w:rPr>
        <w:t xml:space="preserve"> защиты от дуговых замыканий предусматрива</w:t>
      </w:r>
      <w:r>
        <w:rPr>
          <w:rFonts w:cstheme="minorHAnsi"/>
        </w:rPr>
        <w:t>ю</w:t>
      </w:r>
      <w:r w:rsidRPr="00767687">
        <w:rPr>
          <w:rFonts w:cstheme="minorHAnsi"/>
        </w:rPr>
        <w:t>тся с поддержкой протоколов МЭК 61850-8.1 GOOSE, MMS</w:t>
      </w:r>
      <w:r>
        <w:rPr>
          <w:rFonts w:cstheme="minorHAnsi"/>
        </w:rPr>
        <w:t>. П</w:t>
      </w:r>
      <w:r w:rsidRPr="00767687">
        <w:rPr>
          <w:rFonts w:cstheme="minorHAnsi"/>
        </w:rPr>
        <w:t>одключаются к шине процесса и обмениваются с терминалами защит 6 кВ, 35 кВ и 110 кВ сигналами (Пуск МТЗ и Отключение от ЗДЗ) посредством GOOSE-сообщений.</w:t>
      </w:r>
    </w:p>
    <w:p w14:paraId="3C39CFC4" w14:textId="72346C9F" w:rsidR="00767687" w:rsidRPr="00767687" w:rsidRDefault="00767687" w:rsidP="00767687">
      <w:pPr>
        <w:pStyle w:val="a7"/>
        <w:numPr>
          <w:ilvl w:val="1"/>
          <w:numId w:val="21"/>
        </w:numPr>
        <w:outlineLvl w:val="1"/>
        <w:rPr>
          <w:rFonts w:cstheme="minorHAnsi"/>
        </w:rPr>
      </w:pPr>
      <w:r w:rsidRPr="00767687">
        <w:rPr>
          <w:rFonts w:cstheme="minorHAnsi"/>
          <w:lang w:val="ru-RU"/>
        </w:rPr>
        <w:t>Автоматический ввод резерва</w:t>
      </w:r>
      <w:r w:rsidR="00B53696">
        <w:rPr>
          <w:rFonts w:cstheme="minorHAnsi"/>
          <w:lang w:val="ru-RU"/>
        </w:rPr>
        <w:t xml:space="preserve"> 35 кВ и</w:t>
      </w:r>
      <w:r w:rsidRPr="00767687">
        <w:rPr>
          <w:rFonts w:cstheme="minorHAnsi"/>
          <w:lang w:val="ru-RU"/>
        </w:rPr>
        <w:t xml:space="preserve"> 6 кВ </w:t>
      </w:r>
    </w:p>
    <w:p w14:paraId="432E2490" w14:textId="256015FB" w:rsidR="00767687" w:rsidRPr="00767687" w:rsidRDefault="00767687" w:rsidP="00767687">
      <w:pPr>
        <w:pStyle w:val="affffffffff7"/>
        <w:rPr>
          <w:rFonts w:cstheme="minorHAnsi"/>
        </w:rPr>
      </w:pPr>
      <w:r w:rsidRPr="00767687">
        <w:rPr>
          <w:rFonts w:cstheme="minorHAnsi"/>
        </w:rPr>
        <w:t xml:space="preserve">Автоматический ввод резерва (АВР) действует на включение СВ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кВ при отключении одного из ВВ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w:t>
      </w:r>
      <w:proofErr w:type="spellStart"/>
      <w:r w:rsidRPr="00767687">
        <w:rPr>
          <w:rFonts w:cstheme="minorHAnsi"/>
        </w:rPr>
        <w:t>кВ.</w:t>
      </w:r>
      <w:proofErr w:type="spellEnd"/>
      <w:r w:rsidRPr="00767687">
        <w:rPr>
          <w:rFonts w:cstheme="minorHAnsi"/>
        </w:rPr>
        <w:t xml:space="preserve">  </w:t>
      </w:r>
    </w:p>
    <w:p w14:paraId="4B8398AB" w14:textId="599A3864" w:rsidR="00767687" w:rsidRDefault="00767687" w:rsidP="00767687">
      <w:pPr>
        <w:pStyle w:val="affffffffff7"/>
        <w:rPr>
          <w:rFonts w:cstheme="minorHAnsi"/>
        </w:rPr>
      </w:pPr>
      <w:r w:rsidRPr="00767687">
        <w:rPr>
          <w:rFonts w:cstheme="minorHAnsi"/>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w:t>
      </w:r>
      <w:r w:rsidR="00875FDC">
        <w:rPr>
          <w:rFonts w:cstheme="minorHAnsi"/>
        </w:rPr>
        <w:t>.</w:t>
      </w:r>
      <w:r w:rsidRPr="00767687">
        <w:rPr>
          <w:rFonts w:cstheme="minorHAnsi"/>
        </w:rPr>
        <w:t xml:space="preserve">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sidR="00B53696">
        <w:rPr>
          <w:rFonts w:cstheme="minorHAnsi"/>
        </w:rPr>
        <w:t>35 (</w:t>
      </w:r>
      <w:r w:rsidRPr="00767687">
        <w:rPr>
          <w:rFonts w:cstheme="minorHAnsi"/>
        </w:rPr>
        <w:t>6</w:t>
      </w:r>
      <w:r w:rsidR="00B53696">
        <w:rPr>
          <w:rFonts w:cstheme="minorHAnsi"/>
        </w:rPr>
        <w:t>)</w:t>
      </w:r>
      <w:r w:rsidRPr="00767687">
        <w:rPr>
          <w:rFonts w:cstheme="minorHAnsi"/>
        </w:rPr>
        <w:t xml:space="preserve"> </w:t>
      </w:r>
      <w:proofErr w:type="spellStart"/>
      <w:r w:rsidRPr="00767687">
        <w:rPr>
          <w:rFonts w:cstheme="minorHAnsi"/>
        </w:rPr>
        <w:t>кВ.</w:t>
      </w:r>
      <w:proofErr w:type="spellEnd"/>
    </w:p>
    <w:p w14:paraId="58CD3039" w14:textId="3789883C" w:rsidR="00875FDC" w:rsidRPr="00875FDC" w:rsidRDefault="00875FDC" w:rsidP="00875FDC">
      <w:pPr>
        <w:pStyle w:val="affffffffff7"/>
        <w:rPr>
          <w:rFonts w:cstheme="minorHAnsi"/>
        </w:rPr>
      </w:pPr>
      <w:r w:rsidRPr="00875FDC">
        <w:rPr>
          <w:rFonts w:cstheme="minorHAnsi"/>
        </w:rPr>
        <w:t xml:space="preserve">АВР </w:t>
      </w:r>
      <w:r>
        <w:rPr>
          <w:rFonts w:cstheme="minorHAnsi"/>
        </w:rPr>
        <w:t>блокируется</w:t>
      </w:r>
      <w:r w:rsidRPr="00875FDC">
        <w:rPr>
          <w:rFonts w:cstheme="minorHAnsi"/>
        </w:rPr>
        <w:t xml:space="preserve">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30945980" w14:textId="4DD7D113" w:rsidR="00767687" w:rsidRDefault="00875FDC" w:rsidP="00875FDC">
      <w:pPr>
        <w:pStyle w:val="affffffffff7"/>
        <w:rPr>
          <w:rFonts w:cstheme="minorHAnsi"/>
        </w:rPr>
      </w:pPr>
      <w:r w:rsidRPr="00875FDC">
        <w:rPr>
          <w:rFonts w:cstheme="minorHAnsi"/>
        </w:rPr>
        <w:t>Передача сигналов АВР 6 кВ между терминалами РЗА предусматривается посредством GOOSE сообщений.</w:t>
      </w:r>
    </w:p>
    <w:p w14:paraId="6801665C" w14:textId="5A37A8DD" w:rsidR="00875FDC" w:rsidRPr="00875FDC" w:rsidRDefault="00875FDC" w:rsidP="00875FDC">
      <w:pPr>
        <w:pStyle w:val="a7"/>
        <w:numPr>
          <w:ilvl w:val="1"/>
          <w:numId w:val="21"/>
        </w:numPr>
        <w:outlineLvl w:val="1"/>
        <w:rPr>
          <w:rFonts w:cstheme="minorHAnsi"/>
        </w:rPr>
      </w:pPr>
      <w:r w:rsidRPr="00875FDC">
        <w:rPr>
          <w:rFonts w:cstheme="minorHAnsi"/>
          <w:lang w:val="ru-RU"/>
        </w:rPr>
        <w:lastRenderedPageBreak/>
        <w:t>Логическая защита шин</w:t>
      </w:r>
      <w:r w:rsidR="00B53696">
        <w:rPr>
          <w:rFonts w:cstheme="minorHAnsi"/>
          <w:lang w:val="ru-RU"/>
        </w:rPr>
        <w:t xml:space="preserve"> 35 кВ и</w:t>
      </w:r>
      <w:r w:rsidRPr="00875FDC">
        <w:rPr>
          <w:rFonts w:cstheme="minorHAnsi"/>
          <w:lang w:val="ru-RU"/>
        </w:rPr>
        <w:t xml:space="preserve"> 6 кВ</w:t>
      </w:r>
      <w:r w:rsidRPr="00875FDC">
        <w:rPr>
          <w:rFonts w:cstheme="minorHAnsi"/>
        </w:rPr>
        <w:t xml:space="preserve"> </w:t>
      </w:r>
    </w:p>
    <w:p w14:paraId="18C0C2F2" w14:textId="076A0EE3" w:rsidR="00875FDC" w:rsidRDefault="00875FDC" w:rsidP="00875FDC">
      <w:pPr>
        <w:pStyle w:val="affffffffff7"/>
        <w:rPr>
          <w:rFonts w:cstheme="minorHAnsi"/>
        </w:rPr>
      </w:pPr>
      <w:r w:rsidRPr="00E15B8C">
        <w:rPr>
          <w:rFonts w:cstheme="minorHAnsi"/>
        </w:rPr>
        <w:t>Логическая защита реализуется с помощью терминал</w:t>
      </w:r>
      <w:r>
        <w:rPr>
          <w:rFonts w:cstheme="minorHAnsi"/>
        </w:rPr>
        <w:t>ов защит ВВ</w:t>
      </w:r>
      <w:r w:rsidR="00B53696">
        <w:rPr>
          <w:rFonts w:cstheme="minorHAnsi"/>
        </w:rPr>
        <w:t xml:space="preserve"> 35</w:t>
      </w:r>
      <w:r>
        <w:rPr>
          <w:rFonts w:cstheme="minorHAnsi"/>
        </w:rPr>
        <w:t xml:space="preserve"> </w:t>
      </w:r>
      <w:r w:rsidR="00B53696">
        <w:rPr>
          <w:rFonts w:cstheme="minorHAnsi"/>
        </w:rPr>
        <w:t>(</w:t>
      </w:r>
      <w:r>
        <w:rPr>
          <w:rFonts w:cstheme="minorHAnsi"/>
        </w:rPr>
        <w:t>6</w:t>
      </w:r>
      <w:r w:rsidR="00B53696">
        <w:rPr>
          <w:rFonts w:cstheme="minorHAnsi"/>
        </w:rPr>
        <w:t>)</w:t>
      </w:r>
      <w:r>
        <w:rPr>
          <w:rFonts w:cstheme="minorHAnsi"/>
        </w:rPr>
        <w:t xml:space="preserve"> кВ, СВ </w:t>
      </w:r>
      <w:r w:rsidR="00B53696">
        <w:rPr>
          <w:rFonts w:cstheme="minorHAnsi"/>
        </w:rPr>
        <w:t>35 (</w:t>
      </w:r>
      <w:r>
        <w:rPr>
          <w:rFonts w:cstheme="minorHAnsi"/>
        </w:rPr>
        <w:t>6</w:t>
      </w:r>
      <w:r w:rsidR="00B53696">
        <w:rPr>
          <w:rFonts w:cstheme="minorHAnsi"/>
        </w:rPr>
        <w:t>0</w:t>
      </w:r>
      <w:r>
        <w:rPr>
          <w:rFonts w:cstheme="minorHAnsi"/>
        </w:rPr>
        <w:t xml:space="preserve"> кВ и ОЛ </w:t>
      </w:r>
      <w:r w:rsidR="00B53696">
        <w:rPr>
          <w:rFonts w:cstheme="minorHAnsi"/>
        </w:rPr>
        <w:t>35 (</w:t>
      </w:r>
      <w:r>
        <w:rPr>
          <w:rFonts w:cstheme="minorHAnsi"/>
        </w:rPr>
        <w:t>6</w:t>
      </w:r>
      <w:r w:rsidR="00B53696">
        <w:rPr>
          <w:rFonts w:cstheme="minorHAnsi"/>
        </w:rPr>
        <w:t>)</w:t>
      </w:r>
      <w:r>
        <w:rPr>
          <w:rFonts w:cstheme="minorHAnsi"/>
        </w:rPr>
        <w:t xml:space="preserve"> </w:t>
      </w:r>
      <w:proofErr w:type="spellStart"/>
      <w:r>
        <w:rPr>
          <w:rFonts w:cstheme="minorHAnsi"/>
        </w:rPr>
        <w:t>кВ.</w:t>
      </w:r>
      <w:proofErr w:type="spellEnd"/>
      <w:r w:rsidRPr="00E15B8C">
        <w:rPr>
          <w:rFonts w:cstheme="minorHAnsi"/>
        </w:rPr>
        <w:t xml:space="preserve"> </w:t>
      </w:r>
      <w:r>
        <w:rPr>
          <w:rFonts w:cstheme="minorHAnsi"/>
        </w:rPr>
        <w:t xml:space="preserve">Функция ЛЗШ </w:t>
      </w:r>
      <w:r w:rsidRPr="00275DB6">
        <w:rPr>
          <w:rFonts w:cstheme="minorHAnsi"/>
        </w:rPr>
        <w:t xml:space="preserve">отключает рабочий ввод </w:t>
      </w:r>
      <w:r w:rsidR="00B53696">
        <w:rPr>
          <w:rFonts w:cstheme="minorHAnsi"/>
        </w:rPr>
        <w:t>35 (</w:t>
      </w:r>
      <w:r>
        <w:rPr>
          <w:rFonts w:cstheme="minorHAnsi"/>
        </w:rPr>
        <w:t>6</w:t>
      </w:r>
      <w:r w:rsidR="00B53696">
        <w:rPr>
          <w:rFonts w:cstheme="minorHAnsi"/>
        </w:rPr>
        <w:t>)</w:t>
      </w:r>
      <w:r w:rsidRPr="00275DB6">
        <w:rPr>
          <w:rFonts w:cstheme="minorHAnsi"/>
        </w:rPr>
        <w:t> кВ</w:t>
      </w:r>
      <w:r>
        <w:rPr>
          <w:rFonts w:cstheme="minorHAnsi"/>
        </w:rPr>
        <w:t xml:space="preserve"> и секционный выключатель </w:t>
      </w:r>
      <w:r w:rsidR="00B53696">
        <w:rPr>
          <w:rFonts w:cstheme="minorHAnsi"/>
        </w:rPr>
        <w:t>35 (</w:t>
      </w:r>
      <w:r>
        <w:rPr>
          <w:rFonts w:cstheme="minorHAnsi"/>
        </w:rPr>
        <w:t>6</w:t>
      </w:r>
      <w:r w:rsidR="00B53696">
        <w:rPr>
          <w:rFonts w:cstheme="minorHAnsi"/>
        </w:rPr>
        <w:t>)</w:t>
      </w:r>
      <w:r>
        <w:rPr>
          <w:rFonts w:cstheme="minorHAnsi"/>
        </w:rPr>
        <w:t xml:space="preserve"> кВ</w:t>
      </w:r>
      <w:r w:rsidRPr="00275DB6">
        <w:rPr>
          <w:rFonts w:cstheme="minorHAnsi"/>
        </w:rPr>
        <w:t xml:space="preserve"> без выдержки времени при срабатывании МТЗ ввода</w:t>
      </w:r>
      <w:r>
        <w:rPr>
          <w:rFonts w:cstheme="minorHAnsi"/>
        </w:rPr>
        <w:t>, СВ</w:t>
      </w:r>
      <w:r w:rsidRPr="00275DB6">
        <w:rPr>
          <w:rFonts w:cstheme="minorHAnsi"/>
        </w:rPr>
        <w:t xml:space="preserve"> и отсутствии сигнала о срабатывании МТЗ отходящих линий</w:t>
      </w:r>
      <w:r>
        <w:rPr>
          <w:rFonts w:cstheme="minorHAnsi"/>
        </w:rPr>
        <w:t>, что свидетельствует о повреждении на шинах.</w:t>
      </w:r>
    </w:p>
    <w:p w14:paraId="78D3FD06" w14:textId="0F639BD8" w:rsidR="00875FDC" w:rsidRDefault="00875FDC" w:rsidP="00875FDC">
      <w:pPr>
        <w:pStyle w:val="affffffffff7"/>
        <w:rPr>
          <w:rFonts w:cstheme="minorHAnsi"/>
        </w:rPr>
      </w:pPr>
      <w:r w:rsidRPr="00875FDC">
        <w:rPr>
          <w:rFonts w:cstheme="minorHAnsi"/>
        </w:rPr>
        <w:t>Передача сигналов ЛЗШ 6 кВ между терминалами РЗА предусматривается посредством GOOSE сообщений.</w:t>
      </w:r>
    </w:p>
    <w:p w14:paraId="776D1974" w14:textId="10511659" w:rsidR="00875FDC" w:rsidRPr="00875FDC" w:rsidRDefault="00875FDC" w:rsidP="000D0072">
      <w:pPr>
        <w:pStyle w:val="a7"/>
        <w:numPr>
          <w:ilvl w:val="1"/>
          <w:numId w:val="21"/>
        </w:numPr>
        <w:outlineLvl w:val="1"/>
        <w:rPr>
          <w:rFonts w:cstheme="minorHAnsi"/>
          <w:lang w:val="ru-RU"/>
        </w:rPr>
      </w:pPr>
      <w:r w:rsidRPr="00875FDC">
        <w:rPr>
          <w:rFonts w:cstheme="minorHAnsi"/>
          <w:lang w:val="ru-RU"/>
        </w:rPr>
        <w:t xml:space="preserve">Защита от однофазных замыканий на землю (ОЗЗ) с функцией определения поврежденного фидера (ОПФ) 6 кВ </w:t>
      </w:r>
    </w:p>
    <w:p w14:paraId="05E956B5" w14:textId="31C29AC2" w:rsidR="00875FDC" w:rsidRPr="00875FDC" w:rsidRDefault="008E377F" w:rsidP="00875FDC">
      <w:pPr>
        <w:pStyle w:val="affffffffff7"/>
        <w:rPr>
          <w:rFonts w:cstheme="minorHAnsi"/>
        </w:rPr>
      </w:pPr>
      <w:r>
        <w:rPr>
          <w:rFonts w:cstheme="minorHAnsi"/>
        </w:rPr>
        <w:t>П</w:t>
      </w:r>
      <w:r w:rsidR="00875FDC" w:rsidRPr="00875FDC">
        <w:rPr>
          <w:rFonts w:cstheme="minorHAnsi"/>
        </w:rPr>
        <w:t>роектом предусматривается установка централизованной защиты от однофазных замыканий на землю с функцией определения повреждённого фидера</w:t>
      </w:r>
      <w:r>
        <w:rPr>
          <w:rFonts w:cstheme="minorHAnsi"/>
        </w:rPr>
        <w:t>. Защита</w:t>
      </w:r>
      <w:r w:rsidR="00875FDC" w:rsidRPr="00875FDC">
        <w:rPr>
          <w:rFonts w:cstheme="minorHAnsi"/>
        </w:rPr>
        <w:t xml:space="preserve"> организуется на базе двух навесных шкафов, устанавливаемых в ЗРУ 6 </w:t>
      </w:r>
      <w:proofErr w:type="spellStart"/>
      <w:r w:rsidR="00875FDC" w:rsidRPr="00875FDC">
        <w:rPr>
          <w:rFonts w:cstheme="minorHAnsi"/>
        </w:rPr>
        <w:t>кВ.</w:t>
      </w:r>
      <w:proofErr w:type="spellEnd"/>
      <w:r w:rsidR="00875FDC" w:rsidRPr="00875FDC">
        <w:rPr>
          <w:rFonts w:cstheme="minorHAnsi"/>
        </w:rPr>
        <w:t xml:space="preserve"> </w:t>
      </w:r>
    </w:p>
    <w:p w14:paraId="23A58BA4" w14:textId="49B2306E" w:rsidR="00875FDC" w:rsidRPr="00875FDC" w:rsidRDefault="00875FDC" w:rsidP="00875FDC">
      <w:pPr>
        <w:pStyle w:val="affffffffff7"/>
        <w:rPr>
          <w:rFonts w:cstheme="minorHAnsi"/>
        </w:rPr>
      </w:pPr>
      <w:r w:rsidRPr="00875FDC">
        <w:rPr>
          <w:rFonts w:cstheme="minorHAnsi"/>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69B9F8E3" w14:textId="53F8B850" w:rsidR="00875FDC" w:rsidRPr="00875FDC" w:rsidRDefault="00875FDC" w:rsidP="00875FDC">
      <w:pPr>
        <w:pStyle w:val="affffffffff7"/>
        <w:rPr>
          <w:rFonts w:cstheme="minorHAnsi"/>
        </w:rPr>
      </w:pPr>
      <w:r w:rsidRPr="00875FDC">
        <w:rPr>
          <w:rFonts w:cstheme="minorHAnsi"/>
        </w:rPr>
        <w:t xml:space="preserve">Предусмотрена возможность работы устройства защита с действием, как на сигнал, так и на отключение. </w:t>
      </w:r>
    </w:p>
    <w:p w14:paraId="71DDA07C" w14:textId="77777777" w:rsidR="00425A03" w:rsidRPr="00425A03" w:rsidRDefault="00425A03" w:rsidP="00425A03">
      <w:pPr>
        <w:pStyle w:val="a7"/>
        <w:numPr>
          <w:ilvl w:val="1"/>
          <w:numId w:val="21"/>
        </w:numPr>
        <w:outlineLvl w:val="1"/>
        <w:rPr>
          <w:rFonts w:cstheme="minorHAnsi"/>
          <w:lang w:val="ru-RU"/>
        </w:rPr>
      </w:pPr>
      <w:r w:rsidRPr="00425A03">
        <w:rPr>
          <w:rFonts w:cstheme="minorHAnsi"/>
          <w:lang w:val="ru-RU"/>
        </w:rPr>
        <w:t xml:space="preserve">Управление коммутационными аппаратами </w:t>
      </w:r>
    </w:p>
    <w:p w14:paraId="00AD70A8" w14:textId="537EC7D6" w:rsidR="00425A03" w:rsidRPr="00425A03" w:rsidRDefault="00425A03" w:rsidP="00425A03">
      <w:pPr>
        <w:pStyle w:val="affffffffff7"/>
        <w:rPr>
          <w:rFonts w:cstheme="minorHAnsi"/>
        </w:rPr>
      </w:pPr>
      <w:r w:rsidRPr="00425A03">
        <w:rPr>
          <w:rFonts w:cstheme="minorHAnsi"/>
        </w:rPr>
        <w:t xml:space="preserve">Для сигнализации положения коммутационных аппаратов 110 кВ, 35 кВ и 6 кВ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p>
    <w:p w14:paraId="18C79B60" w14:textId="77777777" w:rsidR="00425A03" w:rsidRPr="00425A03" w:rsidRDefault="00425A03" w:rsidP="00425A03">
      <w:pPr>
        <w:pStyle w:val="affffffffff7"/>
        <w:rPr>
          <w:rFonts w:cstheme="minorHAnsi"/>
        </w:rPr>
      </w:pPr>
      <w:r w:rsidRPr="00425A03">
        <w:rPr>
          <w:rFonts w:cstheme="minorHAnsi"/>
        </w:rPr>
        <w:t xml:space="preserve">На рабочем столе АРМ подстанция отображается в виде мнемосхемы.  </w:t>
      </w:r>
    </w:p>
    <w:p w14:paraId="71150297" w14:textId="340FA92D" w:rsidR="00425A03" w:rsidRPr="00425A03" w:rsidRDefault="00425A03" w:rsidP="00425A03">
      <w:pPr>
        <w:pStyle w:val="affffffffff7"/>
        <w:rPr>
          <w:rFonts w:cstheme="minorHAnsi"/>
        </w:rPr>
      </w:pPr>
      <w:r w:rsidRPr="00425A03">
        <w:rPr>
          <w:rFonts w:cstheme="minorHAnsi"/>
        </w:rPr>
        <w:t xml:space="preserve">Проектом предусматривается управление </w:t>
      </w:r>
      <w:r>
        <w:rPr>
          <w:rFonts w:cstheme="minorHAnsi"/>
        </w:rPr>
        <w:t>коммутационными аппаратами</w:t>
      </w:r>
      <w:r w:rsidRPr="00425A03">
        <w:rPr>
          <w:rFonts w:cstheme="minorHAnsi"/>
        </w:rPr>
        <w:t xml:space="preserve"> 110 кВ, 35 кВ и 6 кВ: </w:t>
      </w:r>
    </w:p>
    <w:p w14:paraId="07F6A19F" w14:textId="0BB52EE7"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дистанционное</w:t>
      </w:r>
      <w:r>
        <w:rPr>
          <w:rFonts w:asciiTheme="minorHAnsi" w:hAnsiTheme="minorHAnsi" w:cstheme="minorHAnsi"/>
        </w:rPr>
        <w:t xml:space="preserve"> (телеуправление);</w:t>
      </w:r>
      <w:r w:rsidRPr="00425A03">
        <w:rPr>
          <w:rFonts w:asciiTheme="minorHAnsi" w:hAnsiTheme="minorHAnsi" w:cstheme="minorHAnsi"/>
        </w:rPr>
        <w:t xml:space="preserve"> </w:t>
      </w:r>
    </w:p>
    <w:p w14:paraId="56CF9660" w14:textId="5CE1EC00"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основное, посредством основного и резервного АРМ оперативного персонала на базе ПК; </w:t>
      </w:r>
    </w:p>
    <w:p w14:paraId="5608951F" w14:textId="56F97509" w:rsidR="00425A03"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резервное, непосредственно с </w:t>
      </w:r>
      <w:r>
        <w:rPr>
          <w:rFonts w:asciiTheme="minorHAnsi" w:hAnsiTheme="minorHAnsi" w:cstheme="minorHAnsi"/>
        </w:rPr>
        <w:t>шкафов управления</w:t>
      </w:r>
      <w:r w:rsidRPr="00425A03">
        <w:rPr>
          <w:rFonts w:asciiTheme="minorHAnsi" w:hAnsiTheme="minorHAnsi" w:cstheme="minorHAnsi"/>
        </w:rPr>
        <w:t xml:space="preserve"> </w:t>
      </w:r>
      <w:r>
        <w:rPr>
          <w:rFonts w:asciiTheme="minorHAnsi" w:hAnsiTheme="minorHAnsi" w:cstheme="minorHAnsi"/>
        </w:rPr>
        <w:t>аппаратов</w:t>
      </w:r>
      <w:r w:rsidRPr="00425A03">
        <w:rPr>
          <w:rFonts w:asciiTheme="minorHAnsi" w:hAnsiTheme="minorHAnsi" w:cstheme="minorHAnsi"/>
        </w:rPr>
        <w:t xml:space="preserve"> 110 кВ, 35 кВ (для </w:t>
      </w:r>
      <w:r>
        <w:rPr>
          <w:rFonts w:asciiTheme="minorHAnsi" w:hAnsiTheme="minorHAnsi" w:cstheme="minorHAnsi"/>
        </w:rPr>
        <w:t>аппаратов</w:t>
      </w:r>
      <w:r w:rsidRPr="00425A03">
        <w:rPr>
          <w:rFonts w:asciiTheme="minorHAnsi" w:hAnsiTheme="minorHAnsi" w:cstheme="minorHAnsi"/>
        </w:rPr>
        <w:t xml:space="preserve"> 110 кВ, 35 кВ); </w:t>
      </w:r>
    </w:p>
    <w:p w14:paraId="6E0D7D58" w14:textId="29B1925E" w:rsidR="00875FDC" w:rsidRPr="00425A03" w:rsidRDefault="00425A03" w:rsidP="000D0072">
      <w:pPr>
        <w:pStyle w:val="00"/>
        <w:spacing w:line="240" w:lineRule="auto"/>
        <w:rPr>
          <w:rFonts w:asciiTheme="minorHAnsi" w:hAnsiTheme="minorHAnsi" w:cstheme="minorHAnsi"/>
        </w:rPr>
      </w:pPr>
      <w:r w:rsidRPr="00425A03">
        <w:rPr>
          <w:rFonts w:asciiTheme="minorHAnsi" w:hAnsiTheme="minorHAnsi" w:cstheme="minorHAnsi"/>
        </w:rPr>
        <w:t xml:space="preserve">местное, резервное, посредством кнопок и ключей на лицевой панели ЗРУ 6 кВ (для </w:t>
      </w:r>
      <w:r>
        <w:rPr>
          <w:rFonts w:asciiTheme="minorHAnsi" w:hAnsiTheme="minorHAnsi" w:cstheme="minorHAnsi"/>
        </w:rPr>
        <w:t>аппаратов</w:t>
      </w:r>
      <w:r w:rsidRPr="00425A03">
        <w:rPr>
          <w:rFonts w:asciiTheme="minorHAnsi" w:hAnsiTheme="minorHAnsi" w:cstheme="minorHAnsi"/>
        </w:rPr>
        <w:t xml:space="preserve"> 6 кВ).</w:t>
      </w:r>
    </w:p>
    <w:p w14:paraId="14197C9A" w14:textId="2671BB59" w:rsidR="00C36F66" w:rsidRDefault="00C36F66" w:rsidP="00C36F66">
      <w:pPr>
        <w:pStyle w:val="a7"/>
        <w:numPr>
          <w:ilvl w:val="1"/>
          <w:numId w:val="21"/>
        </w:numPr>
        <w:outlineLvl w:val="1"/>
        <w:rPr>
          <w:rFonts w:cstheme="minorHAnsi"/>
        </w:rPr>
      </w:pPr>
      <w:r w:rsidRPr="00C36F66">
        <w:rPr>
          <w:rFonts w:cstheme="minorHAnsi"/>
          <w:lang w:val="ru-RU"/>
        </w:rPr>
        <w:t>Оперативная блокировка разъединителей</w:t>
      </w:r>
    </w:p>
    <w:p w14:paraId="5AAD59D4" w14:textId="3E330C5B" w:rsidR="00EE46E3" w:rsidRPr="00EE46E3" w:rsidRDefault="00EE46E3" w:rsidP="00EE46E3">
      <w:pPr>
        <w:pStyle w:val="affffffffff7"/>
        <w:rPr>
          <w:rFonts w:cstheme="minorHAnsi"/>
        </w:rPr>
      </w:pPr>
      <w:r w:rsidRPr="00EE46E3">
        <w:rPr>
          <w:rFonts w:cstheme="minorHAnsi"/>
        </w:rPr>
        <w:t xml:space="preserve">Для разъединителей и заземляющих ножей выполняется блокировка, исключающая: </w:t>
      </w:r>
    </w:p>
    <w:p w14:paraId="475BFD12" w14:textId="30667A7D" w:rsidR="00EE46E3" w:rsidRPr="00EE46E3" w:rsidRDefault="00EE46E3" w:rsidP="00EE46E3">
      <w:pPr>
        <w:pStyle w:val="00"/>
        <w:spacing w:line="240" w:lineRule="auto"/>
        <w:rPr>
          <w:rFonts w:asciiTheme="minorHAnsi" w:hAnsiTheme="minorHAnsi" w:cstheme="minorHAnsi"/>
        </w:rPr>
      </w:pPr>
      <w:r w:rsidRPr="00EE46E3">
        <w:rPr>
          <w:rFonts w:asciiTheme="minorHAnsi" w:hAnsiTheme="minorHAnsi" w:cstheme="minorHAnsi"/>
        </w:rPr>
        <w:t xml:space="preserve">оперирование разъединителем под нагрузкой; </w:t>
      </w:r>
    </w:p>
    <w:p w14:paraId="68A79FD1" w14:textId="27F65722"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1790901E" w14:textId="43C7E15E"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t xml:space="preserve">возможность подачи напряжения разъединителем на заземленный участок цепи; </w:t>
      </w:r>
    </w:p>
    <w:p w14:paraId="3D82B9FF" w14:textId="209D41A2" w:rsidR="00EE46E3" w:rsidRPr="00EE46E3" w:rsidRDefault="00EE46E3" w:rsidP="00E15B65">
      <w:pPr>
        <w:pStyle w:val="00"/>
        <w:spacing w:line="240" w:lineRule="auto"/>
        <w:rPr>
          <w:rFonts w:asciiTheme="minorHAnsi" w:hAnsiTheme="minorHAnsi" w:cstheme="minorHAnsi"/>
        </w:rPr>
      </w:pPr>
      <w:r w:rsidRPr="00EE46E3">
        <w:rPr>
          <w:rFonts w:asciiTheme="minorHAnsi" w:hAnsiTheme="minorHAnsi" w:cstheme="minorHAnsi"/>
        </w:rPr>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w:t>
      </w:r>
      <w:r w:rsidRPr="00EE46E3">
        <w:rPr>
          <w:rFonts w:asciiTheme="minorHAnsi" w:hAnsiTheme="minorHAnsi" w:cstheme="minorHAnsi"/>
        </w:rPr>
        <w:lastRenderedPageBreak/>
        <w:t xml:space="preserve">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51416EFA" w14:textId="3DC56B7E" w:rsidR="00EE46E3" w:rsidRDefault="00EE46E3" w:rsidP="00EE46E3">
      <w:pPr>
        <w:pStyle w:val="affffffffff7"/>
        <w:rPr>
          <w:rFonts w:cstheme="minorHAnsi"/>
        </w:rPr>
      </w:pPr>
      <w:r w:rsidRPr="00EE46E3">
        <w:rPr>
          <w:rFonts w:cstheme="minorHAnsi"/>
        </w:rPr>
        <w:t xml:space="preserve">В ЗРУ </w:t>
      </w:r>
      <w:r w:rsidR="00BE6AE4">
        <w:rPr>
          <w:rFonts w:cstheme="minorHAnsi"/>
        </w:rPr>
        <w:t xml:space="preserve">35 и </w:t>
      </w:r>
      <w:r>
        <w:rPr>
          <w:rFonts w:cstheme="minorHAnsi"/>
        </w:rPr>
        <w:t>6</w:t>
      </w:r>
      <w:r w:rsidRPr="00EE46E3">
        <w:rPr>
          <w:rFonts w:cstheme="minorHAnsi"/>
        </w:rPr>
        <w:t xml:space="preserve"> кВ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w:t>
      </w:r>
      <w:r>
        <w:rPr>
          <w:rFonts w:cstheme="minorHAnsi"/>
        </w:rPr>
        <w:t xml:space="preserve"> </w:t>
      </w:r>
      <w:r w:rsidRPr="00EE46E3">
        <w:rPr>
          <w:rFonts w:cstheme="minorHAnsi"/>
        </w:rPr>
        <w:t xml:space="preserve">в рабочие положения при включенном заземляющем ноже шин РУ. Блокировка в ЗРУ </w:t>
      </w:r>
      <w:r w:rsidR="00BE6AE4">
        <w:rPr>
          <w:rFonts w:cstheme="minorHAnsi"/>
        </w:rPr>
        <w:t xml:space="preserve">35 и </w:t>
      </w:r>
      <w:r>
        <w:rPr>
          <w:rFonts w:cstheme="minorHAnsi"/>
        </w:rPr>
        <w:t>6</w:t>
      </w:r>
      <w:r w:rsidRPr="00EE46E3">
        <w:rPr>
          <w:rFonts w:cstheme="minorHAnsi"/>
        </w:rPr>
        <w:t xml:space="preserve"> кВ предотвращает вкатывание тележки выключателя во включённом положении</w:t>
      </w:r>
      <w:r>
        <w:rPr>
          <w:rFonts w:cstheme="minorHAnsi"/>
        </w:rPr>
        <w:t>.</w:t>
      </w:r>
    </w:p>
    <w:p w14:paraId="4865B0BD" w14:textId="1AE3FC26" w:rsidR="00EE46E3" w:rsidRPr="00EE46E3" w:rsidRDefault="00EE46E3" w:rsidP="00EE46E3">
      <w:pPr>
        <w:pStyle w:val="affffffffff7"/>
        <w:rPr>
          <w:rFonts w:cstheme="minorHAnsi"/>
        </w:rPr>
      </w:pPr>
      <w:r>
        <w:rPr>
          <w:rFonts w:cstheme="minorHAnsi"/>
        </w:rPr>
        <w:t>О</w:t>
      </w:r>
      <w:r w:rsidRPr="00EE46E3">
        <w:rPr>
          <w:rFonts w:cstheme="minorHAnsi"/>
        </w:rPr>
        <w:t xml:space="preserve">перативная блокировка разъединителей организуется </w:t>
      </w:r>
      <w:r>
        <w:rPr>
          <w:rFonts w:cstheme="minorHAnsi"/>
        </w:rPr>
        <w:t>на базе контроллеров.</w:t>
      </w:r>
    </w:p>
    <w:p w14:paraId="1D1A9BE6" w14:textId="37BEBD63" w:rsidR="00425A03" w:rsidRPr="00425A03" w:rsidRDefault="00425A03" w:rsidP="00425A03">
      <w:pPr>
        <w:pStyle w:val="affffffffff7"/>
        <w:rPr>
          <w:rFonts w:cstheme="minorHAnsi"/>
        </w:rPr>
      </w:pPr>
      <w:r w:rsidRPr="00425A03">
        <w:rPr>
          <w:rFonts w:cstheme="minorHAnsi"/>
        </w:rPr>
        <w:t xml:space="preserve">Контроллеры ОБР 110 кВ, 35 кВ, 6 кВ предусматриваются с поддержкой протокола МЭК 61850-8.1 MMS, GOOSE. </w:t>
      </w:r>
    </w:p>
    <w:p w14:paraId="0085531A" w14:textId="17EDE84D" w:rsidR="00425A03" w:rsidRPr="00425A03" w:rsidRDefault="00425A03" w:rsidP="00425A03">
      <w:pPr>
        <w:pStyle w:val="affffffffff7"/>
        <w:rPr>
          <w:rFonts w:cstheme="minorHAnsi"/>
        </w:rPr>
      </w:pPr>
      <w:r w:rsidRPr="00425A03">
        <w:rPr>
          <w:rFonts w:cstheme="minorHAnsi"/>
        </w:rPr>
        <w:t xml:space="preserve">В схеме ОБР 110 кВ, 35 кВ, 6 кВ предусматриваются ключи с замком для возможности деблокирования каждого коммутационного аппарата, участвующего в блокировке. </w:t>
      </w:r>
    </w:p>
    <w:p w14:paraId="187956BA" w14:textId="7023ED72" w:rsidR="00EE46E3" w:rsidRDefault="00425A03" w:rsidP="00425A03">
      <w:pPr>
        <w:pStyle w:val="affffffffff7"/>
        <w:rPr>
          <w:rFonts w:cstheme="minorHAnsi"/>
        </w:rPr>
      </w:pPr>
      <w:r w:rsidRPr="00425A03">
        <w:rPr>
          <w:rFonts w:cstheme="minorHAnsi"/>
        </w:rPr>
        <w:t xml:space="preserve">По стороне </w:t>
      </w:r>
      <w:r w:rsidR="00BE6AE4">
        <w:rPr>
          <w:rFonts w:cstheme="minorHAnsi"/>
        </w:rPr>
        <w:t xml:space="preserve">35 и </w:t>
      </w:r>
      <w:r w:rsidRPr="00425A03">
        <w:rPr>
          <w:rFonts w:cstheme="minorHAnsi"/>
        </w:rPr>
        <w:t xml:space="preserve">6 кВ организуется дополнительно механическая оперативная блокировка, выполняемая на заводе-изготовителе ячеек ЗРУ 6 </w:t>
      </w:r>
      <w:proofErr w:type="spellStart"/>
      <w:r w:rsidRPr="00425A03">
        <w:rPr>
          <w:rFonts w:cstheme="minorHAnsi"/>
        </w:rPr>
        <w:t>кВ.</w:t>
      </w:r>
      <w:proofErr w:type="spellEnd"/>
    </w:p>
    <w:p w14:paraId="4A338366" w14:textId="77777777" w:rsidR="000D0072" w:rsidRPr="000D0072" w:rsidRDefault="000D0072" w:rsidP="000D0072">
      <w:pPr>
        <w:pStyle w:val="a7"/>
        <w:numPr>
          <w:ilvl w:val="1"/>
          <w:numId w:val="21"/>
        </w:numPr>
        <w:outlineLvl w:val="1"/>
        <w:rPr>
          <w:rFonts w:cstheme="minorHAnsi"/>
        </w:rPr>
      </w:pPr>
      <w:r w:rsidRPr="000D0072">
        <w:rPr>
          <w:rFonts w:cstheme="minorHAnsi"/>
          <w:lang w:val="ru-RU"/>
        </w:rPr>
        <w:t xml:space="preserve">1.8.4 Центральная сигнализация </w:t>
      </w:r>
    </w:p>
    <w:p w14:paraId="40B44B34" w14:textId="77777777" w:rsidR="000D0072" w:rsidRDefault="000D0072" w:rsidP="000D0072">
      <w:pPr>
        <w:pStyle w:val="affffffffff7"/>
        <w:rPr>
          <w:rFonts w:cstheme="minorHAnsi"/>
        </w:rPr>
      </w:pPr>
      <w:r w:rsidRPr="000D0072">
        <w:rPr>
          <w:rFonts w:cstheme="minorHAnsi"/>
        </w:rPr>
        <w:t xml:space="preserve">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терминала. В шкафу организуются шинки трех участков сигнализации: </w:t>
      </w:r>
    </w:p>
    <w:p w14:paraId="50F0BBD8" w14:textId="5FB5EAD9"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1 участок – оборудование 110 кВ, сигнализация от </w:t>
      </w:r>
      <w:proofErr w:type="spellStart"/>
      <w:r w:rsidRPr="000D0072">
        <w:rPr>
          <w:rFonts w:asciiTheme="minorHAnsi" w:hAnsiTheme="minorHAnsi" w:cstheme="minorHAnsi"/>
        </w:rPr>
        <w:t>общеподстанционных</w:t>
      </w:r>
      <w:proofErr w:type="spellEnd"/>
      <w:r w:rsidRPr="000D0072">
        <w:rPr>
          <w:rFonts w:asciiTheme="minorHAnsi" w:hAnsiTheme="minorHAnsi" w:cstheme="minorHAnsi"/>
        </w:rPr>
        <w:t xml:space="preserve"> устройств (шкафов оперативного тока и собственных нужд, датчик уровня маслосборника и т.д.); </w:t>
      </w:r>
    </w:p>
    <w:p w14:paraId="3E633099" w14:textId="77777777"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2 участок – оборудование 35 кВ; </w:t>
      </w:r>
    </w:p>
    <w:p w14:paraId="7E4C4355" w14:textId="77777777" w:rsidR="000D0072" w:rsidRPr="000D0072" w:rsidRDefault="000D0072" w:rsidP="000D0072">
      <w:pPr>
        <w:pStyle w:val="00"/>
        <w:spacing w:line="240" w:lineRule="auto"/>
        <w:rPr>
          <w:rFonts w:asciiTheme="minorHAnsi" w:hAnsiTheme="minorHAnsi" w:cstheme="minorHAnsi"/>
        </w:rPr>
      </w:pPr>
      <w:r w:rsidRPr="000D0072">
        <w:rPr>
          <w:rFonts w:asciiTheme="minorHAnsi" w:hAnsiTheme="minorHAnsi" w:cstheme="minorHAnsi"/>
        </w:rPr>
        <w:t xml:space="preserve">3 участок – оборудование 6 </w:t>
      </w:r>
      <w:proofErr w:type="spellStart"/>
      <w:r w:rsidRPr="000D0072">
        <w:rPr>
          <w:rFonts w:asciiTheme="minorHAnsi" w:hAnsiTheme="minorHAnsi" w:cstheme="minorHAnsi"/>
        </w:rPr>
        <w:t>кВ.</w:t>
      </w:r>
      <w:proofErr w:type="spellEnd"/>
      <w:r w:rsidRPr="000D0072">
        <w:rPr>
          <w:rFonts w:asciiTheme="minorHAnsi" w:hAnsiTheme="minorHAnsi" w:cstheme="minorHAnsi"/>
        </w:rPr>
        <w:t xml:space="preserve"> </w:t>
      </w:r>
    </w:p>
    <w:p w14:paraId="37E6915D" w14:textId="0FE2B7E9" w:rsidR="000D0072" w:rsidRPr="000D0072" w:rsidRDefault="000D0072" w:rsidP="000D0072">
      <w:pPr>
        <w:pStyle w:val="affffffffff7"/>
        <w:rPr>
          <w:rFonts w:cstheme="minorHAnsi"/>
        </w:rPr>
      </w:pPr>
      <w:r w:rsidRPr="000D0072">
        <w:rPr>
          <w:rFonts w:cstheme="minorHAnsi"/>
        </w:rPr>
        <w:t xml:space="preserve">Кроме того, на фасаде шкафа загораются светодиоды при получении сигналов от устройств РЗА. </w:t>
      </w:r>
    </w:p>
    <w:p w14:paraId="36862F6E" w14:textId="7224D274" w:rsidR="000D0072" w:rsidRPr="000D0072" w:rsidRDefault="000D0072" w:rsidP="000D0072">
      <w:pPr>
        <w:pStyle w:val="affffffffff7"/>
        <w:rPr>
          <w:rFonts w:cstheme="minorHAnsi"/>
        </w:rPr>
      </w:pPr>
      <w:r w:rsidRPr="000D0072">
        <w:rPr>
          <w:rFonts w:cstheme="minorHAnsi"/>
        </w:rPr>
        <w:t xml:space="preserve">Также в ОПУ предусматривается местная светодиодная сигнализация, выполненная в терминалах РЗА. </w:t>
      </w:r>
    </w:p>
    <w:p w14:paraId="1E1BE578" w14:textId="09AAA5AE" w:rsidR="000D0072" w:rsidRPr="000D0072" w:rsidRDefault="000D0072" w:rsidP="000D0072">
      <w:pPr>
        <w:pStyle w:val="affffffffff7"/>
        <w:rPr>
          <w:rFonts w:cstheme="minorHAnsi"/>
        </w:rPr>
      </w:pPr>
      <w:r w:rsidRPr="000D0072">
        <w:rPr>
          <w:rFonts w:cstheme="minorHAnsi"/>
        </w:rPr>
        <w:t xml:space="preserve">Терминалы ЦС предусматриваются с поддержкой протокола МЭК 61850-8.1 </w:t>
      </w:r>
      <w:r w:rsidRPr="000D0072">
        <w:rPr>
          <w:rFonts w:cstheme="minorHAnsi"/>
          <w:lang w:val="en-US"/>
        </w:rPr>
        <w:t>MMS</w:t>
      </w:r>
      <w:r w:rsidRPr="000D0072">
        <w:rPr>
          <w:rFonts w:cstheme="minorHAnsi"/>
        </w:rPr>
        <w:t xml:space="preserve">, </w:t>
      </w:r>
      <w:r w:rsidRPr="000D0072">
        <w:rPr>
          <w:rFonts w:cstheme="minorHAnsi"/>
          <w:lang w:val="en-US"/>
        </w:rPr>
        <w:t>GOOSE</w:t>
      </w:r>
      <w:r w:rsidRPr="000D0072">
        <w:rPr>
          <w:rFonts w:cstheme="minorHAnsi"/>
        </w:rPr>
        <w:t>.</w:t>
      </w:r>
    </w:p>
    <w:p w14:paraId="4DFCF16F" w14:textId="6D361543" w:rsidR="00B16BFB" w:rsidRPr="00EE46E3" w:rsidRDefault="00B16BFB" w:rsidP="00B16BFB">
      <w:pPr>
        <w:pStyle w:val="a7"/>
        <w:numPr>
          <w:ilvl w:val="1"/>
          <w:numId w:val="21"/>
        </w:numPr>
        <w:outlineLvl w:val="1"/>
        <w:rPr>
          <w:rFonts w:cstheme="minorHAnsi"/>
          <w:lang w:val="ru-RU"/>
        </w:rPr>
      </w:pPr>
      <w:r w:rsidRPr="00B16BFB">
        <w:rPr>
          <w:rFonts w:cstheme="minorHAnsi"/>
          <w:lang w:val="ru-RU"/>
        </w:rPr>
        <w:t xml:space="preserve">Регистрация аварийных </w:t>
      </w:r>
      <w:r>
        <w:rPr>
          <w:rFonts w:cstheme="minorHAnsi"/>
          <w:lang w:val="ru-RU"/>
        </w:rPr>
        <w:t>событий</w:t>
      </w:r>
    </w:p>
    <w:p w14:paraId="6C7719EE" w14:textId="2D62E03A" w:rsidR="000D0072" w:rsidRDefault="000D0072" w:rsidP="000D0072">
      <w:pPr>
        <w:pStyle w:val="affffffffff7"/>
      </w:pPr>
      <w:r>
        <w:t xml:space="preserve">Проектом предусматривается установка шкафа цифрового регистратора аварийных событий (РАС). </w:t>
      </w:r>
    </w:p>
    <w:p w14:paraId="6F86D6DA" w14:textId="4540EC55" w:rsidR="000D0072" w:rsidRDefault="000D0072" w:rsidP="000D0072">
      <w:pPr>
        <w:pStyle w:val="affffffffff7"/>
      </w:pPr>
      <w:r>
        <w:t xml:space="preserve">Аналоговые цепи собираются с ПАС (AMU) в виде SV-потоков, дискретные - с ПДС (DMU) GOOSE-сообщениями. </w:t>
      </w:r>
    </w:p>
    <w:p w14:paraId="072274B4" w14:textId="3550F228" w:rsidR="000D0072" w:rsidRDefault="000D0072" w:rsidP="000D0072">
      <w:pPr>
        <w:pStyle w:val="affffffffff7"/>
      </w:pPr>
      <w:r>
        <w:t>Предусматривается передача данных регистратора аварийных событий в диспетчерскую службу.</w:t>
      </w:r>
    </w:p>
    <w:p w14:paraId="6FC85DBA" w14:textId="467EE911" w:rsidR="000D0072" w:rsidRDefault="000D0072" w:rsidP="000D0072">
      <w:pPr>
        <w:pStyle w:val="affffffffff7"/>
      </w:pPr>
      <w:r>
        <w:t xml:space="preserve">Терминалы РАС предусматриваются с поддержкой протоколов МЭК 61850-8.1 GOOSE, MMS. </w:t>
      </w:r>
    </w:p>
    <w:p w14:paraId="0DC01A9A" w14:textId="24C96BBA" w:rsidR="00DE7FE2" w:rsidRPr="00DE7FE2" w:rsidRDefault="00DE7FE2" w:rsidP="00DE7FE2">
      <w:pPr>
        <w:pStyle w:val="a7"/>
        <w:numPr>
          <w:ilvl w:val="1"/>
          <w:numId w:val="21"/>
        </w:numPr>
        <w:outlineLvl w:val="1"/>
        <w:rPr>
          <w:rFonts w:cstheme="minorHAnsi"/>
          <w:lang w:val="ru-RU"/>
        </w:rPr>
      </w:pPr>
      <w:r w:rsidRPr="00DE7FE2">
        <w:rPr>
          <w:rFonts w:cstheme="minorHAnsi"/>
          <w:lang w:val="ru-RU"/>
        </w:rPr>
        <w:t>Противоаварийная автоматика</w:t>
      </w:r>
    </w:p>
    <w:p w14:paraId="47718B4F" w14:textId="2BA20794" w:rsidR="00DE7FE2" w:rsidRDefault="00DE7FE2" w:rsidP="00DE7FE2">
      <w:pPr>
        <w:pStyle w:val="affffffffff7"/>
      </w:pPr>
      <w:r>
        <w:t xml:space="preserve">Для реализации функций АЧР, ЧАПВ фидеров 6, 35, 110 кВ проектом предусматривается установка шкафа АЧР в помещении ОПУ. Шкаф состоит из двух комплектов на базе МП терминала. </w:t>
      </w:r>
    </w:p>
    <w:p w14:paraId="69FA34DB" w14:textId="77777777" w:rsidR="00DE7FE2" w:rsidRDefault="00DE7FE2" w:rsidP="00DE7FE2">
      <w:pPr>
        <w:pStyle w:val="affffffffff7"/>
      </w:pPr>
      <w:r>
        <w:t xml:space="preserve">Каждый комплект АЧР выполняет следующие функции: </w:t>
      </w:r>
    </w:p>
    <w:p w14:paraId="3ECAA99F" w14:textId="5A38282F"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автоматическ</w:t>
      </w:r>
      <w:r>
        <w:rPr>
          <w:rFonts w:asciiTheme="minorHAnsi" w:hAnsiTheme="minorHAnsi" w:cstheme="minorHAnsi"/>
        </w:rPr>
        <w:t>ая</w:t>
      </w:r>
      <w:r w:rsidRPr="00DE7FE2">
        <w:rPr>
          <w:rFonts w:asciiTheme="minorHAnsi" w:hAnsiTheme="minorHAnsi" w:cstheme="minorHAnsi"/>
        </w:rPr>
        <w:t xml:space="preserve"> частотн</w:t>
      </w:r>
      <w:r>
        <w:rPr>
          <w:rFonts w:asciiTheme="minorHAnsi" w:hAnsiTheme="minorHAnsi" w:cstheme="minorHAnsi"/>
        </w:rPr>
        <w:t>ая</w:t>
      </w:r>
      <w:r w:rsidRPr="00DE7FE2">
        <w:rPr>
          <w:rFonts w:asciiTheme="minorHAnsi" w:hAnsiTheme="minorHAnsi" w:cstheme="minorHAnsi"/>
        </w:rPr>
        <w:t xml:space="preserve"> разгрузк</w:t>
      </w:r>
      <w:r>
        <w:rPr>
          <w:rFonts w:asciiTheme="minorHAnsi" w:hAnsiTheme="minorHAnsi" w:cstheme="minorHAnsi"/>
        </w:rPr>
        <w:t>а</w:t>
      </w:r>
      <w:r w:rsidRPr="00DE7FE2">
        <w:rPr>
          <w:rFonts w:asciiTheme="minorHAnsi" w:hAnsiTheme="minorHAnsi" w:cstheme="minorHAnsi"/>
        </w:rPr>
        <w:t xml:space="preserve"> до 4 групп присоединений (АЧР); </w:t>
      </w:r>
    </w:p>
    <w:p w14:paraId="6E1C37B0" w14:textId="6544E791" w:rsidR="00DE7FE2" w:rsidRPr="00DE7FE2" w:rsidRDefault="00DE7FE2" w:rsidP="00990C30">
      <w:pPr>
        <w:pStyle w:val="00"/>
        <w:spacing w:line="240" w:lineRule="auto"/>
        <w:rPr>
          <w:rFonts w:asciiTheme="minorHAnsi" w:hAnsiTheme="minorHAnsi" w:cstheme="minorHAnsi"/>
        </w:rPr>
      </w:pPr>
      <w:r w:rsidRPr="00DE7FE2">
        <w:rPr>
          <w:rFonts w:asciiTheme="minorHAnsi" w:hAnsiTheme="minorHAnsi" w:cstheme="minorHAnsi"/>
        </w:rPr>
        <w:lastRenderedPageBreak/>
        <w:t xml:space="preserve">автоматическое обратное повторное включение отключенных присоединений (ЧАПВ); </w:t>
      </w:r>
    </w:p>
    <w:p w14:paraId="4B915FA3" w14:textId="5809C60C"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контроль исправности ТН; </w:t>
      </w:r>
    </w:p>
    <w:p w14:paraId="230EBE11" w14:textId="3FD55951"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блокировка по скорости снижения частоты; </w:t>
      </w:r>
    </w:p>
    <w:p w14:paraId="079E6174" w14:textId="306C9253" w:rsidR="00DE7FE2" w:rsidRPr="00DE7FE2" w:rsidRDefault="00DE7FE2" w:rsidP="00DE7FE2">
      <w:pPr>
        <w:pStyle w:val="00"/>
        <w:spacing w:line="240" w:lineRule="auto"/>
        <w:rPr>
          <w:rFonts w:asciiTheme="minorHAnsi" w:hAnsiTheme="minorHAnsi" w:cstheme="minorHAnsi"/>
        </w:rPr>
      </w:pPr>
      <w:proofErr w:type="spellStart"/>
      <w:r w:rsidRPr="00DE7FE2">
        <w:rPr>
          <w:rFonts w:asciiTheme="minorHAnsi" w:hAnsiTheme="minorHAnsi" w:cstheme="minorHAnsi"/>
        </w:rPr>
        <w:t>осциллографирование</w:t>
      </w:r>
      <w:proofErr w:type="spellEnd"/>
      <w:r w:rsidRPr="00DE7FE2">
        <w:rPr>
          <w:rFonts w:asciiTheme="minorHAnsi" w:hAnsiTheme="minorHAnsi" w:cstheme="minorHAnsi"/>
        </w:rPr>
        <w:t xml:space="preserve"> аварийных процессов; </w:t>
      </w:r>
    </w:p>
    <w:p w14:paraId="620D595C" w14:textId="4ED98D9A" w:rsidR="00DE7FE2" w:rsidRPr="00DE7FE2" w:rsidRDefault="00DE7FE2" w:rsidP="00DE7FE2">
      <w:pPr>
        <w:pStyle w:val="00"/>
        <w:spacing w:line="240" w:lineRule="auto"/>
        <w:rPr>
          <w:rFonts w:asciiTheme="minorHAnsi" w:hAnsiTheme="minorHAnsi" w:cstheme="minorHAnsi"/>
        </w:rPr>
      </w:pPr>
      <w:r w:rsidRPr="00DE7FE2">
        <w:rPr>
          <w:rFonts w:asciiTheme="minorHAnsi" w:hAnsiTheme="minorHAnsi" w:cstheme="minorHAnsi"/>
        </w:rPr>
        <w:t xml:space="preserve">регистрация событий. </w:t>
      </w:r>
    </w:p>
    <w:p w14:paraId="390799A5" w14:textId="3F547651" w:rsidR="00DE7FE2" w:rsidRDefault="00DE7FE2" w:rsidP="00DE7FE2">
      <w:pPr>
        <w:pStyle w:val="affffffffff7"/>
      </w:pPr>
      <w:r>
        <w:t>Терминалы АЧР предусматриваются с поддержкой протоколов МЭК 61850-8.1 GOOSE, MMS и МЭК 61850-9.2 SV. Передача сигналов АЧР, ЧАПВ на терминалы присоединений 6, 35, 110 кВ предусматривается посредством GOOSE-сообщений.</w:t>
      </w:r>
    </w:p>
    <w:sectPr w:rsidR="00DE7FE2" w:rsidSect="007629E0">
      <w:headerReference w:type="default" r:id="rId8"/>
      <w:footerReference w:type="default" r:id="rId9"/>
      <w:headerReference w:type="first" r:id="rId10"/>
      <w:footerReference w:type="first" r:id="rId11"/>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C44CF" w14:textId="77777777" w:rsidR="00D710B2" w:rsidRDefault="00D710B2">
      <w:r>
        <w:separator/>
      </w:r>
    </w:p>
    <w:p w14:paraId="3848AAB7" w14:textId="77777777" w:rsidR="00D710B2" w:rsidRDefault="00D710B2"/>
  </w:endnote>
  <w:endnote w:type="continuationSeparator" w:id="0">
    <w:p w14:paraId="20BF172D" w14:textId="77777777" w:rsidR="00D710B2" w:rsidRDefault="00D710B2">
      <w:r>
        <w:continuationSeparator/>
      </w:r>
    </w:p>
    <w:p w14:paraId="5DE8EADE" w14:textId="77777777" w:rsidR="00D710B2" w:rsidRDefault="00D710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Courier New"/>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ＭＳ 明朝"/>
    <w:panose1 w:val="02020609040205080304"/>
    <w:charset w:val="80"/>
    <w:family w:val="modern"/>
    <w:pitch w:val="fixed"/>
    <w:sig w:usb0="A00002BF" w:usb1="68C7FCFB" w:usb2="00000010" w:usb3="00000000" w:csb0="0002009F" w:csb1="00000000"/>
  </w:font>
  <w:font w:name="GOST type A">
    <w:panose1 w:val="020B0500000000000000"/>
    <w:charset w:val="00"/>
    <w:family w:val="swiss"/>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roman"/>
    <w:pitch w:val="variable"/>
    <w:sig w:usb0="B00002AF" w:usb1="69D77CFB" w:usb2="00000030" w:usb3="00000000" w:csb0="0008009F"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990C30"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990C30" w:rsidRPr="00041A11" w:rsidRDefault="00990C30">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990C30" w:rsidRPr="00041A11" w:rsidRDefault="00990C30">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990C30" w:rsidRPr="00041A11" w:rsidRDefault="00990C30">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990C30" w:rsidRPr="00041A11" w:rsidRDefault="00990C30">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990C30" w:rsidRPr="00041A11" w:rsidRDefault="00990C30">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990C30" w:rsidRPr="00041A11" w:rsidRDefault="00990C30">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3E3EFF1C" w14:textId="77777777" w:rsidR="00990C30" w:rsidRPr="007A067A" w:rsidRDefault="00990C30" w:rsidP="0056638F">
          <w:pPr>
            <w:pStyle w:val="7"/>
            <w:tabs>
              <w:tab w:val="left" w:pos="2622"/>
            </w:tabs>
            <w:ind w:right="57"/>
            <w:jc w:val="center"/>
            <w:rPr>
              <w:i w:val="0"/>
              <w:iCs w:val="0"/>
              <w:lang w:val="ru-RU"/>
            </w:rPr>
          </w:pPr>
          <w:r w:rsidRPr="007A067A">
            <w:rPr>
              <w:rFonts w:ascii="Arial Narrow" w:hAnsi="Arial Narrow"/>
              <w:i w:val="0"/>
              <w:sz w:val="32"/>
              <w:szCs w:val="32"/>
            </w:rPr>
            <w:t>АО «</w:t>
          </w:r>
          <w:proofErr w:type="spellStart"/>
          <w:r w:rsidRPr="007A067A">
            <w:rPr>
              <w:rFonts w:ascii="Arial Narrow" w:hAnsi="Arial Narrow"/>
              <w:i w:val="0"/>
              <w:sz w:val="32"/>
              <w:szCs w:val="32"/>
            </w:rPr>
            <w:t>Самаранефтегаз</w:t>
          </w:r>
          <w:proofErr w:type="spellEnd"/>
          <w:r w:rsidRPr="007A067A">
            <w:rPr>
              <w:rFonts w:ascii="Arial Narrow" w:hAnsi="Arial Narrow"/>
              <w:i w:val="0"/>
              <w:sz w:val="32"/>
              <w:szCs w:val="32"/>
            </w:rPr>
            <w:t>»</w:t>
          </w:r>
        </w:p>
      </w:tc>
      <w:tc>
        <w:tcPr>
          <w:tcW w:w="813" w:type="dxa"/>
          <w:tcBorders>
            <w:top w:val="single" w:sz="12" w:space="0" w:color="auto"/>
            <w:left w:val="single" w:sz="12" w:space="0" w:color="auto"/>
            <w:bottom w:val="single" w:sz="12" w:space="0" w:color="auto"/>
          </w:tcBorders>
          <w:vAlign w:val="center"/>
        </w:tcPr>
        <w:p w14:paraId="11CDA08E" w14:textId="77777777" w:rsidR="00990C30" w:rsidRPr="00FC47FB" w:rsidRDefault="00990C30" w:rsidP="000D7A78">
          <w:pPr>
            <w:pStyle w:val="7"/>
            <w:tabs>
              <w:tab w:val="left" w:pos="2622"/>
            </w:tabs>
            <w:ind w:right="-57"/>
            <w:jc w:val="center"/>
            <w:rPr>
              <w:i w:val="0"/>
              <w:iCs w:val="0"/>
              <w:sz w:val="18"/>
              <w:szCs w:val="18"/>
              <w:lang w:val="ru-RU"/>
            </w:rPr>
          </w:pPr>
          <w:r w:rsidRPr="00FC47FB">
            <w:rPr>
              <w:i w:val="0"/>
              <w:iCs w:val="0"/>
              <w:sz w:val="18"/>
              <w:szCs w:val="18"/>
              <w:lang w:val="ru-RU"/>
            </w:rPr>
            <w:t>Лист</w:t>
          </w:r>
        </w:p>
      </w:tc>
    </w:tr>
    <w:tr w:rsidR="00990C30"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990C30" w:rsidRPr="00D97F01" w:rsidRDefault="00990C30">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990C30" w:rsidRPr="00D97F01" w:rsidRDefault="00990C30">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990C30" w:rsidRPr="00D97F01" w:rsidRDefault="00990C30">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990C30" w:rsidRPr="00D97F01" w:rsidRDefault="00990C30">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990C30" w:rsidRPr="00D97F01" w:rsidRDefault="00990C30">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990C30" w:rsidRPr="00D97F01" w:rsidRDefault="00990C30">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990C30" w:rsidRPr="00D97F01" w:rsidRDefault="00990C30">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77777777" w:rsidR="00990C30" w:rsidRPr="007A067A" w:rsidRDefault="00990C30" w:rsidP="000D7A78">
          <w:pPr>
            <w:pStyle w:val="7"/>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Pr>
              <w:rFonts w:ascii="Arial Narrow" w:hAnsi="Arial Narrow"/>
              <w:i w:val="0"/>
              <w:noProof/>
              <w:lang w:val="ru-RU"/>
            </w:rPr>
            <w:t>10</w:t>
          </w:r>
          <w:r w:rsidRPr="007A067A">
            <w:rPr>
              <w:rFonts w:ascii="Arial Narrow" w:hAnsi="Arial Narrow"/>
              <w:i w:val="0"/>
              <w:lang w:val="ru-RU"/>
            </w:rPr>
            <w:fldChar w:fldCharType="end"/>
          </w:r>
        </w:p>
      </w:tc>
    </w:tr>
    <w:tr w:rsidR="00990C30"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990C30" w:rsidRPr="00FC47FB" w:rsidRDefault="00990C30">
          <w:pPr>
            <w:spacing w:line="200" w:lineRule="atLeast"/>
            <w:jc w:val="center"/>
            <w:rPr>
              <w:rFonts w:ascii="Arial" w:hAnsi="Arial" w:cs="Arial"/>
              <w:sz w:val="18"/>
              <w:szCs w:val="18"/>
            </w:rPr>
          </w:pPr>
          <w:proofErr w:type="spellStart"/>
          <w:r w:rsidRPr="00FC47FB">
            <w:rPr>
              <w:rFonts w:ascii="Arial" w:hAnsi="Arial" w:cs="Arial"/>
              <w:sz w:val="18"/>
              <w:szCs w:val="18"/>
            </w:rPr>
            <w:t>Кол.уч</w:t>
          </w:r>
          <w:proofErr w:type="spellEnd"/>
          <w:r w:rsidRPr="00FC47FB">
            <w:rPr>
              <w:rFonts w:ascii="Arial" w:hAnsi="Arial" w:cs="Arial"/>
              <w:sz w:val="18"/>
              <w:szCs w:val="18"/>
            </w:rPr>
            <w:t>.</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990C30" w:rsidRPr="00FC47FB" w:rsidRDefault="00990C30">
          <w:pPr>
            <w:spacing w:line="200" w:lineRule="atLeast"/>
            <w:jc w:val="center"/>
            <w:rPr>
              <w:rFonts w:ascii="Arial" w:hAnsi="Arial" w:cs="Arial"/>
              <w:sz w:val="18"/>
              <w:szCs w:val="18"/>
            </w:rPr>
          </w:pPr>
          <w:r w:rsidRPr="00FC47FB">
            <w:rPr>
              <w:rFonts w:ascii="Arial" w:hAnsi="Arial"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990C30" w:rsidRPr="00D97F01" w:rsidRDefault="00990C30">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990C30" w:rsidRPr="00D97F01" w:rsidRDefault="00990C30" w:rsidP="000D7A78">
          <w:pPr>
            <w:spacing w:line="200" w:lineRule="atLeast"/>
            <w:ind w:right="-57"/>
            <w:jc w:val="center"/>
            <w:rPr>
              <w:rFonts w:ascii="Arial" w:hAnsi="Arial" w:cs="Arial"/>
              <w:sz w:val="16"/>
              <w:szCs w:val="16"/>
            </w:rPr>
          </w:pPr>
        </w:p>
      </w:tc>
    </w:tr>
  </w:tbl>
  <w:p w14:paraId="0362EAFA" w14:textId="77777777" w:rsidR="00990C30" w:rsidRDefault="00990C30">
    <w:pPr>
      <w:pStyle w:val="af2"/>
      <w:tabs>
        <w:tab w:val="clear" w:pos="4677"/>
        <w:tab w:val="clear" w:pos="9355"/>
      </w:tabs>
      <w:ind w:right="114"/>
      <w:jc w:val="right"/>
    </w:pPr>
    <w:proofErr w:type="gramStart"/>
    <w:r>
      <w:rPr>
        <w:rFonts w:ascii="Arial" w:hAnsi="Arial" w:cs="Arial"/>
        <w:sz w:val="16"/>
      </w:rPr>
      <w:t>Формат:  А</w:t>
    </w:r>
    <w:proofErr w:type="gramEnd"/>
    <w:r>
      <w:rPr>
        <w:rFonts w:ascii="Arial" w:hAnsi="Arial" w:cs="Arial"/>
        <w:sz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990C30"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990C30" w:rsidRPr="00030082" w:rsidRDefault="00990C30"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990C30" w:rsidRPr="00EB265D" w:rsidRDefault="00990C30"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990C30" w:rsidRPr="00EB265D" w:rsidRDefault="00990C30"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990C30" w:rsidRPr="00030082" w:rsidRDefault="00990C30"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990C30" w:rsidRPr="00DC0F4C" w:rsidRDefault="00990C30" w:rsidP="00F15993">
          <w:pPr>
            <w:pStyle w:val="af2"/>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990C30" w:rsidRPr="00DC0F4C" w:rsidRDefault="00990C30"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C28D0B0" w14:textId="639612B4" w:rsidR="00990C30" w:rsidRPr="007A067A" w:rsidRDefault="00990C30" w:rsidP="007A067A">
          <w:pPr>
            <w:pStyle w:val="Default"/>
            <w:jc w:val="center"/>
            <w:rPr>
              <w:rFonts w:ascii="Arial Narrow" w:hAnsi="Arial Narrow"/>
              <w:color w:val="auto"/>
              <w:sz w:val="32"/>
              <w:szCs w:val="32"/>
              <w:lang w:val="en-US"/>
            </w:rPr>
          </w:pPr>
        </w:p>
      </w:tc>
    </w:tr>
    <w:tr w:rsidR="00990C30"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990C30" w:rsidRPr="004E0375" w:rsidRDefault="00990C30"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990C30" w:rsidRPr="004E0375" w:rsidRDefault="00990C30"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990C30" w:rsidRPr="004E0375" w:rsidRDefault="00990C30"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77777777" w:rsidR="00990C30" w:rsidRPr="004E0375" w:rsidRDefault="00990C30" w:rsidP="00EB265D">
          <w:pPr>
            <w:spacing w:line="200" w:lineRule="exact"/>
            <w:ind w:left="-9"/>
            <w:rPr>
              <w:rFonts w:ascii="Arial" w:hAnsi="Arial" w:cs="Arial"/>
              <w:sz w:val="18"/>
              <w:szCs w:val="18"/>
              <w:lang w:val="en-US"/>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990C30" w:rsidRPr="00DC0F4C" w:rsidRDefault="00990C30" w:rsidP="00DD2310">
          <w:pPr>
            <w:pStyle w:val="af2"/>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990C30" w:rsidRPr="004E0375" w:rsidRDefault="00990C30" w:rsidP="00DD2310">
          <w:pPr>
            <w:rPr>
              <w:rFonts w:ascii="Arial" w:hAnsi="Arial" w:cs="Arial"/>
              <w:sz w:val="18"/>
              <w:szCs w:val="18"/>
              <w:lang w:val="en-US"/>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990C30" w:rsidRPr="007A067A" w:rsidRDefault="00990C30">
          <w:pPr>
            <w:jc w:val="center"/>
            <w:rPr>
              <w:rFonts w:ascii="Arial Narrow" w:hAnsi="Arial Narrow" w:cs="Arial"/>
            </w:rPr>
          </w:pPr>
        </w:p>
      </w:tc>
    </w:tr>
    <w:tr w:rsidR="00990C30"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77777777" w:rsidR="00990C30" w:rsidRPr="0068326E" w:rsidRDefault="00990C30" w:rsidP="00D97F01">
          <w:pPr>
            <w:spacing w:line="200" w:lineRule="exact"/>
            <w:jc w:val="center"/>
            <w:rPr>
              <w:rFonts w:ascii="Arial Narrow" w:hAnsi="Arial Narrow" w:cs="Arial"/>
              <w:sz w:val="18"/>
              <w:szCs w:val="18"/>
            </w:rPr>
          </w:pPr>
          <w:r w:rsidRPr="0068326E">
            <w:rPr>
              <w:rFonts w:ascii="Arial Narrow" w:hAnsi="Arial Narrow" w:cs="Arial"/>
              <w:sz w:val="18"/>
              <w:szCs w:val="18"/>
            </w:rPr>
            <w:t>Изм.</w:t>
          </w: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77777777" w:rsidR="00990C30" w:rsidRPr="0068326E" w:rsidRDefault="00990C30" w:rsidP="00D97F01">
          <w:pPr>
            <w:spacing w:line="200" w:lineRule="exact"/>
            <w:ind w:left="-60" w:right="-51"/>
            <w:jc w:val="center"/>
            <w:rPr>
              <w:rFonts w:ascii="Arial Narrow" w:hAnsi="Arial Narrow" w:cs="Arial"/>
              <w:sz w:val="18"/>
              <w:szCs w:val="18"/>
            </w:rPr>
          </w:pPr>
          <w:proofErr w:type="spellStart"/>
          <w:r w:rsidRPr="0068326E">
            <w:rPr>
              <w:rFonts w:ascii="Arial Narrow" w:hAnsi="Arial Narrow" w:cs="Arial"/>
              <w:sz w:val="18"/>
              <w:szCs w:val="18"/>
            </w:rPr>
            <w:t>Кол.уч</w:t>
          </w:r>
          <w:proofErr w:type="spellEnd"/>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77777777" w:rsidR="00990C30" w:rsidRPr="0068326E" w:rsidRDefault="00990C30" w:rsidP="00D97F01">
          <w:pPr>
            <w:spacing w:line="200" w:lineRule="exact"/>
            <w:jc w:val="center"/>
            <w:rPr>
              <w:rFonts w:ascii="Arial Narrow" w:hAnsi="Arial Narrow" w:cs="Arial"/>
              <w:sz w:val="18"/>
              <w:szCs w:val="18"/>
            </w:rPr>
          </w:pPr>
          <w:r w:rsidRPr="0068326E">
            <w:rPr>
              <w:rFonts w:ascii="Arial Narrow" w:hAnsi="Arial Narrow"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77777777" w:rsidR="00990C30" w:rsidRPr="0068326E" w:rsidRDefault="00990C30" w:rsidP="00D97F01">
          <w:pPr>
            <w:spacing w:line="200" w:lineRule="exact"/>
            <w:ind w:left="-66" w:right="-45"/>
            <w:jc w:val="center"/>
            <w:rPr>
              <w:rFonts w:ascii="Arial Narrow" w:hAnsi="Arial Narrow" w:cs="Arial"/>
              <w:sz w:val="18"/>
              <w:szCs w:val="18"/>
            </w:rPr>
          </w:pPr>
          <w:r w:rsidRPr="0068326E">
            <w:rPr>
              <w:rFonts w:ascii="Arial Narrow" w:hAnsi="Arial Narrow" w:cs="Arial"/>
              <w:sz w:val="18"/>
              <w:szCs w:val="18"/>
            </w:rPr>
            <w:t>№ док.</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77777777" w:rsidR="00990C30" w:rsidRPr="0068326E" w:rsidRDefault="00990C30" w:rsidP="00D97F01">
          <w:pPr>
            <w:spacing w:line="200" w:lineRule="exact"/>
            <w:jc w:val="center"/>
            <w:rPr>
              <w:rFonts w:ascii="Arial Narrow" w:hAnsi="Arial Narrow" w:cs="Arial"/>
              <w:sz w:val="18"/>
              <w:szCs w:val="18"/>
            </w:rPr>
          </w:pPr>
          <w:r w:rsidRPr="0068326E">
            <w:rPr>
              <w:rFonts w:ascii="Arial Narrow" w:hAnsi="Arial Narrow" w:cs="Arial"/>
              <w:sz w:val="18"/>
              <w:szCs w:val="18"/>
            </w:rPr>
            <w:t>Подп.</w:t>
          </w: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77777777" w:rsidR="00990C30" w:rsidRPr="0068326E" w:rsidRDefault="00990C30" w:rsidP="00D97F01">
          <w:pPr>
            <w:spacing w:line="200" w:lineRule="exact"/>
            <w:jc w:val="center"/>
            <w:rPr>
              <w:rFonts w:ascii="Arial Narrow" w:hAnsi="Arial Narrow" w:cs="Arial"/>
              <w:vanish/>
              <w:sz w:val="18"/>
              <w:szCs w:val="18"/>
            </w:rPr>
          </w:pPr>
          <w:r w:rsidRPr="0068326E">
            <w:rPr>
              <w:rFonts w:ascii="Arial Narrow" w:hAnsi="Arial Narrow" w:cs="Arial"/>
              <w:sz w:val="18"/>
              <w:szCs w:val="18"/>
            </w:rPr>
            <w:t>Дата</w:t>
          </w: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990C30" w:rsidRPr="007A067A" w:rsidRDefault="00990C30">
          <w:pPr>
            <w:jc w:val="center"/>
            <w:rPr>
              <w:rFonts w:ascii="Arial Narrow" w:hAnsi="Arial Narrow" w:cs="Arial"/>
              <w:sz w:val="22"/>
              <w:szCs w:val="22"/>
            </w:rPr>
          </w:pPr>
        </w:p>
      </w:tc>
    </w:tr>
    <w:tr w:rsidR="00990C30"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77777777" w:rsidR="00990C30" w:rsidRPr="00AD0B0F" w:rsidRDefault="00990C30"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w:t>
          </w:r>
          <w:proofErr w:type="spellStart"/>
          <w:r w:rsidRPr="0068326E">
            <w:rPr>
              <w:rFonts w:ascii="Arial Narrow" w:hAnsi="Arial Narrow" w:cs="Arial"/>
              <w:sz w:val="18"/>
              <w:szCs w:val="18"/>
            </w:rPr>
            <w:t>Разраб</w:t>
          </w:r>
          <w:r>
            <w:rPr>
              <w:rFonts w:ascii="Arial Narrow" w:hAnsi="Arial Narrow" w:cs="Arial"/>
              <w:sz w:val="18"/>
              <w:szCs w:val="18"/>
              <w:lang w:val="en-US"/>
            </w:rPr>
            <w:t>отал</w:t>
          </w:r>
          <w:proofErr w:type="spellEnd"/>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77777777" w:rsidR="00990C30" w:rsidRPr="0068326E" w:rsidRDefault="00990C30" w:rsidP="007A067A">
          <w:pPr>
            <w:pStyle w:val="af2"/>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77777777" w:rsidR="00990C30" w:rsidRPr="0068326E" w:rsidRDefault="00990C30" w:rsidP="00077D4F">
          <w:pPr>
            <w:pStyle w:val="af2"/>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3D3069B9" w:rsidR="00990C30" w:rsidRPr="0068326E" w:rsidRDefault="00990C30"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sidR="0026008B">
            <w:rPr>
              <w:rFonts w:ascii="Arial Narrow" w:hAnsi="Arial Narrow" w:cs="Arial"/>
              <w:noProof/>
              <w:sz w:val="18"/>
              <w:szCs w:val="18"/>
            </w:rPr>
            <w:t>09.22</w:t>
          </w:r>
          <w:r>
            <w:rPr>
              <w:rFonts w:ascii="Arial Narrow" w:hAnsi="Arial Narrow" w:cs="Arial"/>
              <w:sz w:val="18"/>
              <w:szCs w:val="18"/>
            </w:rPr>
            <w:fldChar w:fldCharType="end"/>
          </w: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6BB0400D" w:rsidR="00990C30" w:rsidRPr="007A067A" w:rsidRDefault="00C874D4" w:rsidP="00901CC1">
          <w:pPr>
            <w:jc w:val="center"/>
            <w:rPr>
              <w:rFonts w:ascii="Arial Narrow" w:hAnsi="Arial Narrow" w:cs="Arial"/>
              <w:iCs/>
            </w:rPr>
          </w:pPr>
          <w:r>
            <w:rPr>
              <w:rFonts w:ascii="Arial Narrow" w:hAnsi="Arial Narrow" w:cs="Arial"/>
              <w:b/>
              <w:color w:val="000000"/>
            </w:rPr>
            <w:t>ПС 110/35/6 «Наливная»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990C30" w:rsidRPr="00522282" w:rsidRDefault="00990C30">
          <w:pPr>
            <w:jc w:val="center"/>
            <w:rPr>
              <w:rFonts w:ascii="Arial" w:hAnsi="Arial" w:cs="Arial"/>
              <w:sz w:val="18"/>
              <w:szCs w:val="18"/>
            </w:rPr>
          </w:pPr>
          <w:r w:rsidRPr="00522282">
            <w:rPr>
              <w:rFonts w:ascii="Arial" w:hAnsi="Arial"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990C30" w:rsidRPr="007A067A" w:rsidRDefault="00990C30">
          <w:pPr>
            <w:jc w:val="center"/>
            <w:rPr>
              <w:rFonts w:ascii="Arial Narrow" w:hAnsi="Arial Narrow" w:cs="Arial"/>
              <w:sz w:val="18"/>
              <w:szCs w:val="18"/>
            </w:rPr>
          </w:pPr>
          <w:r w:rsidRPr="007A067A">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990C30" w:rsidRPr="0068326E" w:rsidRDefault="00990C30">
          <w:pPr>
            <w:jc w:val="center"/>
            <w:rPr>
              <w:rFonts w:ascii="Arial" w:hAnsi="Arial" w:cs="Arial"/>
              <w:sz w:val="18"/>
              <w:szCs w:val="18"/>
            </w:rPr>
          </w:pPr>
          <w:r w:rsidRPr="0068326E">
            <w:rPr>
              <w:rFonts w:ascii="Arial" w:hAnsi="Arial" w:cs="Arial"/>
              <w:sz w:val="18"/>
              <w:szCs w:val="18"/>
            </w:rPr>
            <w:t>Листов</w:t>
          </w:r>
        </w:p>
      </w:tc>
    </w:tr>
    <w:tr w:rsidR="00990C30"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77777777" w:rsidR="00990C30" w:rsidRPr="0068326E" w:rsidRDefault="00990C30"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Проверил</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77777777" w:rsidR="00990C30" w:rsidRPr="0068326E" w:rsidRDefault="00990C30"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77777777" w:rsidR="00990C30" w:rsidRPr="0068326E" w:rsidRDefault="00990C30"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4942F359" w:rsidR="00990C30" w:rsidRPr="0068326E" w:rsidRDefault="00990C30"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sidR="0026008B">
            <w:rPr>
              <w:rFonts w:ascii="Arial Narrow" w:hAnsi="Arial Narrow" w:cs="Arial"/>
              <w:noProof/>
              <w:sz w:val="18"/>
              <w:szCs w:val="18"/>
            </w:rPr>
            <w:t>09.22</w:t>
          </w:r>
          <w:r>
            <w:rPr>
              <w:rFonts w:ascii="Arial Narrow" w:hAnsi="Arial Narrow" w:cs="Arial"/>
              <w:sz w:val="18"/>
              <w:szCs w:val="18"/>
            </w:rPr>
            <w:fldChar w:fldCharType="end"/>
          </w: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990C30" w:rsidRPr="00616357" w:rsidRDefault="00990C30">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77777777" w:rsidR="00990C30" w:rsidRPr="00522282" w:rsidRDefault="00990C30">
          <w:pPr>
            <w:jc w:val="center"/>
            <w:rPr>
              <w:rFonts w:ascii="Arial" w:hAnsi="Arial" w:cs="Arial"/>
              <w:sz w:val="18"/>
              <w:szCs w:val="18"/>
            </w:rPr>
          </w:pPr>
          <w:r>
            <w:rPr>
              <w:rFonts w:ascii="Arial" w:hAnsi="Arial" w:cs="Arial"/>
              <w:sz w:val="18"/>
              <w:szCs w:val="18"/>
            </w:rPr>
            <w:t>ОТР</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990C30" w:rsidRPr="0068326E" w:rsidRDefault="00990C30" w:rsidP="00D97F01">
          <w:pPr>
            <w:jc w:val="center"/>
            <w:rPr>
              <w:rFonts w:ascii="Arial" w:hAnsi="Arial" w:cs="Arial"/>
              <w:sz w:val="18"/>
              <w:szCs w:val="18"/>
            </w:rPr>
          </w:pPr>
          <w:r w:rsidRPr="0068326E">
            <w:rPr>
              <w:rFonts w:ascii="Arial" w:hAnsi="Arial"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7777777" w:rsidR="00990C30" w:rsidRPr="0068326E" w:rsidRDefault="00990C30">
          <w:pPr>
            <w:jc w:val="center"/>
            <w:rPr>
              <w:rFonts w:ascii="Arial" w:hAnsi="Arial" w:cs="Arial"/>
              <w:sz w:val="18"/>
              <w:szCs w:val="18"/>
              <w:lang w:val="en-US"/>
            </w:rPr>
          </w:pPr>
          <w:r>
            <w:rPr>
              <w:rFonts w:ascii="Arial" w:hAnsi="Arial" w:cs="Arial"/>
              <w:noProof/>
              <w:sz w:val="18"/>
              <w:szCs w:val="18"/>
              <w:lang w:val="en-US"/>
            </w:rPr>
            <w:fldChar w:fldCharType="begin"/>
          </w:r>
          <w:r>
            <w:rPr>
              <w:rFonts w:ascii="Arial" w:hAnsi="Arial" w:cs="Arial"/>
              <w:noProof/>
              <w:sz w:val="18"/>
              <w:szCs w:val="18"/>
              <w:lang w:val="en-US"/>
            </w:rPr>
            <w:instrText xml:space="preserve"> NUMPAGES   \* MERGEFORMAT </w:instrText>
          </w:r>
          <w:r>
            <w:rPr>
              <w:rFonts w:ascii="Arial" w:hAnsi="Arial" w:cs="Arial"/>
              <w:noProof/>
              <w:sz w:val="18"/>
              <w:szCs w:val="18"/>
              <w:lang w:val="en-US"/>
            </w:rPr>
            <w:fldChar w:fldCharType="separate"/>
          </w:r>
          <w:r>
            <w:rPr>
              <w:rFonts w:ascii="Arial" w:hAnsi="Arial" w:cs="Arial"/>
              <w:noProof/>
              <w:sz w:val="18"/>
              <w:szCs w:val="18"/>
              <w:lang w:val="en-US"/>
            </w:rPr>
            <w:t>10</w:t>
          </w:r>
          <w:r>
            <w:rPr>
              <w:rFonts w:ascii="Arial" w:hAnsi="Arial" w:cs="Arial"/>
              <w:noProof/>
              <w:sz w:val="18"/>
              <w:szCs w:val="18"/>
              <w:lang w:val="en-US"/>
            </w:rPr>
            <w:fldChar w:fldCharType="end"/>
          </w:r>
        </w:p>
      </w:tc>
    </w:tr>
    <w:tr w:rsidR="00990C30"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990C30" w:rsidRPr="0068326E" w:rsidRDefault="00990C30"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77777777" w:rsidR="00990C30" w:rsidRPr="0068326E" w:rsidRDefault="00990C30" w:rsidP="00AD0B0F">
          <w:pPr>
            <w:pStyle w:val="af2"/>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77777777" w:rsidR="00990C30" w:rsidRPr="0068326E" w:rsidRDefault="00990C30"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990C30" w:rsidRPr="0068326E" w:rsidRDefault="00990C30"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990C30" w:rsidRPr="00507D2F" w:rsidRDefault="00990C30">
          <w:pPr>
            <w:pStyle w:val="af"/>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77777777" w:rsidR="00990C30" w:rsidRPr="00D97F01" w:rsidRDefault="00990C30">
          <w:pPr>
            <w:pStyle w:val="6"/>
            <w:rPr>
              <w:b w:val="0"/>
              <w:bCs w:val="0"/>
              <w:sz w:val="18"/>
              <w:szCs w:val="18"/>
            </w:rPr>
          </w:pPr>
          <w:r w:rsidRPr="0098586C">
            <w:rPr>
              <w:b w:val="0"/>
              <w:bCs w:val="0"/>
              <w:noProof/>
              <w:sz w:val="18"/>
              <w:szCs w:val="18"/>
            </w:rPr>
            <w:drawing>
              <wp:inline distT="0" distB="0" distL="0" distR="0" wp14:anchorId="08DF32F1" wp14:editId="75B206DD">
                <wp:extent cx="1644650" cy="295392"/>
                <wp:effectExtent l="19050" t="0" r="0" b="0"/>
                <wp:docPr id="2"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650" cy="295392"/>
                        </a:xfrm>
                        <a:prstGeom prst="rect">
                          <a:avLst/>
                        </a:prstGeom>
                        <a:noFill/>
                        <a:ln>
                          <a:noFill/>
                        </a:ln>
                      </pic:spPr>
                    </pic:pic>
                  </a:graphicData>
                </a:graphic>
              </wp:inline>
            </w:drawing>
          </w:r>
        </w:p>
      </w:tc>
    </w:tr>
    <w:tr w:rsidR="00990C30"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77777777" w:rsidR="00990C30" w:rsidRPr="0068326E" w:rsidRDefault="00990C30"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Н. контр.</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7777777" w:rsidR="00990C30" w:rsidRPr="0068326E" w:rsidRDefault="00990C30"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7777777" w:rsidR="00990C30" w:rsidRPr="0068326E" w:rsidRDefault="00990C30"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2B6EB5B0" w:rsidR="00990C30" w:rsidRPr="0068326E" w:rsidRDefault="00990C30"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sidR="0026008B">
            <w:rPr>
              <w:rFonts w:ascii="Arial Narrow" w:hAnsi="Arial Narrow" w:cs="Arial"/>
              <w:noProof/>
              <w:sz w:val="18"/>
              <w:szCs w:val="18"/>
            </w:rPr>
            <w:t>09.22</w:t>
          </w:r>
          <w:r>
            <w:rPr>
              <w:rFonts w:ascii="Arial Narrow" w:hAnsi="Arial Narrow" w:cs="Arial"/>
              <w:sz w:val="18"/>
              <w:szCs w:val="18"/>
            </w:rPr>
            <w:fldChar w:fldCharType="end"/>
          </w:r>
        </w:p>
      </w:tc>
      <w:tc>
        <w:tcPr>
          <w:tcW w:w="3990" w:type="dxa"/>
          <w:vMerge/>
          <w:tcBorders>
            <w:left w:val="single" w:sz="12" w:space="0" w:color="auto"/>
            <w:right w:val="single" w:sz="12" w:space="0" w:color="auto"/>
          </w:tcBorders>
          <w:vAlign w:val="center"/>
        </w:tcPr>
        <w:p w14:paraId="08FC0ECA" w14:textId="77777777" w:rsidR="00990C30" w:rsidRDefault="00990C30">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990C30" w:rsidRDefault="00990C30">
          <w:pPr>
            <w:rPr>
              <w:rFonts w:ascii="Arial" w:hAnsi="Arial" w:cs="Arial"/>
            </w:rPr>
          </w:pPr>
        </w:p>
      </w:tc>
    </w:tr>
    <w:tr w:rsidR="00990C30"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77777777" w:rsidR="00990C30" w:rsidRPr="0068326E" w:rsidRDefault="00990C30"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ГИП</w:t>
          </w: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990C30" w:rsidRPr="0068326E" w:rsidRDefault="00990C30"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990C30" w:rsidRPr="0068326E" w:rsidRDefault="00990C30"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507C45B4" w:rsidR="00990C30" w:rsidRPr="0068326E" w:rsidRDefault="00990C30"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sidR="0026008B">
            <w:rPr>
              <w:rFonts w:ascii="Arial Narrow" w:hAnsi="Arial Narrow" w:cs="Arial"/>
              <w:noProof/>
              <w:sz w:val="18"/>
              <w:szCs w:val="18"/>
            </w:rPr>
            <w:t>09.22</w:t>
          </w:r>
          <w:r>
            <w:rPr>
              <w:rFonts w:ascii="Arial Narrow" w:hAnsi="Arial Narrow" w:cs="Arial"/>
              <w:sz w:val="18"/>
              <w:szCs w:val="18"/>
            </w:rPr>
            <w:fldChar w:fldCharType="end"/>
          </w:r>
        </w:p>
      </w:tc>
      <w:tc>
        <w:tcPr>
          <w:tcW w:w="3990" w:type="dxa"/>
          <w:vMerge/>
          <w:tcBorders>
            <w:left w:val="single" w:sz="12" w:space="0" w:color="auto"/>
            <w:bottom w:val="single" w:sz="12" w:space="0" w:color="auto"/>
            <w:right w:val="single" w:sz="12" w:space="0" w:color="auto"/>
          </w:tcBorders>
          <w:vAlign w:val="center"/>
        </w:tcPr>
        <w:p w14:paraId="7D530B01" w14:textId="77777777" w:rsidR="00990C30" w:rsidRDefault="00990C30">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990C30" w:rsidRDefault="00990C30">
          <w:pPr>
            <w:rPr>
              <w:rFonts w:ascii="Arial" w:hAnsi="Arial" w:cs="Arial"/>
            </w:rPr>
          </w:pPr>
        </w:p>
      </w:tc>
    </w:tr>
  </w:tbl>
  <w:p w14:paraId="2CED0B59" w14:textId="77777777" w:rsidR="00990C30" w:rsidRDefault="00990C30">
    <w:pPr>
      <w:pStyle w:val="af2"/>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40BB" w14:textId="77777777" w:rsidR="00D710B2" w:rsidRDefault="00D710B2">
      <w:r>
        <w:separator/>
      </w:r>
    </w:p>
    <w:p w14:paraId="5B741428" w14:textId="77777777" w:rsidR="00D710B2" w:rsidRDefault="00D710B2"/>
  </w:footnote>
  <w:footnote w:type="continuationSeparator" w:id="0">
    <w:p w14:paraId="2D8E9049" w14:textId="77777777" w:rsidR="00D710B2" w:rsidRDefault="00D710B2">
      <w:r>
        <w:continuationSeparator/>
      </w:r>
    </w:p>
    <w:p w14:paraId="5141FB0A" w14:textId="77777777" w:rsidR="00D710B2" w:rsidRDefault="00D710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62E5" w14:textId="77777777" w:rsidR="00990C30" w:rsidRDefault="00990C30">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990C30" w:rsidRDefault="00990C30">
                            <w:pPr>
                              <w:pStyle w:val="9"/>
                            </w:pPr>
                            <w:r>
                              <w:t>Н.контроль                  Семенова     .10</w:t>
                            </w:r>
                          </w:p>
                          <w:p w14:paraId="21952B19" w14:textId="77777777" w:rsidR="00990C30" w:rsidRDefault="00990C30">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990C30" w:rsidRPr="00FC47FB" w:rsidRDefault="00990C30">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990C30" w:rsidRDefault="00990C30">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990C30" w:rsidRPr="00FC47FB" w:rsidRDefault="00990C30">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990C30" w:rsidRPr="00FC47FB" w:rsidRDefault="00990C30">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990C30" w:rsidRDefault="00990C30">
                      <w:pPr>
                        <w:pStyle w:val="9"/>
                      </w:pPr>
                      <w:r>
                        <w:t>Н.контроль                  Семенова     .10</w:t>
                      </w:r>
                    </w:p>
                    <w:p w14:paraId="21952B19" w14:textId="77777777" w:rsidR="00990C30" w:rsidRDefault="00990C30">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990C30" w:rsidRDefault="00990C30">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990C30" w:rsidRPr="00FC47FB" w:rsidRDefault="00990C30">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990C30" w:rsidRDefault="00990C30">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990C30" w:rsidRPr="00FC47FB" w:rsidRDefault="00990C30">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990C30" w:rsidRPr="00FC47FB" w:rsidRDefault="00990C30">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990C30" w:rsidRDefault="00990C30">
                          <w:pPr>
                            <w:spacing w:line="240" w:lineRule="atLeast"/>
                            <w:rPr>
                              <w:rFonts w:ascii="Arial" w:hAnsi="Arial" w:cs="Arial"/>
                              <w:sz w:val="20"/>
                              <w:lang w:val="en-US"/>
                            </w:rPr>
                          </w:pPr>
                        </w:p>
                      </w:txbxContent>
                    </v:textbox>
                  </v:shape>
                </v:group>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766" w14:textId="77777777" w:rsidR="00990C30" w:rsidRDefault="00990C30"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990C30" w:rsidRPr="00D97F01" w:rsidRDefault="00990C30">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990C30" w:rsidRDefault="00990C30">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990C30" w:rsidRPr="00D97F01" w:rsidRDefault="00990C30">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990C30" w:rsidRPr="00D97F01" w:rsidRDefault="00990C30">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990C30" w:rsidRDefault="00990C30">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990C30" w:rsidRDefault="00990C30">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990C30" w:rsidRPr="00D97F01" w:rsidRDefault="00990C30">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990C30" w:rsidRDefault="00990C30">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990C30" w:rsidRPr="00D97F01" w:rsidRDefault="00990C30">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990C30" w:rsidRDefault="00990C30">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990C30" w:rsidRPr="00D97F01" w:rsidRDefault="00990C30">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t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" filled="f" strokeweight="1.5pt">
                    <v:textbox style="layout-flow:vertical;mso-layout-flow-alt:bottom-to-top" inset=".5mm,.5mm,.5mm,.5mm">
                      <w:txbxContent>
                        <w:p w14:paraId="3F2C0235" w14:textId="77777777" w:rsidR="00990C30" w:rsidRPr="00D97F01" w:rsidRDefault="00990C30">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990C30" w:rsidRDefault="00990C30">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GawwAAANsAAAAPAAAAZHJzL2Rvd25yZXYueG1sRE9NawIx&#10;EL0X+h/CFLxptp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vOkRmsMAAADbAAAADwAA&#10;AAAAAAAAAAAAAAAHAgAAZHJzL2Rvd25yZXYueG1sUEsFBgAAAAADAAMAtwAAAPcCAAAAAA==&#10;" filled="f" strokeweight="1.5pt">
                    <v:textbox style="layout-flow:vertical;mso-layout-flow-alt:bottom-to-top" inset=".5mm,.5mm,.5mm,.5mm">
                      <w:txbxContent>
                        <w:p w14:paraId="0547936A" w14:textId="77777777" w:rsidR="00990C30" w:rsidRDefault="00990C30">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5BAE69C1" w14:textId="77777777" w:rsidR="00990C30" w:rsidRDefault="00990C30">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" filled="f" strokeweight="1.5pt">
                    <v:textbox style="layout-flow:vertical;mso-layout-flow-alt:bottom-to-top" inset=".5mm,.5mm,.5mm,.5mm">
                      <w:txbxContent>
                        <w:p w14:paraId="43845F24" w14:textId="77777777" w:rsidR="00990C30" w:rsidRDefault="00990C30">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424FFA7A" w14:textId="77777777" w:rsidR="00990C30" w:rsidRDefault="00990C30">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36921D27" w14:textId="77777777" w:rsidR="00990C30" w:rsidRDefault="00990C30">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132EC459" w14:textId="77777777" w:rsidR="00990C30" w:rsidRDefault="00990C30">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2614E0D6" w14:textId="77777777" w:rsidR="00990C30" w:rsidRDefault="00990C30">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08B594F" w14:textId="77777777" w:rsidR="00990C30" w:rsidRDefault="00990C30">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600CEB2F" w14:textId="77777777" w:rsidR="00990C30" w:rsidRPr="00D97F01" w:rsidRDefault="00990C30">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15:restartNumberingAfterBreak="0">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15:restartNumberingAfterBreak="0">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15:restartNumberingAfterBreak="0">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15:restartNumberingAfterBreak="0">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7C6F00BF"/>
    <w:multiLevelType w:val="multilevel"/>
    <w:tmpl w:val="B1686022"/>
    <w:numStyleLink w:val="1111"/>
  </w:abstractNum>
  <w:num w:numId="1" w16cid:durableId="371154975">
    <w:abstractNumId w:val="16"/>
  </w:num>
  <w:num w:numId="2" w16cid:durableId="1442141124">
    <w:abstractNumId w:val="14"/>
  </w:num>
  <w:num w:numId="3" w16cid:durableId="711731269">
    <w:abstractNumId w:val="10"/>
  </w:num>
  <w:num w:numId="4" w16cid:durableId="845636011">
    <w:abstractNumId w:val="6"/>
  </w:num>
  <w:num w:numId="5" w16cid:durableId="346908199">
    <w:abstractNumId w:val="0"/>
  </w:num>
  <w:num w:numId="6" w16cid:durableId="1186289833">
    <w:abstractNumId w:val="1"/>
  </w:num>
  <w:num w:numId="7" w16cid:durableId="2088575933">
    <w:abstractNumId w:val="13"/>
  </w:num>
  <w:num w:numId="8" w16cid:durableId="1893611750">
    <w:abstractNumId w:val="18"/>
  </w:num>
  <w:num w:numId="9" w16cid:durableId="788472121">
    <w:abstractNumId w:val="2"/>
  </w:num>
  <w:num w:numId="10" w16cid:durableId="1529178361">
    <w:abstractNumId w:val="8"/>
  </w:num>
  <w:num w:numId="11" w16cid:durableId="13954709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3490648">
    <w:abstractNumId w:val="4"/>
  </w:num>
  <w:num w:numId="13" w16cid:durableId="1465539201">
    <w:abstractNumId w:val="11"/>
  </w:num>
  <w:num w:numId="14" w16cid:durableId="1713723850">
    <w:abstractNumId w:val="19"/>
  </w:num>
  <w:num w:numId="15" w16cid:durableId="1353457688">
    <w:abstractNumId w:val="3"/>
  </w:num>
  <w:num w:numId="16" w16cid:durableId="1979918843">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16cid:durableId="531577066">
    <w:abstractNumId w:val="5"/>
  </w:num>
  <w:num w:numId="18" w16cid:durableId="1249775894">
    <w:abstractNumId w:val="9"/>
  </w:num>
  <w:num w:numId="19" w16cid:durableId="1459685901">
    <w:abstractNumId w:val="15"/>
  </w:num>
  <w:num w:numId="20" w16cid:durableId="1780830723">
    <w:abstractNumId w:val="20"/>
  </w:num>
  <w:num w:numId="21" w16cid:durableId="605429349">
    <w:abstractNumId w:val="17"/>
  </w:num>
  <w:num w:numId="22" w16cid:durableId="467552037">
    <w:abstractNumId w:val="12"/>
  </w:num>
  <w:num w:numId="23" w16cid:durableId="1222130406">
    <w:abstractNumId w:val="17"/>
  </w:num>
  <w:num w:numId="24" w16cid:durableId="967974138">
    <w:abstractNumId w:val="5"/>
  </w:num>
  <w:num w:numId="25" w16cid:durableId="2076781170">
    <w:abstractNumId w:val="17"/>
  </w:num>
  <w:num w:numId="26" w16cid:durableId="1265844561">
    <w:abstractNumId w:val="5"/>
  </w:num>
  <w:num w:numId="27" w16cid:durableId="833835656">
    <w:abstractNumId w:val="17"/>
  </w:num>
  <w:num w:numId="28" w16cid:durableId="756290496">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102FD"/>
    <w:rsid w:val="00012ED8"/>
    <w:rsid w:val="00014CBE"/>
    <w:rsid w:val="00017203"/>
    <w:rsid w:val="00022ADA"/>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1C58"/>
    <w:rsid w:val="000C2B48"/>
    <w:rsid w:val="000C336B"/>
    <w:rsid w:val="000C4717"/>
    <w:rsid w:val="000C7735"/>
    <w:rsid w:val="000D0072"/>
    <w:rsid w:val="000D1F4E"/>
    <w:rsid w:val="000D238F"/>
    <w:rsid w:val="000D2AD0"/>
    <w:rsid w:val="000D39A3"/>
    <w:rsid w:val="000D569F"/>
    <w:rsid w:val="000D7A78"/>
    <w:rsid w:val="000E1BA0"/>
    <w:rsid w:val="000E3F7E"/>
    <w:rsid w:val="000E4551"/>
    <w:rsid w:val="000E5680"/>
    <w:rsid w:val="000E5F95"/>
    <w:rsid w:val="000F0F19"/>
    <w:rsid w:val="000F1C7C"/>
    <w:rsid w:val="000F207C"/>
    <w:rsid w:val="000F21E1"/>
    <w:rsid w:val="000F2784"/>
    <w:rsid w:val="00101B1D"/>
    <w:rsid w:val="00102B85"/>
    <w:rsid w:val="0010314B"/>
    <w:rsid w:val="00104E5F"/>
    <w:rsid w:val="001100EF"/>
    <w:rsid w:val="00111956"/>
    <w:rsid w:val="00111F9E"/>
    <w:rsid w:val="00113ADA"/>
    <w:rsid w:val="0012098F"/>
    <w:rsid w:val="00121664"/>
    <w:rsid w:val="00127797"/>
    <w:rsid w:val="00131351"/>
    <w:rsid w:val="00131B5F"/>
    <w:rsid w:val="00132BCF"/>
    <w:rsid w:val="00132D37"/>
    <w:rsid w:val="00133FFC"/>
    <w:rsid w:val="00134501"/>
    <w:rsid w:val="0013555D"/>
    <w:rsid w:val="00136157"/>
    <w:rsid w:val="001377B8"/>
    <w:rsid w:val="00141386"/>
    <w:rsid w:val="00141A0F"/>
    <w:rsid w:val="00147E2D"/>
    <w:rsid w:val="001546F4"/>
    <w:rsid w:val="0015507E"/>
    <w:rsid w:val="00156FFB"/>
    <w:rsid w:val="00157BB3"/>
    <w:rsid w:val="00162350"/>
    <w:rsid w:val="00162F6C"/>
    <w:rsid w:val="00164283"/>
    <w:rsid w:val="0016484F"/>
    <w:rsid w:val="0016705B"/>
    <w:rsid w:val="00172E4F"/>
    <w:rsid w:val="00174F98"/>
    <w:rsid w:val="001806B7"/>
    <w:rsid w:val="00181BD1"/>
    <w:rsid w:val="00182EEF"/>
    <w:rsid w:val="00183C75"/>
    <w:rsid w:val="00190B14"/>
    <w:rsid w:val="0019114E"/>
    <w:rsid w:val="001968D0"/>
    <w:rsid w:val="001A45CE"/>
    <w:rsid w:val="001A48A2"/>
    <w:rsid w:val="001A50E1"/>
    <w:rsid w:val="001A5142"/>
    <w:rsid w:val="001A7A77"/>
    <w:rsid w:val="001A7AD1"/>
    <w:rsid w:val="001B0979"/>
    <w:rsid w:val="001B09CD"/>
    <w:rsid w:val="001B3DF2"/>
    <w:rsid w:val="001B42E3"/>
    <w:rsid w:val="001B4B65"/>
    <w:rsid w:val="001B548B"/>
    <w:rsid w:val="001B5A35"/>
    <w:rsid w:val="001B648E"/>
    <w:rsid w:val="001C2D90"/>
    <w:rsid w:val="001C313E"/>
    <w:rsid w:val="001C6D3E"/>
    <w:rsid w:val="001D1D36"/>
    <w:rsid w:val="001D1D37"/>
    <w:rsid w:val="001D489D"/>
    <w:rsid w:val="001D4939"/>
    <w:rsid w:val="001D62A4"/>
    <w:rsid w:val="001D7346"/>
    <w:rsid w:val="001D760E"/>
    <w:rsid w:val="001E0910"/>
    <w:rsid w:val="001E15F4"/>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008B"/>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B0FC0"/>
    <w:rsid w:val="002B120A"/>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217F"/>
    <w:rsid w:val="00392426"/>
    <w:rsid w:val="0039340E"/>
    <w:rsid w:val="003938DF"/>
    <w:rsid w:val="00395C32"/>
    <w:rsid w:val="00396CF2"/>
    <w:rsid w:val="003A00C5"/>
    <w:rsid w:val="003A149A"/>
    <w:rsid w:val="003A17D7"/>
    <w:rsid w:val="003A2CA4"/>
    <w:rsid w:val="003A34CA"/>
    <w:rsid w:val="003A36BE"/>
    <w:rsid w:val="003A3BC1"/>
    <w:rsid w:val="003A55CF"/>
    <w:rsid w:val="003A6E57"/>
    <w:rsid w:val="003A76C7"/>
    <w:rsid w:val="003A7D46"/>
    <w:rsid w:val="003B0990"/>
    <w:rsid w:val="003B0FF2"/>
    <w:rsid w:val="003B3721"/>
    <w:rsid w:val="003B40AB"/>
    <w:rsid w:val="003B6847"/>
    <w:rsid w:val="003B7217"/>
    <w:rsid w:val="003C0F8F"/>
    <w:rsid w:val="003C25B1"/>
    <w:rsid w:val="003C47FE"/>
    <w:rsid w:val="003D0E8B"/>
    <w:rsid w:val="003D35FA"/>
    <w:rsid w:val="003D367B"/>
    <w:rsid w:val="003D386E"/>
    <w:rsid w:val="003D57AB"/>
    <w:rsid w:val="003E08BC"/>
    <w:rsid w:val="003E0E80"/>
    <w:rsid w:val="003E1B38"/>
    <w:rsid w:val="003E4001"/>
    <w:rsid w:val="003E44AE"/>
    <w:rsid w:val="003E51AA"/>
    <w:rsid w:val="003E535B"/>
    <w:rsid w:val="003E5FE0"/>
    <w:rsid w:val="003F1939"/>
    <w:rsid w:val="003F3D88"/>
    <w:rsid w:val="003F3FC5"/>
    <w:rsid w:val="003F4788"/>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FD2"/>
    <w:rsid w:val="0044341B"/>
    <w:rsid w:val="00443CA2"/>
    <w:rsid w:val="004451C8"/>
    <w:rsid w:val="00445FC7"/>
    <w:rsid w:val="00446D09"/>
    <w:rsid w:val="00451D4B"/>
    <w:rsid w:val="00452038"/>
    <w:rsid w:val="004522F7"/>
    <w:rsid w:val="00456245"/>
    <w:rsid w:val="004576FC"/>
    <w:rsid w:val="004600C5"/>
    <w:rsid w:val="00462D29"/>
    <w:rsid w:val="00464047"/>
    <w:rsid w:val="00465548"/>
    <w:rsid w:val="0046792D"/>
    <w:rsid w:val="00467B75"/>
    <w:rsid w:val="00470588"/>
    <w:rsid w:val="00472936"/>
    <w:rsid w:val="00473526"/>
    <w:rsid w:val="00473AB4"/>
    <w:rsid w:val="00474685"/>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12DB"/>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311F1"/>
    <w:rsid w:val="00532472"/>
    <w:rsid w:val="00533CAA"/>
    <w:rsid w:val="00534584"/>
    <w:rsid w:val="00534A60"/>
    <w:rsid w:val="00536A2B"/>
    <w:rsid w:val="00536FAB"/>
    <w:rsid w:val="00542913"/>
    <w:rsid w:val="00543B89"/>
    <w:rsid w:val="00543EF7"/>
    <w:rsid w:val="005456A5"/>
    <w:rsid w:val="005461AA"/>
    <w:rsid w:val="005476C4"/>
    <w:rsid w:val="00547E7E"/>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A2356"/>
    <w:rsid w:val="005A294B"/>
    <w:rsid w:val="005A4166"/>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603718"/>
    <w:rsid w:val="00604911"/>
    <w:rsid w:val="00606E12"/>
    <w:rsid w:val="00607679"/>
    <w:rsid w:val="006117C6"/>
    <w:rsid w:val="006133C3"/>
    <w:rsid w:val="006143CB"/>
    <w:rsid w:val="00616357"/>
    <w:rsid w:val="006166A9"/>
    <w:rsid w:val="00617865"/>
    <w:rsid w:val="00622505"/>
    <w:rsid w:val="0062464A"/>
    <w:rsid w:val="00624CAC"/>
    <w:rsid w:val="00625FA4"/>
    <w:rsid w:val="00626100"/>
    <w:rsid w:val="0062694D"/>
    <w:rsid w:val="00626F93"/>
    <w:rsid w:val="00630EB9"/>
    <w:rsid w:val="00631DC2"/>
    <w:rsid w:val="00633A13"/>
    <w:rsid w:val="00637065"/>
    <w:rsid w:val="00640F76"/>
    <w:rsid w:val="00642BF4"/>
    <w:rsid w:val="00642C20"/>
    <w:rsid w:val="0064354B"/>
    <w:rsid w:val="00644E16"/>
    <w:rsid w:val="00645C5C"/>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7570"/>
    <w:rsid w:val="00697609"/>
    <w:rsid w:val="006A38E8"/>
    <w:rsid w:val="006A45B8"/>
    <w:rsid w:val="006A6DD4"/>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685D"/>
    <w:rsid w:val="006D7C51"/>
    <w:rsid w:val="006E12E3"/>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3D47"/>
    <w:rsid w:val="00734293"/>
    <w:rsid w:val="00734FDC"/>
    <w:rsid w:val="0073597D"/>
    <w:rsid w:val="007366DB"/>
    <w:rsid w:val="00736A57"/>
    <w:rsid w:val="0074059B"/>
    <w:rsid w:val="00740D65"/>
    <w:rsid w:val="00740DF5"/>
    <w:rsid w:val="00743224"/>
    <w:rsid w:val="0075031A"/>
    <w:rsid w:val="007508D5"/>
    <w:rsid w:val="00750906"/>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7FD"/>
    <w:rsid w:val="007B2BD8"/>
    <w:rsid w:val="007B3FF2"/>
    <w:rsid w:val="007B45B3"/>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0AE1"/>
    <w:rsid w:val="007E291C"/>
    <w:rsid w:val="007E2A02"/>
    <w:rsid w:val="007E36EB"/>
    <w:rsid w:val="007E55CF"/>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A63"/>
    <w:rsid w:val="00842AF6"/>
    <w:rsid w:val="00842B20"/>
    <w:rsid w:val="008435CA"/>
    <w:rsid w:val="0084572D"/>
    <w:rsid w:val="00846200"/>
    <w:rsid w:val="00846938"/>
    <w:rsid w:val="00846A01"/>
    <w:rsid w:val="008475F7"/>
    <w:rsid w:val="00847652"/>
    <w:rsid w:val="00853392"/>
    <w:rsid w:val="00857104"/>
    <w:rsid w:val="0086195A"/>
    <w:rsid w:val="00861EB8"/>
    <w:rsid w:val="00863F19"/>
    <w:rsid w:val="00867221"/>
    <w:rsid w:val="008675FD"/>
    <w:rsid w:val="00870C00"/>
    <w:rsid w:val="00871D51"/>
    <w:rsid w:val="00874A4F"/>
    <w:rsid w:val="00875115"/>
    <w:rsid w:val="00875FDC"/>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1BBC"/>
    <w:rsid w:val="008C51CF"/>
    <w:rsid w:val="008C5945"/>
    <w:rsid w:val="008C63F0"/>
    <w:rsid w:val="008C656C"/>
    <w:rsid w:val="008C6FF6"/>
    <w:rsid w:val="008C73A0"/>
    <w:rsid w:val="008C775B"/>
    <w:rsid w:val="008C77BB"/>
    <w:rsid w:val="008D5AA4"/>
    <w:rsid w:val="008D6ED7"/>
    <w:rsid w:val="008D6F5C"/>
    <w:rsid w:val="008E302B"/>
    <w:rsid w:val="008E377F"/>
    <w:rsid w:val="008E553E"/>
    <w:rsid w:val="008E61F7"/>
    <w:rsid w:val="008E717B"/>
    <w:rsid w:val="008E7C0B"/>
    <w:rsid w:val="008F34E0"/>
    <w:rsid w:val="008F358F"/>
    <w:rsid w:val="008F41F5"/>
    <w:rsid w:val="008F4649"/>
    <w:rsid w:val="008F4A8A"/>
    <w:rsid w:val="008F652C"/>
    <w:rsid w:val="008F689F"/>
    <w:rsid w:val="008F7CC7"/>
    <w:rsid w:val="009004AF"/>
    <w:rsid w:val="00901CC1"/>
    <w:rsid w:val="0090225F"/>
    <w:rsid w:val="009026A4"/>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3505"/>
    <w:rsid w:val="009937E6"/>
    <w:rsid w:val="009A0809"/>
    <w:rsid w:val="009A0FD6"/>
    <w:rsid w:val="009A37C5"/>
    <w:rsid w:val="009A7311"/>
    <w:rsid w:val="009B0CF3"/>
    <w:rsid w:val="009B1829"/>
    <w:rsid w:val="009B35AA"/>
    <w:rsid w:val="009B3ECB"/>
    <w:rsid w:val="009B65D1"/>
    <w:rsid w:val="009B6CBA"/>
    <w:rsid w:val="009B7F50"/>
    <w:rsid w:val="009C0875"/>
    <w:rsid w:val="009C11F6"/>
    <w:rsid w:val="009C2BC3"/>
    <w:rsid w:val="009C3264"/>
    <w:rsid w:val="009C33E0"/>
    <w:rsid w:val="009C3F28"/>
    <w:rsid w:val="009C40D9"/>
    <w:rsid w:val="009C42F4"/>
    <w:rsid w:val="009C5B14"/>
    <w:rsid w:val="009C734E"/>
    <w:rsid w:val="009D2F12"/>
    <w:rsid w:val="009D55B1"/>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C69"/>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30D"/>
    <w:rsid w:val="00A76AB9"/>
    <w:rsid w:val="00A771ED"/>
    <w:rsid w:val="00A80366"/>
    <w:rsid w:val="00A83EF8"/>
    <w:rsid w:val="00A87715"/>
    <w:rsid w:val="00A878B3"/>
    <w:rsid w:val="00A921A4"/>
    <w:rsid w:val="00A93F62"/>
    <w:rsid w:val="00A950B1"/>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31D0"/>
    <w:rsid w:val="00AD398C"/>
    <w:rsid w:val="00AD4458"/>
    <w:rsid w:val="00AD46B3"/>
    <w:rsid w:val="00AD7FDE"/>
    <w:rsid w:val="00AE06B0"/>
    <w:rsid w:val="00AE1246"/>
    <w:rsid w:val="00AE172A"/>
    <w:rsid w:val="00AE2FD2"/>
    <w:rsid w:val="00AE3D9B"/>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4CD2"/>
    <w:rsid w:val="00B25858"/>
    <w:rsid w:val="00B2708B"/>
    <w:rsid w:val="00B3152B"/>
    <w:rsid w:val="00B31F76"/>
    <w:rsid w:val="00B349BD"/>
    <w:rsid w:val="00B34DCA"/>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2661"/>
    <w:rsid w:val="00B53195"/>
    <w:rsid w:val="00B53696"/>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47B7"/>
    <w:rsid w:val="00B94A65"/>
    <w:rsid w:val="00B97331"/>
    <w:rsid w:val="00B97EAC"/>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AE4"/>
    <w:rsid w:val="00BE6E6B"/>
    <w:rsid w:val="00BE7E1E"/>
    <w:rsid w:val="00BF0F20"/>
    <w:rsid w:val="00BF43AA"/>
    <w:rsid w:val="00BF5C41"/>
    <w:rsid w:val="00BF6997"/>
    <w:rsid w:val="00BF7BD4"/>
    <w:rsid w:val="00C00870"/>
    <w:rsid w:val="00C016DF"/>
    <w:rsid w:val="00C02A61"/>
    <w:rsid w:val="00C048C4"/>
    <w:rsid w:val="00C05798"/>
    <w:rsid w:val="00C072D3"/>
    <w:rsid w:val="00C077F2"/>
    <w:rsid w:val="00C124D6"/>
    <w:rsid w:val="00C12DE0"/>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36F66"/>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BBA"/>
    <w:rsid w:val="00C75C4C"/>
    <w:rsid w:val="00C76E42"/>
    <w:rsid w:val="00C80E17"/>
    <w:rsid w:val="00C815E4"/>
    <w:rsid w:val="00C82BE8"/>
    <w:rsid w:val="00C8338D"/>
    <w:rsid w:val="00C83B2C"/>
    <w:rsid w:val="00C83FF0"/>
    <w:rsid w:val="00C874D4"/>
    <w:rsid w:val="00C8776C"/>
    <w:rsid w:val="00C90725"/>
    <w:rsid w:val="00C90A05"/>
    <w:rsid w:val="00C92E9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17D8"/>
    <w:rsid w:val="00CC2613"/>
    <w:rsid w:val="00CC2CD5"/>
    <w:rsid w:val="00CC318E"/>
    <w:rsid w:val="00CC3298"/>
    <w:rsid w:val="00CC3A13"/>
    <w:rsid w:val="00CC5E49"/>
    <w:rsid w:val="00CC631C"/>
    <w:rsid w:val="00CC6713"/>
    <w:rsid w:val="00CD17BB"/>
    <w:rsid w:val="00CD190C"/>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929"/>
    <w:rsid w:val="00D16FC1"/>
    <w:rsid w:val="00D1726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B0"/>
    <w:rsid w:val="00D407F3"/>
    <w:rsid w:val="00D414A5"/>
    <w:rsid w:val="00D41922"/>
    <w:rsid w:val="00D41E7B"/>
    <w:rsid w:val="00D42E50"/>
    <w:rsid w:val="00D42F5F"/>
    <w:rsid w:val="00D43005"/>
    <w:rsid w:val="00D433B3"/>
    <w:rsid w:val="00D436E5"/>
    <w:rsid w:val="00D45A96"/>
    <w:rsid w:val="00D46459"/>
    <w:rsid w:val="00D5166A"/>
    <w:rsid w:val="00D550AE"/>
    <w:rsid w:val="00D561B4"/>
    <w:rsid w:val="00D56F58"/>
    <w:rsid w:val="00D56F7F"/>
    <w:rsid w:val="00D5784B"/>
    <w:rsid w:val="00D60202"/>
    <w:rsid w:val="00D61635"/>
    <w:rsid w:val="00D621DF"/>
    <w:rsid w:val="00D652AC"/>
    <w:rsid w:val="00D652CD"/>
    <w:rsid w:val="00D710B2"/>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3125"/>
    <w:rsid w:val="00DE0C5B"/>
    <w:rsid w:val="00DE1539"/>
    <w:rsid w:val="00DE15FF"/>
    <w:rsid w:val="00DE273B"/>
    <w:rsid w:val="00DE2CD9"/>
    <w:rsid w:val="00DE527E"/>
    <w:rsid w:val="00DE575E"/>
    <w:rsid w:val="00DE6042"/>
    <w:rsid w:val="00DE7FE2"/>
    <w:rsid w:val="00DF1D4C"/>
    <w:rsid w:val="00DF1DAE"/>
    <w:rsid w:val="00DF3E5B"/>
    <w:rsid w:val="00DF5159"/>
    <w:rsid w:val="00DF6FB7"/>
    <w:rsid w:val="00DF7783"/>
    <w:rsid w:val="00DF77D9"/>
    <w:rsid w:val="00E017A5"/>
    <w:rsid w:val="00E01880"/>
    <w:rsid w:val="00E025FC"/>
    <w:rsid w:val="00E02AE3"/>
    <w:rsid w:val="00E04767"/>
    <w:rsid w:val="00E048B6"/>
    <w:rsid w:val="00E05AFF"/>
    <w:rsid w:val="00E05FBE"/>
    <w:rsid w:val="00E065EE"/>
    <w:rsid w:val="00E07495"/>
    <w:rsid w:val="00E11BF0"/>
    <w:rsid w:val="00E13A12"/>
    <w:rsid w:val="00E14A2A"/>
    <w:rsid w:val="00E14E9D"/>
    <w:rsid w:val="00E15B65"/>
    <w:rsid w:val="00E15B8C"/>
    <w:rsid w:val="00E16DCA"/>
    <w:rsid w:val="00E1785A"/>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43F5"/>
    <w:rsid w:val="00E84E27"/>
    <w:rsid w:val="00E8546D"/>
    <w:rsid w:val="00E8594D"/>
    <w:rsid w:val="00E90726"/>
    <w:rsid w:val="00E90B84"/>
    <w:rsid w:val="00E929CE"/>
    <w:rsid w:val="00E92B01"/>
    <w:rsid w:val="00E92F65"/>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EC1"/>
    <w:rsid w:val="00EC52D2"/>
    <w:rsid w:val="00EC578D"/>
    <w:rsid w:val="00EC58AF"/>
    <w:rsid w:val="00EC7A6D"/>
    <w:rsid w:val="00ED256A"/>
    <w:rsid w:val="00ED513D"/>
    <w:rsid w:val="00ED620F"/>
    <w:rsid w:val="00EE050A"/>
    <w:rsid w:val="00EE0678"/>
    <w:rsid w:val="00EE0703"/>
    <w:rsid w:val="00EE0E26"/>
    <w:rsid w:val="00EE1A61"/>
    <w:rsid w:val="00EE1ACB"/>
    <w:rsid w:val="00EE46E3"/>
    <w:rsid w:val="00EE5413"/>
    <w:rsid w:val="00EE5542"/>
    <w:rsid w:val="00EE7581"/>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5BFB"/>
    <w:rsid w:val="00F3759C"/>
    <w:rsid w:val="00F37A8A"/>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6E95"/>
    <w:rsid w:val="00F87733"/>
    <w:rsid w:val="00F90A3D"/>
    <w:rsid w:val="00F936A0"/>
    <w:rsid w:val="00F941AF"/>
    <w:rsid w:val="00F957BD"/>
    <w:rsid w:val="00F975D9"/>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тиль таблицы1"/>
    <w:basedOn w:val="aff2"/>
    <w:rsid w:val="003A149A"/>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1c"/>
    <w:uiPriority w:val="10"/>
    <w:rsid w:val="003A149A"/>
    <w:pPr>
      <w:spacing w:line="360" w:lineRule="auto"/>
      <w:ind w:left="340" w:right="170"/>
    </w:pPr>
    <w:rPr>
      <w:b/>
      <w:bCs/>
    </w:rPr>
  </w:style>
  <w:style w:type="character" w:customStyle="1" w:styleId="1c">
    <w:name w:val="Заголовок Знак1"/>
    <w:link w:val="aff5"/>
    <w:uiPriority w:val="10"/>
    <w:rsid w:val="003A149A"/>
    <w:rPr>
      <w:b/>
      <w:bCs/>
      <w:sz w:val="24"/>
      <w:szCs w:val="24"/>
    </w:rPr>
  </w:style>
  <w:style w:type="paragraph" w:customStyle="1" w:styleId="1d">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6">
    <w:name w:val="E-mail Signature"/>
    <w:basedOn w:val="ab"/>
    <w:link w:val="aff7"/>
    <w:rsid w:val="003A149A"/>
    <w:pPr>
      <w:spacing w:line="360" w:lineRule="auto"/>
      <w:ind w:left="340" w:right="170" w:firstLine="709"/>
      <w:jc w:val="both"/>
    </w:pPr>
    <w:rPr>
      <w:szCs w:val="20"/>
    </w:rPr>
  </w:style>
  <w:style w:type="character" w:customStyle="1" w:styleId="aff7">
    <w:name w:val="Электронная подпись Знак"/>
    <w:link w:val="aff6"/>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8">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9"/>
    <w:uiPriority w:val="34"/>
    <w:qFormat/>
    <w:rsid w:val="003A149A"/>
    <w:pPr>
      <w:numPr>
        <w:numId w:val="8"/>
      </w:numPr>
      <w:spacing w:line="360" w:lineRule="auto"/>
      <w:ind w:right="170"/>
      <w:contextualSpacing/>
    </w:pPr>
    <w:rPr>
      <w:rFonts w:eastAsia="Calibri"/>
      <w:szCs w:val="22"/>
      <w:lang w:eastAsia="en-US"/>
    </w:rPr>
  </w:style>
  <w:style w:type="paragraph" w:styleId="affa">
    <w:name w:val="No Spacing"/>
    <w:link w:val="affb"/>
    <w:uiPriority w:val="1"/>
    <w:qFormat/>
    <w:rsid w:val="003A149A"/>
    <w:pPr>
      <w:spacing w:line="360" w:lineRule="auto"/>
      <w:ind w:left="57" w:right="57"/>
    </w:pPr>
    <w:rPr>
      <w:rFonts w:ascii="Calibri" w:eastAsia="Calibri" w:hAnsi="Calibri"/>
      <w:sz w:val="22"/>
      <w:szCs w:val="22"/>
      <w:lang w:eastAsia="en-US"/>
    </w:rPr>
  </w:style>
  <w:style w:type="paragraph" w:styleId="affc">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d">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e">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0">
    <w:name w:val="ТБЛ"/>
    <w:basedOn w:val="ab"/>
    <w:rsid w:val="003A149A"/>
    <w:rPr>
      <w:szCs w:val="20"/>
    </w:rPr>
  </w:style>
  <w:style w:type="paragraph" w:customStyle="1" w:styleId="1e">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1">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b">
    <w:name w:val="Без интервала Знак"/>
    <w:link w:val="affa"/>
    <w:uiPriority w:val="1"/>
    <w:rsid w:val="003A149A"/>
    <w:rPr>
      <w:rFonts w:ascii="Calibri" w:eastAsia="Calibri" w:hAnsi="Calibri"/>
      <w:sz w:val="22"/>
      <w:szCs w:val="22"/>
      <w:lang w:eastAsia="en-US"/>
    </w:rPr>
  </w:style>
  <w:style w:type="paragraph" w:customStyle="1" w:styleId="a1">
    <w:name w:val="заголовок раздела"/>
    <w:basedOn w:val="ab"/>
    <w:link w:val="afff2"/>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f"/>
    <w:rsid w:val="003A149A"/>
    <w:pPr>
      <w:numPr>
        <w:ilvl w:val="1"/>
        <w:numId w:val="10"/>
      </w:numPr>
      <w:spacing w:before="240" w:after="240"/>
    </w:pPr>
    <w:rPr>
      <w:b/>
      <w:sz w:val="26"/>
      <w:szCs w:val="19"/>
    </w:rPr>
  </w:style>
  <w:style w:type="character" w:customStyle="1" w:styleId="1f">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3">
    <w:name w:val="Subtitle"/>
    <w:basedOn w:val="ab"/>
    <w:next w:val="ab"/>
    <w:link w:val="afff4"/>
    <w:uiPriority w:val="11"/>
    <w:rsid w:val="003A149A"/>
    <w:pPr>
      <w:spacing w:after="60" w:line="360" w:lineRule="auto"/>
      <w:ind w:left="340" w:right="170" w:firstLine="709"/>
      <w:jc w:val="center"/>
      <w:outlineLvl w:val="1"/>
    </w:pPr>
    <w:rPr>
      <w:rFonts w:ascii="Cambria" w:hAnsi="Cambria"/>
    </w:rPr>
  </w:style>
  <w:style w:type="character" w:customStyle="1" w:styleId="afff4">
    <w:name w:val="Подзаголовок Знак"/>
    <w:link w:val="afff3"/>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5">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6">
    <w:name w:val="Intense Quote"/>
    <w:basedOn w:val="ab"/>
    <w:next w:val="ab"/>
    <w:link w:val="afff7"/>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7">
    <w:name w:val="Выделенная цитата Знак"/>
    <w:link w:val="afff6"/>
    <w:uiPriority w:val="30"/>
    <w:rsid w:val="003A149A"/>
    <w:rPr>
      <w:rFonts w:ascii="Calibri" w:hAnsi="Calibri"/>
      <w:b/>
      <w:bCs/>
      <w:i/>
      <w:iCs/>
      <w:color w:val="4F81BD"/>
      <w:sz w:val="22"/>
      <w:szCs w:val="22"/>
      <w:lang w:val="en-US" w:eastAsia="en-US" w:bidi="en-US"/>
    </w:rPr>
  </w:style>
  <w:style w:type="character" w:styleId="afff8">
    <w:name w:val="Subtle Emphasis"/>
    <w:uiPriority w:val="19"/>
    <w:rsid w:val="003A149A"/>
    <w:rPr>
      <w:i/>
      <w:iCs/>
      <w:color w:val="808080"/>
    </w:rPr>
  </w:style>
  <w:style w:type="character" w:styleId="afff9">
    <w:name w:val="Intense Emphasis"/>
    <w:uiPriority w:val="21"/>
    <w:rsid w:val="003A149A"/>
    <w:rPr>
      <w:b/>
      <w:bCs/>
      <w:i/>
      <w:iCs/>
      <w:color w:val="4F81BD"/>
    </w:rPr>
  </w:style>
  <w:style w:type="character" w:styleId="afffa">
    <w:name w:val="Subtle Reference"/>
    <w:uiPriority w:val="31"/>
    <w:rsid w:val="003A149A"/>
    <w:rPr>
      <w:smallCaps/>
      <w:color w:val="C0504D"/>
      <w:u w:val="single"/>
    </w:rPr>
  </w:style>
  <w:style w:type="character" w:styleId="afffb">
    <w:name w:val="Intense Reference"/>
    <w:uiPriority w:val="32"/>
    <w:rsid w:val="003A149A"/>
    <w:rPr>
      <w:b/>
      <w:bCs/>
      <w:smallCaps/>
      <w:color w:val="C0504D"/>
      <w:spacing w:val="5"/>
      <w:u w:val="single"/>
    </w:rPr>
  </w:style>
  <w:style w:type="character" w:styleId="afffc">
    <w:name w:val="Book Title"/>
    <w:uiPriority w:val="33"/>
    <w:rsid w:val="003A149A"/>
    <w:rPr>
      <w:b/>
      <w:bCs/>
      <w:smallCaps/>
      <w:spacing w:val="5"/>
    </w:rPr>
  </w:style>
  <w:style w:type="paragraph" w:styleId="afffd">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e">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
    <w:name w:val="Ариал"/>
    <w:basedOn w:val="ab"/>
    <w:link w:val="affff0"/>
    <w:rsid w:val="003A149A"/>
    <w:pPr>
      <w:spacing w:line="360" w:lineRule="auto"/>
      <w:ind w:firstLine="851"/>
      <w:jc w:val="both"/>
    </w:pPr>
    <w:rPr>
      <w:rFonts w:ascii="Arial" w:hAnsi="Arial" w:cs="Arial"/>
      <w:lang w:eastAsia="ar-SA"/>
    </w:rPr>
  </w:style>
  <w:style w:type="character" w:customStyle="1" w:styleId="affff0">
    <w:name w:val="Ариал Знак"/>
    <w:link w:val="affff"/>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1">
    <w:name w:val="annotation reference"/>
    <w:rsid w:val="003A149A"/>
    <w:rPr>
      <w:sz w:val="16"/>
      <w:szCs w:val="16"/>
    </w:rPr>
  </w:style>
  <w:style w:type="paragraph" w:styleId="affff2">
    <w:name w:val="List"/>
    <w:basedOn w:val="af1"/>
    <w:rsid w:val="003A149A"/>
    <w:pPr>
      <w:jc w:val="right"/>
    </w:pPr>
    <w:rPr>
      <w:rFonts w:ascii="Arial" w:hAnsi="Arial" w:cs="Tahoma"/>
      <w:sz w:val="22"/>
      <w:lang w:eastAsia="ar-SA"/>
    </w:rPr>
  </w:style>
  <w:style w:type="paragraph" w:styleId="1f0">
    <w:name w:val="index 1"/>
    <w:basedOn w:val="ab"/>
    <w:next w:val="ab"/>
    <w:autoRedefine/>
    <w:rsid w:val="003A149A"/>
    <w:pPr>
      <w:ind w:left="240" w:right="170" w:hanging="240"/>
      <w:jc w:val="both"/>
    </w:pPr>
  </w:style>
  <w:style w:type="paragraph" w:styleId="affff3">
    <w:name w:val="index heading"/>
    <w:basedOn w:val="ab"/>
    <w:rsid w:val="003A149A"/>
    <w:pPr>
      <w:suppressLineNumbers/>
    </w:pPr>
    <w:rPr>
      <w:rFonts w:cs="Tahoma"/>
      <w:lang w:eastAsia="ar-SA"/>
    </w:rPr>
  </w:style>
  <w:style w:type="paragraph" w:customStyle="1" w:styleId="1f1">
    <w:name w:val="Заголовок1"/>
    <w:basedOn w:val="ab"/>
    <w:next w:val="af1"/>
    <w:link w:val="affff4"/>
    <w:rsid w:val="003A149A"/>
    <w:pPr>
      <w:keepNext/>
      <w:spacing w:before="240" w:after="120"/>
    </w:pPr>
    <w:rPr>
      <w:rFonts w:ascii="Albany" w:eastAsia="MS Mincho" w:hAnsi="Albany" w:cs="Tahoma"/>
      <w:sz w:val="28"/>
      <w:szCs w:val="28"/>
      <w:lang w:eastAsia="ar-SA"/>
    </w:rPr>
  </w:style>
  <w:style w:type="paragraph" w:customStyle="1" w:styleId="affff5">
    <w:name w:val="АриалСписок"/>
    <w:basedOn w:val="ab"/>
    <w:link w:val="affff6"/>
    <w:rsid w:val="003A149A"/>
    <w:pPr>
      <w:tabs>
        <w:tab w:val="left" w:pos="360"/>
        <w:tab w:val="num" w:pos="4584"/>
      </w:tabs>
      <w:jc w:val="both"/>
    </w:pPr>
    <w:rPr>
      <w:rFonts w:ascii="Arial" w:hAnsi="Arial" w:cs="Arial"/>
      <w:lang w:eastAsia="ar-SA"/>
    </w:rPr>
  </w:style>
  <w:style w:type="character" w:customStyle="1" w:styleId="affff6">
    <w:name w:val="АриалСписок Знак"/>
    <w:link w:val="affff5"/>
    <w:rsid w:val="003A149A"/>
    <w:rPr>
      <w:rFonts w:ascii="Arial" w:hAnsi="Arial" w:cs="Arial"/>
      <w:sz w:val="24"/>
      <w:szCs w:val="24"/>
      <w:lang w:eastAsia="ar-SA"/>
    </w:rPr>
  </w:style>
  <w:style w:type="paragraph" w:customStyle="1" w:styleId="affff7">
    <w:name w:val="АриалНум"/>
    <w:basedOn w:val="ab"/>
    <w:rsid w:val="003A149A"/>
    <w:pPr>
      <w:tabs>
        <w:tab w:val="num" w:pos="720"/>
      </w:tabs>
      <w:jc w:val="both"/>
    </w:pPr>
    <w:rPr>
      <w:rFonts w:ascii="Arial" w:hAnsi="Arial" w:cs="Arial"/>
      <w:lang w:eastAsia="ar-SA"/>
    </w:rPr>
  </w:style>
  <w:style w:type="paragraph" w:customStyle="1" w:styleId="affff8">
    <w:name w:val="АриалТабл"/>
    <w:basedOn w:val="affff"/>
    <w:rsid w:val="003A149A"/>
    <w:pPr>
      <w:spacing w:line="240" w:lineRule="auto"/>
      <w:ind w:firstLine="0"/>
    </w:pPr>
  </w:style>
  <w:style w:type="paragraph" w:customStyle="1" w:styleId="120">
    <w:name w:val="Стиль12"/>
    <w:basedOn w:val="affff"/>
    <w:rsid w:val="003A149A"/>
  </w:style>
  <w:style w:type="paragraph" w:customStyle="1" w:styleId="affff9">
    <w:name w:val="Ариал Таблица"/>
    <w:basedOn w:val="affff"/>
    <w:rsid w:val="003A149A"/>
    <w:pPr>
      <w:spacing w:line="240" w:lineRule="auto"/>
      <w:ind w:firstLine="0"/>
    </w:pPr>
    <w:rPr>
      <w:szCs w:val="20"/>
    </w:rPr>
  </w:style>
  <w:style w:type="paragraph" w:customStyle="1" w:styleId="affffa">
    <w:name w:val="АриалСписок Нумерованный"/>
    <w:basedOn w:val="affff5"/>
    <w:rsid w:val="003A149A"/>
    <w:pPr>
      <w:tabs>
        <w:tab w:val="clear" w:pos="4584"/>
        <w:tab w:val="num" w:pos="720"/>
        <w:tab w:val="decimal" w:pos="851"/>
      </w:tabs>
      <w:spacing w:before="120"/>
      <w:ind w:left="491"/>
    </w:pPr>
    <w:rPr>
      <w:szCs w:val="20"/>
    </w:rPr>
  </w:style>
  <w:style w:type="paragraph" w:styleId="affffb">
    <w:name w:val="Salutation"/>
    <w:basedOn w:val="ab"/>
    <w:next w:val="ab"/>
    <w:link w:val="affffc"/>
    <w:rsid w:val="003A149A"/>
    <w:rPr>
      <w:lang w:eastAsia="ar-SA"/>
    </w:rPr>
  </w:style>
  <w:style w:type="character" w:customStyle="1" w:styleId="affffc">
    <w:name w:val="Приветствие Знак"/>
    <w:link w:val="affffb"/>
    <w:rsid w:val="003A149A"/>
    <w:rPr>
      <w:sz w:val="24"/>
      <w:szCs w:val="24"/>
      <w:lang w:eastAsia="ar-SA"/>
    </w:rPr>
  </w:style>
  <w:style w:type="paragraph" w:styleId="affffd">
    <w:name w:val="annotation text"/>
    <w:basedOn w:val="ab"/>
    <w:link w:val="affffe"/>
    <w:rsid w:val="003A149A"/>
    <w:rPr>
      <w:sz w:val="20"/>
      <w:szCs w:val="20"/>
      <w:lang w:eastAsia="ar-SA"/>
    </w:rPr>
  </w:style>
  <w:style w:type="character" w:customStyle="1" w:styleId="affffe">
    <w:name w:val="Текст примечания Знак"/>
    <w:link w:val="affffd"/>
    <w:rsid w:val="003A149A"/>
    <w:rPr>
      <w:lang w:eastAsia="ar-SA"/>
    </w:rPr>
  </w:style>
  <w:style w:type="paragraph" w:customStyle="1" w:styleId="100">
    <w:name w:val="Оглавление 10"/>
    <w:basedOn w:val="affff3"/>
    <w:rsid w:val="003A149A"/>
    <w:pPr>
      <w:tabs>
        <w:tab w:val="right" w:leader="dot" w:pos="9637"/>
      </w:tabs>
      <w:ind w:left="2547"/>
    </w:pPr>
  </w:style>
  <w:style w:type="paragraph" w:customStyle="1" w:styleId="afffff">
    <w:name w:val="Содержимое таблицы"/>
    <w:basedOn w:val="ab"/>
    <w:rsid w:val="003A149A"/>
    <w:pPr>
      <w:suppressLineNumbers/>
    </w:pPr>
    <w:rPr>
      <w:lang w:eastAsia="ar-SA"/>
    </w:rPr>
  </w:style>
  <w:style w:type="paragraph" w:customStyle="1" w:styleId="afffff0">
    <w:name w:val="Заголовок таблицы"/>
    <w:basedOn w:val="afffff"/>
    <w:rsid w:val="003A149A"/>
    <w:pPr>
      <w:jc w:val="center"/>
    </w:pPr>
    <w:rPr>
      <w:b/>
      <w:bCs/>
      <w:i/>
      <w:iCs/>
    </w:rPr>
  </w:style>
  <w:style w:type="paragraph" w:customStyle="1" w:styleId="afffff1">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2">
    <w:name w:val="Таблица"/>
    <w:basedOn w:val="ab"/>
    <w:link w:val="afffff3"/>
    <w:rsid w:val="003A149A"/>
    <w:pPr>
      <w:spacing w:before="60" w:after="60"/>
      <w:jc w:val="center"/>
    </w:pPr>
  </w:style>
  <w:style w:type="paragraph" w:customStyle="1" w:styleId="afffff4">
    <w:name w:val="Марк список"/>
    <w:basedOn w:val="ab"/>
    <w:rsid w:val="003A149A"/>
    <w:pPr>
      <w:tabs>
        <w:tab w:val="num" w:pos="360"/>
      </w:tabs>
      <w:spacing w:after="140"/>
      <w:ind w:left="360" w:hanging="360"/>
      <w:jc w:val="both"/>
    </w:pPr>
    <w:rPr>
      <w:sz w:val="22"/>
      <w:szCs w:val="20"/>
    </w:rPr>
  </w:style>
  <w:style w:type="paragraph" w:styleId="afffff5">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2">
    <w:name w:val="Обычный1"/>
    <w:rsid w:val="003A149A"/>
    <w:pPr>
      <w:widowControl w:val="0"/>
      <w:spacing w:before="220" w:line="300" w:lineRule="auto"/>
      <w:ind w:left="160" w:right="1000"/>
      <w:jc w:val="both"/>
    </w:pPr>
    <w:rPr>
      <w:snapToGrid w:val="0"/>
      <w:sz w:val="22"/>
    </w:rPr>
  </w:style>
  <w:style w:type="paragraph" w:customStyle="1" w:styleId="afffff6">
    <w:name w:val="перечень"/>
    <w:basedOn w:val="ab"/>
    <w:rsid w:val="003A149A"/>
    <w:pPr>
      <w:tabs>
        <w:tab w:val="left" w:pos="619"/>
        <w:tab w:val="left" w:pos="1276"/>
        <w:tab w:val="num" w:pos="1429"/>
      </w:tabs>
      <w:ind w:left="619" w:right="57" w:hanging="238"/>
    </w:pPr>
  </w:style>
  <w:style w:type="paragraph" w:customStyle="1" w:styleId="afffff7">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8">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3">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9">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a">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b">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c">
    <w:name w:val="Введение... Знак Знак Знак"/>
    <w:rsid w:val="003A149A"/>
    <w:rPr>
      <w:rFonts w:ascii="Arial" w:hAnsi="Arial"/>
      <w:b/>
      <w:sz w:val="22"/>
      <w:szCs w:val="24"/>
      <w:lang w:val="ru-RU" w:eastAsia="ru-RU" w:bidi="ar-SA"/>
    </w:rPr>
  </w:style>
  <w:style w:type="character" w:customStyle="1" w:styleId="afffffd">
    <w:name w:val="Знак Знак Знак"/>
    <w:rsid w:val="003A149A"/>
    <w:rPr>
      <w:rFonts w:ascii="Arial" w:hAnsi="Arial" w:cs="Arial"/>
      <w:sz w:val="22"/>
      <w:szCs w:val="24"/>
      <w:lang w:val="ru-RU" w:eastAsia="ru-RU" w:bidi="ar-SA"/>
    </w:rPr>
  </w:style>
  <w:style w:type="paragraph" w:customStyle="1" w:styleId="afffffe">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4">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5">
    <w:name w:val="Знак1 Знак Знак"/>
    <w:rsid w:val="003A149A"/>
    <w:rPr>
      <w:rFonts w:ascii="Arial" w:hAnsi="Arial" w:cs="Arial"/>
      <w:sz w:val="22"/>
      <w:szCs w:val="24"/>
      <w:lang w:val="ru-RU" w:eastAsia="ru-RU" w:bidi="ar-SA"/>
    </w:rPr>
  </w:style>
  <w:style w:type="paragraph" w:styleId="affffff">
    <w:name w:val="Date"/>
    <w:basedOn w:val="ab"/>
    <w:next w:val="ab"/>
    <w:link w:val="affffff0"/>
    <w:rsid w:val="003A149A"/>
    <w:rPr>
      <w:lang w:eastAsia="ar-SA"/>
    </w:rPr>
  </w:style>
  <w:style w:type="character" w:customStyle="1" w:styleId="affffff0">
    <w:name w:val="Дата Знак"/>
    <w:link w:val="affffff"/>
    <w:rsid w:val="003A149A"/>
    <w:rPr>
      <w:sz w:val="24"/>
      <w:szCs w:val="24"/>
      <w:lang w:eastAsia="ar-SA"/>
    </w:rPr>
  </w:style>
  <w:style w:type="paragraph" w:customStyle="1" w:styleId="1f6">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7">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8">
    <w:name w:val="Знак примечания1"/>
    <w:rsid w:val="003A149A"/>
    <w:rPr>
      <w:sz w:val="16"/>
      <w:szCs w:val="16"/>
    </w:rPr>
  </w:style>
  <w:style w:type="character" w:customStyle="1" w:styleId="affffff1">
    <w:name w:val="Символ сноски"/>
    <w:rsid w:val="003A149A"/>
    <w:rPr>
      <w:vertAlign w:val="superscript"/>
    </w:rPr>
  </w:style>
  <w:style w:type="character" w:customStyle="1" w:styleId="affffff2">
    <w:name w:val="Маркеры списка"/>
    <w:rsid w:val="003A149A"/>
    <w:rPr>
      <w:rFonts w:ascii="StarSymbol" w:eastAsia="StarSymbol" w:hAnsi="StarSymbol" w:cs="StarSymbol"/>
      <w:sz w:val="18"/>
      <w:szCs w:val="18"/>
    </w:rPr>
  </w:style>
  <w:style w:type="paragraph" w:customStyle="1" w:styleId="1f9">
    <w:name w:val="Название1"/>
    <w:basedOn w:val="ab"/>
    <w:next w:val="afff3"/>
    <w:rsid w:val="003A149A"/>
    <w:pPr>
      <w:jc w:val="center"/>
    </w:pPr>
    <w:rPr>
      <w:rFonts w:ascii="Arial" w:hAnsi="Arial" w:cs="Arial"/>
      <w:b/>
      <w:bCs/>
      <w:sz w:val="22"/>
      <w:lang w:eastAsia="ar-SA"/>
    </w:rPr>
  </w:style>
  <w:style w:type="paragraph" w:customStyle="1" w:styleId="1fa">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b">
    <w:name w:val="Приветствие1"/>
    <w:basedOn w:val="ab"/>
    <w:next w:val="ab"/>
    <w:rsid w:val="003A149A"/>
    <w:rPr>
      <w:lang w:eastAsia="ar-SA"/>
    </w:rPr>
  </w:style>
  <w:style w:type="paragraph" w:customStyle="1" w:styleId="1fc">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3">
    <w:name w:val="Ариал Таблица Знак Знак"/>
    <w:basedOn w:val="affff"/>
    <w:rsid w:val="003A149A"/>
    <w:pPr>
      <w:spacing w:line="240" w:lineRule="auto"/>
      <w:ind w:firstLine="0"/>
    </w:pPr>
    <w:rPr>
      <w:szCs w:val="20"/>
    </w:rPr>
  </w:style>
  <w:style w:type="character" w:customStyle="1" w:styleId="affffff4">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5">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6">
    <w:name w:val="Ариал Знак Знак Знак"/>
    <w:rsid w:val="003A149A"/>
    <w:rPr>
      <w:rFonts w:ascii="Arial" w:hAnsi="Arial" w:cs="Arial"/>
      <w:sz w:val="24"/>
      <w:szCs w:val="24"/>
      <w:lang w:val="ru-RU" w:eastAsia="ar-SA" w:bidi="ar-SA"/>
    </w:rPr>
  </w:style>
  <w:style w:type="paragraph" w:customStyle="1" w:styleId="affffff7">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8">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9">
    <w:name w:val="Символ нумерации"/>
    <w:rsid w:val="003A149A"/>
  </w:style>
  <w:style w:type="character" w:customStyle="1" w:styleId="1fd">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e">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f">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a">
    <w:name w:val="Ариал Таблица Знак"/>
    <w:basedOn w:val="affff"/>
    <w:rsid w:val="003A149A"/>
    <w:pPr>
      <w:spacing w:line="240" w:lineRule="auto"/>
      <w:ind w:firstLine="0"/>
    </w:pPr>
    <w:rPr>
      <w:szCs w:val="20"/>
    </w:rPr>
  </w:style>
  <w:style w:type="paragraph" w:customStyle="1" w:styleId="affffffb">
    <w:name w:val="Записка"/>
    <w:basedOn w:val="ab"/>
    <w:link w:val="affffffc"/>
    <w:autoRedefine/>
    <w:rsid w:val="003A149A"/>
    <w:pPr>
      <w:spacing w:line="360" w:lineRule="auto"/>
      <w:ind w:left="284" w:right="210" w:firstLine="851"/>
      <w:jc w:val="both"/>
    </w:pPr>
    <w:rPr>
      <w:rFonts w:ascii="Arial" w:hAnsi="Arial"/>
    </w:rPr>
  </w:style>
  <w:style w:type="character" w:customStyle="1" w:styleId="affffffc">
    <w:name w:val="Записка Знак"/>
    <w:link w:val="affffffb"/>
    <w:rsid w:val="003A149A"/>
    <w:rPr>
      <w:rFonts w:ascii="Arial" w:hAnsi="Arial"/>
      <w:sz w:val="24"/>
      <w:szCs w:val="24"/>
    </w:rPr>
  </w:style>
  <w:style w:type="paragraph" w:customStyle="1" w:styleId="2fa">
    <w:name w:val="Название2"/>
    <w:basedOn w:val="ab"/>
    <w:next w:val="afff3"/>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0">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d">
    <w:name w:val="Адресат"/>
    <w:basedOn w:val="ab"/>
    <w:rsid w:val="003A149A"/>
    <w:rPr>
      <w:lang w:eastAsia="ar-SA"/>
    </w:rPr>
  </w:style>
  <w:style w:type="paragraph" w:customStyle="1" w:styleId="affffffe">
    <w:name w:val="Внутренний адрес"/>
    <w:basedOn w:val="ab"/>
    <w:rsid w:val="003A149A"/>
    <w:rPr>
      <w:lang w:eastAsia="ar-SA"/>
    </w:rPr>
  </w:style>
  <w:style w:type="paragraph" w:customStyle="1" w:styleId="afffffff">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0">
    <w:name w:val="annotation subject"/>
    <w:basedOn w:val="affffd"/>
    <w:next w:val="affffd"/>
    <w:link w:val="afffffff1"/>
    <w:rsid w:val="003A149A"/>
    <w:rPr>
      <w:b/>
      <w:bCs/>
    </w:rPr>
  </w:style>
  <w:style w:type="character" w:customStyle="1" w:styleId="afffffff1">
    <w:name w:val="Тема примечания Знак"/>
    <w:link w:val="afffffff0"/>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1">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2">
    <w:name w:val="Название таблицы"/>
    <w:basedOn w:val="afc"/>
    <w:link w:val="afffffff3"/>
    <w:rsid w:val="003A149A"/>
    <w:pPr>
      <w:widowControl/>
      <w:spacing w:before="0" w:after="0"/>
      <w:ind w:left="0" w:right="0" w:firstLine="0"/>
      <w:jc w:val="both"/>
      <w:outlineLvl w:val="2"/>
    </w:pPr>
    <w:rPr>
      <w:rFonts w:ascii="Arial" w:hAnsi="Arial" w:cs="Arial"/>
      <w:b w:val="0"/>
      <w:szCs w:val="24"/>
    </w:rPr>
  </w:style>
  <w:style w:type="character" w:customStyle="1" w:styleId="afffffff3">
    <w:name w:val="Название таблицы Знак"/>
    <w:link w:val="afffffff2"/>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4">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2">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3">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4">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5">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5">
    <w:name w:val="Личный стиль сообщения"/>
    <w:rsid w:val="003A149A"/>
    <w:rPr>
      <w:rFonts w:ascii="Arial" w:hAnsi="Arial" w:cs="Arial"/>
      <w:color w:val="auto"/>
      <w:sz w:val="20"/>
    </w:rPr>
  </w:style>
  <w:style w:type="character" w:customStyle="1" w:styleId="afffffff6">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7">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8">
    <w:name w:val="Краткий обратный адрес"/>
    <w:basedOn w:val="ab"/>
    <w:rsid w:val="003A149A"/>
    <w:rPr>
      <w:szCs w:val="20"/>
      <w:lang w:eastAsia="ar-SA"/>
    </w:rPr>
  </w:style>
  <w:style w:type="paragraph" w:customStyle="1" w:styleId="1ff6">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9">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7">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8">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a">
    <w:name w:val="endnote text"/>
    <w:basedOn w:val="ab"/>
    <w:link w:val="afffffffb"/>
    <w:rsid w:val="003A149A"/>
    <w:rPr>
      <w:sz w:val="20"/>
      <w:szCs w:val="20"/>
    </w:rPr>
  </w:style>
  <w:style w:type="character" w:customStyle="1" w:styleId="afffffffb">
    <w:name w:val="Текст концевой сноски Знак"/>
    <w:basedOn w:val="ac"/>
    <w:link w:val="afffffffa"/>
    <w:rsid w:val="003A149A"/>
  </w:style>
  <w:style w:type="paragraph" w:customStyle="1" w:styleId="101">
    <w:name w:val="Стиль Ариал + 10 пт Черный Междустр.интервал:  одинарный"/>
    <w:basedOn w:val="affff"/>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c">
    <w:name w:val="Название объекта Знак"/>
    <w:rsid w:val="003A149A"/>
    <w:rPr>
      <w:rFonts w:ascii="Arial" w:hAnsi="Arial" w:cs="Arial"/>
      <w:b/>
      <w:bCs/>
      <w:sz w:val="22"/>
      <w:szCs w:val="24"/>
      <w:lang w:val="ru-RU" w:eastAsia="ar-SA" w:bidi="ar-SA"/>
    </w:rPr>
  </w:style>
  <w:style w:type="character" w:customStyle="1" w:styleId="afffffffd">
    <w:name w:val="в таблицах Знак Знак Знак Знак Знак Знак Знак Знак Знак"/>
    <w:rsid w:val="003A149A"/>
    <w:rPr>
      <w:sz w:val="24"/>
      <w:lang w:val="ru-RU" w:eastAsia="ar-SA" w:bidi="ar-SA"/>
    </w:rPr>
  </w:style>
  <w:style w:type="character" w:customStyle="1" w:styleId="afffffffe">
    <w:name w:val="в таблицах Знак Знак Знак Знак Знак Знак Знак Знак Знак Знак Знак Знак"/>
    <w:rsid w:val="003A149A"/>
    <w:rPr>
      <w:sz w:val="24"/>
      <w:lang w:val="ru-RU" w:eastAsia="ar-SA" w:bidi="ar-SA"/>
    </w:rPr>
  </w:style>
  <w:style w:type="paragraph" w:customStyle="1" w:styleId="1ff9">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a">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0">
    <w:name w:val="ТР"/>
    <w:basedOn w:val="ab"/>
    <w:autoRedefine/>
    <w:rsid w:val="003A149A"/>
    <w:pPr>
      <w:spacing w:line="360" w:lineRule="auto"/>
      <w:ind w:left="851" w:right="397" w:firstLine="567"/>
      <w:jc w:val="both"/>
    </w:pPr>
    <w:rPr>
      <w:rFonts w:ascii="Arial" w:hAnsi="Arial"/>
    </w:rPr>
  </w:style>
  <w:style w:type="character" w:customStyle="1" w:styleId="affffffff1">
    <w:name w:val="Ариал Таблица Знак Знак Знак Знак"/>
    <w:rsid w:val="003A149A"/>
    <w:rPr>
      <w:rFonts w:ascii="Arial" w:hAnsi="Arial" w:cs="Arial"/>
      <w:sz w:val="24"/>
      <w:lang w:val="ru-RU" w:eastAsia="ar-SA" w:bidi="ar-SA"/>
    </w:rPr>
  </w:style>
  <w:style w:type="character" w:customStyle="1" w:styleId="affffffff2">
    <w:name w:val="Ариал Знак Знак Знак Знак"/>
    <w:rsid w:val="003A149A"/>
    <w:rPr>
      <w:rFonts w:ascii="Arial" w:hAnsi="Arial" w:cs="Arial"/>
      <w:sz w:val="24"/>
      <w:szCs w:val="24"/>
      <w:lang w:val="ru-RU" w:eastAsia="ar-SA" w:bidi="ar-SA"/>
    </w:rPr>
  </w:style>
  <w:style w:type="character" w:customStyle="1" w:styleId="affffffff3">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b">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c">
    <w:name w:val="Нигер1"/>
    <w:basedOn w:val="11"/>
    <w:rsid w:val="003A149A"/>
    <w:pPr>
      <w:jc w:val="center"/>
    </w:pPr>
    <w:rPr>
      <w:rFonts w:ascii="Times New Roman" w:hAnsi="Times New Roman" w:cs="Times New Roman"/>
      <w:b/>
      <w:sz w:val="22"/>
      <w:szCs w:val="22"/>
      <w:u w:val="none"/>
    </w:rPr>
  </w:style>
  <w:style w:type="paragraph" w:customStyle="1" w:styleId="affffffff4">
    <w:name w:val="Стадия_кр"/>
    <w:basedOn w:val="ab"/>
    <w:next w:val="ab"/>
    <w:rsid w:val="003A149A"/>
    <w:pPr>
      <w:jc w:val="center"/>
    </w:pPr>
    <w:rPr>
      <w:szCs w:val="20"/>
    </w:rPr>
  </w:style>
  <w:style w:type="paragraph" w:customStyle="1" w:styleId="affffffff5">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6">
    <w:name w:val="номер страницы"/>
    <w:rsid w:val="003A149A"/>
  </w:style>
  <w:style w:type="paragraph" w:customStyle="1" w:styleId="affffffff7">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8">
    <w:name w:val="Перечисление"/>
    <w:basedOn w:val="ab"/>
    <w:rsid w:val="003A149A"/>
    <w:pPr>
      <w:widowControl w:val="0"/>
      <w:tabs>
        <w:tab w:val="left" w:pos="814"/>
      </w:tabs>
      <w:ind w:firstLine="454"/>
      <w:jc w:val="both"/>
    </w:pPr>
    <w:rPr>
      <w:color w:val="000000"/>
      <w:lang w:eastAsia="en-US"/>
    </w:rPr>
  </w:style>
  <w:style w:type="paragraph" w:customStyle="1" w:styleId="affffffff9">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a">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d">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d"/>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b">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c">
    <w:name w:val="Стиль начало"/>
    <w:basedOn w:val="ab"/>
    <w:rsid w:val="003A149A"/>
    <w:pPr>
      <w:widowControl w:val="0"/>
      <w:spacing w:line="264" w:lineRule="auto"/>
    </w:pPr>
    <w:rPr>
      <w:sz w:val="28"/>
      <w:szCs w:val="28"/>
    </w:rPr>
  </w:style>
  <w:style w:type="paragraph" w:customStyle="1" w:styleId="affffffffd">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e">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e">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
    <w:name w:val="Список с точкой"/>
    <w:basedOn w:val="afffffffff0"/>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0">
    <w:name w:val="Body Text First Indent"/>
    <w:basedOn w:val="af1"/>
    <w:link w:val="afffffffff1"/>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1">
    <w:name w:val="Красная строка Знак"/>
    <w:link w:val="afffffffff0"/>
    <w:rsid w:val="003A149A"/>
    <w:rPr>
      <w:color w:val="000000"/>
      <w:sz w:val="24"/>
      <w:szCs w:val="24"/>
      <w:lang w:eastAsia="en-US"/>
    </w:rPr>
  </w:style>
  <w:style w:type="paragraph" w:customStyle="1" w:styleId="afffffffff2">
    <w:name w:val="Список с чертой"/>
    <w:basedOn w:val="afffffffff"/>
    <w:rsid w:val="003A149A"/>
    <w:pPr>
      <w:tabs>
        <w:tab w:val="clear" w:pos="1480"/>
        <w:tab w:val="num" w:pos="1056"/>
        <w:tab w:val="num" w:pos="1492"/>
      </w:tabs>
      <w:ind w:left="1056" w:hanging="1056"/>
    </w:pPr>
  </w:style>
  <w:style w:type="paragraph" w:customStyle="1" w:styleId="afffffffff3">
    <w:name w:val="Список с номером"/>
    <w:basedOn w:val="afffffffff2"/>
    <w:rsid w:val="003A149A"/>
    <w:pPr>
      <w:tabs>
        <w:tab w:val="clear" w:pos="851"/>
        <w:tab w:val="num" w:pos="696"/>
        <w:tab w:val="num" w:pos="927"/>
      </w:tabs>
      <w:ind w:left="927" w:hanging="696"/>
    </w:pPr>
  </w:style>
  <w:style w:type="paragraph" w:customStyle="1" w:styleId="1fff">
    <w:name w:val="Маркированный 1"/>
    <w:basedOn w:val="afffff5"/>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0">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1">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2">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3">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4">
    <w:name w:val="Основной стиль"/>
    <w:basedOn w:val="ab"/>
    <w:rsid w:val="003A149A"/>
    <w:pPr>
      <w:spacing w:before="100" w:beforeAutospacing="1" w:after="100" w:afterAutospacing="1"/>
      <w:ind w:left="284" w:firstLine="709"/>
      <w:jc w:val="both"/>
    </w:pPr>
    <w:rPr>
      <w:lang w:eastAsia="en-US"/>
    </w:rPr>
  </w:style>
  <w:style w:type="paragraph" w:customStyle="1" w:styleId="1fff4">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5">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5">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6">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6">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4">
    <w:name w:val="Заголовок Знак"/>
    <w:link w:val="1f1"/>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7">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8">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9">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7">
    <w:name w:val="уровень1"/>
    <w:basedOn w:val="affa"/>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a">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b">
    <w:name w:val="Текст обычный"/>
    <w:basedOn w:val="ab"/>
    <w:link w:val="afffffffffc"/>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c">
    <w:name w:val="Текст обычный Знак"/>
    <w:link w:val="afffffffffb"/>
    <w:rsid w:val="00823868"/>
    <w:rPr>
      <w:rFonts w:ascii="ISOCPEUR" w:eastAsia="Calibri" w:hAnsi="ISOCPEUR"/>
      <w:bCs/>
      <w:i/>
      <w:sz w:val="28"/>
      <w:szCs w:val="28"/>
      <w:lang w:eastAsia="en-US"/>
    </w:rPr>
  </w:style>
  <w:style w:type="paragraph" w:customStyle="1" w:styleId="1fff8">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9">
    <w:name w:val="1_Раздел"/>
    <w:basedOn w:val="1fff7"/>
    <w:rsid w:val="00823868"/>
    <w:pPr>
      <w:tabs>
        <w:tab w:val="clear" w:pos="2268"/>
      </w:tabs>
    </w:pPr>
    <w:rPr>
      <w:i/>
      <w:sz w:val="28"/>
      <w:szCs w:val="28"/>
    </w:rPr>
  </w:style>
  <w:style w:type="paragraph" w:customStyle="1" w:styleId="afffffffffd">
    <w:name w:val="Оглавл"/>
    <w:basedOn w:val="a8"/>
    <w:link w:val="afffffffffe"/>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d"/>
    <w:link w:val="2ffa"/>
    <w:rsid w:val="00823868"/>
    <w:pPr>
      <w:ind w:left="1134" w:right="1134"/>
    </w:pPr>
  </w:style>
  <w:style w:type="character" w:customStyle="1" w:styleId="aff9">
    <w:name w:val="Абзац списка Знак"/>
    <w:basedOn w:val="ac"/>
    <w:link w:val="a8"/>
    <w:uiPriority w:val="34"/>
    <w:rsid w:val="00823868"/>
    <w:rPr>
      <w:rFonts w:eastAsia="Calibri"/>
      <w:sz w:val="24"/>
      <w:szCs w:val="22"/>
      <w:lang w:eastAsia="en-US"/>
    </w:rPr>
  </w:style>
  <w:style w:type="character" w:customStyle="1" w:styleId="afffffffffe">
    <w:name w:val="Оглавл Знак"/>
    <w:basedOn w:val="aff9"/>
    <w:link w:val="afffffffffd"/>
    <w:rsid w:val="00823868"/>
    <w:rPr>
      <w:rFonts w:eastAsia="Calibri"/>
      <w:sz w:val="22"/>
      <w:szCs w:val="22"/>
      <w:lang w:eastAsia="en-US"/>
    </w:rPr>
  </w:style>
  <w:style w:type="paragraph" w:customStyle="1" w:styleId="1fffa">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e"/>
    <w:link w:val="2ff9"/>
    <w:rsid w:val="00823868"/>
    <w:rPr>
      <w:rFonts w:eastAsia="Calibri"/>
      <w:sz w:val="22"/>
      <w:szCs w:val="22"/>
      <w:lang w:eastAsia="en-US"/>
    </w:rPr>
  </w:style>
  <w:style w:type="character" w:customStyle="1" w:styleId="112">
    <w:name w:val="Оглавление1 Знак1"/>
    <w:basedOn w:val="1a"/>
    <w:link w:val="1fffa"/>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b">
    <w:name w:val="Оглавление1 Знак"/>
    <w:basedOn w:val="1a"/>
    <w:rsid w:val="00823868"/>
    <w:rPr>
      <w:rFonts w:ascii="Arial" w:hAnsi="Arial"/>
      <w:b/>
      <w:bCs/>
      <w:caps/>
      <w:sz w:val="24"/>
    </w:rPr>
  </w:style>
  <w:style w:type="paragraph" w:customStyle="1" w:styleId="a7">
    <w:name w:val="ПЗ_Заголовки"/>
    <w:basedOn w:val="1d"/>
    <w:link w:val="affffffffff"/>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3">
    <w:name w:val="Таблица Знак"/>
    <w:basedOn w:val="112"/>
    <w:link w:val="afffff2"/>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0">
    <w:name w:val="Основной текст_"/>
    <w:basedOn w:val="ac"/>
    <w:link w:val="3fd"/>
    <w:rsid w:val="00823868"/>
    <w:rPr>
      <w:sz w:val="26"/>
      <w:szCs w:val="26"/>
      <w:shd w:val="clear" w:color="auto" w:fill="FFFFFF"/>
    </w:rPr>
  </w:style>
  <w:style w:type="character" w:customStyle="1" w:styleId="affffffffff1">
    <w:name w:val="Основной текст + Полужирный"/>
    <w:basedOn w:val="affffffffff0"/>
    <w:rsid w:val="00823868"/>
    <w:rPr>
      <w:b/>
      <w:bCs/>
      <w:color w:val="000000"/>
      <w:spacing w:val="0"/>
      <w:w w:val="100"/>
      <w:position w:val="0"/>
      <w:sz w:val="26"/>
      <w:szCs w:val="26"/>
      <w:shd w:val="clear" w:color="auto" w:fill="FFFFFF"/>
      <w:lang w:val="ru-RU"/>
    </w:rPr>
  </w:style>
  <w:style w:type="character" w:customStyle="1" w:styleId="1fffc">
    <w:name w:val="Основной текст1"/>
    <w:basedOn w:val="affffffffff0"/>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0"/>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0"/>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2">
    <w:name w:val="Оглавление_"/>
    <w:basedOn w:val="ac"/>
    <w:link w:val="affffffffff3"/>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2"/>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3">
    <w:name w:val="Оглавление"/>
    <w:basedOn w:val="ab"/>
    <w:link w:val="affffffffff2"/>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4">
    <w:name w:val="текст записки"/>
    <w:basedOn w:val="ab"/>
    <w:link w:val="affffffffff5"/>
    <w:autoRedefine/>
    <w:uiPriority w:val="99"/>
    <w:rsid w:val="00823868"/>
    <w:pPr>
      <w:ind w:left="33" w:right="1"/>
    </w:pPr>
    <w:rPr>
      <w:rFonts w:ascii="Cambria Math" w:hAnsi="Cambria Math"/>
      <w:color w:val="000000"/>
      <w:lang w:eastAsia="en-US"/>
    </w:rPr>
  </w:style>
  <w:style w:type="character" w:customStyle="1" w:styleId="affffffffff5">
    <w:name w:val="текст записки Знак"/>
    <w:link w:val="affffffffff4"/>
    <w:uiPriority w:val="99"/>
    <w:rsid w:val="00823868"/>
    <w:rPr>
      <w:rFonts w:ascii="Cambria Math" w:hAnsi="Cambria Math"/>
      <w:color w:val="000000"/>
      <w:sz w:val="24"/>
      <w:szCs w:val="24"/>
      <w:lang w:eastAsia="en-US"/>
    </w:rPr>
  </w:style>
  <w:style w:type="paragraph" w:customStyle="1" w:styleId="affffffffff6">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7">
    <w:name w:val="ПЗ_Текстовая часть"/>
    <w:basedOn w:val="ab"/>
    <w:link w:val="affffffffff8"/>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8">
    <w:name w:val="ПЗ_Текстовая часть Знак"/>
    <w:basedOn w:val="ac"/>
    <w:link w:val="affffffffff7"/>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9">
    <w:name w:val="ПЗ_Сод_без_номера"/>
    <w:basedOn w:val="36"/>
    <w:link w:val="affffffffffa"/>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a">
    <w:name w:val="ПЗ_Сод_без_номера Знак"/>
    <w:basedOn w:val="37"/>
    <w:link w:val="affffffffff9"/>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b">
    <w:name w:val="Содержание"/>
    <w:basedOn w:val="36"/>
    <w:link w:val="affffffffffc"/>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c">
    <w:name w:val="Содержание Знак"/>
    <w:basedOn w:val="37"/>
    <w:link w:val="affffffffffb"/>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d">
    <w:name w:val="заголовок подраздела"/>
    <w:basedOn w:val="affffffffff4"/>
    <w:next w:val="affffffffff4"/>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e">
    <w:name w:val="нумерованный"/>
    <w:basedOn w:val="affffffffff4"/>
    <w:next w:val="affffffffff4"/>
    <w:rsid w:val="00823868"/>
    <w:pPr>
      <w:tabs>
        <w:tab w:val="left" w:pos="1134"/>
        <w:tab w:val="num" w:pos="4380"/>
      </w:tabs>
      <w:ind w:left="4380" w:right="0" w:hanging="360"/>
      <w:jc w:val="both"/>
    </w:pPr>
    <w:rPr>
      <w:rFonts w:ascii="Times New Roman" w:hAnsi="Times New Roman"/>
      <w:sz w:val="26"/>
      <w:szCs w:val="26"/>
    </w:rPr>
  </w:style>
  <w:style w:type="character" w:customStyle="1" w:styleId="afff2">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
    <w:name w:val="ПЗ_Назв_Таблиц"/>
    <w:basedOn w:val="affffffffff7"/>
    <w:link w:val="afffffffffff0"/>
    <w:qFormat/>
    <w:rsid w:val="009641FC"/>
    <w:pPr>
      <w:keepNext/>
      <w:spacing w:before="240"/>
      <w:ind w:right="57" w:firstLine="284"/>
      <w:contextualSpacing/>
      <w:jc w:val="left"/>
    </w:pPr>
    <w:rPr>
      <w:b/>
    </w:rPr>
  </w:style>
  <w:style w:type="character" w:customStyle="1" w:styleId="afffffffffff0">
    <w:name w:val="ПЗ_Назв_Таблиц Знак"/>
    <w:basedOn w:val="affffffffff8"/>
    <w:link w:val="afffffffffff"/>
    <w:rsid w:val="009641FC"/>
    <w:rPr>
      <w:rFonts w:asciiTheme="minorHAnsi" w:hAnsiTheme="minorHAnsi" w:cs="Arial"/>
      <w:b/>
      <w:sz w:val="24"/>
      <w:szCs w:val="24"/>
      <w:lang w:eastAsia="en-US"/>
    </w:rPr>
  </w:style>
  <w:style w:type="paragraph" w:customStyle="1" w:styleId="afd">
    <w:name w:val="ПЗ_Содержан"/>
    <w:basedOn w:val="2f0"/>
    <w:link w:val="afffffffffff1"/>
    <w:qFormat/>
    <w:rsid w:val="00820E78"/>
    <w:pPr>
      <w:tabs>
        <w:tab w:val="clear" w:pos="10348"/>
        <w:tab w:val="right" w:leader="dot" w:pos="10065"/>
      </w:tabs>
      <w:ind w:right="316"/>
    </w:pPr>
  </w:style>
  <w:style w:type="paragraph" w:customStyle="1" w:styleId="afffffffffff2">
    <w:name w:val="ПЗ_Тире_Перечен"/>
    <w:basedOn w:val="00"/>
    <w:link w:val="afffffffffff3"/>
    <w:qFormat/>
    <w:rsid w:val="008E717B"/>
    <w:pPr>
      <w:spacing w:after="0" w:line="240" w:lineRule="auto"/>
      <w:jc w:val="left"/>
    </w:pPr>
    <w:rPr>
      <w:rFonts w:asciiTheme="minorHAnsi" w:hAnsiTheme="minorHAnsi" w:cstheme="minorHAnsi"/>
    </w:rPr>
  </w:style>
  <w:style w:type="character" w:customStyle="1" w:styleId="afffffffffff1">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4"/>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3">
    <w:name w:val="ПЗ_Тире_Перечен Знак"/>
    <w:basedOn w:val="07"/>
    <w:link w:val="afffffffffff2"/>
    <w:rsid w:val="008E717B"/>
    <w:rPr>
      <w:rFonts w:asciiTheme="minorHAnsi" w:eastAsia="Calibri" w:hAnsiTheme="minorHAnsi" w:cstheme="minorHAnsi"/>
      <w:color w:val="000000"/>
      <w:sz w:val="24"/>
      <w:szCs w:val="22"/>
    </w:rPr>
  </w:style>
  <w:style w:type="character" w:customStyle="1" w:styleId="afffffffffff4">
    <w:name w:val="ПЗ_Ссылочные Знак"/>
    <w:basedOn w:val="aff9"/>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1029C-8241-44F6-8314-EF8068A21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546</TotalTime>
  <Pages>1</Pages>
  <Words>4986</Words>
  <Characters>28422</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ДК</cp:lastModifiedBy>
  <cp:revision>17</cp:revision>
  <cp:lastPrinted>2018-12-18T12:09:00Z</cp:lastPrinted>
  <dcterms:created xsi:type="dcterms:W3CDTF">2021-02-11T15:00:00Z</dcterms:created>
  <dcterms:modified xsi:type="dcterms:W3CDTF">2022-09-07T08:58:00Z</dcterms:modified>
</cp:coreProperties>
</file>