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элементов 6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A16E0C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542A3C89" w14:textId="180969FF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Использование МП устройств даёт существенные преимущества, в числе которых: </w:t>
      </w:r>
    </w:p>
    <w:p w14:paraId="73612DAE" w14:textId="374839C6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реализация новых принципов и улучшенных характеристик; </w:t>
      </w:r>
    </w:p>
    <w:p w14:paraId="72226B36" w14:textId="079506B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lastRenderedPageBreak/>
        <w:t xml:space="preserve">удобство при наладке и эксплуатации; </w:t>
      </w:r>
    </w:p>
    <w:p w14:paraId="2D77F253" w14:textId="74D0DB37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обширная система самодиагностики; </w:t>
      </w:r>
    </w:p>
    <w:p w14:paraId="6D982FCB" w14:textId="652672CA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интегрировать устройства РЗА в АСУ ТП; </w:t>
      </w:r>
    </w:p>
    <w:p w14:paraId="61D2BB93" w14:textId="77A314FD" w:rsidR="00B16EE9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низкие значения потребляемой мощности по цепям переменного тока и напряжения;</w:t>
      </w:r>
    </w:p>
    <w:p w14:paraId="19781064" w14:textId="40D60593" w:rsidR="00830E48" w:rsidRP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возможность осуществления в одном устройстве, наряду с функциями РЗА, таких вспомогательных функций, как </w:t>
      </w:r>
      <w:proofErr w:type="spellStart"/>
      <w:r w:rsidRPr="00B16EE9">
        <w:rPr>
          <w:rFonts w:asciiTheme="minorHAnsi" w:hAnsiTheme="minorHAnsi" w:cstheme="minorHAnsi"/>
        </w:rPr>
        <w:t>осциллографирование</w:t>
      </w:r>
      <w:proofErr w:type="spellEnd"/>
      <w:r w:rsidRPr="00B16EE9">
        <w:rPr>
          <w:rFonts w:asciiTheme="minorHAnsi" w:hAnsiTheme="minorHAnsi" w:cstheme="minorHAnsi"/>
        </w:rPr>
        <w:t>, регистрация аварийных событий.</w:t>
      </w:r>
    </w:p>
    <w:p w14:paraId="2F875F86" w14:textId="55F99B69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МПС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52B015A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E048B6">
        <w:rPr>
          <w:rFonts w:asciiTheme="minorHAnsi" w:hAnsiTheme="minorHAnsi" w:cstheme="minorHAnsi"/>
        </w:rPr>
        <w:t xml:space="preserve">ых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E048B6">
        <w:rPr>
          <w:rFonts w:asciiTheme="minorHAnsi" w:hAnsiTheme="minorHAnsi" w:cstheme="minorHAnsi"/>
        </w:rPr>
        <w:t>ов</w:t>
      </w:r>
      <w:r w:rsidR="001E6E10" w:rsidRPr="00275DB6">
        <w:rPr>
          <w:rFonts w:asciiTheme="minorHAnsi" w:hAnsiTheme="minorHAnsi" w:cstheme="minorHAnsi"/>
        </w:rPr>
        <w:t>;</w:t>
      </w:r>
    </w:p>
    <w:p w14:paraId="483C73C0" w14:textId="2E95341A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2CFCA529" w14:textId="211C8845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секционного выключателя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5EA47264" w14:textId="7D0CF779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батарей статических конденсаторов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57EE446" w14:textId="63CBF5FE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управляемого шунтируемого реактора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22A8EBDD" w14:textId="1F5CBD1F" w:rsidR="00E048B6" w:rsidRDefault="00E048B6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линий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5A4C30DA" w14:textId="5E407FBB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вводных выключателей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</w:t>
      </w:r>
      <w:proofErr w:type="spellStart"/>
      <w:r w:rsidRPr="00B16EE9"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93D62C4" w14:textId="4302E267" w:rsidR="00E15B65" w:rsidRPr="00E15B65" w:rsidRDefault="00E15B65" w:rsidP="001E6E10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E15B65">
        <w:rPr>
          <w:rFonts w:asciiTheme="minorHAnsi" w:hAnsiTheme="minorHAnsi" w:cstheme="minorHAnsi"/>
          <w:color w:val="FF0000"/>
        </w:rPr>
        <w:t xml:space="preserve">секционного выключателя 6 </w:t>
      </w:r>
      <w:proofErr w:type="spellStart"/>
      <w:r w:rsidRPr="00E15B65">
        <w:rPr>
          <w:rFonts w:asciiTheme="minorHAnsi" w:hAnsiTheme="minorHAnsi" w:cstheme="minorHAnsi"/>
          <w:color w:val="FF0000"/>
        </w:rPr>
        <w:t>кВ</w:t>
      </w:r>
      <w:proofErr w:type="spellEnd"/>
      <w:r w:rsidRPr="00E15B65">
        <w:rPr>
          <w:rFonts w:asciiTheme="minorHAnsi" w:hAnsiTheme="minorHAnsi" w:cstheme="minorHAnsi"/>
          <w:color w:val="FF0000"/>
        </w:rPr>
        <w:t>;</w:t>
      </w:r>
    </w:p>
    <w:p w14:paraId="78D59B28" w14:textId="21AF4207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</w:t>
      </w:r>
      <w:proofErr w:type="spellEnd"/>
      <w:r w:rsidR="001E6E10" w:rsidRPr="00275DB6">
        <w:rPr>
          <w:rFonts w:asciiTheme="minorHAnsi" w:hAnsiTheme="minorHAnsi" w:cstheme="minorHAnsi"/>
        </w:rPr>
        <w:t>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6A88724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Pr="004F2F1A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17827C77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переменного напряжения подразумевает подключение </w:t>
      </w:r>
      <w:proofErr w:type="spellStart"/>
      <w:r w:rsidRPr="004F2F1A">
        <w:rPr>
          <w:rFonts w:cstheme="minorHAnsi"/>
        </w:rPr>
        <w:t>взаиморезервируемых</w:t>
      </w:r>
      <w:proofErr w:type="spellEnd"/>
      <w:r w:rsidRPr="004F2F1A">
        <w:rPr>
          <w:rFonts w:cstheme="minorHAnsi"/>
        </w:rPr>
        <w:t xml:space="preserve"> комплектов к вторичным цепям ТН разными кабелями. Такое присоединение исключа</w:t>
      </w:r>
      <w:r>
        <w:rPr>
          <w:rFonts w:cstheme="minorHAnsi"/>
        </w:rPr>
        <w:t>ет</w:t>
      </w:r>
      <w:r w:rsidRPr="004F2F1A">
        <w:rPr>
          <w:rFonts w:cstheme="minorHAnsi"/>
        </w:rPr>
        <w:t xml:space="preserve"> потерю цепей напряжения обоих комплектов при повреждении одного кабеля.</w:t>
      </w:r>
    </w:p>
    <w:p w14:paraId="03ED9A8E" w14:textId="49780328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</w:t>
      </w:r>
      <w:r w:rsidRPr="004F2F1A">
        <w:rPr>
          <w:rFonts w:cstheme="minorHAnsi"/>
        </w:rPr>
        <w:lastRenderedPageBreak/>
        <w:t>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1D072454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110 </w:t>
      </w:r>
      <w:proofErr w:type="spellStart"/>
      <w:r w:rsidRPr="004F2F1A">
        <w:rPr>
          <w:rFonts w:cstheme="minorHAnsi"/>
        </w:rPr>
        <w:t>кВ</w:t>
      </w:r>
      <w:proofErr w:type="spellEnd"/>
      <w:r w:rsidRPr="004F2F1A">
        <w:rPr>
          <w:rFonts w:cstheme="minorHAnsi"/>
        </w:rPr>
        <w:t xml:space="preserve"> осуществляется по разным трассам (кабельным лоткам).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3D8578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733D47">
        <w:rPr>
          <w:rFonts w:cstheme="minorHAnsi"/>
          <w:highlight w:val="yellow"/>
        </w:rPr>
        <w:t>Также предусматривается установка отдельного шкафа регистратора аварийных событий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62ED2404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proofErr w:type="spellStart"/>
      <w:r w:rsidRPr="00AB4913">
        <w:rPr>
          <w:rFonts w:cstheme="minorHAnsi"/>
        </w:rPr>
        <w:t>нераспространяющими</w:t>
      </w:r>
      <w:proofErr w:type="spellEnd"/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0CC5FFC3" w:rsidR="00AB4913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733D47">
        <w:rPr>
          <w:rFonts w:cstheme="minorHAnsi"/>
          <w:highlight w:val="yellow"/>
        </w:rPr>
        <w:t xml:space="preserve">Связь с АСУ ТП осуществляется c использованием последовательного интерфейса RS 485 по протоколу МЭК-61850. Устройства </w:t>
      </w:r>
      <w:r w:rsidR="00AB494E">
        <w:rPr>
          <w:rFonts w:cstheme="minorHAnsi"/>
          <w:highlight w:val="yellow"/>
        </w:rPr>
        <w:t xml:space="preserve">РЗА </w:t>
      </w:r>
      <w:r w:rsidRPr="00733D47">
        <w:rPr>
          <w:rFonts w:cstheme="minorHAnsi"/>
          <w:highlight w:val="yellow"/>
        </w:rPr>
        <w:t>имеют 2 порта связи для включения в локальную сеть МПС с поддержкой интерфейса RS-485</w:t>
      </w:r>
      <w:r w:rsidRPr="00733D47">
        <w:rPr>
          <w:rFonts w:ascii="Helvetica" w:hAnsi="Helvetica"/>
          <w:color w:val="000000"/>
          <w:sz w:val="21"/>
          <w:szCs w:val="21"/>
          <w:highlight w:val="yellow"/>
          <w:shd w:val="clear" w:color="auto" w:fill="FBFBFB"/>
        </w:rPr>
        <w:t>.</w:t>
      </w:r>
    </w:p>
    <w:p w14:paraId="5A51B5E3" w14:textId="41F7DDF8" w:rsidR="00A7630D" w:rsidRPr="00AB494E" w:rsidRDefault="005E2593" w:rsidP="00AB4913">
      <w:pPr>
        <w:pStyle w:val="affffffffff7"/>
        <w:rPr>
          <w:rFonts w:cstheme="minorHAnsi"/>
          <w:highlight w:val="yellow"/>
        </w:rPr>
      </w:pPr>
      <w:r w:rsidRPr="00AB494E">
        <w:rPr>
          <w:rFonts w:cstheme="minorHAnsi"/>
          <w:highlight w:val="yellow"/>
        </w:rPr>
        <w:t xml:space="preserve">В </w:t>
      </w:r>
      <w:r w:rsidR="00A7630D" w:rsidRPr="00AB494E">
        <w:rPr>
          <w:rFonts w:cstheme="minorHAnsi"/>
          <w:highlight w:val="yellow"/>
        </w:rPr>
        <w:t xml:space="preserve">ОТР </w:t>
      </w:r>
      <w:r w:rsidRPr="00AB494E">
        <w:rPr>
          <w:rFonts w:cstheme="minorHAnsi"/>
          <w:highlight w:val="yellow"/>
        </w:rPr>
        <w:t>принимаются</w:t>
      </w:r>
      <w:r w:rsidR="00A7630D" w:rsidRPr="00AB494E">
        <w:rPr>
          <w:rFonts w:cstheme="minorHAnsi"/>
          <w:highlight w:val="yellow"/>
        </w:rPr>
        <w:t xml:space="preserve"> терминалы ТОР</w:t>
      </w:r>
      <w:r w:rsidRPr="00AB494E">
        <w:rPr>
          <w:rFonts w:cstheme="minorHAnsi"/>
          <w:highlight w:val="yellow"/>
        </w:rPr>
        <w:t xml:space="preserve"> </w:t>
      </w:r>
      <w:r w:rsidR="00A7630D" w:rsidRPr="00AB494E">
        <w:rPr>
          <w:rFonts w:cstheme="minorHAnsi"/>
          <w:highlight w:val="yellow"/>
        </w:rPr>
        <w:t xml:space="preserve">300 производства </w:t>
      </w:r>
      <w:r w:rsidRPr="00AB494E">
        <w:rPr>
          <w:rFonts w:cstheme="minorHAnsi"/>
          <w:highlight w:val="yellow"/>
        </w:rPr>
        <w:t>ООО «</w:t>
      </w:r>
      <w:proofErr w:type="spellStart"/>
      <w:r w:rsidRPr="00AB494E">
        <w:rPr>
          <w:rFonts w:cstheme="minorHAnsi"/>
          <w:highlight w:val="yellow"/>
        </w:rPr>
        <w:t>Релематика</w:t>
      </w:r>
      <w:proofErr w:type="spellEnd"/>
      <w:r w:rsidRPr="00AB494E">
        <w:rPr>
          <w:rFonts w:cstheme="minorHAnsi"/>
          <w:highlight w:val="yellow"/>
        </w:rPr>
        <w:t>». По указанию заказчика возможна установка терминалов других производителей.</w:t>
      </w:r>
    </w:p>
    <w:p w14:paraId="5D0B5459" w14:textId="3AD72682" w:rsidR="00AC50CE" w:rsidRPr="00A7630D" w:rsidRDefault="00AC50CE" w:rsidP="00AB4913">
      <w:pPr>
        <w:pStyle w:val="affffffffff7"/>
        <w:rPr>
          <w:rFonts w:cstheme="minorHAnsi"/>
        </w:rPr>
      </w:pPr>
      <w:r w:rsidRPr="00AB494E">
        <w:rPr>
          <w:rFonts w:cstheme="minorHAnsi"/>
          <w:highlight w:val="yellow"/>
        </w:rPr>
        <w:t>При уточнении требований заказчика возможна корректировка количества и состава шкафов РЗА.</w:t>
      </w:r>
    </w:p>
    <w:p w14:paraId="659C01F9" w14:textId="663AE352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733D47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733D47">
        <w:rPr>
          <w:rFonts w:cstheme="minorHAnsi"/>
          <w:lang w:val="ru-RU"/>
        </w:rPr>
        <w:t>ов</w:t>
      </w:r>
    </w:p>
    <w:p w14:paraId="74E6E334" w14:textId="3514372F" w:rsidR="00733D47" w:rsidRDefault="002853FA" w:rsidP="002853FA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733D47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733D47">
        <w:rPr>
          <w:rFonts w:cstheme="minorHAnsi"/>
        </w:rPr>
        <w:t>ов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733D47">
        <w:rPr>
          <w:rFonts w:cstheme="minorHAnsi"/>
        </w:rPr>
        <w:t>ов:</w:t>
      </w:r>
    </w:p>
    <w:p w14:paraId="29CA76B9" w14:textId="070B235F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33D47" w:rsidRPr="00A7630D">
        <w:rPr>
          <w:rFonts w:asciiTheme="minorHAnsi" w:hAnsiTheme="minorHAnsi" w:cstheme="minorHAnsi"/>
        </w:rPr>
        <w:t>каф</w:t>
      </w:r>
      <w:r w:rsidRPr="00A7630D">
        <w:rPr>
          <w:rFonts w:asciiTheme="minorHAnsi" w:hAnsiTheme="minorHAnsi" w:cstheme="minorHAnsi"/>
        </w:rPr>
        <w:t xml:space="preserve"> </w:t>
      </w:r>
      <w:r w:rsidR="002853FA" w:rsidRPr="00A7630D">
        <w:rPr>
          <w:rFonts w:asciiTheme="minorHAnsi" w:hAnsiTheme="minorHAnsi" w:cstheme="minorHAnsi"/>
        </w:rPr>
        <w:t>з</w:t>
      </w:r>
      <w:r w:rsidR="00B5604D" w:rsidRPr="00A7630D">
        <w:rPr>
          <w:rFonts w:asciiTheme="minorHAnsi" w:hAnsiTheme="minorHAnsi" w:cstheme="minorHAnsi"/>
        </w:rPr>
        <w:t>ащит</w:t>
      </w:r>
      <w:r w:rsidRPr="00A7630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</w:t>
      </w:r>
      <w:r w:rsidRPr="00A7630D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 (ШЗТ1)</w:t>
      </w:r>
      <w:r w:rsidRPr="00A7630D">
        <w:rPr>
          <w:rFonts w:asciiTheme="minorHAnsi" w:hAnsiTheme="minorHAnsi" w:cstheme="minorHAnsi"/>
        </w:rPr>
        <w:t>;</w:t>
      </w:r>
    </w:p>
    <w:p w14:paraId="08C1BB52" w14:textId="51589740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>каф защит Т2</w:t>
      </w:r>
      <w:r>
        <w:rPr>
          <w:rFonts w:asciiTheme="minorHAnsi" w:hAnsiTheme="minorHAnsi" w:cstheme="minorHAnsi"/>
        </w:rPr>
        <w:t xml:space="preserve"> (ШЗТ2)</w:t>
      </w:r>
      <w:r w:rsidRPr="00A7630D">
        <w:rPr>
          <w:rFonts w:asciiTheme="minorHAnsi" w:hAnsiTheme="minorHAnsi" w:cstheme="minorHAnsi"/>
        </w:rPr>
        <w:t>;</w:t>
      </w:r>
    </w:p>
    <w:p w14:paraId="35501869" w14:textId="28C4B352" w:rsidR="00A7630D" w:rsidRP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 xml:space="preserve">каф автоматики регулирования напряжения </w:t>
      </w:r>
      <w:r>
        <w:rPr>
          <w:rFonts w:asciiTheme="minorHAnsi" w:hAnsiTheme="minorHAnsi" w:cstheme="minorHAnsi"/>
        </w:rPr>
        <w:t xml:space="preserve">трансформаторов </w:t>
      </w:r>
      <w:r w:rsidRPr="00A7630D">
        <w:rPr>
          <w:rFonts w:asciiTheme="minorHAnsi" w:hAnsiTheme="minorHAnsi" w:cstheme="minorHAnsi"/>
        </w:rPr>
        <w:t>Т1 и Т2</w:t>
      </w:r>
      <w:r>
        <w:rPr>
          <w:rFonts w:asciiTheme="minorHAnsi" w:hAnsiTheme="minorHAnsi" w:cstheme="minorHAnsi"/>
        </w:rPr>
        <w:t xml:space="preserve"> (ШАРНТ)</w:t>
      </w:r>
      <w:r w:rsidRPr="00A7630D">
        <w:rPr>
          <w:rFonts w:asciiTheme="minorHAnsi" w:hAnsiTheme="minorHAnsi" w:cstheme="minorHAnsi"/>
        </w:rPr>
        <w:t>;</w:t>
      </w:r>
    </w:p>
    <w:p w14:paraId="4394CC12" w14:textId="628C42CC" w:rsidR="00A7630D" w:rsidRDefault="00A7630D" w:rsidP="00A7630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Pr="00A7630D">
        <w:rPr>
          <w:rFonts w:asciiTheme="minorHAnsi" w:hAnsiTheme="minorHAnsi" w:cstheme="minorHAnsi"/>
        </w:rPr>
        <w:t>каф автоматики управления выключателями Т1 и Т2</w:t>
      </w:r>
      <w:r>
        <w:rPr>
          <w:rFonts w:asciiTheme="minorHAnsi" w:hAnsiTheme="minorHAnsi" w:cstheme="minorHAnsi"/>
        </w:rPr>
        <w:t xml:space="preserve"> (ШАУВ Т1 и Т2)</w:t>
      </w:r>
      <w:r w:rsidRPr="00A7630D">
        <w:rPr>
          <w:rFonts w:asciiTheme="minorHAnsi" w:hAnsiTheme="minorHAnsi" w:cstheme="minorHAnsi"/>
        </w:rPr>
        <w:t>.</w:t>
      </w:r>
    </w:p>
    <w:p w14:paraId="50739EE5" w14:textId="22D6661D" w:rsidR="00A7630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шкафах защит трансформаторов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 xml:space="preserve">устанавливается по два </w:t>
      </w:r>
      <w:r w:rsidR="005E2593">
        <w:rPr>
          <w:rFonts w:cstheme="minorHAnsi"/>
        </w:rPr>
        <w:t>терминала</w:t>
      </w:r>
      <w:r w:rsidR="00026607">
        <w:rPr>
          <w:rFonts w:cstheme="minorHAnsi"/>
        </w:rPr>
        <w:t xml:space="preserve"> </w:t>
      </w:r>
      <w:r w:rsidR="00026607" w:rsidRPr="00026607">
        <w:rPr>
          <w:rFonts w:cstheme="minorHAnsi"/>
          <w:color w:val="4F81BD" w:themeColor="accent1"/>
        </w:rPr>
        <w:t>ТОР 300 ДЗТ</w:t>
      </w:r>
      <w:r w:rsidR="00A972AD">
        <w:rPr>
          <w:rFonts w:cstheme="minorHAnsi"/>
          <w:color w:val="4F81BD" w:themeColor="accent1"/>
        </w:rPr>
        <w:t xml:space="preserve"> </w:t>
      </w:r>
      <w:r w:rsidR="00A972AD" w:rsidRPr="00A972AD">
        <w:rPr>
          <w:rFonts w:cstheme="minorHAnsi"/>
        </w:rPr>
        <w:t>(комплект защит 1 и комплект защит 2)</w:t>
      </w:r>
      <w:r w:rsidR="00026607">
        <w:rPr>
          <w:rFonts w:cstheme="minorHAnsi"/>
        </w:rPr>
        <w:t>. В соответствии с п. 5.3.3 технического задания каждый из терминалов выполняет функции основной и резервных защит трансформатора.</w:t>
      </w:r>
    </w:p>
    <w:p w14:paraId="58B7CF68" w14:textId="5B13C2C2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A972AD">
        <w:rPr>
          <w:rFonts w:cstheme="minorHAnsi"/>
        </w:rPr>
        <w:t xml:space="preserve">комплекта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1</w:t>
      </w:r>
      <w:r>
        <w:rPr>
          <w:rFonts w:cstheme="minorHAnsi"/>
        </w:rPr>
        <w:t xml:space="preserve"> 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168ED3B6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DD3125">
        <w:rPr>
          <w:rFonts w:asciiTheme="minorHAnsi" w:hAnsiTheme="minorHAnsi" w:cstheme="minorHAnsi"/>
        </w:rPr>
        <w:t xml:space="preserve"> </w:t>
      </w:r>
      <w:r w:rsidR="00E15B65" w:rsidRPr="004355B1">
        <w:rPr>
          <w:rFonts w:asciiTheme="minorHAnsi" w:hAnsiTheme="minorHAnsi" w:cstheme="minorHAnsi"/>
          <w:color w:val="FF0000"/>
        </w:rPr>
        <w:t>В</w:t>
      </w:r>
      <w:r w:rsidR="00A972AD" w:rsidRPr="004355B1">
        <w:rPr>
          <w:rFonts w:asciiTheme="minorHAnsi" w:hAnsiTheme="minorHAnsi" w:cstheme="minorHAnsi"/>
          <w:color w:val="FF0000"/>
        </w:rPr>
        <w:t>Н</w:t>
      </w:r>
      <w:r w:rsidRPr="004355B1">
        <w:rPr>
          <w:rFonts w:asciiTheme="minorHAnsi" w:hAnsiTheme="minorHAnsi" w:cstheme="minorHAnsi"/>
          <w:color w:val="FF0000"/>
        </w:rPr>
        <w:t xml:space="preserve"> (МТЗ</w:t>
      </w:r>
      <w:r w:rsidR="00A972AD" w:rsidRPr="004355B1">
        <w:rPr>
          <w:rFonts w:asciiTheme="minorHAnsi" w:hAnsiTheme="minorHAnsi" w:cstheme="minorHAnsi"/>
          <w:color w:val="FF0000"/>
        </w:rPr>
        <w:t xml:space="preserve"> </w:t>
      </w:r>
      <w:r w:rsidR="00E15B65" w:rsidRPr="004355B1">
        <w:rPr>
          <w:rFonts w:asciiTheme="minorHAnsi" w:hAnsiTheme="minorHAnsi" w:cstheme="minorHAnsi"/>
          <w:color w:val="FF0000"/>
        </w:rPr>
        <w:t>В</w:t>
      </w:r>
      <w:r w:rsidR="00A972AD" w:rsidRPr="004355B1">
        <w:rPr>
          <w:rFonts w:asciiTheme="minorHAnsi" w:hAnsiTheme="minorHAnsi" w:cstheme="minorHAnsi"/>
          <w:color w:val="FF0000"/>
        </w:rPr>
        <w:t>Н</w:t>
      </w:r>
      <w:r w:rsidRPr="004355B1">
        <w:rPr>
          <w:rFonts w:asciiTheme="minorHAnsi" w:hAnsiTheme="minorHAnsi" w:cstheme="minorHAnsi"/>
          <w:color w:val="FF0000"/>
        </w:rPr>
        <w:t>)</w:t>
      </w:r>
      <w:r w:rsidR="000C1C58" w:rsidRPr="004355B1">
        <w:rPr>
          <w:rFonts w:asciiTheme="minorHAnsi" w:hAnsiTheme="minorHAnsi" w:cstheme="minorHAnsi"/>
          <w:color w:val="FF0000"/>
        </w:rPr>
        <w:t xml:space="preserve"> с комбинированным пуском по напряжению от многофазных КЗ</w:t>
      </w:r>
      <w:r w:rsidRPr="004F45FB">
        <w:rPr>
          <w:rFonts w:asciiTheme="minorHAnsi" w:hAnsiTheme="minorHAnsi" w:cstheme="minorHAnsi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lastRenderedPageBreak/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1BBE1033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 терминалом комплекта защит</w:t>
      </w:r>
      <w:r w:rsidR="005F0F2E">
        <w:rPr>
          <w:rFonts w:cstheme="minorHAnsi"/>
        </w:rPr>
        <w:t xml:space="preserve"> 2</w:t>
      </w:r>
      <w:r>
        <w:rPr>
          <w:rFonts w:cstheme="minorHAnsi"/>
        </w:rPr>
        <w:t xml:space="preserve"> трансформатора</w:t>
      </w:r>
      <w:r w:rsidR="005F0F2E">
        <w:rPr>
          <w:rFonts w:cstheme="minorHAnsi"/>
        </w:rPr>
        <w:t>:</w:t>
      </w:r>
    </w:p>
    <w:p w14:paraId="099EA2AD" w14:textId="07CEEAAA" w:rsidR="00A972AD" w:rsidRP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</w:t>
      </w:r>
      <w:r w:rsidR="00E15B65">
        <w:rPr>
          <w:rFonts w:asciiTheme="minorHAnsi" w:hAnsiTheme="minorHAnsi" w:cstheme="minorHAnsi"/>
        </w:rPr>
        <w:t>орматора (ДЗТ) от всех видов КЗ;</w:t>
      </w:r>
    </w:p>
    <w:p w14:paraId="4D07060E" w14:textId="1283EB65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ВН) с комбинированным пуском по напряжению от многофазных КЗ;</w:t>
      </w:r>
    </w:p>
    <w:p w14:paraId="7B8C1184" w14:textId="77777777" w:rsidR="00D550AE" w:rsidRPr="004355B1" w:rsidRDefault="00D550AE" w:rsidP="00D550AE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4355B1">
        <w:rPr>
          <w:rFonts w:asciiTheme="minorHAnsi" w:hAnsiTheme="minorHAnsi" w:cstheme="minorHAnsi"/>
          <w:color w:val="FF0000"/>
        </w:rPr>
        <w:t>пуск автоматики охлаждения по току;</w:t>
      </w:r>
    </w:p>
    <w:p w14:paraId="7054AD5F" w14:textId="39AE9DC9" w:rsidR="00D550AE" w:rsidRPr="004355B1" w:rsidRDefault="00D550AE" w:rsidP="00D550AE">
      <w:pPr>
        <w:pStyle w:val="00"/>
        <w:spacing w:line="240" w:lineRule="auto"/>
        <w:rPr>
          <w:rFonts w:asciiTheme="minorHAnsi" w:hAnsiTheme="minorHAnsi" w:cstheme="minorHAnsi"/>
          <w:color w:val="FF0000"/>
        </w:rPr>
      </w:pPr>
      <w:r w:rsidRPr="004355B1">
        <w:rPr>
          <w:rFonts w:asciiTheme="minorHAnsi" w:hAnsiTheme="minorHAnsi" w:cstheme="minorHAnsi"/>
          <w:color w:val="FF0000"/>
        </w:rPr>
        <w:t>блокировка РПН при перегрузке;</w:t>
      </w:r>
    </w:p>
    <w:p w14:paraId="3652725C" w14:textId="0ACE2EC1" w:rsidR="00EC3EC1" w:rsidRDefault="00D550AE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4355B1">
        <w:rPr>
          <w:rFonts w:asciiTheme="minorHAnsi" w:hAnsiTheme="minorHAnsi" w:cstheme="minorHAnsi"/>
          <w:color w:val="FF0000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EC3EC1">
        <w:rPr>
          <w:rFonts w:asciiTheme="minorHAnsi" w:hAnsiTheme="minorHAnsi" w:cstheme="minorHAnsi"/>
        </w:rPr>
        <w:t>;</w:t>
      </w:r>
    </w:p>
    <w:p w14:paraId="25BDF5BF" w14:textId="1EFFD4C8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5942E193" w14:textId="7CB4C83F" w:rsidR="00A972AD" w:rsidRPr="005F0F2E" w:rsidRDefault="00A972AD" w:rsidP="005F0F2E">
      <w:pPr>
        <w:pStyle w:val="affffffffff7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регулирования напряжения </w:t>
      </w:r>
      <w:r>
        <w:rPr>
          <w:rFonts w:cstheme="minorHAnsi"/>
        </w:rPr>
        <w:t xml:space="preserve">трансформаторов устанавливается два </w:t>
      </w:r>
      <w:r w:rsidRPr="005F0F2E">
        <w:rPr>
          <w:rFonts w:cstheme="minorHAnsi"/>
        </w:rPr>
        <w:t xml:space="preserve">терминала </w:t>
      </w:r>
      <w:r w:rsidR="004355B1" w:rsidRPr="004355B1">
        <w:rPr>
          <w:rFonts w:cstheme="minorHAnsi"/>
          <w:color w:val="FF0000"/>
        </w:rPr>
        <w:t>ТОР 3</w:t>
      </w:r>
      <w:r w:rsidRPr="004355B1">
        <w:rPr>
          <w:rFonts w:cstheme="minorHAnsi"/>
          <w:color w:val="FF0000"/>
        </w:rPr>
        <w:t>00 Р</w:t>
      </w:r>
      <w:r w:rsidRPr="005F0F2E">
        <w:rPr>
          <w:rFonts w:cstheme="minorHAnsi"/>
        </w:rPr>
        <w:t>.</w:t>
      </w:r>
    </w:p>
    <w:p w14:paraId="64060C7A" w14:textId="62CB8421" w:rsidR="00A972AD" w:rsidRPr="00C53D95" w:rsidRDefault="00A972AD" w:rsidP="00A972AD">
      <w:pPr>
        <w:pStyle w:val="affffffffff7"/>
        <w:rPr>
          <w:rFonts w:cstheme="minorHAnsi"/>
        </w:rPr>
      </w:pPr>
      <w:r>
        <w:rPr>
          <w:rFonts w:cstheme="minorHAnsi"/>
        </w:rPr>
        <w:t>Терминалы автоматического регулирования коэффициента трансформации</w:t>
      </w:r>
      <w:r w:rsidRPr="00C53D95">
        <w:rPr>
          <w:rFonts w:cstheme="minorHAnsi"/>
        </w:rPr>
        <w:t xml:space="preserve"> выполня</w:t>
      </w:r>
      <w:r w:rsidR="005F0F2E">
        <w:rPr>
          <w:rFonts w:cstheme="minorHAnsi"/>
        </w:rPr>
        <w:t>ю</w:t>
      </w:r>
      <w:r w:rsidRPr="00C53D95">
        <w:rPr>
          <w:rFonts w:cstheme="minorHAnsi"/>
        </w:rPr>
        <w:t xml:space="preserve">т следующие функции: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6AAEABA0" w14:textId="2F4AC59F" w:rsidR="00A972AD" w:rsidRPr="005F0F2E" w:rsidRDefault="005F0F2E" w:rsidP="005F0F2E">
      <w:pPr>
        <w:pStyle w:val="affffffffff7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управления выключателями </w:t>
      </w:r>
      <w:r>
        <w:rPr>
          <w:rFonts w:cstheme="minorHAnsi"/>
        </w:rPr>
        <w:t xml:space="preserve">трансформаторов устанавливается два </w:t>
      </w:r>
      <w:r w:rsidRPr="005F0F2E">
        <w:rPr>
          <w:rFonts w:cstheme="minorHAnsi"/>
        </w:rPr>
        <w:t xml:space="preserve">терминала </w:t>
      </w:r>
      <w:r w:rsidRPr="005F0F2E">
        <w:rPr>
          <w:rFonts w:cstheme="minorHAnsi"/>
          <w:color w:val="4F81BD" w:themeColor="accent1"/>
        </w:rPr>
        <w:t>ТОР 300 АУВ</w:t>
      </w:r>
      <w:r w:rsidRPr="005F0F2E">
        <w:rPr>
          <w:rFonts w:cstheme="minorHAnsi"/>
        </w:rPr>
        <w:t>.</w:t>
      </w:r>
    </w:p>
    <w:p w14:paraId="0B2B5C4F" w14:textId="2759EEE2" w:rsidR="00A972AD" w:rsidRPr="00832D1B" w:rsidRDefault="005F0F2E" w:rsidP="00A972AD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Терминалы автоматики управления выключателями выполняют следующие функции:</w:t>
      </w:r>
    </w:p>
    <w:p w14:paraId="2F44EEF3" w14:textId="5E068C8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49B60F7" w14:textId="170F26DF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57EC1CEE" w14:textId="7777777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6CBA4781" w14:textId="77777777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8A0091B" w14:textId="655F364D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5792BED1" w14:textId="78BBA5A5" w:rsidR="00EC3EC1" w:rsidRDefault="00EC3EC1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 w:rsidR="00C90A05">
        <w:rPr>
          <w:rFonts w:asciiTheme="minorHAnsi" w:hAnsiTheme="minorHAnsi" w:cstheme="minorHAnsi"/>
        </w:rPr>
        <w:t>;</w:t>
      </w:r>
    </w:p>
    <w:p w14:paraId="5B7186EE" w14:textId="4865C2DB" w:rsidR="00C90A05" w:rsidRDefault="00C90A05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84C85">
        <w:rPr>
          <w:rFonts w:asciiTheme="minorHAnsi" w:hAnsiTheme="minorHAnsi" w:cstheme="minorHAnsi"/>
          <w:color w:val="FF0000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042DBD" w14:textId="456922BE" w:rsidR="00AE172A" w:rsidRPr="008B72A6" w:rsidRDefault="00AE172A" w:rsidP="00AE172A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линий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7A5B9681" w14:textId="4D22D912" w:rsidR="00AE172A" w:rsidRDefault="00AE172A" w:rsidP="00AE172A">
      <w:pPr>
        <w:pStyle w:val="affffffffff7"/>
        <w:rPr>
          <w:rFonts w:cstheme="minorHAnsi"/>
        </w:rPr>
      </w:pPr>
      <w:r w:rsidRPr="002853FA">
        <w:rPr>
          <w:rFonts w:cstheme="minorHAnsi"/>
        </w:rPr>
        <w:t>Для защиты</w:t>
      </w:r>
      <w:r w:rsidR="00853392"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>
        <w:rPr>
          <w:rFonts w:cstheme="minorHAnsi"/>
        </w:rPr>
        <w:t xml:space="preserve">линий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1B4007CB" w14:textId="0B0EE96A" w:rsidR="00AE172A" w:rsidRP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 xml:space="preserve">шкаф защит ВЛ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 xml:space="preserve">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);</w:t>
      </w:r>
    </w:p>
    <w:p w14:paraId="6651E1C3" w14:textId="125BBA1F" w:rsid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 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ВЛ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В</w:t>
      </w:r>
      <w:r w:rsidRPr="00AE172A">
        <w:rPr>
          <w:rFonts w:asciiTheme="minorHAnsi" w:hAnsiTheme="minorHAnsi" w:cstheme="minorHAnsi"/>
        </w:rPr>
        <w:t xml:space="preserve">Л </w:t>
      </w:r>
      <w:r>
        <w:rPr>
          <w:rFonts w:asciiTheme="minorHAnsi" w:hAnsiTheme="minorHAnsi" w:cstheme="minorHAnsi"/>
        </w:rPr>
        <w:t xml:space="preserve">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5837F322" w14:textId="6838B640" w:rsidR="00AE172A" w:rsidRPr="00AE172A" w:rsidRDefault="00AE172A" w:rsidP="00AE172A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шкаф </w:t>
      </w:r>
      <w:r w:rsidRPr="00A7630D">
        <w:rPr>
          <w:rFonts w:asciiTheme="minorHAnsi" w:hAnsiTheme="minorHAnsi" w:cstheme="minorHAnsi"/>
        </w:rPr>
        <w:t>автоматики управления выключателями</w:t>
      </w:r>
      <w:r>
        <w:rPr>
          <w:rFonts w:asciiTheme="minorHAnsi" w:hAnsiTheme="minorHAnsi" w:cstheme="minorHAnsi"/>
        </w:rPr>
        <w:t xml:space="preserve">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(ШАУВ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и ВЛ 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).</w:t>
      </w:r>
    </w:p>
    <w:p w14:paraId="4D18CA69" w14:textId="363E073E" w:rsidR="005F0F2E" w:rsidRDefault="00853392" w:rsidP="00853392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шкафах </w:t>
      </w:r>
      <w:r w:rsidRPr="00853392">
        <w:rPr>
          <w:rFonts w:cstheme="minorHAnsi"/>
        </w:rPr>
        <w:t xml:space="preserve">ШЗ </w:t>
      </w:r>
      <w:r>
        <w:rPr>
          <w:rFonts w:cstheme="minorHAnsi"/>
        </w:rPr>
        <w:t xml:space="preserve">ВЛ 110 </w:t>
      </w:r>
      <w:proofErr w:type="spellStart"/>
      <w:r>
        <w:rPr>
          <w:rFonts w:cstheme="minorHAnsi"/>
        </w:rPr>
        <w:t>кВ</w:t>
      </w:r>
      <w:proofErr w:type="spellEnd"/>
      <w:r w:rsidRPr="00AE172A">
        <w:rPr>
          <w:rFonts w:cstheme="minorHAnsi"/>
        </w:rPr>
        <w:t xml:space="preserve"> </w:t>
      </w:r>
      <w:r w:rsidRPr="00853392">
        <w:rPr>
          <w:rFonts w:cstheme="minorHAnsi"/>
        </w:rPr>
        <w:t>Полиметалл</w:t>
      </w:r>
      <w:r>
        <w:rPr>
          <w:rFonts w:cstheme="minorHAnsi"/>
        </w:rPr>
        <w:t xml:space="preserve"> и </w:t>
      </w:r>
      <w:r w:rsidRPr="00853392">
        <w:rPr>
          <w:rFonts w:cstheme="minorHAnsi"/>
        </w:rPr>
        <w:t>ШЗ</w:t>
      </w:r>
      <w:r>
        <w:rPr>
          <w:rFonts w:cstheme="minorHAnsi"/>
        </w:rPr>
        <w:t xml:space="preserve"> В</w:t>
      </w:r>
      <w:r w:rsidRPr="00853392">
        <w:rPr>
          <w:rFonts w:cstheme="minorHAnsi"/>
        </w:rPr>
        <w:t xml:space="preserve">Л </w:t>
      </w:r>
      <w:r>
        <w:rPr>
          <w:rFonts w:cstheme="minorHAnsi"/>
        </w:rPr>
        <w:t xml:space="preserve">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 в соответствии с пунктом 5.2 технического задания предусматривается место для установки двух терминалов, в каждом из которых будут совмещены функции основной и резервной защиты ВЛ 110 </w:t>
      </w:r>
      <w:proofErr w:type="spellStart"/>
      <w:r>
        <w:rPr>
          <w:rFonts w:cstheme="minorHAnsi"/>
        </w:rPr>
        <w:t>кВ.</w:t>
      </w:r>
      <w:proofErr w:type="spellEnd"/>
    </w:p>
    <w:p w14:paraId="7F14DD6B" w14:textId="77777777" w:rsidR="00853392" w:rsidRPr="005F0F2E" w:rsidRDefault="00853392" w:rsidP="00853392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</w:t>
      </w:r>
      <w:r w:rsidRPr="00A7630D">
        <w:rPr>
          <w:rFonts w:cstheme="minorHAnsi"/>
        </w:rPr>
        <w:t>автоматики управления выключателями</w:t>
      </w:r>
      <w:r>
        <w:rPr>
          <w:rFonts w:cstheme="minorHAnsi"/>
        </w:rPr>
        <w:t xml:space="preserve"> ВЛ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устанавливается два </w:t>
      </w:r>
      <w:r w:rsidRPr="005F0F2E">
        <w:rPr>
          <w:rFonts w:cstheme="minorHAnsi"/>
        </w:rPr>
        <w:t xml:space="preserve">терминала </w:t>
      </w:r>
      <w:r w:rsidRPr="005F0F2E">
        <w:rPr>
          <w:rFonts w:cstheme="minorHAnsi"/>
          <w:color w:val="4F81BD" w:themeColor="accent1"/>
        </w:rPr>
        <w:t>ТОР 300 АУВ</w:t>
      </w:r>
      <w:r w:rsidRPr="005F0F2E">
        <w:rPr>
          <w:rFonts w:cstheme="minorHAnsi"/>
        </w:rPr>
        <w:t>.</w:t>
      </w:r>
    </w:p>
    <w:p w14:paraId="5E7F433C" w14:textId="77777777" w:rsidR="00853392" w:rsidRPr="00832D1B" w:rsidRDefault="00853392" w:rsidP="00853392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Терминалы автоматики управления выключателями выполняют следующие функции:</w:t>
      </w:r>
    </w:p>
    <w:p w14:paraId="53434E41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581DFE4F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11B20FB8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7711B259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7CF3FC7C" w14:textId="77777777" w:rsidR="00853392" w:rsidRDefault="00853392" w:rsidP="00853392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040116E" w14:textId="2DD4CABE" w:rsidR="00853392" w:rsidRDefault="00853392" w:rsidP="00AC50C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 w:rsidR="001C313E">
        <w:rPr>
          <w:rFonts w:asciiTheme="minorHAnsi" w:hAnsiTheme="minorHAnsi" w:cstheme="minorHAnsi"/>
        </w:rPr>
        <w:t>;</w:t>
      </w:r>
    </w:p>
    <w:p w14:paraId="663C87C5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57CB7BDE" w14:textId="38D8F9E2" w:rsidR="007F6148" w:rsidRPr="007F6148" w:rsidRDefault="007F6148" w:rsidP="007F6148">
      <w:pPr>
        <w:pStyle w:val="00"/>
        <w:numPr>
          <w:ilvl w:val="0"/>
          <w:numId w:val="0"/>
        </w:numPr>
        <w:spacing w:line="240" w:lineRule="auto"/>
        <w:ind w:left="284" w:firstLine="567"/>
        <w:rPr>
          <w:rFonts w:asciiTheme="minorHAnsi" w:eastAsia="Times New Roman" w:hAnsiTheme="minorHAnsi" w:cstheme="minorHAnsi"/>
          <w:color w:val="FF0000"/>
          <w:szCs w:val="24"/>
          <w:lang w:eastAsia="en-US"/>
        </w:rPr>
      </w:pPr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 xml:space="preserve">На линиях 110 </w:t>
      </w:r>
      <w:proofErr w:type="spellStart"/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>кВ</w:t>
      </w:r>
      <w:proofErr w:type="spellEnd"/>
      <w:r w:rsidRPr="007F6148">
        <w:rPr>
          <w:rFonts w:asciiTheme="minorHAnsi" w:eastAsia="Times New Roman" w:hAnsiTheme="minorHAnsi" w:cstheme="minorHAnsi"/>
          <w:color w:val="FF0000"/>
          <w:szCs w:val="24"/>
          <w:lang w:eastAsia="en-US"/>
        </w:rPr>
        <w:t xml:space="preserve"> длиной 20 км и более предусмотрены волновые устройства ОМП для выполнения двухстороннего замера места повреждения.</w:t>
      </w:r>
    </w:p>
    <w:p w14:paraId="3C09D2A1" w14:textId="4609C0CC" w:rsidR="00853392" w:rsidRPr="00AC50CE" w:rsidRDefault="00AC50CE" w:rsidP="00AC50C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AC50CE">
        <w:rPr>
          <w:rFonts w:cstheme="minorHAnsi"/>
          <w:lang w:val="ru-RU"/>
        </w:rPr>
        <w:t xml:space="preserve">Защита шин 110 </w:t>
      </w:r>
      <w:proofErr w:type="spellStart"/>
      <w:r w:rsidRPr="00AC50CE">
        <w:rPr>
          <w:rFonts w:cstheme="minorHAnsi"/>
          <w:lang w:val="ru-RU"/>
        </w:rPr>
        <w:t>кВ</w:t>
      </w:r>
      <w:proofErr w:type="spellEnd"/>
      <w:r>
        <w:rPr>
          <w:rFonts w:cstheme="minorHAnsi"/>
          <w:lang w:val="ru-RU"/>
        </w:rPr>
        <w:t xml:space="preserve"> и УРОВ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06869AA4" w14:textId="6A538295" w:rsidR="00853392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 xml:space="preserve">Для защиты шин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шкафа дифференциальной защиты шин (ШДЗШ).</w:t>
      </w:r>
    </w:p>
    <w:p w14:paraId="20C57D2D" w14:textId="5788A2FC" w:rsidR="0021111F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защиты шин устанавливается терминал </w:t>
      </w:r>
      <w:r w:rsidRPr="00753B33">
        <w:rPr>
          <w:rFonts w:cstheme="minorHAnsi"/>
          <w:color w:val="4F81BD" w:themeColor="accent1"/>
        </w:rPr>
        <w:t>ТОР 300 ДЗШ</w:t>
      </w:r>
      <w:r>
        <w:rPr>
          <w:rFonts w:cstheme="minorHAnsi"/>
        </w:rPr>
        <w:t>.</w:t>
      </w:r>
    </w:p>
    <w:p w14:paraId="2FE1803B" w14:textId="44C2850D" w:rsidR="0021111F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>Терминал дифференциальной защиты шин выполня</w:t>
      </w:r>
      <w:r w:rsidR="00D844BE">
        <w:rPr>
          <w:rFonts w:cstheme="minorHAnsi"/>
        </w:rPr>
        <w:t>е</w:t>
      </w:r>
      <w:r>
        <w:rPr>
          <w:rFonts w:cstheme="minorHAnsi"/>
        </w:rPr>
        <w:t>т следующие функции:</w:t>
      </w:r>
    </w:p>
    <w:p w14:paraId="1760E61C" w14:textId="59BE048D" w:rsidR="004E12DB" w:rsidRPr="004E12DB" w:rsidRDefault="004E12DB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>реле дифференциальной защиты шин (ДЗШ) с торможением</w:t>
      </w:r>
      <w:r w:rsidR="001C313E">
        <w:rPr>
          <w:rFonts w:asciiTheme="minorHAnsi" w:hAnsiTheme="minorHAnsi" w:cstheme="minorHAnsi"/>
        </w:rPr>
        <w:t>;</w:t>
      </w:r>
    </w:p>
    <w:p w14:paraId="7B689151" w14:textId="5FFB42E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чувствительного токового органа (ЧТО);  </w:t>
      </w:r>
    </w:p>
    <w:p w14:paraId="73FEB50F" w14:textId="7E34F679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минимального напряжения, реагирующих на междуфазные напряжения каждой из секции шин;  </w:t>
      </w:r>
    </w:p>
    <w:p w14:paraId="5C3F5D12" w14:textId="226DD7F7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максимального напряжения, реагирующее на напряжения обратной последовательности;  </w:t>
      </w:r>
    </w:p>
    <w:p w14:paraId="05E256CE" w14:textId="6B4BF31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контроля исправности токовых цепей;  </w:t>
      </w:r>
    </w:p>
    <w:p w14:paraId="5728D974" w14:textId="327F0958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“очувствления” ДЗШ;  </w:t>
      </w:r>
    </w:p>
    <w:p w14:paraId="552B0EF5" w14:textId="7E90366A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опробования;  </w:t>
      </w:r>
    </w:p>
    <w:p w14:paraId="6FE9A258" w14:textId="3585EB6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УРОВ присоединений;  </w:t>
      </w:r>
    </w:p>
    <w:p w14:paraId="710605E6" w14:textId="35A95D8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запрета АПВ;  </w:t>
      </w:r>
    </w:p>
    <w:p w14:paraId="6E413177" w14:textId="57EF6C17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цепи отключения и пуска УРОВ;  </w:t>
      </w:r>
    </w:p>
    <w:p w14:paraId="53A499C3" w14:textId="6ECAB6AF" w:rsidR="0021111F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цепи запрета АПВ;</w:t>
      </w:r>
    </w:p>
    <w:p w14:paraId="388FD440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C118BF" w14:textId="5103D110" w:rsidR="00753B33" w:rsidRPr="00753B33" w:rsidRDefault="003A36BE" w:rsidP="00753B33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753B33" w:rsidRPr="00753B33">
        <w:rPr>
          <w:rFonts w:cstheme="minorHAnsi"/>
        </w:rPr>
        <w:t xml:space="preserve">редусматривается организация централизованной схемы УРОВ 110 </w:t>
      </w:r>
      <w:proofErr w:type="spellStart"/>
      <w:r w:rsidR="00753B33" w:rsidRPr="00753B33">
        <w:rPr>
          <w:rFonts w:cstheme="minorHAnsi"/>
        </w:rPr>
        <w:t>кВ</w:t>
      </w:r>
      <w:proofErr w:type="spellEnd"/>
      <w:r w:rsidR="00753B33" w:rsidRPr="00753B33">
        <w:rPr>
          <w:rFonts w:cstheme="minorHAnsi"/>
        </w:rPr>
        <w:t xml:space="preserve"> на базе шкафа ДЗШ. </w:t>
      </w:r>
    </w:p>
    <w:p w14:paraId="0FB1FA9F" w14:textId="17CB6F08" w:rsidR="00753B33" w:rsidRPr="00753B33" w:rsidRDefault="00753B33" w:rsidP="00753B33">
      <w:pPr>
        <w:pStyle w:val="affffffffff7"/>
        <w:rPr>
          <w:rFonts w:cstheme="minorHAnsi"/>
        </w:rPr>
      </w:pPr>
      <w:r w:rsidRPr="00753B33">
        <w:rPr>
          <w:rFonts w:cstheme="minorHAnsi"/>
        </w:rPr>
        <w:t xml:space="preserve">Схема УРОВ выполняется таким образом, чтобы при пуске УРОВ какого-либо присоединения схема УРОВ без выдержки времени действовала на отключение выключателя этого присоединения и, в случае его отказа в отключении (контроль наличия тока через выключатель), УРОВ с выдержкой времени отключает соответствующую систему шин. </w:t>
      </w:r>
    </w:p>
    <w:p w14:paraId="6228E1C5" w14:textId="21EA2300" w:rsidR="00753B33" w:rsidRPr="00753B33" w:rsidRDefault="00FB383C" w:rsidP="00753B33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>В</w:t>
      </w:r>
      <w:r w:rsidR="00753B33" w:rsidRPr="00753B33">
        <w:rPr>
          <w:rFonts w:cstheme="minorHAnsi"/>
        </w:rPr>
        <w:t xml:space="preserve"> случае ошибочного замыкания персоналом пусковой цепи какого-либо присоединения УРОВ отключит выключатель только этого присоединения и, так как ток через «отказавший» выключатель прекратится, схема УРОВ </w:t>
      </w:r>
      <w:r w:rsidR="003A36BE">
        <w:rPr>
          <w:rFonts w:cstheme="minorHAnsi"/>
        </w:rPr>
        <w:t>вернется</w:t>
      </w:r>
      <w:r w:rsidR="00753B33" w:rsidRPr="00753B33">
        <w:rPr>
          <w:rFonts w:cstheme="minorHAnsi"/>
        </w:rPr>
        <w:t xml:space="preserve"> в исходное состояние. </w:t>
      </w:r>
    </w:p>
    <w:p w14:paraId="7ADEEA6D" w14:textId="175E48DC" w:rsidR="00FB383C" w:rsidRPr="00FB383C" w:rsidRDefault="00FB383C" w:rsidP="00FB383C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FB383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 секционного</w:t>
      </w:r>
      <w:r w:rsidRPr="00FB383C">
        <w:rPr>
          <w:rFonts w:cstheme="minorHAnsi"/>
          <w:lang w:val="ru-RU"/>
        </w:rPr>
        <w:t xml:space="preserve"> выключателя 110 </w:t>
      </w:r>
      <w:proofErr w:type="spellStart"/>
      <w:r w:rsidRPr="00FB383C">
        <w:rPr>
          <w:rFonts w:cstheme="minorHAnsi"/>
          <w:lang w:val="ru-RU"/>
        </w:rPr>
        <w:t>кВ</w:t>
      </w:r>
      <w:proofErr w:type="spellEnd"/>
      <w:r w:rsidRPr="00FB383C">
        <w:rPr>
          <w:rFonts w:cstheme="minorHAnsi"/>
          <w:lang w:val="ru-RU"/>
        </w:rPr>
        <w:t xml:space="preserve"> </w:t>
      </w:r>
    </w:p>
    <w:p w14:paraId="54D4569A" w14:textId="77777777" w:rsidR="00FB383C" w:rsidRPr="00FB383C" w:rsidRDefault="00FB383C" w:rsidP="00FB383C">
      <w:pPr>
        <w:pStyle w:val="affffffffff7"/>
        <w:rPr>
          <w:rFonts w:cstheme="minorHAnsi"/>
        </w:rPr>
      </w:pPr>
    </w:p>
    <w:p w14:paraId="16638167" w14:textId="74835346" w:rsidR="00FB383C" w:rsidRDefault="00FB383C" w:rsidP="00FB383C">
      <w:pPr>
        <w:pStyle w:val="affffffffff7"/>
        <w:rPr>
          <w:rFonts w:cstheme="minorHAnsi"/>
        </w:rPr>
      </w:pPr>
      <w:r w:rsidRPr="00FB383C">
        <w:rPr>
          <w:rFonts w:cstheme="minorHAnsi"/>
        </w:rPr>
        <w:t>Для защиты</w:t>
      </w:r>
      <w:r w:rsidR="00376296">
        <w:rPr>
          <w:rFonts w:cstheme="minorHAnsi"/>
        </w:rPr>
        <w:t xml:space="preserve"> и автоматики</w:t>
      </w:r>
      <w:r w:rsidRPr="00FB383C">
        <w:rPr>
          <w:rFonts w:cstheme="minorHAnsi"/>
        </w:rPr>
        <w:t xml:space="preserve"> </w:t>
      </w:r>
      <w:r>
        <w:rPr>
          <w:rFonts w:cstheme="minorHAnsi"/>
        </w:rPr>
        <w:t>секционного</w:t>
      </w:r>
      <w:r w:rsidRPr="00FB383C">
        <w:rPr>
          <w:rFonts w:cstheme="minorHAnsi"/>
        </w:rPr>
        <w:t xml:space="preserve"> выключателя 110 </w:t>
      </w:r>
      <w:proofErr w:type="spellStart"/>
      <w:r w:rsidRPr="00FB383C">
        <w:rPr>
          <w:rFonts w:cstheme="minorHAnsi"/>
        </w:rPr>
        <w:t>кВ</w:t>
      </w:r>
      <w:proofErr w:type="spellEnd"/>
      <w:r w:rsidRPr="00FB383C">
        <w:rPr>
          <w:rFonts w:cstheme="minorHAnsi"/>
        </w:rPr>
        <w:t xml:space="preserve"> предусматривается установка шкафа защит </w:t>
      </w:r>
      <w:r>
        <w:rPr>
          <w:rFonts w:cstheme="minorHAnsi"/>
        </w:rPr>
        <w:t>секционного выключателя (ШСВ)</w:t>
      </w:r>
      <w:r w:rsidR="00D844BE">
        <w:rPr>
          <w:rFonts w:cstheme="minorHAnsi"/>
        </w:rPr>
        <w:t>.</w:t>
      </w:r>
    </w:p>
    <w:p w14:paraId="291D8BF5" w14:textId="1CC0B56F" w:rsidR="00D844BE" w:rsidRDefault="00D844BE" w:rsidP="00D844BE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защиты секционного выключателя устанавливается терминал </w:t>
      </w:r>
      <w:r w:rsidRPr="00753B33">
        <w:rPr>
          <w:rFonts w:cstheme="minorHAnsi"/>
          <w:color w:val="4F81BD" w:themeColor="accent1"/>
        </w:rPr>
        <w:t xml:space="preserve">ТОР 300 </w:t>
      </w:r>
      <w:r>
        <w:rPr>
          <w:rFonts w:cstheme="minorHAnsi"/>
          <w:color w:val="4F81BD" w:themeColor="accent1"/>
        </w:rPr>
        <w:t xml:space="preserve">КСЗ, </w:t>
      </w:r>
      <w:r>
        <w:rPr>
          <w:rFonts w:cstheme="minorHAnsi"/>
        </w:rPr>
        <w:t>выполняющий следующие функции:</w:t>
      </w:r>
    </w:p>
    <w:p w14:paraId="0268121B" w14:textId="557C050B" w:rsidR="00FB383C" w:rsidRPr="00D844BE" w:rsidRDefault="00FB383C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максимальная токовая защита; </w:t>
      </w:r>
    </w:p>
    <w:p w14:paraId="6D8B466F" w14:textId="44B7DD4C" w:rsidR="00FB383C" w:rsidRPr="00D844BE" w:rsidRDefault="00FB383C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4B9026C1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742BA02A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48AC543B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62847B5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2253B04A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7F9ECFEF" w14:textId="7777777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760AF208" w14:textId="0A9C07DA" w:rsidR="0021111F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E91297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110 </w:t>
      </w:r>
      <w:proofErr w:type="spellStart"/>
      <w:r w:rsidRPr="00D844BE">
        <w:rPr>
          <w:rFonts w:cstheme="minorHAnsi"/>
          <w:lang w:val="ru-RU"/>
        </w:rPr>
        <w:t>кВ</w:t>
      </w:r>
      <w:proofErr w:type="spellEnd"/>
    </w:p>
    <w:p w14:paraId="1798CC60" w14:textId="13141A4E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Для организации цепей напряжения трансформаторов напряжения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предусматривается установка шкафа </w:t>
      </w:r>
      <w:r>
        <w:rPr>
          <w:rFonts w:cstheme="minorHAnsi"/>
        </w:rPr>
        <w:t>ШТН</w:t>
      </w:r>
      <w:r w:rsidRPr="00D844BE">
        <w:rPr>
          <w:rFonts w:cstheme="minorHAnsi"/>
        </w:rPr>
        <w:t xml:space="preserve">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, содержащего два комплекта ТН 110 </w:t>
      </w:r>
      <w:proofErr w:type="spellStart"/>
      <w:r w:rsidRPr="00D844BE">
        <w:rPr>
          <w:rFonts w:cstheme="minorHAnsi"/>
        </w:rPr>
        <w:t>кВ.</w:t>
      </w:r>
      <w:proofErr w:type="spellEnd"/>
      <w:r w:rsidRPr="00D844BE">
        <w:rPr>
          <w:rFonts w:cstheme="minorHAnsi"/>
        </w:rPr>
        <w:t xml:space="preserve"> </w:t>
      </w:r>
    </w:p>
    <w:p w14:paraId="5BE52DEE" w14:textId="77777777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Комплект ТН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выполняет следующие функции: </w:t>
      </w:r>
    </w:p>
    <w:p w14:paraId="021FE000" w14:textId="6CBF2089" w:rsidR="00D844BE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контроль цепей напряжения; </w:t>
      </w:r>
    </w:p>
    <w:p w14:paraId="51F1E5D8" w14:textId="57CA0AF7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>контроль исправности ТН.</w:t>
      </w:r>
    </w:p>
    <w:p w14:paraId="7D137BF8" w14:textId="4C4C5DDD" w:rsidR="00376296" w:rsidRPr="00376296" w:rsidRDefault="00376296" w:rsidP="00376296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76296">
        <w:rPr>
          <w:rFonts w:cstheme="minorHAnsi"/>
          <w:lang w:val="ru-RU"/>
        </w:rPr>
        <w:t>Защита и автоматика батарей статических конденсаторов</w:t>
      </w:r>
      <w:r w:rsidR="0042085F">
        <w:rPr>
          <w:rFonts w:cstheme="minorHAnsi"/>
          <w:lang w:val="ru-RU"/>
        </w:rPr>
        <w:t xml:space="preserve"> 110 </w:t>
      </w:r>
      <w:proofErr w:type="spellStart"/>
      <w:r w:rsidR="0042085F">
        <w:rPr>
          <w:rFonts w:cstheme="minorHAnsi"/>
          <w:lang w:val="ru-RU"/>
        </w:rPr>
        <w:t>кВ</w:t>
      </w:r>
      <w:proofErr w:type="spellEnd"/>
    </w:p>
    <w:p w14:paraId="5791308B" w14:textId="1D1A0690" w:rsidR="00376296" w:rsidRDefault="00376296" w:rsidP="00376296">
      <w:pPr>
        <w:pStyle w:val="affffffffff7"/>
        <w:rPr>
          <w:rFonts w:cstheme="minorHAnsi"/>
        </w:rPr>
      </w:pPr>
      <w:r w:rsidRPr="002853FA">
        <w:rPr>
          <w:rFonts w:cstheme="minorHAnsi"/>
        </w:rPr>
        <w:t>Для защиты</w:t>
      </w:r>
      <w:r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 w:rsidRPr="00376296">
        <w:rPr>
          <w:rFonts w:cstheme="minorHAnsi"/>
        </w:rPr>
        <w:t>батарей статических конденсаторов</w:t>
      </w:r>
      <w:r>
        <w:rPr>
          <w:rFonts w:cstheme="minorHAnsi"/>
        </w:rPr>
        <w:t xml:space="preserve">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78002E84" w14:textId="2738B3E9" w:rsidR="00376296" w:rsidRPr="00AE172A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 w:rsidR="008C1BBC"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защит </w:t>
      </w:r>
      <w:r>
        <w:rPr>
          <w:rFonts w:asciiTheme="minorHAnsi" w:hAnsiTheme="minorHAnsi" w:cstheme="minorHAnsi"/>
        </w:rPr>
        <w:t>БСК1</w:t>
      </w:r>
      <w:r w:rsidRPr="00AE172A">
        <w:rPr>
          <w:rFonts w:asciiTheme="minorHAnsi" w:hAnsiTheme="minorHAnsi" w:cstheme="minorHAnsi"/>
        </w:rPr>
        <w:t xml:space="preserve">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>БСК1</w:t>
      </w:r>
      <w:r w:rsidRPr="00AE172A">
        <w:rPr>
          <w:rFonts w:asciiTheme="minorHAnsi" w:hAnsiTheme="minorHAnsi" w:cstheme="minorHAnsi"/>
        </w:rPr>
        <w:t>);</w:t>
      </w:r>
    </w:p>
    <w:p w14:paraId="3A057EFB" w14:textId="4D9EA04D" w:rsidR="00376296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 w:rsidR="008C1BBC"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БСК2 110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БСК2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7FE534ED" w14:textId="6D428292" w:rsidR="00376296" w:rsidRPr="00AE172A" w:rsidRDefault="00376296" w:rsidP="0037629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шкаф </w:t>
      </w:r>
      <w:r w:rsidR="008C1BBC">
        <w:rPr>
          <w:rFonts w:asciiTheme="minorHAnsi" w:hAnsiTheme="minorHAnsi" w:cstheme="minorHAnsi"/>
        </w:rPr>
        <w:t>основных и резервных</w:t>
      </w:r>
      <w:r w:rsidR="008C1BBC" w:rsidRPr="00AE172A"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защи</w:t>
      </w:r>
      <w:r>
        <w:rPr>
          <w:rFonts w:asciiTheme="minorHAnsi" w:hAnsiTheme="minorHAnsi" w:cstheme="minorHAnsi"/>
        </w:rPr>
        <w:t>т</w:t>
      </w:r>
      <w:r w:rsidRPr="00AE172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БСК3 110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</w:t>
      </w:r>
      <w:r>
        <w:rPr>
          <w:rFonts w:asciiTheme="minorHAnsi" w:hAnsiTheme="minorHAnsi" w:cstheme="minorHAnsi"/>
        </w:rPr>
        <w:t xml:space="preserve"> БСК3).</w:t>
      </w:r>
    </w:p>
    <w:p w14:paraId="47918A3D" w14:textId="1CBC8B80" w:rsidR="00376296" w:rsidRPr="00376296" w:rsidRDefault="00376296" w:rsidP="00376296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В шкафах защит </w:t>
      </w:r>
      <w:r w:rsidR="008C1BBC">
        <w:rPr>
          <w:rFonts w:cstheme="minorHAnsi"/>
        </w:rPr>
        <w:t>БСК</w:t>
      </w:r>
      <w:r w:rsidRPr="00376296">
        <w:rPr>
          <w:rFonts w:cstheme="minorHAnsi"/>
        </w:rPr>
        <w:t xml:space="preserve"> устанавливаетс</w:t>
      </w:r>
      <w:r w:rsidR="008C1BBC">
        <w:rPr>
          <w:rFonts w:cstheme="minorHAnsi"/>
        </w:rPr>
        <w:t>я</w:t>
      </w:r>
      <w:r w:rsidRPr="00376296">
        <w:rPr>
          <w:rFonts w:cstheme="minorHAnsi"/>
        </w:rPr>
        <w:t xml:space="preserve"> терминал</w:t>
      </w:r>
      <w:r w:rsidR="008C1BBC">
        <w:rPr>
          <w:rFonts w:cstheme="minorHAnsi"/>
        </w:rPr>
        <w:t xml:space="preserve"> основных защит</w:t>
      </w:r>
      <w:r w:rsidRPr="00376296">
        <w:rPr>
          <w:rFonts w:cstheme="minorHAnsi"/>
        </w:rPr>
        <w:t xml:space="preserve"> </w:t>
      </w:r>
      <w:r w:rsidRPr="008C1BBC">
        <w:rPr>
          <w:rFonts w:cstheme="minorHAnsi"/>
          <w:color w:val="4F81BD" w:themeColor="accent1"/>
        </w:rPr>
        <w:t xml:space="preserve">ТОР 300 </w:t>
      </w:r>
      <w:r w:rsidR="008C1BBC" w:rsidRPr="008C1BBC">
        <w:rPr>
          <w:rFonts w:cstheme="minorHAnsi"/>
          <w:color w:val="4F81BD" w:themeColor="accent1"/>
        </w:rPr>
        <w:t>БСК</w:t>
      </w:r>
      <w:r w:rsidR="008C1BBC">
        <w:rPr>
          <w:rFonts w:cstheme="minorHAnsi"/>
        </w:rPr>
        <w:t xml:space="preserve"> и терминал резервных защит </w:t>
      </w:r>
      <w:r w:rsidR="008C1BBC" w:rsidRPr="008C1BBC">
        <w:rPr>
          <w:rFonts w:cstheme="minorHAnsi"/>
          <w:color w:val="4F81BD" w:themeColor="accent1"/>
        </w:rPr>
        <w:t xml:space="preserve">ТОР 300 </w:t>
      </w:r>
      <w:r w:rsidR="008C1BBC">
        <w:rPr>
          <w:rFonts w:cstheme="minorHAnsi"/>
          <w:color w:val="4F81BD" w:themeColor="accent1"/>
        </w:rPr>
        <w:t>Р</w:t>
      </w:r>
      <w:r w:rsidR="008C1BBC" w:rsidRPr="008C1BBC">
        <w:rPr>
          <w:rFonts w:cstheme="minorHAnsi"/>
          <w:color w:val="4F81BD" w:themeColor="accent1"/>
        </w:rPr>
        <w:t>БСК</w:t>
      </w:r>
      <w:r w:rsidR="008C1BBC">
        <w:rPr>
          <w:rFonts w:cstheme="minorHAnsi"/>
          <w:color w:val="4F81BD" w:themeColor="accent1"/>
        </w:rPr>
        <w:t>.</w:t>
      </w:r>
    </w:p>
    <w:p w14:paraId="35711A15" w14:textId="3B229F8A" w:rsidR="00376296" w:rsidRDefault="00376296" w:rsidP="00376296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 w:rsidR="008C1BBC">
        <w:rPr>
          <w:rFonts w:cstheme="minorHAnsi"/>
        </w:rPr>
        <w:t>основных защит БСК</w:t>
      </w:r>
      <w:r w:rsidRPr="00376296">
        <w:rPr>
          <w:rFonts w:cstheme="minorHAnsi"/>
        </w:rPr>
        <w:t>:</w:t>
      </w:r>
    </w:p>
    <w:p w14:paraId="0C60A433" w14:textId="30B79208" w:rsidR="008C1BBC" w:rsidRPr="004F45FB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="00A52C69">
        <w:rPr>
          <w:rFonts w:asciiTheme="minorHAnsi" w:hAnsiTheme="minorHAnsi" w:cstheme="minorHAnsi"/>
        </w:rPr>
        <w:t xml:space="preserve"> защита</w:t>
      </w:r>
      <w:r w:rsidRPr="004F45FB">
        <w:rPr>
          <w:rFonts w:asciiTheme="minorHAnsi" w:hAnsiTheme="minorHAnsi" w:cstheme="minorHAnsi"/>
        </w:rPr>
        <w:t>;</w:t>
      </w:r>
    </w:p>
    <w:p w14:paraId="7DDA95F5" w14:textId="359FB7F4" w:rsidR="008C1BBC" w:rsidRP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2F78D566" w14:textId="77777777" w:rsidR="008C1BBC" w:rsidRPr="00D844BE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499F762E" w14:textId="4434EB1D" w:rsid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</w:t>
      </w:r>
      <w:r>
        <w:rPr>
          <w:rFonts w:asciiTheme="minorHAnsi" w:hAnsiTheme="minorHAnsi" w:cstheme="minorHAnsi"/>
        </w:rPr>
        <w:t xml:space="preserve">направленная </w:t>
      </w:r>
      <w:r w:rsidRPr="00D844BE">
        <w:rPr>
          <w:rFonts w:asciiTheme="minorHAnsi" w:hAnsiTheme="minorHAnsi" w:cstheme="minorHAnsi"/>
        </w:rPr>
        <w:t xml:space="preserve">защита нулевой последовательности; </w:t>
      </w:r>
    </w:p>
    <w:p w14:paraId="1825A958" w14:textId="69DBE6D3" w:rsidR="0042085F" w:rsidRP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246732D" w14:textId="71C95E85" w:rsidR="008C1BBC" w:rsidRDefault="008C1BBC" w:rsidP="008C1BBC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резервных защит БСК</w:t>
      </w:r>
      <w:r w:rsidRPr="00376296">
        <w:rPr>
          <w:rFonts w:cstheme="minorHAnsi"/>
        </w:rPr>
        <w:t>:</w:t>
      </w:r>
    </w:p>
    <w:p w14:paraId="63AC1F25" w14:textId="77777777" w:rsidR="008C1BBC" w:rsidRP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5D33CB58" w14:textId="77777777" w:rsidR="008C1BBC" w:rsidRPr="00D844BE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7AD30E8D" w14:textId="77777777" w:rsidR="0042085F" w:rsidRDefault="0042085F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минимального напряжения</w:t>
      </w:r>
      <w:r w:rsidR="008C1BBC" w:rsidRPr="00D844BE">
        <w:rPr>
          <w:rFonts w:asciiTheme="minorHAnsi" w:hAnsiTheme="minorHAnsi" w:cstheme="minorHAnsi"/>
        </w:rPr>
        <w:t>;</w:t>
      </w:r>
    </w:p>
    <w:p w14:paraId="270CE74E" w14:textId="1092A66E" w:rsidR="008C1BBC" w:rsidRDefault="0042085F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от повышения напряжения;</w:t>
      </w:r>
      <w:r w:rsidR="008C1BBC" w:rsidRPr="00D844BE">
        <w:rPr>
          <w:rFonts w:asciiTheme="minorHAnsi" w:hAnsiTheme="minorHAnsi" w:cstheme="minorHAnsi"/>
        </w:rPr>
        <w:t xml:space="preserve"> </w:t>
      </w:r>
    </w:p>
    <w:p w14:paraId="35126A3D" w14:textId="719CED00" w:rsidR="008C1BBC" w:rsidRDefault="008C1BBC" w:rsidP="008C1BB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УРОВ</w:t>
      </w:r>
      <w:r w:rsidR="0042085F">
        <w:rPr>
          <w:rFonts w:asciiTheme="minorHAnsi" w:hAnsiTheme="minorHAnsi" w:cstheme="minorHAnsi"/>
        </w:rPr>
        <w:t>;</w:t>
      </w:r>
    </w:p>
    <w:p w14:paraId="3D61BB22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6954EC81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7A01F2F1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37D1FED6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0E2A382E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04B9E76D" w14:textId="77777777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2C3D0E7E" w14:textId="6AEFE23D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2935CBC7" w14:textId="5A69FCBF" w:rsidR="0042085F" w:rsidRPr="00376296" w:rsidRDefault="0042085F" w:rsidP="0042085F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76296">
        <w:rPr>
          <w:rFonts w:cstheme="minorHAnsi"/>
          <w:lang w:val="ru-RU"/>
        </w:rPr>
        <w:t xml:space="preserve">Защита и автоматика </w:t>
      </w:r>
      <w:r>
        <w:rPr>
          <w:rFonts w:cstheme="minorHAnsi"/>
          <w:lang w:val="ru-RU"/>
        </w:rPr>
        <w:t xml:space="preserve">управляемого шунтирующего реактора 110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66205C7C" w14:textId="20163DE2" w:rsidR="0042085F" w:rsidRDefault="0042085F" w:rsidP="0042085F">
      <w:pPr>
        <w:pStyle w:val="affffffffff7"/>
        <w:rPr>
          <w:rFonts w:cstheme="minorHAnsi"/>
        </w:rPr>
      </w:pPr>
      <w:r w:rsidRPr="002853FA">
        <w:rPr>
          <w:rFonts w:cstheme="minorHAnsi"/>
        </w:rPr>
        <w:t>Для защиты</w:t>
      </w:r>
      <w:r>
        <w:rPr>
          <w:rFonts w:cstheme="minorHAnsi"/>
        </w:rPr>
        <w:t xml:space="preserve"> и автоматики</w:t>
      </w:r>
      <w:r w:rsidRPr="002853FA">
        <w:rPr>
          <w:rFonts w:cstheme="minorHAnsi"/>
        </w:rPr>
        <w:t xml:space="preserve"> </w:t>
      </w:r>
      <w:r>
        <w:rPr>
          <w:rFonts w:cstheme="minorHAnsi"/>
        </w:rPr>
        <w:t xml:space="preserve">управляемого шунтирующего реактора 110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предусматривается установка шкафов:</w:t>
      </w:r>
    </w:p>
    <w:p w14:paraId="0288E12F" w14:textId="3BC33541" w:rsidR="0042085F" w:rsidRPr="00AE172A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>
        <w:rPr>
          <w:rFonts w:asciiTheme="minorHAnsi" w:hAnsiTheme="minorHAnsi" w:cstheme="minorHAnsi"/>
        </w:rPr>
        <w:t xml:space="preserve"> основных и резервных</w:t>
      </w:r>
      <w:r w:rsidRPr="00AE172A">
        <w:rPr>
          <w:rFonts w:asciiTheme="minorHAnsi" w:hAnsiTheme="minorHAnsi" w:cstheme="minorHAnsi"/>
        </w:rPr>
        <w:t xml:space="preserve"> защит </w:t>
      </w:r>
      <w:r w:rsidRPr="0042085F">
        <w:rPr>
          <w:rFonts w:asciiTheme="minorHAnsi" w:hAnsiTheme="minorHAnsi" w:cstheme="minorHAnsi"/>
        </w:rPr>
        <w:t>управляемого шунтирующего реактора</w:t>
      </w:r>
      <w:r w:rsidRPr="00AE172A">
        <w:rPr>
          <w:rFonts w:asciiTheme="minorHAnsi" w:hAnsiTheme="minorHAnsi" w:cstheme="minorHAnsi"/>
        </w:rPr>
        <w:t xml:space="preserve"> 110 </w:t>
      </w:r>
      <w:proofErr w:type="spellStart"/>
      <w:r w:rsidRPr="00AE172A">
        <w:rPr>
          <w:rFonts w:asciiTheme="minorHAnsi" w:hAnsiTheme="minorHAnsi" w:cstheme="minorHAnsi"/>
        </w:rPr>
        <w:t>кВ</w:t>
      </w:r>
      <w:proofErr w:type="spellEnd"/>
      <w:r w:rsidRPr="00AE172A">
        <w:rPr>
          <w:rFonts w:asciiTheme="minorHAnsi" w:hAnsiTheme="minorHAnsi" w:cstheme="minorHAnsi"/>
        </w:rPr>
        <w:t xml:space="preserve"> (ШЗ </w:t>
      </w:r>
      <w:r>
        <w:rPr>
          <w:rFonts w:asciiTheme="minorHAnsi" w:hAnsiTheme="minorHAnsi" w:cstheme="minorHAnsi"/>
        </w:rPr>
        <w:t>УШР</w:t>
      </w:r>
      <w:r w:rsidRPr="00AE172A">
        <w:rPr>
          <w:rFonts w:asciiTheme="minorHAnsi" w:hAnsiTheme="minorHAnsi" w:cstheme="minorHAnsi"/>
        </w:rPr>
        <w:t>);</w:t>
      </w:r>
    </w:p>
    <w:p w14:paraId="58337D46" w14:textId="456A591B" w:rsidR="0042085F" w:rsidRDefault="0042085F" w:rsidP="0042085F">
      <w:pPr>
        <w:pStyle w:val="00"/>
        <w:spacing w:line="240" w:lineRule="auto"/>
        <w:rPr>
          <w:rFonts w:asciiTheme="minorHAnsi" w:hAnsiTheme="minorHAnsi" w:cstheme="minorHAnsi"/>
        </w:rPr>
      </w:pPr>
      <w:r w:rsidRPr="00AE172A">
        <w:rPr>
          <w:rFonts w:asciiTheme="minorHAnsi" w:hAnsiTheme="minorHAnsi" w:cstheme="minorHAnsi"/>
        </w:rPr>
        <w:t>шкаф</w:t>
      </w:r>
      <w:r>
        <w:rPr>
          <w:rFonts w:asciiTheme="minorHAnsi" w:hAnsiTheme="minorHAnsi" w:cstheme="minorHAnsi"/>
        </w:rPr>
        <w:t xml:space="preserve"> управления </w:t>
      </w:r>
      <w:r w:rsidRPr="0042085F">
        <w:rPr>
          <w:rFonts w:asciiTheme="minorHAnsi" w:hAnsiTheme="minorHAnsi" w:cstheme="minorHAnsi"/>
        </w:rPr>
        <w:t>шунтирующим реактором</w:t>
      </w:r>
      <w:r>
        <w:rPr>
          <w:rFonts w:asciiTheme="minorHAnsi" w:hAnsiTheme="minorHAnsi" w:cstheme="minorHAnsi"/>
        </w:rPr>
        <w:t xml:space="preserve"> </w:t>
      </w:r>
      <w:r w:rsidRPr="00AE172A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ШУ УШР</w:t>
      </w:r>
      <w:r w:rsidRPr="00AE172A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.</w:t>
      </w:r>
    </w:p>
    <w:p w14:paraId="0F118DC7" w14:textId="1729CCD4" w:rsidR="008C1BBC" w:rsidRDefault="0042085F" w:rsidP="008C1BBC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защит УШР </w:t>
      </w:r>
      <w:r w:rsidR="00A52C69" w:rsidRPr="00376296">
        <w:rPr>
          <w:rFonts w:cstheme="minorHAnsi"/>
        </w:rPr>
        <w:t>устанавливаетс</w:t>
      </w:r>
      <w:r w:rsidR="00A52C69">
        <w:rPr>
          <w:rFonts w:cstheme="minorHAnsi"/>
        </w:rPr>
        <w:t>я</w:t>
      </w:r>
      <w:r w:rsidR="00A52C69" w:rsidRPr="00376296">
        <w:rPr>
          <w:rFonts w:cstheme="minorHAnsi"/>
        </w:rPr>
        <w:t xml:space="preserve"> терминал</w:t>
      </w:r>
      <w:r w:rsidR="00A52C69">
        <w:rPr>
          <w:rFonts w:cstheme="minorHAnsi"/>
        </w:rPr>
        <w:t xml:space="preserve"> основных защит</w:t>
      </w:r>
      <w:r w:rsidR="00A52C69" w:rsidRPr="00376296">
        <w:rPr>
          <w:rFonts w:cstheme="minorHAnsi"/>
        </w:rPr>
        <w:t xml:space="preserve"> </w:t>
      </w:r>
      <w:r w:rsidR="00A52C69" w:rsidRPr="008C1BBC">
        <w:rPr>
          <w:rFonts w:cstheme="minorHAnsi"/>
          <w:color w:val="4F81BD" w:themeColor="accent1"/>
        </w:rPr>
        <w:t xml:space="preserve">ТОР 300 </w:t>
      </w:r>
      <w:r w:rsidR="00A52C69">
        <w:rPr>
          <w:rFonts w:cstheme="minorHAnsi"/>
          <w:color w:val="4F81BD" w:themeColor="accent1"/>
        </w:rPr>
        <w:t>УШР</w:t>
      </w:r>
      <w:r w:rsidR="00A52C69">
        <w:rPr>
          <w:rFonts w:cstheme="minorHAnsi"/>
        </w:rPr>
        <w:t xml:space="preserve"> и терминал резервных защит </w:t>
      </w:r>
      <w:r w:rsidR="00A52C69" w:rsidRPr="008C1BBC">
        <w:rPr>
          <w:rFonts w:cstheme="minorHAnsi"/>
          <w:color w:val="4F81BD" w:themeColor="accent1"/>
        </w:rPr>
        <w:t xml:space="preserve">ТОР 300 </w:t>
      </w:r>
      <w:r w:rsidR="00A52C69">
        <w:rPr>
          <w:rFonts w:cstheme="minorHAnsi"/>
          <w:color w:val="4F81BD" w:themeColor="accent1"/>
        </w:rPr>
        <w:t>РУШР.</w:t>
      </w:r>
    </w:p>
    <w:p w14:paraId="6CFAE610" w14:textId="543C6C2A" w:rsidR="00A52C69" w:rsidRDefault="00A52C69" w:rsidP="00A52C69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основных защит УШР</w:t>
      </w:r>
      <w:r w:rsidRPr="00376296">
        <w:rPr>
          <w:rFonts w:cstheme="minorHAnsi"/>
        </w:rPr>
        <w:t>:</w:t>
      </w:r>
    </w:p>
    <w:p w14:paraId="7058E94C" w14:textId="34130343" w:rsidR="00A52C69" w:rsidRPr="004F45FB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 защита</w:t>
      </w:r>
      <w:r w:rsidRPr="004F45FB">
        <w:rPr>
          <w:rFonts w:asciiTheme="minorHAnsi" w:hAnsiTheme="minorHAnsi" w:cstheme="minorHAnsi"/>
        </w:rPr>
        <w:t>;</w:t>
      </w:r>
    </w:p>
    <w:p w14:paraId="1DFB019F" w14:textId="77777777" w:rsidR="00A52C69" w:rsidRPr="008C1BBC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4179F1BA" w14:textId="77777777" w:rsidR="00A52C69" w:rsidRPr="00D844BE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23CDBD5E" w14:textId="77777777" w:rsidR="00A52C69" w:rsidRPr="0042085F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26E67DCA" w14:textId="4EF8081D" w:rsidR="00A52C69" w:rsidRDefault="00A52C69" w:rsidP="00A52C69">
      <w:pPr>
        <w:pStyle w:val="affffffffff7"/>
        <w:rPr>
          <w:rFonts w:cstheme="minorHAnsi"/>
        </w:rPr>
      </w:pPr>
      <w:r w:rsidRPr="00376296">
        <w:rPr>
          <w:rFonts w:cstheme="minorHAnsi"/>
        </w:rPr>
        <w:t xml:space="preserve">Функции, выполняемые терминалом </w:t>
      </w:r>
      <w:r>
        <w:rPr>
          <w:rFonts w:cstheme="minorHAnsi"/>
        </w:rPr>
        <w:t>резервных защит УШР</w:t>
      </w:r>
      <w:r w:rsidRPr="00376296">
        <w:rPr>
          <w:rFonts w:cstheme="minorHAnsi"/>
        </w:rPr>
        <w:t>:</w:t>
      </w:r>
    </w:p>
    <w:p w14:paraId="73748286" w14:textId="77777777" w:rsidR="00A52C69" w:rsidRPr="008C1BBC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C1BBC">
        <w:rPr>
          <w:rFonts w:asciiTheme="minorHAnsi" w:hAnsiTheme="minorHAnsi" w:cstheme="minorHAnsi"/>
        </w:rPr>
        <w:t>;</w:t>
      </w:r>
    </w:p>
    <w:p w14:paraId="57C04E35" w14:textId="77777777" w:rsidR="00A52C69" w:rsidRPr="00D844BE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токовая защита нулевой последовательности; </w:t>
      </w:r>
    </w:p>
    <w:p w14:paraId="07852717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минимального напряжения</w:t>
      </w:r>
      <w:r w:rsidRPr="00D844BE">
        <w:rPr>
          <w:rFonts w:asciiTheme="minorHAnsi" w:hAnsiTheme="minorHAnsi" w:cstheme="minorHAnsi"/>
        </w:rPr>
        <w:t>;</w:t>
      </w:r>
    </w:p>
    <w:p w14:paraId="25B357F9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6C42B14A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559848CF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4E2E20D0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5AADAFD1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43EC01D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065CF48D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71E7ACC" w14:textId="77777777" w:rsidR="00A52C69" w:rsidRDefault="00A52C69" w:rsidP="00A52C69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337A2FE7" w14:textId="5E10A3CB" w:rsidR="008C1BBC" w:rsidRPr="00376296" w:rsidRDefault="00A52C69" w:rsidP="008C1BBC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управления УШР </w:t>
      </w:r>
      <w:r w:rsidRPr="00376296">
        <w:rPr>
          <w:rFonts w:cstheme="minorHAnsi"/>
        </w:rPr>
        <w:t>устанавливаетс</w:t>
      </w:r>
      <w:r>
        <w:rPr>
          <w:rFonts w:cstheme="minorHAnsi"/>
        </w:rPr>
        <w:t>я</w:t>
      </w:r>
      <w:r w:rsidRPr="00376296">
        <w:rPr>
          <w:rFonts w:cstheme="minorHAnsi"/>
        </w:rPr>
        <w:t xml:space="preserve"> терминал</w:t>
      </w:r>
      <w:r>
        <w:rPr>
          <w:rFonts w:cstheme="minorHAnsi"/>
        </w:rPr>
        <w:t xml:space="preserve"> автоматического управления, </w:t>
      </w:r>
      <w:r w:rsidRPr="00F37A8A">
        <w:rPr>
          <w:rFonts w:cstheme="minorHAnsi"/>
        </w:rPr>
        <w:t>обеспечивающий требуемые алгоритмы автоматического и ручного управления преобразователем системы подмагничивания для режимов стабилизации напряжения в точке подключения реактора или его заданной мощности (либо другого алгоритма управления, заданного энергосистемой)</w:t>
      </w:r>
      <w:r w:rsidR="00F37A8A">
        <w:rPr>
          <w:rFonts w:cstheme="minorHAnsi"/>
        </w:rPr>
        <w:t>.</w:t>
      </w:r>
    </w:p>
    <w:p w14:paraId="5F424F3E" w14:textId="21B1CE32" w:rsidR="005E3784" w:rsidRPr="00376296" w:rsidRDefault="005E3784" w:rsidP="005E3784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>
        <w:rPr>
          <w:rFonts w:cstheme="minorHAnsi"/>
          <w:lang w:val="ru-RU"/>
        </w:rPr>
        <w:t>Автоматическая частотная разгрузка</w:t>
      </w:r>
    </w:p>
    <w:p w14:paraId="76D2714D" w14:textId="77777777" w:rsidR="005311F1" w:rsidRDefault="005E3784" w:rsidP="005E3784">
      <w:pPr>
        <w:pStyle w:val="affffffffff7"/>
        <w:rPr>
          <w:rFonts w:cstheme="minorHAnsi"/>
        </w:rPr>
      </w:pPr>
      <w:r w:rsidRPr="005E3784">
        <w:rPr>
          <w:rFonts w:cstheme="minorHAnsi"/>
        </w:rPr>
        <w:t xml:space="preserve">Согласно </w:t>
      </w:r>
      <w:r w:rsidR="005311F1">
        <w:rPr>
          <w:rFonts w:cstheme="minorHAnsi"/>
        </w:rPr>
        <w:t>техническому заданию</w:t>
      </w:r>
      <w:r w:rsidRPr="005E3784">
        <w:rPr>
          <w:rFonts w:cstheme="minorHAnsi"/>
        </w:rPr>
        <w:t xml:space="preserve"> (п. 5.</w:t>
      </w:r>
      <w:r w:rsidR="005311F1">
        <w:rPr>
          <w:rFonts w:cstheme="minorHAnsi"/>
        </w:rPr>
        <w:t>6</w:t>
      </w:r>
      <w:r w:rsidRPr="005E3784">
        <w:rPr>
          <w:rFonts w:cstheme="minorHAnsi"/>
        </w:rPr>
        <w:t>.</w:t>
      </w:r>
      <w:r w:rsidR="005311F1">
        <w:rPr>
          <w:rFonts w:cstheme="minorHAnsi"/>
        </w:rPr>
        <w:t>6)</w:t>
      </w:r>
      <w:r w:rsidRPr="005E3784">
        <w:rPr>
          <w:rFonts w:cstheme="minorHAnsi"/>
        </w:rPr>
        <w:t xml:space="preserve"> для реализации функций АЧР, ЧАПВ предусматривается установка шкафа АЧР в помещении ОПУ.</w:t>
      </w:r>
    </w:p>
    <w:p w14:paraId="2E5BEC73" w14:textId="51787527" w:rsidR="005E3784" w:rsidRPr="005E3784" w:rsidRDefault="005311F1" w:rsidP="005E3784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>В шкафу АЧР устанавливается терминал ТОР 300 ПА, выполняющий функции:</w:t>
      </w:r>
      <w:r w:rsidR="005E3784" w:rsidRPr="005E3784">
        <w:rPr>
          <w:rFonts w:cstheme="minorHAnsi"/>
        </w:rPr>
        <w:t xml:space="preserve">  </w:t>
      </w:r>
    </w:p>
    <w:p w14:paraId="178AB286" w14:textId="6B453472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автоматическ</w:t>
      </w:r>
      <w:r w:rsidR="00C36F66" w:rsidRPr="00C36F66">
        <w:rPr>
          <w:rFonts w:asciiTheme="minorHAnsi" w:hAnsiTheme="minorHAnsi" w:cstheme="minorHAnsi"/>
        </w:rPr>
        <w:t>ая</w:t>
      </w:r>
      <w:r w:rsidRPr="00C36F66">
        <w:rPr>
          <w:rFonts w:asciiTheme="minorHAnsi" w:hAnsiTheme="minorHAnsi" w:cstheme="minorHAnsi"/>
        </w:rPr>
        <w:t xml:space="preserve"> частотн</w:t>
      </w:r>
      <w:r w:rsidR="00C36F66" w:rsidRPr="00C36F66">
        <w:rPr>
          <w:rFonts w:asciiTheme="minorHAnsi" w:hAnsiTheme="minorHAnsi" w:cstheme="minorHAnsi"/>
        </w:rPr>
        <w:t>ая</w:t>
      </w:r>
      <w:r w:rsidRPr="00C36F66">
        <w:rPr>
          <w:rFonts w:asciiTheme="minorHAnsi" w:hAnsiTheme="minorHAnsi" w:cstheme="minorHAnsi"/>
        </w:rPr>
        <w:t xml:space="preserve"> разгрузк</w:t>
      </w:r>
      <w:r w:rsidR="00C36F66" w:rsidRPr="00C36F66">
        <w:rPr>
          <w:rFonts w:asciiTheme="minorHAnsi" w:hAnsiTheme="minorHAnsi" w:cstheme="minorHAnsi"/>
        </w:rPr>
        <w:t>а</w:t>
      </w:r>
      <w:r w:rsidRPr="00C36F66">
        <w:rPr>
          <w:rFonts w:asciiTheme="minorHAnsi" w:hAnsiTheme="minorHAnsi" w:cstheme="minorHAnsi"/>
        </w:rPr>
        <w:t xml:space="preserve"> (АЧР); </w:t>
      </w:r>
    </w:p>
    <w:p w14:paraId="05511F4F" w14:textId="0917F214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автоматическое повторное включение</w:t>
      </w:r>
      <w:r w:rsidR="00C36F66" w:rsidRPr="00C36F66">
        <w:rPr>
          <w:rFonts w:asciiTheme="minorHAnsi" w:hAnsiTheme="minorHAnsi" w:cstheme="minorHAnsi"/>
        </w:rPr>
        <w:t xml:space="preserve"> по частоте</w:t>
      </w:r>
      <w:r w:rsidRPr="00C36F66">
        <w:rPr>
          <w:rFonts w:asciiTheme="minorHAnsi" w:hAnsiTheme="minorHAnsi" w:cstheme="minorHAnsi"/>
        </w:rPr>
        <w:t xml:space="preserve"> (ЧАПВ); </w:t>
      </w:r>
    </w:p>
    <w:p w14:paraId="142ABF8A" w14:textId="2657F8D3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 xml:space="preserve">контроль исправности ТН; </w:t>
      </w:r>
    </w:p>
    <w:p w14:paraId="4702E08F" w14:textId="2483FA06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546D961B" w14:textId="16D5487F" w:rsidR="005E3784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C36F66">
        <w:rPr>
          <w:rFonts w:asciiTheme="minorHAnsi" w:hAnsiTheme="minorHAnsi" w:cstheme="minorHAnsi"/>
        </w:rPr>
        <w:t>осциллографирование</w:t>
      </w:r>
      <w:proofErr w:type="spellEnd"/>
      <w:r w:rsidRPr="00C36F66">
        <w:rPr>
          <w:rFonts w:asciiTheme="minorHAnsi" w:hAnsiTheme="minorHAnsi" w:cstheme="minorHAnsi"/>
        </w:rPr>
        <w:t xml:space="preserve"> аварийных процессов; </w:t>
      </w:r>
    </w:p>
    <w:p w14:paraId="7066137B" w14:textId="4932B6E0" w:rsidR="00D844BE" w:rsidRPr="00C36F66" w:rsidRDefault="005E3784" w:rsidP="00C36F66">
      <w:pPr>
        <w:pStyle w:val="00"/>
        <w:spacing w:line="240" w:lineRule="auto"/>
        <w:rPr>
          <w:rFonts w:asciiTheme="minorHAnsi" w:hAnsiTheme="minorHAnsi" w:cstheme="minorHAnsi"/>
        </w:rPr>
      </w:pPr>
      <w:r w:rsidRPr="00C36F66">
        <w:rPr>
          <w:rFonts w:asciiTheme="minorHAnsi" w:hAnsiTheme="minorHAnsi" w:cstheme="minorHAnsi"/>
        </w:rPr>
        <w:t>регистрация событий.</w:t>
      </w:r>
    </w:p>
    <w:p w14:paraId="313245C2" w14:textId="093ABC30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F101F5" w:rsidRPr="003F1939">
        <w:rPr>
          <w:rFonts w:cstheme="minorHAnsi"/>
          <w:lang w:val="ru-RU"/>
        </w:rPr>
        <w:t>6</w:t>
      </w:r>
      <w:r w:rsidR="006713D0" w:rsidRPr="003F1939">
        <w:rPr>
          <w:rFonts w:cstheme="minorHAnsi"/>
          <w:lang w:val="ru-RU"/>
        </w:rPr>
        <w:t> </w:t>
      </w:r>
      <w:proofErr w:type="spellStart"/>
      <w:r w:rsidR="006713D0" w:rsidRPr="003F1939">
        <w:rPr>
          <w:rFonts w:cstheme="minorHAnsi"/>
          <w:lang w:val="ru-RU"/>
        </w:rPr>
        <w:t>кВ</w:t>
      </w:r>
      <w:bookmarkEnd w:id="4"/>
      <w:proofErr w:type="spellEnd"/>
    </w:p>
    <w:p w14:paraId="655974D9" w14:textId="6BB14F63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8074EB">
        <w:rPr>
          <w:rFonts w:cstheme="minorHAnsi"/>
        </w:rPr>
        <w:t>ы</w:t>
      </w:r>
      <w:r w:rsidR="00405345">
        <w:rPr>
          <w:rFonts w:cstheme="minorHAnsi"/>
        </w:rPr>
        <w:t xml:space="preserve"> </w:t>
      </w:r>
      <w:r w:rsidR="008074EB" w:rsidRPr="008074EB">
        <w:rPr>
          <w:rFonts w:cstheme="minorHAnsi"/>
          <w:color w:val="4F81BD" w:themeColor="accent1"/>
        </w:rPr>
        <w:t>ТОР 200-В</w:t>
      </w:r>
      <w:r w:rsidRPr="008074EB">
        <w:rPr>
          <w:rFonts w:cstheme="minorHAnsi"/>
          <w:color w:val="4F81BD" w:themeColor="accent1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6 </w:t>
      </w:r>
      <w:proofErr w:type="spellStart"/>
      <w:r w:rsidR="00405345">
        <w:rPr>
          <w:rFonts w:cstheme="minorHAnsi"/>
        </w:rPr>
        <w:t>кВ</w:t>
      </w:r>
      <w:proofErr w:type="spellEnd"/>
      <w:r w:rsidR="00405345">
        <w:rPr>
          <w:rFonts w:cstheme="minorHAnsi"/>
        </w:rPr>
        <w:t xml:space="preserve"> </w:t>
      </w:r>
      <w:r w:rsidR="00405345" w:rsidRPr="00405345">
        <w:rPr>
          <w:rFonts w:cstheme="minorHAnsi"/>
        </w:rPr>
        <w:t>размеща</w:t>
      </w:r>
      <w:r w:rsidR="008074EB">
        <w:rPr>
          <w:rFonts w:cstheme="minorHAnsi"/>
        </w:rPr>
        <w:t>ю</w:t>
      </w:r>
      <w:r w:rsidR="00405345" w:rsidRPr="00405345">
        <w:rPr>
          <w:rFonts w:cstheme="minorHAnsi"/>
        </w:rPr>
        <w:t>тся в релейн</w:t>
      </w:r>
      <w:r w:rsidR="008074EB">
        <w:rPr>
          <w:rFonts w:cstheme="minorHAnsi"/>
        </w:rPr>
        <w:t>ых</w:t>
      </w:r>
      <w:r w:rsidR="00405345" w:rsidRPr="00405345">
        <w:rPr>
          <w:rFonts w:cstheme="minorHAnsi"/>
        </w:rPr>
        <w:t xml:space="preserve"> отсек</w:t>
      </w:r>
      <w:r w:rsidR="008074EB">
        <w:rPr>
          <w:rFonts w:cstheme="minorHAnsi"/>
        </w:rPr>
        <w:t>ах</w:t>
      </w:r>
      <w:r w:rsidR="00405345" w:rsidRPr="00405345">
        <w:rPr>
          <w:rFonts w:cstheme="minorHAnsi"/>
        </w:rPr>
        <w:t xml:space="preserve"> яче</w:t>
      </w:r>
      <w:r w:rsidR="008074EB">
        <w:rPr>
          <w:rFonts w:cstheme="minorHAnsi"/>
        </w:rPr>
        <w:t>ек</w:t>
      </w:r>
      <w:r w:rsidR="00405345" w:rsidRPr="00405345">
        <w:rPr>
          <w:rFonts w:cstheme="minorHAnsi"/>
        </w:rPr>
        <w:t xml:space="preserve"> ВВ </w:t>
      </w:r>
      <w:r w:rsidR="00405345">
        <w:rPr>
          <w:rFonts w:cstheme="minorHAnsi"/>
        </w:rPr>
        <w:t>6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</w:t>
      </w:r>
      <w:r w:rsidR="008074EB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выполня</w:t>
      </w:r>
      <w:r w:rsidR="008074EB">
        <w:rPr>
          <w:rFonts w:cstheme="minorHAnsi"/>
        </w:rPr>
        <w:t>ю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1B240DF9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ВН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329C4242" w14:textId="2928E72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34186289" w14:textId="497E2EFB" w:rsidR="008074EB" w:rsidRDefault="008074EB" w:rsidP="008074EB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Pr="008074EB">
        <w:rPr>
          <w:rFonts w:cstheme="minorHAnsi"/>
          <w:color w:val="4F81BD" w:themeColor="accent1"/>
        </w:rPr>
        <w:t>ТОР 200-</w:t>
      </w:r>
      <w:r>
        <w:rPr>
          <w:rFonts w:cstheme="minorHAnsi"/>
          <w:color w:val="4F81BD" w:themeColor="accent1"/>
        </w:rPr>
        <w:t>С</w:t>
      </w:r>
      <w:r w:rsidRPr="008074EB">
        <w:rPr>
          <w:rFonts w:cstheme="minorHAnsi"/>
          <w:color w:val="4F81BD" w:themeColor="accent1"/>
        </w:rPr>
        <w:t xml:space="preserve"> </w:t>
      </w:r>
      <w:r>
        <w:rPr>
          <w:rFonts w:cstheme="minorHAnsi"/>
        </w:rPr>
        <w:t xml:space="preserve">защит </w:t>
      </w:r>
      <w:r w:rsidR="005E3784">
        <w:rPr>
          <w:rFonts w:cstheme="minorHAnsi"/>
        </w:rPr>
        <w:t>секционного</w:t>
      </w:r>
      <w:r>
        <w:rPr>
          <w:rFonts w:cstheme="minorHAnsi"/>
        </w:rPr>
        <w:t xml:space="preserve"> выключателя 6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 w:rsidR="00B84C85">
        <w:rPr>
          <w:rFonts w:cstheme="minorHAnsi"/>
        </w:rPr>
        <w:t>е</w:t>
      </w:r>
      <w:r w:rsidRPr="00405345">
        <w:rPr>
          <w:rFonts w:cstheme="minorHAnsi"/>
        </w:rPr>
        <w:t xml:space="preserve">тся в релейном отсеке ячейки </w:t>
      </w:r>
      <w:r w:rsidR="005E3784">
        <w:rPr>
          <w:rFonts w:cstheme="minorHAnsi"/>
        </w:rPr>
        <w:t>С</w:t>
      </w:r>
      <w:r w:rsidRPr="00405345">
        <w:rPr>
          <w:rFonts w:cstheme="minorHAnsi"/>
        </w:rPr>
        <w:t xml:space="preserve">В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 выполняет следующие функции</w:t>
      </w:r>
      <w:r>
        <w:rPr>
          <w:rFonts w:cstheme="minorHAnsi"/>
        </w:rPr>
        <w:t>:</w:t>
      </w:r>
    </w:p>
    <w:p w14:paraId="2688FE9C" w14:textId="7D45F5F0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B84C85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от многофазных КЗ;</w:t>
      </w:r>
    </w:p>
    <w:p w14:paraId="709C5C2B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50EC8DD5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1E0A03B1" w14:textId="098A1C6B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013C5294" w14:textId="11D06186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B84C85">
        <w:rPr>
          <w:rFonts w:asciiTheme="minorHAnsi" w:hAnsiTheme="minorHAnsi" w:cstheme="minorHAnsi"/>
          <w:color w:val="FF0000"/>
        </w:rPr>
        <w:t>АВ</w:t>
      </w:r>
      <w:r w:rsidR="00B84C85" w:rsidRPr="00B84C85">
        <w:rPr>
          <w:rFonts w:asciiTheme="minorHAnsi" w:hAnsiTheme="minorHAnsi" w:cstheme="minorHAnsi"/>
          <w:color w:val="FF0000"/>
        </w:rPr>
        <w:t>Р</w:t>
      </w:r>
      <w:r>
        <w:rPr>
          <w:rFonts w:asciiTheme="minorHAnsi" w:hAnsiTheme="minorHAnsi" w:cstheme="minorHAnsi"/>
        </w:rPr>
        <w:t>;</w:t>
      </w:r>
    </w:p>
    <w:p w14:paraId="0238B0DD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77777777" w:rsidR="008074EB" w:rsidRDefault="008074EB" w:rsidP="008074EB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0C3F6F05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</w:t>
      </w:r>
      <w:r w:rsidR="008074EB" w:rsidRPr="008074EB">
        <w:rPr>
          <w:rFonts w:cstheme="minorHAnsi"/>
          <w:color w:val="4F81BD" w:themeColor="accent1"/>
        </w:rPr>
        <w:t>ТОР 200</w:t>
      </w:r>
      <w:r w:rsidRPr="008074EB">
        <w:rPr>
          <w:rFonts w:cstheme="minorHAnsi"/>
          <w:color w:val="4F81BD" w:themeColor="accent1"/>
        </w:rPr>
        <w:t xml:space="preserve">-Л </w:t>
      </w:r>
      <w:r>
        <w:rPr>
          <w:rFonts w:cstheme="minorHAnsi"/>
        </w:rPr>
        <w:t xml:space="preserve">защит отходящих линий 6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4FF9B013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8074EB">
        <w:rPr>
          <w:rFonts w:cstheme="minorHAnsi"/>
        </w:rPr>
        <w:t>ы</w:t>
      </w:r>
      <w:r>
        <w:rPr>
          <w:rFonts w:cstheme="minorHAnsi"/>
        </w:rPr>
        <w:t xml:space="preserve"> </w:t>
      </w:r>
      <w:r w:rsidR="008074EB" w:rsidRPr="008074EB">
        <w:rPr>
          <w:rFonts w:cstheme="minorHAnsi"/>
          <w:color w:val="4F81BD" w:themeColor="accent1"/>
        </w:rPr>
        <w:t>ТОР 200</w:t>
      </w:r>
      <w:r w:rsidRPr="008074EB">
        <w:rPr>
          <w:rFonts w:cstheme="minorHAnsi"/>
          <w:color w:val="4F81BD" w:themeColor="accent1"/>
        </w:rPr>
        <w:t>-ТН</w:t>
      </w:r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 w:rsidR="008074EB"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 w:rsidR="008074EB"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 w:rsidR="008074EB"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 w:rsidR="008074EB">
        <w:rPr>
          <w:rFonts w:cstheme="minorHAnsi"/>
        </w:rPr>
        <w:t>ек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6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 w:rsidR="008074EB"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57B9CD7A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3784">
        <w:rPr>
          <w:rFonts w:cstheme="minorHAnsi"/>
        </w:rPr>
        <w:t xml:space="preserve">ов защит ВВ 6 </w:t>
      </w:r>
      <w:proofErr w:type="spellStart"/>
      <w:r w:rsidR="005E3784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, СВ 6 </w:t>
      </w:r>
      <w:proofErr w:type="spellStart"/>
      <w:r w:rsidR="005E3784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и ОЛ 6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>6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и секционный выключатель 6 </w:t>
      </w:r>
      <w:proofErr w:type="spellStart"/>
      <w:r w:rsidR="005E3784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без выдержки времени при срабатывании МТЗ ввода</w:t>
      </w:r>
      <w:r w:rsidR="005E3784">
        <w:rPr>
          <w:rFonts w:cstheme="minorHAnsi"/>
        </w:rPr>
        <w:t>, СВ</w:t>
      </w:r>
      <w:r w:rsidRPr="00275DB6">
        <w:rPr>
          <w:rFonts w:cstheme="minorHAnsi"/>
        </w:rPr>
        <w:t xml:space="preserve">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464C6E86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 w:rsidR="000B50CE">
        <w:rPr>
          <w:rFonts w:cstheme="minorHAnsi"/>
        </w:rPr>
        <w:t>6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 типа ОВОД-Л производства ООО НПП «ПРОЭЛ».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6424AEED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6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7A36D29" w:rsidR="00EE46E3" w:rsidRP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 АСУ.</w:t>
      </w:r>
    </w:p>
    <w:p w14:paraId="187956BA" w14:textId="20B15454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4DFCF16F" w14:textId="6D361543" w:rsidR="00B16BFB" w:rsidRPr="00EE46E3" w:rsidRDefault="00B16BFB" w:rsidP="00B16BFB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16BFB">
        <w:rPr>
          <w:rFonts w:cstheme="minorHAnsi"/>
          <w:lang w:val="ru-RU"/>
        </w:rPr>
        <w:t xml:space="preserve">Регистрация аварийных </w:t>
      </w:r>
      <w:r>
        <w:rPr>
          <w:rFonts w:cstheme="minorHAnsi"/>
          <w:lang w:val="ru-RU"/>
        </w:rPr>
        <w:t>событий</w:t>
      </w:r>
    </w:p>
    <w:p w14:paraId="14EA5E25" w14:textId="35E1CA34" w:rsidR="00551557" w:rsidRDefault="00B16BFB" w:rsidP="001E6E10">
      <w:pPr>
        <w:pStyle w:val="affffffffff7"/>
        <w:rPr>
          <w:rFonts w:cstheme="minorHAnsi"/>
        </w:rPr>
      </w:pPr>
      <w:r>
        <w:t xml:space="preserve">Предусмотрен шкаф регистрации аварийных событий (ШРАС) на базе двух терминалов </w:t>
      </w:r>
      <w:r w:rsidRPr="00AB494E">
        <w:rPr>
          <w:color w:val="4F81BD" w:themeColor="accent1"/>
        </w:rPr>
        <w:t>ТОР 300 РАС</w:t>
      </w:r>
      <w:r>
        <w:t xml:space="preserve">. В шкаф заводятся цепи тока и напряжения всех присоединений подстанции кроме отходящих линий 6 </w:t>
      </w:r>
      <w:proofErr w:type="spellStart"/>
      <w:r>
        <w:t>кВ.</w:t>
      </w:r>
      <w:proofErr w:type="spellEnd"/>
      <w:r>
        <w:t xml:space="preserve"> Также заводятся сигналы положения вык</w:t>
      </w:r>
      <w:r w:rsidR="00B52661">
        <w:t xml:space="preserve">лючателей, срабатывания защит, </w:t>
      </w:r>
      <w:r>
        <w:t>аварийные</w:t>
      </w:r>
      <w:r w:rsidR="00AB494E">
        <w:t xml:space="preserve"> и предупредительные</w:t>
      </w:r>
      <w:r>
        <w:t xml:space="preserve"> сигналы.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lastRenderedPageBreak/>
        <w:t>ОРГАНИЗАЦИЯ СИСТЕМЫ ДИСПЕТЧЕРИЗАЦИИ И УПРАВЛЕНИЯ</w:t>
      </w:r>
      <w:bookmarkEnd w:id="5"/>
    </w:p>
    <w:p w14:paraId="5CAE7D25" w14:textId="2C8FF43F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110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, </w:t>
      </w:r>
      <w:r w:rsidR="00D407B0" w:rsidRPr="00D407B0">
        <w:rPr>
          <w:rFonts w:cstheme="minorHAnsi"/>
          <w:color w:val="FF0000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00EB4479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>
        <w:rPr>
          <w:rFonts w:cstheme="minorHAnsi"/>
        </w:rPr>
        <w:t>110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выключателями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возможно в трех режимах: </w:t>
      </w:r>
    </w:p>
    <w:p w14:paraId="02DFD349" w14:textId="5C6745BD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из шкафов управления приводами коммутационных аппаратов </w:t>
      </w:r>
      <w:r>
        <w:rPr>
          <w:rFonts w:cstheme="minorHAnsi"/>
        </w:rPr>
        <w:t>КРУЭ 110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с ячеек </w:t>
      </w:r>
      <w:r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; </w:t>
      </w:r>
    </w:p>
    <w:p w14:paraId="604B83A8" w14:textId="285B7C1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 МПС;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70990608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 </w:t>
      </w:r>
      <w:r w:rsidR="00B16BFB" w:rsidRPr="00AB494E">
        <w:rPr>
          <w:rFonts w:cstheme="minorHAnsi"/>
          <w:color w:val="4F81BD" w:themeColor="accent1"/>
        </w:rPr>
        <w:t>ТОР 300 БЦС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7E5E0838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Pr="00275DB6">
        <w:rPr>
          <w:rFonts w:asciiTheme="minorHAnsi" w:hAnsiTheme="minorHAnsi" w:cstheme="minorHAnsi"/>
        </w:rPr>
        <w:t>110 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</w:t>
      </w:r>
      <w:proofErr w:type="spellStart"/>
      <w:r w:rsidR="007571A4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68890" w14:textId="77777777" w:rsidR="00A16E0C" w:rsidRDefault="00A16E0C">
      <w:r>
        <w:separator/>
      </w:r>
    </w:p>
    <w:p w14:paraId="33120030" w14:textId="77777777" w:rsidR="00A16E0C" w:rsidRDefault="00A16E0C"/>
  </w:endnote>
  <w:endnote w:type="continuationSeparator" w:id="0">
    <w:p w14:paraId="4C578928" w14:textId="77777777" w:rsidR="00A16E0C" w:rsidRDefault="00A16E0C">
      <w:r>
        <w:continuationSeparator/>
      </w:r>
    </w:p>
    <w:p w14:paraId="5535A41D" w14:textId="77777777" w:rsidR="00A16E0C" w:rsidRDefault="00A16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OST type A"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E15B65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E15B65" w:rsidRPr="00041A11" w:rsidRDefault="00E15B65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909B616" w14:textId="77777777" w:rsidR="00C90042" w:rsidRDefault="00C90042" w:rsidP="0056638F">
          <w:pPr>
            <w:pStyle w:val="7"/>
            <w:tabs>
              <w:tab w:val="left" w:pos="2622"/>
            </w:tabs>
            <w:ind w:right="57"/>
            <w:jc w:val="center"/>
            <w:rPr>
              <w:rFonts w:ascii="Arial Narrow" w:hAnsi="Arial Narrow"/>
              <w:i w:val="0"/>
              <w:sz w:val="32"/>
              <w:szCs w:val="32"/>
            </w:rPr>
          </w:pPr>
          <w:r>
            <w:rPr>
              <w:rFonts w:ascii="Arial Narrow" w:hAnsi="Arial Narrow"/>
              <w:i w:val="0"/>
              <w:sz w:val="32"/>
              <w:szCs w:val="32"/>
            </w:rPr>
            <w:t>АО «[ОБЪЕКТ]»</w:t>
          </w:r>
        </w:p>
        <w:p w14:paraId="3E3EFF1C" w14:textId="20D72741" w:rsidR="00E15B65" w:rsidRPr="007A067A" w:rsidRDefault="00E15B65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E15B65" w:rsidRPr="00FC47FB" w:rsidRDefault="00E15B65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E15B65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E15B65" w:rsidRPr="00D97F01" w:rsidRDefault="00E15B65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E15B65" w:rsidRPr="007A067A" w:rsidRDefault="00E15B65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7F6148">
            <w:rPr>
              <w:rFonts w:ascii="Arial Narrow" w:hAnsi="Arial Narrow"/>
              <w:i w:val="0"/>
              <w:noProof/>
              <w:lang w:val="ru-RU"/>
            </w:rPr>
            <w:t>10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E15B65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777777" w:rsidR="00E15B65" w:rsidRPr="00FC47FB" w:rsidRDefault="00E15B65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E15B65" w:rsidRPr="00D97F01" w:rsidRDefault="00E15B65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E15B65" w:rsidRPr="00D97F01" w:rsidRDefault="00E15B65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E15B65" w:rsidRDefault="00E15B65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E15B65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E15B65" w:rsidRPr="00030082" w:rsidRDefault="00E15B65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E15B65" w:rsidRPr="00EB265D" w:rsidRDefault="00E15B65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E15B65" w:rsidRPr="00EB265D" w:rsidRDefault="00E15B65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E15B65" w:rsidRPr="00030082" w:rsidRDefault="00E15B65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E15B65" w:rsidRPr="00DC0F4C" w:rsidRDefault="00E15B65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E15B65" w:rsidRPr="00DC0F4C" w:rsidRDefault="00E15B65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B7D647" w14:textId="77777777" w:rsidR="00C90042" w:rsidRDefault="00C90042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</w:rPr>
          </w:pPr>
          <w:r>
            <w:rPr>
              <w:rFonts w:ascii="Arial Narrow" w:hAnsi="Arial Narrow"/>
              <w:color w:val="auto"/>
              <w:sz w:val="32"/>
              <w:szCs w:val="32"/>
            </w:rPr>
            <w:t>АО «[ОБЪЕКТ]»</w:t>
          </w:r>
        </w:p>
        <w:p w14:paraId="7C28D0B0" w14:textId="58379E11" w:rsidR="00E15B65" w:rsidRPr="007A067A" w:rsidRDefault="00E15B65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E15B65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E15B65" w:rsidRPr="004E0375" w:rsidRDefault="00E15B65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E15B65" w:rsidRPr="004E0375" w:rsidRDefault="00E15B65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E15B65" w:rsidRPr="004E0375" w:rsidRDefault="00E15B65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E15B65" w:rsidRPr="004E0375" w:rsidRDefault="00E15B65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E15B65" w:rsidRPr="00DC0F4C" w:rsidRDefault="00E15B65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E15B65" w:rsidRPr="004E0375" w:rsidRDefault="00E15B65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E15B65" w:rsidRPr="007A067A" w:rsidRDefault="00E15B65">
          <w:pPr>
            <w:jc w:val="center"/>
            <w:rPr>
              <w:rFonts w:ascii="Arial Narrow" w:hAnsi="Arial Narrow" w:cs="Arial"/>
            </w:rPr>
          </w:pPr>
        </w:p>
      </w:tc>
    </w:tr>
    <w:tr w:rsidR="00E15B65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072C0267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381E8DA0" w:rsidR="00E15B65" w:rsidRPr="0068326E" w:rsidRDefault="00E15B65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6390767D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569D1737" w:rsidR="00E15B65" w:rsidRPr="0068326E" w:rsidRDefault="00E15B65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4B49505F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5B7C5157" w:rsidR="00E15B65" w:rsidRPr="0068326E" w:rsidRDefault="00E15B65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E15B65" w:rsidRPr="007A067A" w:rsidRDefault="00E15B65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E15B65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3F7DC339" w:rsidR="00E15B65" w:rsidRPr="00AD0B0F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3E64E3A3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77777777" w:rsidR="00E15B65" w:rsidRPr="007A067A" w:rsidRDefault="00E15B65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>
            <w:rPr>
              <w:rFonts w:ascii="Arial Narrow" w:hAnsi="Arial Narrow" w:cs="Arial"/>
              <w:b/>
              <w:color w:val="000000"/>
            </w:rPr>
            <w:t>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</w:t>
          </w:r>
          <w:proofErr w:type="spellStart"/>
          <w:r w:rsidRPr="007A067A">
            <w:rPr>
              <w:rFonts w:ascii="Arial Narrow" w:hAnsi="Arial Narrow" w:cs="Arial"/>
              <w:b/>
              <w:color w:val="000000"/>
            </w:rPr>
            <w:t>кВ</w:t>
          </w:r>
          <w:proofErr w:type="spellEnd"/>
          <w:r w:rsidRPr="007A067A">
            <w:rPr>
              <w:rFonts w:ascii="Arial Narrow" w:hAnsi="Arial Narrow" w:cs="Arial"/>
              <w:b/>
              <w:color w:val="000000"/>
            </w:rPr>
            <w:t xml:space="preserve">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E15B65" w:rsidRPr="00522282" w:rsidRDefault="00E15B65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E15B65" w:rsidRPr="007A067A" w:rsidRDefault="00E15B65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E15B65" w:rsidRPr="0068326E" w:rsidRDefault="00E15B65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E15B65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504BA652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56B747D5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E15B65" w:rsidRPr="00616357" w:rsidRDefault="00E15B65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E15B65" w:rsidRPr="00522282" w:rsidRDefault="00E15B6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E15B65" w:rsidRPr="0068326E" w:rsidRDefault="00E15B65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E15B65" w:rsidRPr="0068326E" w:rsidRDefault="00E15B65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="000C1C58">
            <w:rPr>
              <w:rFonts w:ascii="Arial" w:hAnsi="Arial" w:cs="Arial"/>
              <w:noProof/>
              <w:sz w:val="18"/>
              <w:szCs w:val="18"/>
              <w:lang w:val="en-US"/>
            </w:rPr>
            <w:t>10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E15B65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E15B65" w:rsidRPr="0068326E" w:rsidRDefault="00E15B65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E15B65" w:rsidRPr="00507D2F" w:rsidRDefault="00E15B65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5EDE3E34" w:rsidR="00E15B65" w:rsidRPr="00D97F01" w:rsidRDefault="00E15B65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E15B65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6F8E2696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01387FDE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E15B65" w:rsidRDefault="00E15B65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E15B65" w:rsidRDefault="00E15B65">
          <w:pPr>
            <w:rPr>
              <w:rFonts w:ascii="Arial" w:hAnsi="Arial" w:cs="Arial"/>
            </w:rPr>
          </w:pPr>
        </w:p>
      </w:tc>
    </w:tr>
    <w:tr w:rsidR="00E15B65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1B63CDE3" w:rsidR="00E15B65" w:rsidRPr="0068326E" w:rsidRDefault="00E15B65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E15B65" w:rsidRPr="0068326E" w:rsidRDefault="00E15B65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E15B65" w:rsidRPr="0068326E" w:rsidRDefault="00E15B65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3B6B3883" w:rsidR="00E15B65" w:rsidRPr="0068326E" w:rsidRDefault="00E15B65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E15B65" w:rsidRDefault="00E15B65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E15B65" w:rsidRDefault="00E15B65">
          <w:pPr>
            <w:rPr>
              <w:rFonts w:ascii="Arial" w:hAnsi="Arial" w:cs="Arial"/>
            </w:rPr>
          </w:pPr>
        </w:p>
      </w:tc>
    </w:tr>
  </w:tbl>
  <w:p w14:paraId="2CED0B59" w14:textId="77777777" w:rsidR="00E15B65" w:rsidRDefault="00E15B65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5CB7C" w14:textId="77777777" w:rsidR="00A16E0C" w:rsidRDefault="00A16E0C">
      <w:r>
        <w:separator/>
      </w:r>
    </w:p>
    <w:p w14:paraId="38FC0593" w14:textId="77777777" w:rsidR="00A16E0C" w:rsidRDefault="00A16E0C"/>
  </w:footnote>
  <w:footnote w:type="continuationSeparator" w:id="0">
    <w:p w14:paraId="2D17A1EE" w14:textId="77777777" w:rsidR="00A16E0C" w:rsidRDefault="00A16E0C">
      <w:r>
        <w:continuationSeparator/>
      </w:r>
    </w:p>
    <w:p w14:paraId="7EABEBF1" w14:textId="77777777" w:rsidR="00A16E0C" w:rsidRDefault="00A16E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E15B65" w:rsidRDefault="00E15B65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E15B65" w:rsidRDefault="00E15B65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E15B65" w:rsidRDefault="00E15B65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E15B65" w:rsidRPr="00FC47FB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E15B65" w:rsidRPr="00FC47FB" w:rsidRDefault="00E15B65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E15B65" w:rsidRPr="00FC47FB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kDvMMA&#10;AADbAAAADwAAAGRycy9kb3ducmV2LnhtbESPQWsCMRSE7wX/Q3iCt5rVouhqFCkteKuuvfT2SF43&#10;WzcvyyauW3+9KRQ8DjPzDbPe9q4WHbWh8qxgMs5AEGtvKi4VfJ7enxcgQkQ2WHsmBb8UYLsZPK0x&#10;N/7KR+qKWIoE4ZCjAhtjk0sZtCWHYewb4uR9+9ZhTLItpWnxmuCultMsm0uHFacFiw29WtLn4uIU&#10;fPXW6o+b04tDN7vslrMf/VbclBoN+90KRKQ+PsL/7b1RMH2Bvy/pB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kDvMMAAADbAAAADwAAAAAAAAAAAAAAAACYAgAAZHJzL2Rv&#10;d25yZXYueG1sUEsFBgAAAAAEAAQA9QAAAIgD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E15B65" w:rsidRDefault="00E15B65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E15B65" w:rsidRDefault="00E15B65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<v:rect id="Rectangle 3617" o:spid="_x0000_s1029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CesUA&#10;AADbAAAADwAAAGRycy9kb3ducmV2LnhtbESPQWsCMRSE70L/Q3hCb5pVqa5bo5RWoSJYtRWvj83r&#10;7tLNy5JE3f77RhB6HGbmG2a2aE0tLuR8ZVnBoJ+AIM6trrhQ8PW56qUgfEDWWFsmBb/kYTF/6Mww&#10;0/bKe7ocQiEihH2GCsoQmkxKn5dk0PdtQxy9b+sMhihdIbXDa4SbWg6TZCwNVhwXSmzotaT853A2&#10;CtZLmk62dvexd6dNm5pzPXobHZV67LYvzyACteE/fG+/awXDJ7h9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eYJ6xQAAANsAAAAPAAAAAAAAAAAAAAAAAJgCAABkcnMv&#10;ZG93bnJldi54bWxQSwUGAAAAAAQABAD1AAAAigM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Text Box 3619" o:spid="_x0000_s103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7dJMUA&#10;AADbAAAADwAAAGRycy9kb3ducmV2LnhtbESPQWsCMRSE70L/Q3gFbzWroK1bo5SCrdKLXUU8vm6e&#10;m6Wbl7BJdfXXN4WCx2FmvmFmi8424kRtqB0rGA4yEMSl0zVXCnbb5cMTiBCRNTaOScGFAizmd70Z&#10;5tqd+ZNORaxEgnDIUYGJ0edShtKQxTBwnjh5R9dajEm2ldQtnhPcNnKUZRNpsea0YNDTq6Hyu/ix&#10;CqaT6fWdvqqwX+o3s/ko/GHs10r177uXZxCRungL/7dXWsHoEf6+p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vt0k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JVs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jU1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IUl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E15B65" w:rsidRPr="00FC47FB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3szcUA&#10;AADbAAAADwAAAGRycy9kb3ducmV2LnhtbESPQWsCMRSE7wX/Q3hCbzWrUOmuRhFB29JLu4p4fG6e&#10;m8XNS9ikuu2vbwqFHoeZ+YaZL3vbiit1oXGsYDzKQBBXTjdcK9jvNg9PIEJE1tg6JgVfFGC5GNzN&#10;sdDuxh90LWMtEoRDgQpMjL6QMlSGLIaR88TJO7vOYkyyq6Xu8JbgtpWTLJtKiw2nBYOe1oaqS/lp&#10;FeTT/PuZTnU4bPTWvL+V/vjoX5W6H/arGYhIffwP/7VftIJJDr9f0g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ezN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7TjcIA&#10;AADbAAAADwAAAGRycy9kb3ducmV2LnhtbERPy2oCMRTdF/oP4RbcaaaKUqdGKYIv3NhpKV3eTm4n&#10;Qyc3YRJ19OvNQujycN6zRWcbcaI21I4VPA8yEMSl0zVXCj4/Vv0XECEia2wck4ILBVjMHx9mmGt3&#10;5nc6FbESKYRDjgpMjD6XMpSGLIaB88SJ+3WtxZhgW0nd4jmF20YOs2wiLdacGgx6Whoq/4qjVTCd&#10;TK8b+qnC10qvzWFf+O+x3ynVe+reXkFE6uK/+O7eagWjtD59ST9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jtON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E15B65" w:rsidRPr="00FC47FB" w:rsidRDefault="00E15B65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J2FsUA&#10;AADbAAAADwAAAGRycy9kb3ducmV2LnhtbESPQWsCMRSE74X+h/CE3mpWS6VujSKCttKLXUU8vm6e&#10;m6Wbl7BJdfXXm0Khx2FmvmEms8424kRtqB0rGPQzEMSl0zVXCnbb5eMLiBCRNTaOScGFAsym93cT&#10;zLU78yediliJBOGQowITo8+lDKUhi6HvPHHyjq61GJNsK6lbPCe4beQwy0bSYs1pwaCnhaHyu/ix&#10;Csaj8fWNvqqwX+qV2XwU/vDs10o99Lr5K4hIXfwP/7XftYKnAfx+ST9AT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nYW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E15B65" w:rsidRPr="00FC47FB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oYcUA&#10;AADbAAAADwAAAGRycy9kb3ducmV2LnhtbESPQWsCMRSE70L/Q3gFb5qtUqlbo5SCtcWL3Rbx+Lp5&#10;3SzdvIRN1K2/3giCx2FmvmFmi8424kBtqB0reBhmIIhLp2uuFHx/LQdPIEJE1tg4JgX/FGAxv+vN&#10;MNfuyJ90KGIlEoRDjgpMjD6XMpSGLIah88TJ+3WtxZhkW0nd4jHBbSNHWTaRFmtOCwY9vRoq/4q9&#10;VTCdTE8r+qnCdqnfzGZd+N2j/1Cqf9+9PIOI1MVb+Np+1wrGI7h8ST9A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Ohh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E15B65" w:rsidRDefault="00E15B65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E15B65" w:rsidRPr="00D97F01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E15B65" w:rsidRPr="00D97F01" w:rsidRDefault="00E15B65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E15B65" w:rsidRPr="00D97F01" w:rsidRDefault="00E15B65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E15B65" w:rsidRDefault="00E15B65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E15B65" w:rsidRDefault="00E15B65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E15B65" w:rsidRPr="00D97F01" w:rsidRDefault="00E15B65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">
              <v:rect id="Rectangle 3557" o:spid="_x0000_s1038" style="position:absolute;left:1134;top:284;width:10374;height:16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y9McQA&#10;AADaAAAADwAAAGRycy9kb3ducmV2LnhtbESP3WoCMRSE7wXfIRzBO83qQmu3RilVwVKw9ad4e9gc&#10;dxc3J0sSdX17Uyj0cpiZb5jpvDW1uJLzlWUFo2ECgji3uuJCwWG/GkxA+ICssbZMCu7kYT7rdqaY&#10;aXvjLV13oRARwj5DBWUITSalz0sy6Ie2IY7eyTqDIUpXSO3wFuGmluMkeZIGK44LJTb0XlJ+3l2M&#10;go8lvTxv7PfX1h0/24m51Oki/VGq32vfXkEEasN/+K+91gpS+L0Sb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svTHEAAAA2gAAAA8AAAAAAAAAAAAAAAAAmAIAAGRycy9k&#10;b3ducmV2LnhtbFBLBQYAAAAABAAEAPUAAACJAw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group id="Group 3578" o:spid="_x0000_s1040" style="position:absolute;left:1023;top:6552;width:684;height:4845" coordorigin="1989,6269" coordsize="684,4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dMcMQA&#10;AADaAAAADwAAAGRycy9kb3ducmV2LnhtbESPQWsCMRSE74X+h/AEbzVrwUVXo5SCVemlbkvx+Nw8&#10;N0s3L2ETddtf3xSEHoeZ+YZZrHrbigt1oXGsYDzKQBBXTjdcK/h4Xz9MQYSIrLF1TAq+KcBqeX+3&#10;wEK7K+/pUsZaJAiHAhWYGH0hZagMWQwj54mTd3KdxZhkV0vd4TXBbSsfsyyXFhtOCwY9PRuqvsqz&#10;VTDLZz8bOtbhc61fzNtr6Q8Tv1NqOOif5iAi9fE/fGtvtYIc/q6k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3THDEAAAA2g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vp68UA&#10;AADaAAAADwAAAGRycy9kb3ducmV2LnhtbESPQUsDMRSE70L/Q3gFbzbbgrVdmxYRtlW86FbE4+vm&#10;dbN08xI26Xb11xtB8DjMzDfMajPYVvTUhcaxgukkA0FcOd1wreB9X9wsQISIrLF1TAq+KMBmPbpa&#10;Ya7dhd+oL2MtEoRDjgpMjD6XMlSGLIaJ88TJO7rOYkyyq6Xu8JLgtpWzLJtLiw2nBYOeHg1Vp/Js&#10;FSzny+8dHerwUeiteX0p/eetf1bqejw83IOINMT/8F/7SSu4g98r6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u+nrxQAAANo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E15B65" w:rsidRPr="00D97F01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R9mcEA&#10;AADaAAAADwAAAGRycy9kb3ducmV2LnhtbERPy2oCMRTdF/oP4Rbc1UwLio5GKQUfxU2dFnF5nVwn&#10;g5ObMIk69eubheDycN7TeWcbcaE21I4VvPUzEMSl0zVXCn5/Fq8jECEia2wck4I/CjCfPT9NMdfu&#10;ylu6FLESKYRDjgpMjD6XMpSGLIa+88SJO7rWYkywraRu8ZrCbSPfs2woLdacGgx6+jRUnoqzVTAe&#10;jm8rOlRht9BL870p/H7gv5TqvXQfExCRuvgQ391rrSBtTVfS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kfZnBAAAA2gAAAA8AAAAAAAAAAAAAAAAAmAIAAGRycy9kb3du&#10;cmV2LnhtbFBLBQYAAAAABAAEAPUAAACGAw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YAsMA&#10;AADaAAAADwAAAGRycy9kb3ducmV2LnhtbESPQWsCMRSE74L/IbxCb5qtoOjWKEVQW7zotpQeXzev&#10;m6Wbl7BJdfXXG0HocZj5Zpj5srONOFIbascKnoYZCOLS6ZorBR/v68EURIjIGhvHpOBMAZaLfm+O&#10;uXYnPtCxiJVIJRxyVGBi9LmUoTRkMQydJ07ej2stxiTbSuoWT6ncNnKUZRNpsea0YNDTylD5W/xZ&#10;BbPJ7LKl7yp8rvXG7HeF/xr7N6UeH7qXZxCRuvgfvtOvOnFwu5JugF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jYAsMAAADa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E15B65" w:rsidRPr="00D97F01" w:rsidRDefault="00E15B65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P7c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KGX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O4/t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E15B65" w:rsidRPr="00D97F01" w:rsidRDefault="00E15B65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cqdsIA&#10;AADbAAAADwAAAGRycy9kb3ducmV2LnhtbERPTWsCMRC9F/wPYQrealZBqatRiqC29FK3RTyOm+lm&#10;6WYSNlFXf31TKHibx/uc+bKzjThTG2rHCoaDDARx6XTNlYKvz/XTM4gQkTU2jknBlQIsF72HOeba&#10;XXhH5yJWIoVwyFGBidHnUobSkMUwcJ44cd+utRgTbCupW7ykcNvIUZZNpMWaU4NBTytD5U9xsgqm&#10;k+ltS8cq7Nd6Yz7eC38Y+zel+o/dywxEpC7exf/uV53mD+Hvl3SA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dyp2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E15B65" w:rsidRDefault="00E15B65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Text Box 3586" o:spid="_x0000_s1048" type="#_x0000_t202" style="position:absolute;left:1422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RmsMA&#10;AADbAAAADwAAAGRycy9kb3ducmV2LnhtbERPTWsCMRC9F/ofwhS8abaV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kRm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CJ7sMA&#10;AADbAAAADwAAAGRycy9kb3ducmV2LnhtbERPTWsCMRC9F/ofwhS8abbFSl2NIoJtpRfdinicbqab&#10;pZtJ2KS6+utNQehtHu9zpvPONuJIbagdK3gcZCCIS6drrhTsPlf9FxAhImtsHJOCMwWYz+7vpphr&#10;d+ItHYtYiRTCIUcFJkafSxlKQxbDwHnixH271mJMsK2kbvGUwm0jn7JsJC3WnBoMeloaKn+KX6tg&#10;PBpf3uirCvuVfjWbj8Ifnv1aqd5Dt5iAiNTFf/HN/a7T/CH8/ZIO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CJ7s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wsdcIA&#10;AADbAAAADwAAAGRycy9kb3ducmV2LnhtbERPTWsCMRC9F/wPYQRvNaug1K1RRFBbvLSrlB6nm3Gz&#10;uJmETdRtf70pFHqbx/uc+bKzjbhSG2rHCkbDDARx6XTNlYLjYfP4BCJEZI2NY1LwTQGWi97DHHPt&#10;bvxO1yJWIoVwyFGBidHnUobSkMUwdJ44cSfXWowJtpXULd5SuG3kOMum0mLNqcGgp7Wh8lxcrILZ&#10;dPazo68qfGz01rztC/858a9KDfrd6hlEpC7+i//cLzrNn8DvL+k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Cx1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6yAsIA&#10;AADbAAAADwAAAGRycy9kb3ducmV2LnhtbERPTWsCMRC9F/ofwgjeataCi65GKQWr0kvdluJx3Iyb&#10;pZtJ2ETd9tc3BaG3ebzPWax624oLdaFxrGA8ykAQV043XCv4eF8/TEGEiKyxdUwKvinAanl/t8BC&#10;uyvv6VLGWqQQDgUqMDH6QspQGbIYRs4TJ+7kOosxwa6WusNrCretfMyyXFpsODUY9PRsqPoqz1bB&#10;LJ/9bOhYh8+1fjFvr6U/TPxOqeGgf5qDiNTHf/HNvdVpfg5/v6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nrIC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IXmcMA&#10;AADbAAAADwAAAGRycy9kb3ducmV2LnhtbERP30vDMBB+F/Y/hBv45tINnFtdNkTopviinYiPt+bW&#10;lDWX0GRd9a83guDbfXw/b7UZbCt66kLjWMF0koEgrpxuuFbwvi9uFiBCRNbYOiYFXxRgsx5drTDX&#10;7sJv1JexFimEQ44KTIw+lzJUhiyGifPEiTu6zmJMsKul7vCSwm0rZ1k2lxYbTg0GPT0aqk7l2SpY&#10;zpffOzrU4aPQW/P6UvrPW/+s1PV4eLgHEWmI/+I/95NO8+/g95d0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IXmcMAAADbAAAADwAAAAAAAAAAAAAAAACYAgAAZHJzL2Rv&#10;d25yZXYueG1sUEsFBgAAAAAEAAQA9QAAAIgD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D68UA&#10;AADbAAAADwAAAGRycy9kb3ducmV2LnhtbESPQUsDMRCF74L/IYzQm80qtNht0yJCW8WLrlJ6nG6m&#10;m6WbSdjEdvXXOwfB2wzvzXvfLFaD79SZ+tQGNnA3LkAR18G23Bj4/FjfPoBKGdliF5gMfFOC1fL6&#10;aoGlDRd+p3OVGyUhnEo04HKOpdapduQxjUMkFu0Yeo9Z1r7RtseLhPtO3xfFVHtsWRocRnpyVJ+q&#10;L29gNp39bOnQpN3abtzbaxX3k/hizOhmeJyDyjTkf/Pf9bMVfIGVX2QA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TYPrxQAAANsAAAAPAAAAAAAAAAAAAAAAAJgCAABkcnMv&#10;ZG93bnJldi54bWxQSwUGAAAAAAQABAD1AAAAigM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EmcMIA&#10;AADbAAAADwAAAGRycy9kb3ducmV2LnhtbERPTWsCMRC9F/ofwgjealah0l2NIgVtSy91K+Jx3Iyb&#10;xc0kbKJu++ubQqG3ebzPmS9724ordaFxrGA8ykAQV043XCvYfa4fnkCEiKyxdUwKvijAcnF/N8dC&#10;uxtv6VrGWqQQDgUqMDH6QspQGbIYRs4TJ+7kOosxwa6WusNbCretnGTZVFpsODUY9PRsqDqXF6sg&#10;n+bfL3Ssw36tN+bjvfSHR/+m1HDQr2YgIvXxX/znftVpfg6/v6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SZw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dFUMIA&#10;AADbAAAADwAAAGRycy9kb3ducmV2LnhtbERPz2vCMBS+D/Y/hCfstqYKE+2MIgN1ssusY+z4bJ5N&#10;sXkJTaZ1f/1yEDx+fL9ni9624kxdaBwrGGY5COLK6YZrBV/71fMERIjIGlvHpOBKARbzx4cZFtpd&#10;eEfnMtYihXAoUIGJ0RdShsqQxZA5T5y4o+ssxgS7WuoOLynctnKU52NpseHUYNDTm6HqVP5aBdPx&#10;9G9Dhzp8r/TafH6U/ufFb5V6GvTLVxCR+ngX39zvWsEorU9f0g+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V0VQwgAAANsAAAAPAAAAAAAAAAAAAAAAAJgCAABkcnMvZG93&#10;bnJldi54bWxQSwUGAAAAAAQABAD1AAAAhwM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E15B65" w:rsidRDefault="00E15B65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vgy8QA&#10;AADbAAAADwAAAGRycy9kb3ducmV2LnhtbESPQWsCMRSE7wX/Q3iCt5pVUHQ1SilYlV7qthSPz81z&#10;s3TzEjZRt/31TUHocZiZb5jlurONuFIbascKRsMMBHHpdM2Vgo/3zeMMRIjIGhvHpOCbAqxXvYcl&#10;5trd+EDXIlYiQTjkqMDE6HMpQ2nIYhg6T5y8s2stxiTbSuoWbwluGznOsqm0WHNaMOjp2VD5VVys&#10;gvl0/rOlUxU+N/rFvL0W/jjxe6UG/e5pASJSF//D9/ZOKxiP4O9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b4MvEAAAA2wAAAA8AAAAAAAAAAAAAAAAAmAIAAGRycy9k&#10;b3ducmV2LnhtbFBLBQYAAAAABAAEAPUAAACJAw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E15B65" w:rsidRPr="00D97F01" w:rsidRDefault="00E15B65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07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6E0C"/>
    <w:rsid w:val="00A1788C"/>
    <w:rsid w:val="00A20272"/>
    <w:rsid w:val="00A20D94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042"/>
    <w:rsid w:val="00C90725"/>
    <w:rsid w:val="00C90A0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1029C-8241-44F6-8314-EF8068A21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1</TotalTime>
  <Pages>1</Pages>
  <Words>3731</Words>
  <Characters>21273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24955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2018-12-18T12:09:00Z</cp:lastPrinted>
  <dcterms:created xsi:type="dcterms:W3CDTF">2026-06-15T17:11:00Z</dcterms:created>
  <dcterms:modified xsi:type="dcterms:W3CDTF">2026-06-16T10:49:00Z</dcterms:modified>
</cp:coreProperties>
</file>