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58C39" w14:textId="77777777" w:rsidR="00AB4261" w:rsidRPr="00514133" w:rsidRDefault="00625FA4" w:rsidP="00533EFF">
      <w:pPr>
        <w:pStyle w:val="affffffffff9"/>
        <w:rPr>
          <w:rFonts w:ascii="Arial Narrow" w:hAnsi="Arial Narrow"/>
          <w:lang w:val="en-US"/>
        </w:rPr>
      </w:pPr>
      <w:bookmarkStart w:id="0" w:name="_Toc358022366"/>
      <w:bookmarkStart w:id="1" w:name="_Toc332027948"/>
      <w:r w:rsidRPr="00514133">
        <w:rPr>
          <w:rFonts w:ascii="Arial Narrow" w:hAnsi="Arial Narrow"/>
        </w:rPr>
        <w:t>СОДЕРЖАНИЕ</w:t>
      </w:r>
      <w:bookmarkEnd w:id="0"/>
    </w:p>
    <w:sdt>
      <w:sdtPr>
        <w:rPr>
          <w:rFonts w:ascii="Arial Narrow" w:hAnsi="Arial Narrow" w:cs="Times New Roman"/>
        </w:rPr>
        <w:id w:val="2874072"/>
        <w:docPartObj>
          <w:docPartGallery w:val="Table of Contents"/>
          <w:docPartUnique/>
        </w:docPartObj>
      </w:sdtPr>
      <w:sdtEndPr>
        <w:rPr>
          <w:rFonts w:cstheme="minorHAnsi"/>
        </w:rPr>
      </w:sdtEndPr>
      <w:sdtContent>
        <w:p w14:paraId="4D014CAF" w14:textId="77777777" w:rsidR="00713B80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514133">
            <w:rPr>
              <w:rFonts w:ascii="Arial Narrow" w:hAnsi="Arial Narrow"/>
              <w:sz w:val="20"/>
            </w:rPr>
            <w:fldChar w:fldCharType="begin"/>
          </w:r>
          <w:r w:rsidR="0056035A" w:rsidRPr="00514133">
            <w:rPr>
              <w:rFonts w:ascii="Arial Narrow" w:hAnsi="Arial Narrow"/>
            </w:rPr>
            <w:instrText xml:space="preserve"> TOC \h \z \t "ПЗ_Заголовки;3" </w:instrText>
          </w:r>
          <w:r w:rsidRPr="00514133">
            <w:rPr>
              <w:rFonts w:ascii="Arial Narrow" w:hAnsi="Arial Narrow"/>
              <w:sz w:val="20"/>
            </w:rPr>
            <w:fldChar w:fldCharType="separate"/>
          </w:r>
          <w:hyperlink w:anchor="_Toc149751460" w:history="1">
            <w:r w:rsidR="00713B80" w:rsidRPr="00497F51">
              <w:rPr>
                <w:rStyle w:val="afb"/>
                <w:rFonts w:ascii="Arial Narrow" w:hAnsi="Arial Narrow"/>
              </w:rPr>
              <w:t>ПРИНЯТЫЕ УСЛОВНЫЕ СОКРАЩЕНИЯ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</w:t>
            </w:r>
            <w:r w:rsidR="00713B80">
              <w:rPr>
                <w:webHidden/>
              </w:rPr>
              <w:fldChar w:fldCharType="end"/>
            </w:r>
          </w:hyperlink>
        </w:p>
        <w:p w14:paraId="45E7B795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1" w:history="1">
            <w:r w:rsidR="00713B80" w:rsidRPr="00497F51">
              <w:rPr>
                <w:rStyle w:val="afb"/>
              </w:rPr>
              <w:t>1.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ИСХОДНЫЕ ДАННЫЕ И ПОЛОЖЕНИЯ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14:paraId="657A9915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2" w:history="1">
            <w:r w:rsidR="00713B80" w:rsidRPr="00497F51">
              <w:rPr>
                <w:rStyle w:val="afb"/>
              </w:rPr>
              <w:t>2.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КРАТКАЯ ХАРАКТЕРИСТИКА ОБЪЕКТА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14:paraId="2B4F9F2F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3" w:history="1">
            <w:r w:rsidR="00713B80" w:rsidRPr="00497F51">
              <w:rPr>
                <w:rStyle w:val="afb"/>
              </w:rPr>
              <w:t>3.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ОБОСНОВАНИЕ ПРИНЯТОЙ СХЕМЫ ЭЛЕКТРОСНАБЖЕНИЯ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14:paraId="289A9EC6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4" w:history="1">
            <w:r w:rsidR="00713B80" w:rsidRPr="00497F51">
              <w:rPr>
                <w:rStyle w:val="afb"/>
              </w:rPr>
              <w:t>4.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ОБОРУДОВАНИЯ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14:paraId="4EC9DD75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5" w:history="1">
            <w:r w:rsidR="00713B80" w:rsidRPr="00497F51">
              <w:rPr>
                <w:rStyle w:val="afb"/>
                <w:rFonts w:ascii="Calibri" w:hAnsi="Calibri"/>
              </w:rPr>
              <w:t>4.1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параметры и характеристики ММПС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4</w:t>
            </w:r>
            <w:r w:rsidR="00713B80">
              <w:rPr>
                <w:webHidden/>
              </w:rPr>
              <w:fldChar w:fldCharType="end"/>
            </w:r>
          </w:hyperlink>
        </w:p>
        <w:p w14:paraId="3141AEF1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6" w:history="1">
            <w:r w:rsidR="00713B80" w:rsidRPr="00497F51">
              <w:rPr>
                <w:rStyle w:val="afb"/>
                <w:rFonts w:ascii="Calibri" w:hAnsi="Calibri"/>
              </w:rPr>
              <w:t>4.2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КРУЭ 110 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5</w:t>
            </w:r>
            <w:r w:rsidR="00713B80">
              <w:rPr>
                <w:webHidden/>
              </w:rPr>
              <w:fldChar w:fldCharType="end"/>
            </w:r>
          </w:hyperlink>
        </w:p>
        <w:p w14:paraId="3FE11A6F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7" w:history="1">
            <w:r w:rsidR="00713B80" w:rsidRPr="00497F51">
              <w:rPr>
                <w:rStyle w:val="afb"/>
                <w:rFonts w:ascii="Calibri" w:hAnsi="Calibri"/>
              </w:rPr>
              <w:t>4.3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силового трансформатора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_Toc149751467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5</w:t>
            </w:r>
            <w:r w:rsidR="00713B80">
              <w:rPr>
                <w:webHidden/>
              </w:rPr>
              <w:fldChar w:fldCharType="end"/>
            </w:r>
          </w:hyperlink>
        </w:p>
        <w:p w14:paraId="39BFE7B8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8" w:history="1">
            <w:r w:rsidR="00713B80" w:rsidRPr="00497F51">
              <w:rPr>
                <w:rStyle w:val="afb"/>
              </w:rPr>
              <w:t>5.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РАБОЧИЙ И АВАРИЙНЫЙ РЕЖИМЫ РАБОТЫ ТРАНСФОРМАТОРНОЙ ПОДСТАНЦИИ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_Toc149751468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5</w:t>
            </w:r>
            <w:r w:rsidR="00713B80">
              <w:rPr>
                <w:webHidden/>
              </w:rPr>
              <w:fldChar w:fldCharType="end"/>
            </w:r>
          </w:hyperlink>
        </w:p>
        <w:p w14:paraId="12295E0E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69" w:history="1">
            <w:r w:rsidR="00713B80" w:rsidRPr="00497F51">
              <w:rPr>
                <w:rStyle w:val="afb"/>
                <w:rFonts w:ascii="Calibri" w:hAnsi="Calibri"/>
              </w:rPr>
              <w:t>5.1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Срабатывание устройств РЗА на отключение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_Toc149751469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5</w:t>
            </w:r>
            <w:r w:rsidR="00713B80">
              <w:rPr>
                <w:webHidden/>
              </w:rPr>
              <w:fldChar w:fldCharType="end"/>
            </w:r>
          </w:hyperlink>
        </w:p>
        <w:p w14:paraId="5809FB41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0" w:history="1">
            <w:r w:rsidR="00713B80" w:rsidRPr="00497F51">
              <w:rPr>
                <w:rStyle w:val="afb"/>
                <w:rFonts w:ascii="Calibri" w:hAnsi="Calibri"/>
              </w:rPr>
              <w:t>5.2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Срабатывание устройств РЗА на сигнал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14:paraId="11F8C0FC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1" w:history="1">
            <w:r w:rsidR="00713B80" w:rsidRPr="00497F51">
              <w:rPr>
                <w:rStyle w:val="afb"/>
                <w:rFonts w:ascii="Calibri" w:hAnsi="Calibri"/>
              </w:rPr>
              <w:t>5.3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Срабатывание датчиков пожарной сигнализации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14:paraId="0F104B42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2" w:history="1">
            <w:r w:rsidR="00713B80" w:rsidRPr="00497F51">
              <w:rPr>
                <w:rStyle w:val="afb"/>
                <w:rFonts w:ascii="Calibri" w:hAnsi="Calibri"/>
              </w:rPr>
              <w:t>5.4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Выход из строя одного из щитов СОПТ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14:paraId="7F23CFEE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3" w:history="1">
            <w:r w:rsidR="00713B80" w:rsidRPr="00497F51">
              <w:rPr>
                <w:rStyle w:val="afb"/>
                <w:rFonts w:ascii="Calibri" w:hAnsi="Calibri"/>
              </w:rPr>
              <w:t>5.5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Перегрев трансформатора собственных нужд ТСН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14:paraId="1BECDD11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4" w:history="1">
            <w:r w:rsidR="00713B80" w:rsidRPr="00497F51">
              <w:rPr>
                <w:rStyle w:val="afb"/>
              </w:rPr>
              <w:t>6.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КОНСТРУКТИВНО-КОМПОНОВОЧНЫЕ И ТЕХНИЧЕСКИЕ РЕШЕНИЯ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14:paraId="68E99589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5" w:history="1">
            <w:r w:rsidR="00713B80" w:rsidRPr="00497F51">
              <w:rPr>
                <w:rStyle w:val="afb"/>
                <w:rFonts w:ascii="Calibri" w:hAnsi="Calibri"/>
              </w:rPr>
              <w:t>6.1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оборудования КРУЭ 110 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14:paraId="641AAA18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6" w:history="1">
            <w:r w:rsidR="00713B80" w:rsidRPr="00497F51">
              <w:rPr>
                <w:rStyle w:val="afb"/>
                <w:rFonts w:ascii="Calibri" w:hAnsi="Calibri"/>
              </w:rPr>
              <w:t>6.2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Основные технические характеристики оборудования модуля ЗРУ 6 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6</w:t>
            </w:r>
            <w:r w:rsidR="00713B80">
              <w:rPr>
                <w:webHidden/>
              </w:rPr>
              <w:fldChar w:fldCharType="end"/>
            </w:r>
          </w:hyperlink>
        </w:p>
        <w:p w14:paraId="6DFC4830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7" w:history="1">
            <w:r w:rsidR="00713B80" w:rsidRPr="00497F51">
              <w:rPr>
                <w:rStyle w:val="afb"/>
              </w:rPr>
              <w:t>7.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СОБСТВЕННЫЕ НУЖДЫ ПЕРЕМЕННОГО ТОКА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_Toc149751477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7</w:t>
            </w:r>
            <w:r w:rsidR="00713B80">
              <w:rPr>
                <w:webHidden/>
              </w:rPr>
              <w:fldChar w:fldCharType="end"/>
            </w:r>
          </w:hyperlink>
        </w:p>
        <w:p w14:paraId="026A41BE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8" w:history="1">
            <w:r w:rsidR="00713B80" w:rsidRPr="00497F51">
              <w:rPr>
                <w:rStyle w:val="afb"/>
              </w:rPr>
              <w:t>8.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ОБСТВЕННЫЕ НУЖДЫ ПОСТОЯННОГО ТОКА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_Toc149751478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8</w:t>
            </w:r>
            <w:r w:rsidR="00713B80">
              <w:rPr>
                <w:webHidden/>
              </w:rPr>
              <w:fldChar w:fldCharType="end"/>
            </w:r>
          </w:hyperlink>
        </w:p>
        <w:p w14:paraId="4168C381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79" w:history="1">
            <w:r w:rsidR="00713B80" w:rsidRPr="00497F51">
              <w:rPr>
                <w:rStyle w:val="afb"/>
              </w:rPr>
              <w:t>9.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СИСТЕМА РАБОЧЕГО И АВАРИЙНОГО ОСВЕЩЕНИЯ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_Toc149751479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8</w:t>
            </w:r>
            <w:r w:rsidR="00713B80">
              <w:rPr>
                <w:webHidden/>
              </w:rPr>
              <w:fldChar w:fldCharType="end"/>
            </w:r>
          </w:hyperlink>
        </w:p>
        <w:p w14:paraId="6B210F85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0" w:history="1">
            <w:r w:rsidR="00713B80" w:rsidRPr="00497F51">
              <w:rPr>
                <w:rStyle w:val="afb"/>
              </w:rPr>
              <w:t>10.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КАБЕЛЬНОЕ ХОЗЯЙСТВО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14:paraId="6E5D421F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1" w:history="1">
            <w:r w:rsidR="00713B80" w:rsidRPr="00497F51">
              <w:rPr>
                <w:rStyle w:val="afb"/>
              </w:rPr>
              <w:t>11.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МАСЛОХОЗЯЙСТВО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14:paraId="0ABE932E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2" w:history="1">
            <w:r w:rsidR="00713B80" w:rsidRPr="00497F51">
              <w:rPr>
                <w:rStyle w:val="afb"/>
              </w:rPr>
              <w:t>12.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ИЗОЛЯЦИЯ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14:paraId="4C20FF30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3" w:history="1">
            <w:r w:rsidR="00713B80" w:rsidRPr="00497F51">
              <w:rPr>
                <w:rStyle w:val="afb"/>
              </w:rPr>
              <w:t>13.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ЗАЩИТА ОТ ВНУТРЕННИХ И ГРОЗОВЫХ ПЕРЕНАПРЯЖЕНИЙ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14:paraId="28EAA61C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4" w:history="1">
            <w:r w:rsidR="00713B80" w:rsidRPr="00497F51">
              <w:rPr>
                <w:rStyle w:val="afb"/>
              </w:rPr>
              <w:t>14.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МОЛНИЕЗАЩИТА И ЗАЗЕМЛЕНИЕ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14:paraId="4CF35990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5" w:history="1">
            <w:r w:rsidR="00713B80" w:rsidRPr="00497F51">
              <w:rPr>
                <w:rStyle w:val="afb"/>
                <w:rFonts w:ascii="Calibri" w:hAnsi="Calibri"/>
              </w:rPr>
              <w:t>14.1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Заземление и уравнивание потенциалов РУ 110 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9</w:t>
            </w:r>
            <w:r w:rsidR="00713B80">
              <w:rPr>
                <w:webHidden/>
              </w:rPr>
              <w:fldChar w:fldCharType="end"/>
            </w:r>
          </w:hyperlink>
        </w:p>
        <w:p w14:paraId="2EBFB78A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6" w:history="1">
            <w:r w:rsidR="00713B80" w:rsidRPr="00497F51">
              <w:rPr>
                <w:rStyle w:val="afb"/>
                <w:rFonts w:ascii="Calibri" w:hAnsi="Calibri"/>
              </w:rPr>
              <w:t>14.2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Заземление и уравнивание потенциалов модуля КРУЭ 110 кВ и ЗРУ 6 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10</w:t>
            </w:r>
            <w:r w:rsidR="00713B80">
              <w:rPr>
                <w:webHidden/>
              </w:rPr>
              <w:fldChar w:fldCharType="end"/>
            </w:r>
          </w:hyperlink>
        </w:p>
        <w:p w14:paraId="0BF0F4E4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7" w:history="1">
            <w:r w:rsidR="00713B80" w:rsidRPr="00497F51">
              <w:rPr>
                <w:rStyle w:val="afb"/>
                <w:rFonts w:ascii="Calibri" w:hAnsi="Calibri"/>
              </w:rPr>
              <w:t>14.3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Организация контура заземления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_Toc149751487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10</w:t>
            </w:r>
            <w:r w:rsidR="00713B80">
              <w:rPr>
                <w:webHidden/>
              </w:rPr>
              <w:fldChar w:fldCharType="end"/>
            </w:r>
          </w:hyperlink>
        </w:p>
        <w:p w14:paraId="35EF7471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8" w:history="1">
            <w:r w:rsidR="00713B80" w:rsidRPr="00497F51">
              <w:rPr>
                <w:rStyle w:val="afb"/>
              </w:rPr>
              <w:t>15.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РЕЛЕЙНАЯ ЗАЩИТА И АВТОМАТИКА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_Toc149751488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10</w:t>
            </w:r>
            <w:r w:rsidR="00713B80">
              <w:rPr>
                <w:webHidden/>
              </w:rPr>
              <w:fldChar w:fldCharType="end"/>
            </w:r>
          </w:hyperlink>
        </w:p>
        <w:p w14:paraId="3E52F3EF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89" w:history="1">
            <w:r w:rsidR="00713B80" w:rsidRPr="00497F51">
              <w:rPr>
                <w:rStyle w:val="afb"/>
                <w:rFonts w:ascii="Calibri" w:hAnsi="Calibri"/>
              </w:rPr>
              <w:t>15.1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Защита силового трансформатора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_Toc149751489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11</w:t>
            </w:r>
            <w:r w:rsidR="00713B80">
              <w:rPr>
                <w:webHidden/>
              </w:rPr>
              <w:fldChar w:fldCharType="end"/>
            </w:r>
          </w:hyperlink>
        </w:p>
        <w:p w14:paraId="0F64EC59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0" w:history="1">
            <w:r w:rsidR="00713B80" w:rsidRPr="00497F51">
              <w:rPr>
                <w:rStyle w:val="afb"/>
                <w:rFonts w:ascii="Calibri" w:hAnsi="Calibri"/>
              </w:rPr>
              <w:t>15.2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Защита элементов КРУ 6 кВ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11</w:t>
            </w:r>
            <w:r w:rsidR="00713B80">
              <w:rPr>
                <w:webHidden/>
              </w:rPr>
              <w:fldChar w:fldCharType="end"/>
            </w:r>
          </w:hyperlink>
        </w:p>
        <w:p w14:paraId="2DCBC19D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1" w:history="1">
            <w:r w:rsidR="00713B80" w:rsidRPr="00497F51">
              <w:rPr>
                <w:rStyle w:val="afb"/>
                <w:rFonts w:ascii="Calibri" w:hAnsi="Calibri"/>
              </w:rPr>
              <w:t>15.3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Управление и сигнализация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12</w:t>
            </w:r>
            <w:r w:rsidR="00713B80">
              <w:rPr>
                <w:webHidden/>
              </w:rPr>
              <w:fldChar w:fldCharType="end"/>
            </w:r>
          </w:hyperlink>
        </w:p>
        <w:p w14:paraId="7CCF6F1C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2" w:history="1">
            <w:r w:rsidR="00713B80" w:rsidRPr="00497F51">
              <w:rPr>
                <w:rStyle w:val="afb"/>
              </w:rPr>
              <w:t>16.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ОРГАНИЗАЦИЯ СИСТЕМЫ ТЕЛЕМЕХАНИКИ И СВЯЗИ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13</w:t>
            </w:r>
            <w:r w:rsidR="00713B80">
              <w:rPr>
                <w:webHidden/>
              </w:rPr>
              <w:fldChar w:fldCharType="end"/>
            </w:r>
          </w:hyperlink>
        </w:p>
        <w:p w14:paraId="3CE68586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3" w:history="1">
            <w:r w:rsidR="00713B80" w:rsidRPr="00497F51">
              <w:rPr>
                <w:rStyle w:val="afb"/>
                <w:rFonts w:cs="Calibri"/>
              </w:rPr>
              <w:t>17.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ОРГАНИЗАЦИЯ СИСТЕМЫ УЧЁТА ЭЛЕКТРОЭНЕРГИИ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16</w:t>
            </w:r>
            <w:r w:rsidR="00713B80">
              <w:rPr>
                <w:webHidden/>
              </w:rPr>
              <w:fldChar w:fldCharType="end"/>
            </w:r>
          </w:hyperlink>
        </w:p>
        <w:p w14:paraId="729D455C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4" w:history="1">
            <w:r w:rsidR="00713B80" w:rsidRPr="00497F51">
              <w:rPr>
                <w:rStyle w:val="afb"/>
              </w:rPr>
              <w:t>18.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ОХРАННО-ПОЖАРНАЯ СИГНАЛИЗАЦИЯ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18</w:t>
            </w:r>
            <w:r w:rsidR="00713B80">
              <w:rPr>
                <w:webHidden/>
              </w:rPr>
              <w:fldChar w:fldCharType="end"/>
            </w:r>
          </w:hyperlink>
        </w:p>
        <w:p w14:paraId="167AD8E7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5" w:history="1">
            <w:r w:rsidR="00713B80" w:rsidRPr="00497F51">
              <w:rPr>
                <w:rStyle w:val="afb"/>
              </w:rPr>
              <w:t>19.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СЕТИ СВЯЗИ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19</w:t>
            </w:r>
            <w:r w:rsidR="00713B80">
              <w:rPr>
                <w:webHidden/>
              </w:rPr>
              <w:fldChar w:fldCharType="end"/>
            </w:r>
          </w:hyperlink>
        </w:p>
        <w:p w14:paraId="01DFE0C7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6" w:history="1">
            <w:r w:rsidR="00713B80" w:rsidRPr="00497F51">
              <w:rPr>
                <w:rStyle w:val="afb"/>
              </w:rPr>
              <w:t>20.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КОМПЛЕКСНАЯ АВТОМАТИЗАЦИЯ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19</w:t>
            </w:r>
            <w:r w:rsidR="00713B80">
              <w:rPr>
                <w:webHidden/>
              </w:rPr>
              <w:fldChar w:fldCharType="end"/>
            </w:r>
          </w:hyperlink>
        </w:p>
        <w:p w14:paraId="04BED104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7" w:history="1">
            <w:r w:rsidR="00713B80" w:rsidRPr="00497F51">
              <w:rPr>
                <w:rStyle w:val="afb"/>
              </w:rPr>
              <w:t>21.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ТРЕБОВАНИЯ БЕЗОПАСНОСТИ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_Toc149751497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20</w:t>
            </w:r>
            <w:r w:rsidR="00713B80">
              <w:rPr>
                <w:webHidden/>
              </w:rPr>
              <w:fldChar w:fldCharType="end"/>
            </w:r>
          </w:hyperlink>
        </w:p>
        <w:p w14:paraId="27654C11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8" w:history="1">
            <w:r w:rsidR="00713B80" w:rsidRPr="00497F51">
              <w:rPr>
                <w:rStyle w:val="afb"/>
              </w:rPr>
              <w:t>22.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ПРАВИЛА ПРИЕМКИ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_Toc149751498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21</w:t>
            </w:r>
            <w:r w:rsidR="00713B80">
              <w:rPr>
                <w:webHidden/>
              </w:rPr>
              <w:fldChar w:fldCharType="end"/>
            </w:r>
          </w:hyperlink>
        </w:p>
        <w:p w14:paraId="7423E8D4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499" w:history="1">
            <w:r w:rsidR="00713B80" w:rsidRPr="00497F51">
              <w:rPr>
                <w:rStyle w:val="afb"/>
              </w:rPr>
              <w:t>23.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ТРАНСПОРТИРОВАНИЕ И ХРАНЕНИЕ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_Toc149751499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21</w:t>
            </w:r>
            <w:r w:rsidR="00713B80">
              <w:rPr>
                <w:webHidden/>
              </w:rPr>
              <w:fldChar w:fldCharType="end"/>
            </w:r>
          </w:hyperlink>
        </w:p>
        <w:p w14:paraId="20A7F49B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500" w:history="1">
            <w:r w:rsidR="00713B80" w:rsidRPr="00497F51">
              <w:rPr>
                <w:rStyle w:val="afb"/>
              </w:rPr>
              <w:t>24.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ТРЕБОВАНИЯ К НАДЁЖНОСТИ И ЖИВУЧЕСТИ ОБОРУДОВАНИЯ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_Toc149751500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21</w:t>
            </w:r>
            <w:r w:rsidR="00713B80">
              <w:rPr>
                <w:webHidden/>
              </w:rPr>
              <w:fldChar w:fldCharType="end"/>
            </w:r>
          </w:hyperlink>
        </w:p>
        <w:p w14:paraId="665FA99C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501" w:history="1">
            <w:r w:rsidR="00713B80" w:rsidRPr="00497F51">
              <w:rPr>
                <w:rStyle w:val="afb"/>
              </w:rPr>
              <w:t>25.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ТРЕБОВАНИЯ К ПОКАЗАТЕЛЯМ НАДЕЖНОСТИ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_Toc149751501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14:paraId="7EFAB490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502" w:history="1">
            <w:r w:rsidR="00713B80" w:rsidRPr="00497F51">
              <w:rPr>
                <w:rStyle w:val="afb"/>
                <w:rFonts w:ascii="Calibri" w:hAnsi="Calibri"/>
              </w:rPr>
              <w:t>25.1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Гарантийные обязательства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_Toc149751502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14:paraId="72EDF1EB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503" w:history="1">
            <w:r w:rsidR="00713B80" w:rsidRPr="00497F51">
              <w:rPr>
                <w:rStyle w:val="afb"/>
                <w:rFonts w:ascii="Calibri" w:hAnsi="Calibri"/>
              </w:rPr>
              <w:t>25.2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Срок службы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_Toc149751503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14:paraId="2D66BD15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504" w:history="1">
            <w:r w:rsidR="00713B80" w:rsidRPr="00497F51">
              <w:rPr>
                <w:rStyle w:val="afb"/>
                <w:rFonts w:ascii="Calibri" w:hAnsi="Calibri"/>
              </w:rPr>
              <w:t>25.3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Требования к надежности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_Toc149751504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14:paraId="59709A15" w14:textId="77777777" w:rsidR="00713B80" w:rsidRDefault="00302976">
          <w:pPr>
            <w:pStyle w:val="36"/>
            <w:rPr>
              <w:rFonts w:eastAsiaTheme="minorEastAsia" w:cstheme="minorBidi"/>
              <w:iCs w:val="0"/>
            </w:rPr>
          </w:pPr>
          <w:hyperlink w:anchor="_Toc149751505" w:history="1">
            <w:r w:rsidR="00713B80" w:rsidRPr="00497F51">
              <w:rPr>
                <w:rStyle w:val="afb"/>
              </w:rPr>
              <w:t>26.</w:t>
            </w:r>
            <w:r w:rsidR="00713B80">
              <w:rPr>
                <w:rFonts w:eastAsiaTheme="minorEastAsia" w:cstheme="minorBidi"/>
                <w:iCs w:val="0"/>
              </w:rPr>
              <w:tab/>
            </w:r>
            <w:r w:rsidR="00713B80" w:rsidRPr="00497F51">
              <w:rPr>
                <w:rStyle w:val="afb"/>
                <w:rFonts w:ascii="Arial Narrow" w:hAnsi="Arial Narrow"/>
              </w:rPr>
              <w:t>ТЕХНИЧЕСКИЕ УСЛУГИ ПОСТАВЩИКА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_Toc149751505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22</w:t>
            </w:r>
            <w:r w:rsidR="00713B80">
              <w:rPr>
                <w:webHidden/>
              </w:rPr>
              <w:fldChar w:fldCharType="end"/>
            </w:r>
          </w:hyperlink>
        </w:p>
        <w:p w14:paraId="4FD3EE18" w14:textId="77777777" w:rsidR="0056035A" w:rsidRPr="00514133" w:rsidRDefault="00302976" w:rsidP="00713B80">
          <w:pPr>
            <w:pStyle w:val="36"/>
            <w:rPr>
              <w:rFonts w:ascii="Arial Narrow" w:hAnsi="Arial Narrow"/>
            </w:rPr>
          </w:pPr>
          <w:hyperlink w:anchor="_Toc149751506" w:history="1">
            <w:r w:rsidR="00713B80" w:rsidRPr="00497F51">
              <w:rPr>
                <w:rStyle w:val="afb"/>
                <w:rFonts w:ascii="Arial Narrow" w:hAnsi="Arial Narrow"/>
              </w:rPr>
              <w:t>ССЫЛОЧНЫЕ И НОРМАТИВНЫЕ ДОКУМЕНТЫ</w:t>
            </w:r>
            <w:r w:rsidR="00713B80">
              <w:rPr>
                <w:webHidden/>
              </w:rPr>
              <w:tab/>
            </w:r>
            <w:r w:rsidR="00713B80">
              <w:rPr>
                <w:webHidden/>
              </w:rPr>
              <w:fldChar w:fldCharType="begin"/>
            </w:r>
            <w:r w:rsidR="00713B80">
              <w:rPr>
                <w:webHidden/>
              </w:rPr>
              <w:instrText xml:space="preserve"> PAGEREF _Toc149751506 \h </w:instrText>
            </w:r>
            <w:r w:rsidR="00713B80">
              <w:rPr>
                <w:webHidden/>
              </w:rPr>
            </w:r>
            <w:r w:rsidR="00713B80">
              <w:rPr>
                <w:webHidden/>
              </w:rPr>
              <w:fldChar w:fldCharType="separate"/>
            </w:r>
            <w:r w:rsidR="004C68D4">
              <w:rPr>
                <w:webHidden/>
              </w:rPr>
              <w:t>23</w:t>
            </w:r>
            <w:r w:rsidR="00713B80">
              <w:rPr>
                <w:webHidden/>
              </w:rPr>
              <w:fldChar w:fldCharType="end"/>
            </w:r>
          </w:hyperlink>
          <w:r w:rsidR="00B53195" w:rsidRPr="00514133">
            <w:rPr>
              <w:rFonts w:ascii="Arial Narrow" w:hAnsi="Arial Narrow"/>
              <w:szCs w:val="20"/>
            </w:rPr>
            <w:fldChar w:fldCharType="end"/>
          </w:r>
        </w:p>
      </w:sdtContent>
    </w:sdt>
    <w:p w14:paraId="10620017" w14:textId="77777777" w:rsidR="00823868" w:rsidRPr="00514133" w:rsidRDefault="00823868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color w:val="181717"/>
          <w:sz w:val="32"/>
        </w:rPr>
      </w:pPr>
      <w:bookmarkStart w:id="2" w:name="_Toc149751460"/>
      <w:r w:rsidRPr="00514133">
        <w:rPr>
          <w:rFonts w:ascii="Arial Narrow" w:hAnsi="Arial Narrow" w:cstheme="minorHAnsi"/>
        </w:rPr>
        <w:lastRenderedPageBreak/>
        <w:t>ПРИНЯТЫЕ УСЛОВНЫЕ СОКРАЩЕНИЯ</w:t>
      </w:r>
      <w:bookmarkEnd w:id="2"/>
    </w:p>
    <w:p w14:paraId="1AAA1F0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АБ – аккумуляторная батарея;</w:t>
      </w:r>
    </w:p>
    <w:p w14:paraId="0B7499D3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АВР – автоматический ввод резерва;</w:t>
      </w:r>
    </w:p>
    <w:p w14:paraId="133DDE1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АИИС КУЭ – автоматизированная информационно-измерительная система коммерческого учёта электроэнергии;</w:t>
      </w:r>
    </w:p>
    <w:p w14:paraId="477CDE4F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АПВ – автоматическое повторное включение;</w:t>
      </w:r>
    </w:p>
    <w:p w14:paraId="1C69560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АРНТ – автоматическое регулирование напряжения трансформатора;</w:t>
      </w:r>
    </w:p>
    <w:p w14:paraId="10159EB7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АСУ ТП – автоматизированная система управления технологическим процессом;</w:t>
      </w:r>
    </w:p>
    <w:p w14:paraId="28767BF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АЧР – автоматическая частотная разгрузка;</w:t>
      </w:r>
    </w:p>
    <w:p w14:paraId="647F8AE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ВН – высшее напряжение;</w:t>
      </w:r>
    </w:p>
    <w:p w14:paraId="0BFF97C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ВНР – восстановление нормального режима;</w:t>
      </w:r>
    </w:p>
    <w:p w14:paraId="676E966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ГЗ – газовая защита;</w:t>
      </w:r>
    </w:p>
    <w:p w14:paraId="188D5AA5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ДЗТ –дифференциальная защита трансформатора;</w:t>
      </w:r>
    </w:p>
    <w:p w14:paraId="01DB2245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ЗДЗ – защита от дуговых замыканий;</w:t>
      </w:r>
    </w:p>
    <w:p w14:paraId="4EBE58A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ЗИП – запасные части, инструменты и приспособления;</w:t>
      </w:r>
    </w:p>
    <w:p w14:paraId="775AEEB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ЗМН – защита минимального напряжения;</w:t>
      </w:r>
    </w:p>
    <w:p w14:paraId="76856F65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ЗОН – заземлитель однополюсный наружный нейтрали трансформатора;</w:t>
      </w:r>
    </w:p>
    <w:p w14:paraId="780F7272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ЗП – защита от перегрузки;</w:t>
      </w:r>
    </w:p>
    <w:p w14:paraId="03A669E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ЗРУ – закрытое распределительное устройство;</w:t>
      </w:r>
    </w:p>
    <w:p w14:paraId="223907A7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ИЭУ – интеллектуальные электронные устройства;</w:t>
      </w:r>
    </w:p>
    <w:p w14:paraId="00E75183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КРУ – комплектное распределительное устройство;</w:t>
      </w:r>
    </w:p>
    <w:p w14:paraId="452EB8C6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ЛЗШ – логическая защита шин;</w:t>
      </w:r>
    </w:p>
    <w:p w14:paraId="2C7367E3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модуль ВН – модуль высокого напряжения </w:t>
      </w:r>
      <w:r w:rsidR="00D34865">
        <w:rPr>
          <w:rFonts w:ascii="Arial Narrow" w:hAnsi="Arial Narrow"/>
          <w:color w:val="auto"/>
        </w:rPr>
        <w:t>110</w:t>
      </w:r>
      <w:r w:rsidRPr="00514133">
        <w:rPr>
          <w:rFonts w:ascii="Arial Narrow" w:hAnsi="Arial Narrow"/>
          <w:color w:val="auto"/>
        </w:rPr>
        <w:t> кВ;</w:t>
      </w:r>
    </w:p>
    <w:p w14:paraId="62653A3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модуль СН – модуль </w:t>
      </w:r>
      <w:r w:rsidR="0041493E">
        <w:rPr>
          <w:rFonts w:ascii="Arial Narrow" w:hAnsi="Arial Narrow"/>
          <w:color w:val="auto"/>
        </w:rPr>
        <w:t>низкого</w:t>
      </w:r>
      <w:r w:rsidRPr="00514133">
        <w:rPr>
          <w:rFonts w:ascii="Arial Narrow" w:hAnsi="Arial Narrow"/>
          <w:color w:val="auto"/>
        </w:rPr>
        <w:t xml:space="preserve"> напряжения </w:t>
      </w:r>
      <w:r w:rsidR="0041493E">
        <w:rPr>
          <w:rFonts w:ascii="Arial Narrow" w:hAnsi="Arial Narrow"/>
          <w:color w:val="auto"/>
        </w:rPr>
        <w:t>6</w:t>
      </w:r>
      <w:r w:rsidRPr="00514133">
        <w:rPr>
          <w:rFonts w:ascii="Arial Narrow" w:hAnsi="Arial Narrow"/>
          <w:color w:val="auto"/>
        </w:rPr>
        <w:t> кВ;</w:t>
      </w:r>
    </w:p>
    <w:p w14:paraId="6078410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МП – микропроцессорный; </w:t>
      </w:r>
    </w:p>
    <w:p w14:paraId="00628D1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МПС – мобильная подстанция;</w:t>
      </w:r>
    </w:p>
    <w:p w14:paraId="5FCBA15E" w14:textId="77777777" w:rsidR="002F64FD" w:rsidRPr="00514133" w:rsidRDefault="00A81486" w:rsidP="002F64FD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ММПС</w:t>
      </w:r>
      <w:r w:rsidR="002F64FD" w:rsidRPr="00514133">
        <w:rPr>
          <w:rFonts w:ascii="Arial Narrow" w:hAnsi="Arial Narrow"/>
          <w:color w:val="auto"/>
        </w:rPr>
        <w:t xml:space="preserve"> – мобильная трансформаторная подстанция на полуприцепе;</w:t>
      </w:r>
    </w:p>
    <w:p w14:paraId="21FA7037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МТЗ – максимальная токовая защита;</w:t>
      </w:r>
    </w:p>
    <w:p w14:paraId="1FAFA06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НН – низшее напряжение;</w:t>
      </w:r>
    </w:p>
    <w:p w14:paraId="2FA998F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ОПН – ограничитель перенапряжения нелинейный;</w:t>
      </w:r>
    </w:p>
    <w:p w14:paraId="185EE845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ОПС – охранно-пожарная сигнализация;</w:t>
      </w:r>
    </w:p>
    <w:p w14:paraId="0C01680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ОПУ – </w:t>
      </w:r>
      <w:proofErr w:type="spellStart"/>
      <w:r w:rsidRPr="00514133">
        <w:rPr>
          <w:rFonts w:ascii="Arial Narrow" w:hAnsi="Arial Narrow"/>
          <w:color w:val="auto"/>
        </w:rPr>
        <w:t>общеподстанционный</w:t>
      </w:r>
      <w:proofErr w:type="spellEnd"/>
      <w:r w:rsidRPr="00514133">
        <w:rPr>
          <w:rFonts w:ascii="Arial Narrow" w:hAnsi="Arial Narrow"/>
          <w:color w:val="auto"/>
        </w:rPr>
        <w:t xml:space="preserve"> пункт управления;</w:t>
      </w:r>
    </w:p>
    <w:p w14:paraId="2D016B0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ПДС – преобразователь дискретных сигналов;</w:t>
      </w:r>
    </w:p>
    <w:p w14:paraId="2A74B1A2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ПС – подстанция;</w:t>
      </w:r>
    </w:p>
    <w:p w14:paraId="59CF5A82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ПУ – панель управления;</w:t>
      </w:r>
    </w:p>
    <w:p w14:paraId="02D01216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РЗА – релейная защита и автоматика;</w:t>
      </w:r>
    </w:p>
    <w:p w14:paraId="035275D7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РПН – регулирование напряжения под нагрузкой;</w:t>
      </w:r>
    </w:p>
    <w:p w14:paraId="0D7F742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РУ – распределительное устройство;</w:t>
      </w:r>
    </w:p>
    <w:p w14:paraId="6D97CBBC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СОПТ – система оперативного постоянного тока;</w:t>
      </w:r>
    </w:p>
    <w:p w14:paraId="736FE02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ТН – трансформатор напряжения;</w:t>
      </w:r>
    </w:p>
    <w:p w14:paraId="25F62AE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ТС – телесигнализация;</w:t>
      </w:r>
    </w:p>
    <w:p w14:paraId="6FD9B75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ТСН – трансформатор собственных нужд;</w:t>
      </w:r>
    </w:p>
    <w:p w14:paraId="0E5A6383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ТУ – телеуправление;</w:t>
      </w:r>
    </w:p>
    <w:p w14:paraId="3CA85E5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УРОВ – устройство резервирования отказа выключателя;</w:t>
      </w:r>
    </w:p>
    <w:p w14:paraId="22385A4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ЧАПВ – частотное автоматическое повторное включение;</w:t>
      </w:r>
    </w:p>
    <w:p w14:paraId="66ECC08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ШЗТ и АРНТ – шкаф защиты трансформатора и автоматики регулирования напряжения трансформатора;</w:t>
      </w:r>
    </w:p>
    <w:p w14:paraId="23A3716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proofErr w:type="spellStart"/>
      <w:r w:rsidRPr="00514133">
        <w:rPr>
          <w:rFonts w:ascii="Arial Narrow" w:hAnsi="Arial Narrow"/>
          <w:color w:val="auto"/>
        </w:rPr>
        <w:t>ШТМиС</w:t>
      </w:r>
      <w:proofErr w:type="spellEnd"/>
      <w:r w:rsidRPr="00514133">
        <w:rPr>
          <w:rFonts w:ascii="Arial Narrow" w:hAnsi="Arial Narrow"/>
          <w:color w:val="auto"/>
        </w:rPr>
        <w:t xml:space="preserve"> – шкаф систем телемеханики и связи;</w:t>
      </w:r>
    </w:p>
    <w:p w14:paraId="5042859C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lastRenderedPageBreak/>
        <w:t xml:space="preserve">ШТН и ПОБ – шкаф ТН </w:t>
      </w:r>
      <w:r w:rsidR="00D34865">
        <w:rPr>
          <w:rFonts w:ascii="Arial Narrow" w:hAnsi="Arial Narrow"/>
          <w:color w:val="auto"/>
        </w:rPr>
        <w:t>110</w:t>
      </w:r>
      <w:r w:rsidRPr="00514133">
        <w:rPr>
          <w:rFonts w:ascii="Arial Narrow" w:hAnsi="Arial Narrow"/>
          <w:color w:val="auto"/>
        </w:rPr>
        <w:t xml:space="preserve"> кВ и питания цепей оперативной блокировки;</w:t>
      </w:r>
    </w:p>
    <w:p w14:paraId="230CA1E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ШУС – шкаф управления и сигнализации;</w:t>
      </w:r>
    </w:p>
    <w:p w14:paraId="36AC6B9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ЩПТ – щит постоянного тока;</w:t>
      </w:r>
    </w:p>
    <w:p w14:paraId="0FA87B0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ЩСН – щит собственных нужд;</w:t>
      </w:r>
    </w:p>
    <w:p w14:paraId="4D84F9C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ЭМО – электромагнит отключения.</w:t>
      </w:r>
    </w:p>
    <w:p w14:paraId="016F74FB" w14:textId="77777777" w:rsidR="002F64FD" w:rsidRPr="00514133" w:rsidRDefault="002F64FD" w:rsidP="002F64FD">
      <w:pPr>
        <w:pStyle w:val="afffffffffff2"/>
        <w:numPr>
          <w:ilvl w:val="0"/>
          <w:numId w:val="0"/>
        </w:numPr>
        <w:ind w:left="1353" w:hanging="360"/>
        <w:rPr>
          <w:rFonts w:ascii="Arial Narrow" w:hAnsi="Arial Narrow"/>
          <w:color w:val="auto"/>
        </w:rPr>
      </w:pPr>
    </w:p>
    <w:p w14:paraId="2BE7764F" w14:textId="77777777" w:rsidR="008859AB" w:rsidRPr="00514133" w:rsidRDefault="008859AB" w:rsidP="00F77BE2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3" w:name="_Toc391758443"/>
      <w:bookmarkStart w:id="4" w:name="_Toc407297120"/>
      <w:bookmarkStart w:id="5" w:name="_Toc440636051"/>
      <w:bookmarkEnd w:id="1"/>
      <w:r w:rsidRPr="00514133">
        <w:rPr>
          <w:rFonts w:ascii="Arial Narrow" w:hAnsi="Arial Narrow" w:cstheme="minorHAnsi"/>
          <w:lang w:val="ru-RU"/>
        </w:rPr>
        <w:br w:type="page"/>
      </w:r>
    </w:p>
    <w:p w14:paraId="69B28638" w14:textId="77777777" w:rsidR="00823868" w:rsidRPr="00514133" w:rsidRDefault="00823868" w:rsidP="00143E64">
      <w:pPr>
        <w:pStyle w:val="a7"/>
        <w:numPr>
          <w:ilvl w:val="0"/>
          <w:numId w:val="24"/>
        </w:numPr>
        <w:outlineLvl w:val="0"/>
        <w:rPr>
          <w:rFonts w:ascii="Arial Narrow" w:hAnsi="Arial Narrow" w:cstheme="minorHAnsi"/>
        </w:rPr>
      </w:pPr>
      <w:bookmarkStart w:id="6" w:name="_Toc149751461"/>
      <w:r w:rsidRPr="00514133">
        <w:rPr>
          <w:rFonts w:ascii="Arial Narrow" w:hAnsi="Arial Narrow" w:cstheme="minorHAnsi"/>
        </w:rPr>
        <w:lastRenderedPageBreak/>
        <w:t>ИСХОДНЫЕ ДАННЫЕ И ПОЛОЖЕНИЯ</w:t>
      </w:r>
      <w:bookmarkEnd w:id="3"/>
      <w:bookmarkEnd w:id="4"/>
      <w:bookmarkEnd w:id="5"/>
      <w:bookmarkEnd w:id="6"/>
    </w:p>
    <w:p w14:paraId="00D40FAA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bookmarkStart w:id="7" w:name="_Toc344997324"/>
      <w:r w:rsidRPr="00514133">
        <w:rPr>
          <w:rFonts w:ascii="Arial Narrow" w:hAnsi="Arial Narrow" w:cstheme="minorHAnsi"/>
        </w:rPr>
        <w:t xml:space="preserve">В настоящей </w:t>
      </w:r>
      <w:r w:rsidR="00E6754B" w:rsidRPr="00514133">
        <w:rPr>
          <w:rFonts w:ascii="Arial Narrow" w:hAnsi="Arial Narrow" w:cstheme="minorHAnsi"/>
        </w:rPr>
        <w:t>д</w:t>
      </w:r>
      <w:r w:rsidRPr="00514133">
        <w:rPr>
          <w:rFonts w:ascii="Arial Narrow" w:hAnsi="Arial Narrow" w:cstheme="minorHAnsi"/>
        </w:rPr>
        <w:t xml:space="preserve">окументации разработаны </w:t>
      </w:r>
      <w:r w:rsidR="00E6754B" w:rsidRPr="00514133">
        <w:rPr>
          <w:rFonts w:ascii="Arial Narrow" w:hAnsi="Arial Narrow" w:cstheme="minorHAnsi"/>
        </w:rPr>
        <w:t xml:space="preserve">общие </w:t>
      </w:r>
      <w:r w:rsidRPr="00514133">
        <w:rPr>
          <w:rFonts w:ascii="Arial Narrow" w:hAnsi="Arial Narrow" w:cstheme="minorHAnsi"/>
        </w:rPr>
        <w:t>инженерно-технические решения по изготовлению объекта: «</w:t>
      </w:r>
      <w:r w:rsidR="006F6D0E">
        <w:rPr>
          <w:rFonts w:ascii="Arial Narrow" w:hAnsi="Arial Narrow" w:cstheme="minorHAnsi"/>
        </w:rPr>
        <w:t>М</w:t>
      </w:r>
      <w:r w:rsidRPr="00514133">
        <w:rPr>
          <w:rFonts w:ascii="Arial Narrow" w:hAnsi="Arial Narrow" w:cstheme="minorHAnsi"/>
        </w:rPr>
        <w:t xml:space="preserve">обильная </w:t>
      </w:r>
      <w:r w:rsidR="00E6754B" w:rsidRPr="00514133">
        <w:rPr>
          <w:rFonts w:ascii="Arial Narrow" w:hAnsi="Arial Narrow" w:cstheme="minorHAnsi"/>
        </w:rPr>
        <w:t>трансформ</w:t>
      </w:r>
      <w:r w:rsidR="00547E7E" w:rsidRPr="00514133">
        <w:rPr>
          <w:rFonts w:ascii="Arial Narrow" w:hAnsi="Arial Narrow" w:cstheme="minorHAnsi"/>
        </w:rPr>
        <w:t xml:space="preserve">аторная </w:t>
      </w:r>
      <w:r w:rsidRPr="00514133">
        <w:rPr>
          <w:rFonts w:ascii="Arial Narrow" w:hAnsi="Arial Narrow" w:cstheme="minorHAnsi"/>
        </w:rPr>
        <w:t xml:space="preserve">подстанция </w:t>
      </w:r>
      <w:r w:rsidR="006F6D0E">
        <w:rPr>
          <w:rFonts w:ascii="Arial Narrow" w:hAnsi="Arial Narrow" w:cstheme="minorHAnsi"/>
        </w:rPr>
        <w:t>110/</w:t>
      </w:r>
      <w:r w:rsidR="0041493E">
        <w:rPr>
          <w:rFonts w:ascii="Arial Narrow" w:hAnsi="Arial Narrow" w:cstheme="minorHAnsi"/>
        </w:rPr>
        <w:t>6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мощностью </w:t>
      </w:r>
      <w:r w:rsidR="006F6D0E">
        <w:rPr>
          <w:rFonts w:ascii="Arial Narrow" w:hAnsi="Arial Narrow" w:cstheme="minorHAnsi"/>
        </w:rPr>
        <w:t>25</w:t>
      </w:r>
      <w:r w:rsidR="008859AB" w:rsidRPr="00514133">
        <w:rPr>
          <w:rFonts w:ascii="Arial Narrow" w:hAnsi="Arial Narrow" w:cstheme="minorHAnsi"/>
        </w:rPr>
        <w:t xml:space="preserve"> </w:t>
      </w:r>
      <w:r w:rsidR="00982493" w:rsidRPr="00514133">
        <w:rPr>
          <w:rFonts w:ascii="Arial Narrow" w:hAnsi="Arial Narrow" w:cstheme="minorHAnsi"/>
        </w:rPr>
        <w:t>МВА</w:t>
      </w:r>
      <w:r w:rsidR="0056638F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наружного исполнения на полуприцеп</w:t>
      </w:r>
      <w:r w:rsidR="00901CC1" w:rsidRPr="00514133">
        <w:rPr>
          <w:rFonts w:ascii="Arial Narrow" w:hAnsi="Arial Narrow" w:cstheme="minorHAnsi"/>
        </w:rPr>
        <w:t>ах</w:t>
      </w:r>
      <w:r w:rsidR="00E8546D" w:rsidRPr="00514133">
        <w:rPr>
          <w:rFonts w:ascii="Arial Narrow" w:hAnsi="Arial Narrow" w:cstheme="minorHAnsi"/>
        </w:rPr>
        <w:t xml:space="preserve"> </w:t>
      </w:r>
      <w:r w:rsidR="008859AB" w:rsidRPr="00514133">
        <w:rPr>
          <w:rFonts w:ascii="Arial Narrow" w:hAnsi="Arial Narrow" w:cstheme="minorHAnsi"/>
        </w:rPr>
        <w:t>М</w:t>
      </w:r>
      <w:r w:rsidR="00A81486">
        <w:rPr>
          <w:rFonts w:ascii="Arial Narrow" w:hAnsi="Arial Narrow" w:cstheme="minorHAnsi"/>
        </w:rPr>
        <w:t>М</w:t>
      </w:r>
      <w:r w:rsidR="008859AB" w:rsidRPr="00514133">
        <w:rPr>
          <w:rFonts w:ascii="Arial Narrow" w:hAnsi="Arial Narrow" w:cstheme="minorHAnsi"/>
        </w:rPr>
        <w:t>ПС</w:t>
      </w:r>
      <w:r w:rsidR="006F6D0E">
        <w:rPr>
          <w:rFonts w:ascii="Arial Narrow" w:hAnsi="Arial Narrow" w:cstheme="minorHAnsi"/>
        </w:rPr>
        <w:t>110/</w:t>
      </w:r>
      <w:r w:rsidR="0041493E">
        <w:rPr>
          <w:rFonts w:ascii="Arial Narrow" w:hAnsi="Arial Narrow" w:cstheme="minorHAnsi"/>
        </w:rPr>
        <w:t>6</w:t>
      </w:r>
      <w:r w:rsidR="00E8546D" w:rsidRPr="00514133">
        <w:rPr>
          <w:rFonts w:ascii="Arial Narrow" w:hAnsi="Arial Narrow" w:cstheme="minorHAnsi"/>
        </w:rPr>
        <w:t>-</w:t>
      </w:r>
      <w:r w:rsidR="006F6D0E">
        <w:rPr>
          <w:rFonts w:ascii="Arial Narrow" w:hAnsi="Arial Narrow" w:cstheme="minorHAnsi"/>
        </w:rPr>
        <w:t>250</w:t>
      </w:r>
      <w:r w:rsidR="008859AB" w:rsidRPr="00514133">
        <w:rPr>
          <w:rFonts w:ascii="Arial Narrow" w:hAnsi="Arial Narrow" w:cstheme="minorHAnsi"/>
        </w:rPr>
        <w:t>00</w:t>
      </w:r>
      <w:r w:rsidR="007C07E2" w:rsidRPr="00514133">
        <w:rPr>
          <w:rFonts w:ascii="Arial Narrow" w:hAnsi="Arial Narrow" w:cstheme="minorHAnsi"/>
        </w:rPr>
        <w:t>-</w:t>
      </w:r>
      <w:r w:rsidR="007C07E2">
        <w:rPr>
          <w:rFonts w:ascii="Arial Narrow" w:hAnsi="Arial Narrow" w:cstheme="minorHAnsi"/>
        </w:rPr>
        <w:t>3</w:t>
      </w:r>
      <w:r w:rsidR="007C07E2" w:rsidRPr="00514133">
        <w:rPr>
          <w:rFonts w:ascii="Arial Narrow" w:hAnsi="Arial Narrow" w:cstheme="minorHAnsi"/>
        </w:rPr>
        <w:t>-</w:t>
      </w:r>
      <w:r w:rsidR="0041493E">
        <w:rPr>
          <w:rFonts w:ascii="Arial Narrow" w:hAnsi="Arial Narrow" w:cstheme="minorHAnsi"/>
        </w:rPr>
        <w:t>6</w:t>
      </w:r>
      <w:r w:rsidR="007C07E2" w:rsidRPr="00514133">
        <w:rPr>
          <w:rFonts w:ascii="Arial Narrow" w:hAnsi="Arial Narrow" w:cstheme="minorHAnsi"/>
        </w:rPr>
        <w:t>-М</w:t>
      </w:r>
    </w:p>
    <w:p w14:paraId="6269AB8C" w14:textId="77777777" w:rsidR="00823868" w:rsidRPr="00514133" w:rsidRDefault="00E6754B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</w:t>
      </w:r>
      <w:r w:rsidR="00823868" w:rsidRPr="00514133">
        <w:rPr>
          <w:rFonts w:ascii="Arial Narrow" w:hAnsi="Arial Narrow" w:cstheme="minorHAnsi"/>
        </w:rPr>
        <w:t>окументация разрабатывается с соблюдением действующи</w:t>
      </w:r>
      <w:r w:rsidR="00A16384" w:rsidRPr="00514133">
        <w:rPr>
          <w:rFonts w:ascii="Arial Narrow" w:hAnsi="Arial Narrow" w:cstheme="minorHAnsi"/>
        </w:rPr>
        <w:t>х</w:t>
      </w:r>
      <w:r w:rsidR="00823868" w:rsidRPr="00514133">
        <w:rPr>
          <w:rFonts w:ascii="Arial Narrow" w:hAnsi="Arial Narrow" w:cstheme="minorHAnsi"/>
        </w:rPr>
        <w:t xml:space="preserve"> норм и правил.</w:t>
      </w:r>
    </w:p>
    <w:p w14:paraId="0AE6FBF2" w14:textId="77777777" w:rsidR="00823868" w:rsidRPr="00514133" w:rsidRDefault="00823868" w:rsidP="000D31C4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8" w:name="_Toc391758444"/>
      <w:bookmarkStart w:id="9" w:name="_Toc407297121"/>
      <w:bookmarkStart w:id="10" w:name="_Toc440636052"/>
      <w:bookmarkStart w:id="11" w:name="_Toc149751462"/>
      <w:r w:rsidRPr="00514133">
        <w:rPr>
          <w:rFonts w:ascii="Arial Narrow" w:hAnsi="Arial Narrow" w:cstheme="minorHAnsi"/>
        </w:rPr>
        <w:t>КРАТКАЯ ХАРАКТЕРИСТИКА ОБЪЕКТА</w:t>
      </w:r>
      <w:bookmarkEnd w:id="8"/>
      <w:bookmarkEnd w:id="9"/>
      <w:bookmarkEnd w:id="10"/>
      <w:bookmarkEnd w:id="11"/>
    </w:p>
    <w:p w14:paraId="5A5C28F0" w14:textId="77777777" w:rsidR="00823868" w:rsidRPr="00514133" w:rsidRDefault="0041493E" w:rsidP="00062A5D">
      <w:pPr>
        <w:pStyle w:val="affffffffff7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Модульная м</w:t>
      </w:r>
      <w:r w:rsidR="00823868" w:rsidRPr="00514133">
        <w:rPr>
          <w:rFonts w:ascii="Arial Narrow" w:hAnsi="Arial Narrow" w:cstheme="minorHAnsi"/>
        </w:rPr>
        <w:t>обильная подстанция (</w:t>
      </w:r>
      <w:r w:rsidR="00A81486">
        <w:rPr>
          <w:rFonts w:ascii="Arial Narrow" w:hAnsi="Arial Narrow" w:cstheme="minorHAnsi"/>
        </w:rPr>
        <w:t>ММПС</w:t>
      </w:r>
      <w:r w:rsidR="00823868" w:rsidRPr="00514133">
        <w:rPr>
          <w:rFonts w:ascii="Arial Narrow" w:hAnsi="Arial Narrow" w:cstheme="minorHAnsi"/>
        </w:rPr>
        <w:t>) предназначена для организации временного электроснабжения объектов</w:t>
      </w:r>
      <w:r w:rsidR="00E8546D" w:rsidRPr="00514133">
        <w:rPr>
          <w:rFonts w:ascii="Arial Narrow" w:hAnsi="Arial Narrow" w:cstheme="minorHAnsi"/>
        </w:rPr>
        <w:t xml:space="preserve"> </w:t>
      </w:r>
      <w:r w:rsidR="00901CC1" w:rsidRPr="00514133">
        <w:rPr>
          <w:rFonts w:ascii="Arial Narrow" w:hAnsi="Arial Narrow" w:cstheme="minorHAnsi"/>
        </w:rPr>
        <w:t>ЗАКАЗЧИКА</w:t>
      </w:r>
      <w:r w:rsidR="00823868" w:rsidRPr="00514133">
        <w:rPr>
          <w:rFonts w:ascii="Arial Narrow" w:hAnsi="Arial Narrow" w:cstheme="minorHAnsi"/>
        </w:rPr>
        <w:t>.</w:t>
      </w:r>
    </w:p>
    <w:p w14:paraId="1C9B579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Мобильная подстанция выполнена в виде </w:t>
      </w:r>
      <w:r w:rsidR="006F6D0E">
        <w:rPr>
          <w:rFonts w:ascii="Arial Narrow" w:hAnsi="Arial Narrow" w:cstheme="minorHAnsi"/>
        </w:rPr>
        <w:t>двух</w:t>
      </w:r>
      <w:r w:rsidRPr="00514133">
        <w:rPr>
          <w:rFonts w:ascii="Arial Narrow" w:hAnsi="Arial Narrow" w:cstheme="minorHAnsi"/>
        </w:rPr>
        <w:t xml:space="preserve"> </w:t>
      </w:r>
      <w:r w:rsidR="008859AB" w:rsidRPr="00514133">
        <w:rPr>
          <w:rFonts w:ascii="Arial Narrow" w:hAnsi="Arial Narrow" w:cstheme="minorHAnsi"/>
        </w:rPr>
        <w:t>модул</w:t>
      </w:r>
      <w:r w:rsidR="006F6D0E">
        <w:rPr>
          <w:rFonts w:ascii="Arial Narrow" w:hAnsi="Arial Narrow" w:cstheme="minorHAnsi"/>
        </w:rPr>
        <w:t>ей</w:t>
      </w:r>
      <w:r w:rsidR="008859AB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с возможностью перевозки автомобильным транспортом на </w:t>
      </w:r>
      <w:r w:rsidR="008859AB" w:rsidRPr="00514133">
        <w:rPr>
          <w:rFonts w:ascii="Arial Narrow" w:hAnsi="Arial Narrow" w:cstheme="minorHAnsi"/>
        </w:rPr>
        <w:t>полуприцеп</w:t>
      </w:r>
      <w:r w:rsidR="0041493E">
        <w:rPr>
          <w:rFonts w:ascii="Arial Narrow" w:hAnsi="Arial Narrow" w:cstheme="minorHAnsi"/>
        </w:rPr>
        <w:t>ах</w:t>
      </w:r>
      <w:r w:rsidRPr="00514133">
        <w:rPr>
          <w:rFonts w:ascii="Arial Narrow" w:hAnsi="Arial Narrow" w:cstheme="minorHAnsi"/>
        </w:rPr>
        <w:t xml:space="preserve">. </w:t>
      </w:r>
    </w:p>
    <w:p w14:paraId="0E7C95AD" w14:textId="77777777" w:rsidR="004B7D04" w:rsidRPr="00514133" w:rsidRDefault="004B7D04" w:rsidP="004B7D04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МПС предназначена для работы в одиночном режиме работы трансформаторной подстанции для обеспечения потребителей временным или основным электропитанием </w:t>
      </w:r>
      <w:r w:rsidR="00C311D4" w:rsidRPr="00514133">
        <w:rPr>
          <w:rFonts w:ascii="Arial Narrow" w:hAnsi="Arial Narrow"/>
        </w:rPr>
        <w:t>третьей</w:t>
      </w:r>
      <w:r w:rsidRPr="00514133">
        <w:rPr>
          <w:rFonts w:ascii="Arial Narrow" w:hAnsi="Arial Narrow"/>
        </w:rPr>
        <w:t xml:space="preserve"> категории </w:t>
      </w:r>
      <w:r w:rsidR="00D7264F" w:rsidRPr="00514133">
        <w:rPr>
          <w:rFonts w:ascii="Arial Narrow" w:hAnsi="Arial Narrow"/>
        </w:rPr>
        <w:t>надёжности</w:t>
      </w:r>
      <w:r w:rsidRPr="00514133">
        <w:rPr>
          <w:rFonts w:ascii="Arial Narrow" w:hAnsi="Arial Narrow"/>
        </w:rPr>
        <w:t>.</w:t>
      </w:r>
    </w:p>
    <w:p w14:paraId="5C86C272" w14:textId="77777777" w:rsidR="00865103" w:rsidRPr="00341455" w:rsidRDefault="00865103" w:rsidP="00865103">
      <w:pPr>
        <w:pStyle w:val="affffffffff7"/>
        <w:rPr>
          <w:rFonts w:ascii="Arial Narrow" w:hAnsi="Arial Narrow"/>
        </w:rPr>
      </w:pPr>
      <w:r w:rsidRPr="00341455">
        <w:rPr>
          <w:rFonts w:ascii="Arial Narrow" w:hAnsi="Arial Narrow"/>
        </w:rPr>
        <w:t>Оборудование, установленное на МПС открыто, имеет климатическое исполнение УХЛ1 (</w:t>
      </w:r>
      <w:r w:rsidRPr="00341455">
        <w:rPr>
          <w:rFonts w:ascii="Arial Narrow" w:hAnsi="Arial Narrow"/>
          <w:bCs/>
        </w:rPr>
        <w:t>ГОСТ 15150-69</w:t>
      </w:r>
      <w:r w:rsidRPr="00341455">
        <w:rPr>
          <w:rFonts w:ascii="Arial Narrow" w:hAnsi="Arial Narrow"/>
        </w:rPr>
        <w:t>), и рассчитано на работу при температуре окружающего воздуха от минус 60 °C до +40 °С, с предельным рабочим режимом температуры от минус 70 °С до +45 °C. Оборудование и оболочки рассчитаны на относительную влажность воздуха 75% при температуре +15 °С (среднегодовое значение), и 100% при температуре +25 °С (верхнее значение - наблюдается конденсация влаги).</w:t>
      </w:r>
    </w:p>
    <w:p w14:paraId="38DE7CE3" w14:textId="77777777"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Наружные стены модулей выполнены с внутренним утеплением и обшивкой панелями из негорючих материалов.</w:t>
      </w:r>
    </w:p>
    <w:p w14:paraId="4A69D267" w14:textId="77777777"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Кровля модулей выполнена с внутренним утеплением и обшивкой панелями из негорючих материалов.</w:t>
      </w:r>
    </w:p>
    <w:p w14:paraId="58B98D43" w14:textId="77777777"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ММПС оборудована пожарным щитом, модули оснащены огнетушителями. На дверях установлены таблички с указанием наименования помещения, категории взрывопожарной и пожарной опасности, класс зоны по №123-ФЗ.</w:t>
      </w:r>
    </w:p>
    <w:p w14:paraId="616D26FE" w14:textId="77777777"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Входные двери в модулях выполнены в габаритах обеспечивающих беспрепятственную эвакуацию через них людей и транспортирование наибольшего по габаритам оборудования. Высота дверного проема не менее 1,9 м, ширина не менее 0,9 м.</w:t>
      </w:r>
    </w:p>
    <w:p w14:paraId="337DCE71" w14:textId="77777777"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</w:p>
    <w:p w14:paraId="7C659BAA" w14:textId="77777777" w:rsidR="00865103" w:rsidRPr="00341455" w:rsidRDefault="00865103" w:rsidP="00865103">
      <w:pPr>
        <w:ind w:left="284" w:right="458" w:firstLine="578"/>
        <w:jc w:val="both"/>
        <w:rPr>
          <w:rFonts w:ascii="Arial Narrow" w:hAnsi="Arial Narrow" w:cs="Calibri"/>
          <w:szCs w:val="20"/>
          <w:lang w:eastAsia="en-US"/>
        </w:rPr>
      </w:pPr>
      <w:r w:rsidRPr="00341455">
        <w:rPr>
          <w:rFonts w:ascii="Arial Narrow" w:hAnsi="Arial Narrow" w:cs="Calibri"/>
          <w:szCs w:val="20"/>
          <w:lang w:eastAsia="en-US"/>
        </w:rPr>
        <w:t>Пожарно-технические характеристики в соответствии с Федеральным законом от 22.07.2008 № 123-ФЗ «Технический регламент о требованиях пожарной безопасности» и СП 12.13130</w:t>
      </w:r>
    </w:p>
    <w:tbl>
      <w:tblPr>
        <w:tblW w:w="9861" w:type="dxa"/>
        <w:tblInd w:w="5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69"/>
        <w:gridCol w:w="3192"/>
      </w:tblGrid>
      <w:tr w:rsidR="00865103" w:rsidRPr="00341455" w14:paraId="4068DD35" w14:textId="77777777" w:rsidTr="00713B80">
        <w:tc>
          <w:tcPr>
            <w:tcW w:w="6669" w:type="dxa"/>
            <w:vAlign w:val="center"/>
          </w:tcPr>
          <w:p w14:paraId="6111C80F" w14:textId="77777777" w:rsidR="00865103" w:rsidRPr="00341455" w:rsidRDefault="00865103" w:rsidP="00713B80">
            <w:pPr>
              <w:autoSpaceDE w:val="0"/>
              <w:autoSpaceDN w:val="0"/>
              <w:adjustRightInd w:val="0"/>
              <w:rPr>
                <w:rFonts w:ascii="Arial Narrow" w:eastAsia="TimesNewRomanPSMT" w:hAnsi="Arial Narrow" w:cs="TimesNewRomanPSMT"/>
                <w:sz w:val="20"/>
                <w:szCs w:val="20"/>
              </w:rPr>
            </w:pPr>
            <w:r w:rsidRPr="00341455">
              <w:rPr>
                <w:rFonts w:ascii="Arial Narrow" w:eastAsia="TimesNewRomanPSMT" w:hAnsi="Arial Narrow"/>
              </w:rPr>
              <w:t>Категория по пожарной опасности</w:t>
            </w:r>
          </w:p>
        </w:tc>
        <w:tc>
          <w:tcPr>
            <w:tcW w:w="3192" w:type="dxa"/>
            <w:vAlign w:val="center"/>
          </w:tcPr>
          <w:p w14:paraId="0234D8AC" w14:textId="77777777" w:rsidR="00865103" w:rsidRPr="00341455" w:rsidRDefault="00865103" w:rsidP="00713B80">
            <w:pPr>
              <w:ind w:right="458"/>
              <w:jc w:val="center"/>
              <w:rPr>
                <w:rFonts w:ascii="Arial Narrow" w:hAnsi="Arial Narrow" w:cs="Calibri"/>
                <w:lang w:eastAsia="en-US"/>
              </w:rPr>
            </w:pPr>
            <w:r w:rsidRPr="00341455">
              <w:rPr>
                <w:rFonts w:ascii="Arial Narrow" w:eastAsia="TimesNewRomanPSMT" w:hAnsi="Arial Narrow" w:cs="TimesNewRomanPSMT"/>
                <w:sz w:val="20"/>
                <w:szCs w:val="20"/>
                <w:lang w:eastAsia="en-US"/>
              </w:rPr>
              <w:t>В</w:t>
            </w:r>
          </w:p>
        </w:tc>
      </w:tr>
      <w:tr w:rsidR="00865103" w:rsidRPr="00341455" w14:paraId="7CE3D588" w14:textId="77777777" w:rsidTr="00713B80">
        <w:tc>
          <w:tcPr>
            <w:tcW w:w="6669" w:type="dxa"/>
            <w:vAlign w:val="center"/>
          </w:tcPr>
          <w:p w14:paraId="11FAFFDE" w14:textId="77777777" w:rsidR="00865103" w:rsidRPr="00341455" w:rsidRDefault="00865103" w:rsidP="00713B80">
            <w:pPr>
              <w:autoSpaceDE w:val="0"/>
              <w:autoSpaceDN w:val="0"/>
              <w:adjustRightInd w:val="0"/>
              <w:rPr>
                <w:rFonts w:ascii="Arial Narrow" w:eastAsia="TimesNewRomanPSMT" w:hAnsi="Arial Narrow" w:cs="TimesNewRomanPSMT"/>
                <w:sz w:val="20"/>
                <w:szCs w:val="20"/>
              </w:rPr>
            </w:pPr>
            <w:r w:rsidRPr="00341455">
              <w:rPr>
                <w:rFonts w:ascii="Arial Narrow" w:eastAsia="TimesNewRomanPSMT" w:hAnsi="Arial Narrow"/>
              </w:rPr>
              <w:t>Класс конструктивной пожарной опасности</w:t>
            </w:r>
          </w:p>
        </w:tc>
        <w:tc>
          <w:tcPr>
            <w:tcW w:w="3192" w:type="dxa"/>
            <w:vAlign w:val="center"/>
          </w:tcPr>
          <w:p w14:paraId="6536A84F" w14:textId="77777777" w:rsidR="00865103" w:rsidRPr="00341455" w:rsidRDefault="00865103" w:rsidP="00713B80">
            <w:pPr>
              <w:ind w:right="458"/>
              <w:jc w:val="center"/>
              <w:rPr>
                <w:rFonts w:ascii="Arial Narrow" w:hAnsi="Arial Narrow" w:cs="Calibri"/>
                <w:lang w:eastAsia="en-US"/>
              </w:rPr>
            </w:pPr>
            <w:r w:rsidRPr="00341455">
              <w:rPr>
                <w:rFonts w:ascii="Arial Narrow" w:eastAsia="TimesNewRomanPSMT" w:hAnsi="Arial Narrow" w:cs="TimesNewRomanPSMT"/>
                <w:sz w:val="20"/>
                <w:szCs w:val="20"/>
                <w:lang w:eastAsia="en-US"/>
              </w:rPr>
              <w:t>С1</w:t>
            </w:r>
          </w:p>
        </w:tc>
      </w:tr>
      <w:tr w:rsidR="00865103" w:rsidRPr="00341455" w14:paraId="3CE9C4A3" w14:textId="77777777" w:rsidTr="00713B80">
        <w:tc>
          <w:tcPr>
            <w:tcW w:w="6669" w:type="dxa"/>
            <w:vAlign w:val="center"/>
          </w:tcPr>
          <w:p w14:paraId="4B83C5C1" w14:textId="77777777" w:rsidR="00865103" w:rsidRPr="00341455" w:rsidRDefault="00865103" w:rsidP="00713B80">
            <w:pPr>
              <w:autoSpaceDE w:val="0"/>
              <w:autoSpaceDN w:val="0"/>
              <w:adjustRightInd w:val="0"/>
              <w:rPr>
                <w:rFonts w:ascii="Arial Narrow" w:eastAsia="TimesNewRomanPSMT" w:hAnsi="Arial Narrow" w:cs="TimesNewRomanPSMT"/>
                <w:sz w:val="20"/>
                <w:szCs w:val="20"/>
              </w:rPr>
            </w:pPr>
            <w:r w:rsidRPr="00341455">
              <w:rPr>
                <w:rFonts w:ascii="Arial Narrow" w:eastAsia="TimesNewRomanPSMT" w:hAnsi="Arial Narrow"/>
              </w:rPr>
              <w:t>Класс функциональной пожарной опасности</w:t>
            </w:r>
          </w:p>
        </w:tc>
        <w:tc>
          <w:tcPr>
            <w:tcW w:w="3192" w:type="dxa"/>
            <w:vAlign w:val="center"/>
          </w:tcPr>
          <w:p w14:paraId="194666FD" w14:textId="77777777" w:rsidR="00865103" w:rsidRPr="00341455" w:rsidRDefault="00865103" w:rsidP="00713B80">
            <w:pPr>
              <w:ind w:right="458"/>
              <w:jc w:val="center"/>
              <w:rPr>
                <w:rFonts w:ascii="Arial Narrow" w:hAnsi="Arial Narrow" w:cs="Calibri"/>
                <w:lang w:eastAsia="en-US"/>
              </w:rPr>
            </w:pPr>
            <w:r w:rsidRPr="00341455">
              <w:rPr>
                <w:rFonts w:ascii="Arial Narrow" w:eastAsia="TimesNewRomanPSMT" w:hAnsi="Arial Narrow"/>
                <w:lang w:eastAsia="en-US"/>
              </w:rPr>
              <w:t>Ф5.1</w:t>
            </w:r>
          </w:p>
        </w:tc>
      </w:tr>
      <w:tr w:rsidR="00865103" w:rsidRPr="00341455" w14:paraId="52B18104" w14:textId="77777777" w:rsidTr="00713B80">
        <w:tc>
          <w:tcPr>
            <w:tcW w:w="6669" w:type="dxa"/>
            <w:vAlign w:val="center"/>
          </w:tcPr>
          <w:p w14:paraId="6F297B0D" w14:textId="77777777" w:rsidR="00865103" w:rsidRPr="00341455" w:rsidRDefault="00865103" w:rsidP="00713B80">
            <w:pPr>
              <w:autoSpaceDE w:val="0"/>
              <w:autoSpaceDN w:val="0"/>
              <w:adjustRightInd w:val="0"/>
              <w:rPr>
                <w:rFonts w:ascii="Arial Narrow" w:eastAsia="TimesNewRomanPSMT" w:hAnsi="Arial Narrow" w:cs="TimesNewRomanPSMT"/>
                <w:sz w:val="20"/>
                <w:szCs w:val="20"/>
              </w:rPr>
            </w:pPr>
            <w:r w:rsidRPr="00341455">
              <w:rPr>
                <w:rFonts w:ascii="Arial Narrow" w:eastAsia="TimesNewRomanPSMT" w:hAnsi="Arial Narrow"/>
              </w:rPr>
              <w:t>Степень огнестойкости</w:t>
            </w:r>
          </w:p>
        </w:tc>
        <w:tc>
          <w:tcPr>
            <w:tcW w:w="3192" w:type="dxa"/>
            <w:vAlign w:val="center"/>
          </w:tcPr>
          <w:p w14:paraId="256299C2" w14:textId="77777777" w:rsidR="00865103" w:rsidRPr="00341455" w:rsidRDefault="00865103" w:rsidP="00713B80">
            <w:pPr>
              <w:ind w:right="458"/>
              <w:jc w:val="center"/>
              <w:rPr>
                <w:rFonts w:ascii="Arial Narrow" w:hAnsi="Arial Narrow" w:cs="Calibri"/>
                <w:lang w:eastAsia="en-US"/>
              </w:rPr>
            </w:pPr>
            <w:r w:rsidRPr="00341455">
              <w:rPr>
                <w:rFonts w:ascii="Arial Narrow" w:hAnsi="Arial Narrow"/>
                <w:sz w:val="20"/>
                <w:szCs w:val="20"/>
                <w:lang w:eastAsia="en-US"/>
              </w:rPr>
              <w:t>IV</w:t>
            </w:r>
          </w:p>
        </w:tc>
      </w:tr>
    </w:tbl>
    <w:p w14:paraId="7EAF529D" w14:textId="77777777" w:rsidR="00823868" w:rsidRPr="00514133" w:rsidRDefault="00823868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2" w:name="_Toc440636053"/>
      <w:bookmarkStart w:id="13" w:name="_Toc149751463"/>
      <w:r w:rsidRPr="00514133">
        <w:rPr>
          <w:rFonts w:ascii="Arial Narrow" w:hAnsi="Arial Narrow" w:cstheme="minorHAnsi"/>
        </w:rPr>
        <w:t>ОБОСНОВАНИЕ ПРИНЯТОЙ СХЕМЫ ЭЛЕКТРОСНАБЖЕНИЯ</w:t>
      </w:r>
      <w:bookmarkEnd w:id="12"/>
      <w:bookmarkEnd w:id="13"/>
    </w:p>
    <w:p w14:paraId="27013AE9" w14:textId="77777777" w:rsidR="00823868" w:rsidRPr="00D5476D" w:rsidRDefault="005206BD" w:rsidP="004B7D04">
      <w:pPr>
        <w:pStyle w:val="affffffffff7"/>
        <w:rPr>
          <w:rFonts w:ascii="Arial Narrow" w:hAnsi="Arial Narrow"/>
        </w:rPr>
      </w:pPr>
      <w:r w:rsidRPr="00D5476D">
        <w:rPr>
          <w:rFonts w:ascii="Arial Narrow" w:hAnsi="Arial Narrow" w:cstheme="minorHAnsi"/>
        </w:rPr>
        <w:t>П</w:t>
      </w:r>
      <w:r w:rsidR="00823868" w:rsidRPr="00D5476D">
        <w:rPr>
          <w:rFonts w:ascii="Arial Narrow" w:hAnsi="Arial Narrow" w:cstheme="minorHAnsi"/>
        </w:rPr>
        <w:t xml:space="preserve">о высокой стороне </w:t>
      </w:r>
      <w:r w:rsidR="006F6D0E" w:rsidRPr="00D5476D">
        <w:rPr>
          <w:rFonts w:ascii="Arial Narrow" w:hAnsi="Arial Narrow" w:cstheme="minorHAnsi"/>
        </w:rPr>
        <w:t>110</w:t>
      </w:r>
      <w:r w:rsidR="008859AB" w:rsidRPr="00D5476D">
        <w:rPr>
          <w:rFonts w:ascii="Arial Narrow" w:hAnsi="Arial Narrow" w:cstheme="minorHAnsi"/>
        </w:rPr>
        <w:t> </w:t>
      </w:r>
      <w:r w:rsidR="006713D0" w:rsidRPr="00D5476D">
        <w:rPr>
          <w:rFonts w:ascii="Arial Narrow" w:hAnsi="Arial Narrow" w:cstheme="minorHAnsi"/>
        </w:rPr>
        <w:t>кВ</w:t>
      </w:r>
      <w:r w:rsidR="00823868" w:rsidRPr="00D5476D">
        <w:rPr>
          <w:rFonts w:ascii="Arial Narrow" w:hAnsi="Arial Narrow" w:cstheme="minorHAnsi"/>
        </w:rPr>
        <w:t xml:space="preserve"> однолинейная схема </w:t>
      </w:r>
      <w:r w:rsidR="00A81486" w:rsidRPr="00D5476D">
        <w:rPr>
          <w:rFonts w:ascii="Arial Narrow" w:hAnsi="Arial Narrow" w:cstheme="minorHAnsi"/>
        </w:rPr>
        <w:t>ММПС</w:t>
      </w:r>
      <w:r w:rsidR="00823868" w:rsidRPr="00D5476D">
        <w:rPr>
          <w:rFonts w:ascii="Arial Narrow" w:hAnsi="Arial Narrow" w:cstheme="minorHAnsi"/>
        </w:rPr>
        <w:t xml:space="preserve"> выполняется аналогично схеме №</w:t>
      </w:r>
      <w:r w:rsidR="006F6D0E" w:rsidRPr="00D5476D">
        <w:rPr>
          <w:rFonts w:ascii="Arial Narrow" w:hAnsi="Arial Narrow" w:cstheme="minorHAnsi"/>
        </w:rPr>
        <w:t>110</w:t>
      </w:r>
      <w:r w:rsidR="00823868" w:rsidRPr="00D5476D">
        <w:rPr>
          <w:rFonts w:ascii="Arial Narrow" w:hAnsi="Arial Narrow" w:cstheme="minorHAnsi"/>
        </w:rPr>
        <w:t>-3Н СТО 56947007-29.240.30.010-2008 «Блок (линия-тра</w:t>
      </w:r>
      <w:r w:rsidR="00C311D4" w:rsidRPr="00D5476D">
        <w:rPr>
          <w:rFonts w:ascii="Arial Narrow" w:hAnsi="Arial Narrow" w:cstheme="minorHAnsi"/>
        </w:rPr>
        <w:t>нсформатор) с выключателем» [3]</w:t>
      </w:r>
      <w:r w:rsidR="00823868" w:rsidRPr="00D5476D">
        <w:rPr>
          <w:rFonts w:ascii="Arial Narrow" w:hAnsi="Arial Narrow" w:cstheme="minorHAnsi"/>
        </w:rPr>
        <w:t>.</w:t>
      </w:r>
      <w:r w:rsidR="00C311D4" w:rsidRPr="00D5476D">
        <w:rPr>
          <w:rFonts w:ascii="Arial Narrow" w:hAnsi="Arial Narrow" w:cstheme="minorHAnsi"/>
        </w:rPr>
        <w:t xml:space="preserve"> </w:t>
      </w:r>
      <w:r w:rsidR="004B7D04" w:rsidRPr="00D5476D">
        <w:rPr>
          <w:rFonts w:ascii="Arial Narrow" w:hAnsi="Arial Narrow"/>
        </w:rPr>
        <w:t xml:space="preserve">Применение </w:t>
      </w:r>
      <w:r w:rsidR="00C311D4" w:rsidRPr="00D5476D">
        <w:rPr>
          <w:rFonts w:ascii="Arial Narrow" w:hAnsi="Arial Narrow"/>
        </w:rPr>
        <w:t xml:space="preserve">схемы </w:t>
      </w:r>
      <w:r w:rsidR="004B7D04" w:rsidRPr="00D5476D">
        <w:rPr>
          <w:rFonts w:ascii="Arial Narrow" w:hAnsi="Arial Narrow"/>
        </w:rPr>
        <w:t xml:space="preserve">подключения оборудования на </w:t>
      </w:r>
      <w:r w:rsidR="00A81486" w:rsidRPr="00D5476D">
        <w:rPr>
          <w:rFonts w:ascii="Arial Narrow" w:hAnsi="Arial Narrow"/>
        </w:rPr>
        <w:t>ММПС</w:t>
      </w:r>
      <w:r w:rsidR="004B7D04" w:rsidRPr="00D5476D">
        <w:rPr>
          <w:rFonts w:ascii="Arial Narrow" w:hAnsi="Arial Narrow"/>
        </w:rPr>
        <w:t xml:space="preserve"> обосновывается </w:t>
      </w:r>
      <w:r w:rsidR="00C311D4" w:rsidRPr="00D5476D">
        <w:rPr>
          <w:rFonts w:ascii="Arial Narrow" w:hAnsi="Arial Narrow"/>
        </w:rPr>
        <w:t xml:space="preserve">необходимостью </w:t>
      </w:r>
      <w:r w:rsidR="004B7D04" w:rsidRPr="00D5476D">
        <w:rPr>
          <w:rFonts w:ascii="Arial Narrow" w:hAnsi="Arial Narrow"/>
        </w:rPr>
        <w:t>её использования в качестве тупиковой трансформаторной подстанции, с питанием потребителей по III категории надёжности.</w:t>
      </w:r>
    </w:p>
    <w:p w14:paraId="753DC971" w14:textId="77777777" w:rsidR="00823868" w:rsidRPr="00514133" w:rsidRDefault="0019114E" w:rsidP="000D31C4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14" w:name="_Toc149751464"/>
      <w:r w:rsidRPr="00514133">
        <w:rPr>
          <w:rFonts w:ascii="Arial Narrow" w:hAnsi="Arial Narrow" w:cstheme="minorHAnsi"/>
          <w:lang w:val="ru-RU"/>
        </w:rPr>
        <w:t>ОСНОВНЫЕ ТЕХНИЧЕСКИЕ ХАРАКТЕРИСТИКИ ОБОРУДОВАНИЯ</w:t>
      </w:r>
      <w:bookmarkEnd w:id="14"/>
      <w:r w:rsidRPr="00514133">
        <w:rPr>
          <w:rFonts w:ascii="Arial Narrow" w:hAnsi="Arial Narrow" w:cstheme="minorHAnsi"/>
          <w:lang w:val="ru-RU"/>
        </w:rPr>
        <w:t xml:space="preserve"> </w:t>
      </w:r>
    </w:p>
    <w:p w14:paraId="5E65FB38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" w:name="_Toc440636055"/>
      <w:bookmarkStart w:id="16" w:name="_Toc65249330"/>
      <w:bookmarkStart w:id="17" w:name="_Toc65250531"/>
      <w:bookmarkStart w:id="18" w:name="_Toc109839430"/>
      <w:bookmarkStart w:id="19" w:name="_Toc149751465"/>
      <w:r w:rsidRPr="00514133">
        <w:rPr>
          <w:rFonts w:ascii="Arial Narrow" w:hAnsi="Arial Narrow" w:cstheme="minorHAnsi"/>
          <w:lang w:val="ru-RU"/>
        </w:rPr>
        <w:t>Основные параметры и характеристики</w:t>
      </w:r>
      <w:bookmarkEnd w:id="15"/>
      <w:r w:rsidR="00925474" w:rsidRPr="00514133">
        <w:rPr>
          <w:rFonts w:ascii="Arial Narrow" w:hAnsi="Arial Narrow" w:cstheme="minorHAnsi"/>
          <w:lang w:val="ru-RU"/>
        </w:rPr>
        <w:t xml:space="preserve"> </w:t>
      </w:r>
      <w:r w:rsidR="00A81486">
        <w:rPr>
          <w:rFonts w:ascii="Arial Narrow" w:hAnsi="Arial Narrow" w:cstheme="minorHAnsi"/>
          <w:lang w:val="ru-RU"/>
        </w:rPr>
        <w:t>ММПС</w:t>
      </w:r>
      <w:bookmarkEnd w:id="16"/>
      <w:bookmarkEnd w:id="17"/>
      <w:bookmarkEnd w:id="18"/>
      <w:bookmarkEnd w:id="19"/>
    </w:p>
    <w:p w14:paraId="09638743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944D50">
        <w:rPr>
          <w:rFonts w:ascii="Arial Narrow" w:hAnsi="Arial Narrow" w:cstheme="minorHAnsi"/>
        </w:rPr>
        <w:t xml:space="preserve">Модульная </w:t>
      </w:r>
      <w:r w:rsidR="00E6754B" w:rsidRPr="00944D50">
        <w:rPr>
          <w:rFonts w:ascii="Arial Narrow" w:hAnsi="Arial Narrow" w:cstheme="minorHAnsi"/>
        </w:rPr>
        <w:t>трансформ</w:t>
      </w:r>
      <w:r w:rsidRPr="00944D50">
        <w:rPr>
          <w:rFonts w:ascii="Arial Narrow" w:hAnsi="Arial Narrow" w:cstheme="minorHAnsi"/>
        </w:rPr>
        <w:t>аторная подстанция</w:t>
      </w:r>
      <w:r w:rsidR="009F5223" w:rsidRPr="00944D50">
        <w:rPr>
          <w:rFonts w:ascii="Arial Narrow" w:hAnsi="Arial Narrow" w:cstheme="minorHAnsi"/>
        </w:rPr>
        <w:t xml:space="preserve"> на полуприцепе</w:t>
      </w:r>
      <w:r w:rsidR="0005441A" w:rsidRPr="00944D50">
        <w:rPr>
          <w:rFonts w:ascii="Arial Narrow" w:hAnsi="Arial Narrow" w:cstheme="minorHAnsi"/>
        </w:rPr>
        <w:t xml:space="preserve"> </w:t>
      </w:r>
      <w:r w:rsidR="00A81486" w:rsidRPr="00944D50">
        <w:rPr>
          <w:rFonts w:ascii="Arial Narrow" w:hAnsi="Arial Narrow" w:cstheme="minorHAnsi"/>
        </w:rPr>
        <w:t>ММПС</w:t>
      </w:r>
      <w:r w:rsidR="006F6D0E" w:rsidRPr="00944D50">
        <w:rPr>
          <w:rFonts w:ascii="Arial Narrow" w:hAnsi="Arial Narrow" w:cstheme="minorHAnsi"/>
        </w:rPr>
        <w:t>110/</w:t>
      </w:r>
      <w:r w:rsidR="0041493E">
        <w:rPr>
          <w:rFonts w:ascii="Arial Narrow" w:hAnsi="Arial Narrow" w:cstheme="minorHAnsi"/>
        </w:rPr>
        <w:t>6</w:t>
      </w:r>
      <w:r w:rsidR="00C311D4" w:rsidRPr="00944D50">
        <w:rPr>
          <w:rFonts w:ascii="Arial Narrow" w:hAnsi="Arial Narrow" w:cstheme="minorHAnsi"/>
        </w:rPr>
        <w:t>-</w:t>
      </w:r>
      <w:r w:rsidR="006F6D0E" w:rsidRPr="00944D50">
        <w:rPr>
          <w:rFonts w:ascii="Arial Narrow" w:hAnsi="Arial Narrow" w:cstheme="minorHAnsi"/>
        </w:rPr>
        <w:t>250</w:t>
      </w:r>
      <w:r w:rsidR="009F5223" w:rsidRPr="00944D50">
        <w:rPr>
          <w:rFonts w:ascii="Arial Narrow" w:hAnsi="Arial Narrow" w:cstheme="minorHAnsi"/>
        </w:rPr>
        <w:t>00-</w:t>
      </w:r>
      <w:r w:rsidR="006F6D0E" w:rsidRPr="00944D50">
        <w:rPr>
          <w:rFonts w:ascii="Arial Narrow" w:hAnsi="Arial Narrow" w:cstheme="minorHAnsi"/>
        </w:rPr>
        <w:t>3</w:t>
      </w:r>
      <w:r w:rsidR="009F5223" w:rsidRPr="00944D50">
        <w:rPr>
          <w:rFonts w:ascii="Arial Narrow" w:hAnsi="Arial Narrow" w:cstheme="minorHAnsi"/>
        </w:rPr>
        <w:t>-</w:t>
      </w:r>
      <w:r w:rsidR="0041493E">
        <w:rPr>
          <w:rFonts w:ascii="Arial Narrow" w:hAnsi="Arial Narrow" w:cstheme="minorHAnsi"/>
        </w:rPr>
        <w:t>6</w:t>
      </w:r>
      <w:r w:rsidR="009F5223" w:rsidRPr="00944D50">
        <w:rPr>
          <w:rFonts w:ascii="Arial Narrow" w:hAnsi="Arial Narrow" w:cstheme="minorHAnsi"/>
        </w:rPr>
        <w:t>-М</w:t>
      </w:r>
      <w:r w:rsidRPr="00944D50">
        <w:rPr>
          <w:rFonts w:ascii="Arial Narrow" w:hAnsi="Arial Narrow" w:cstheme="minorHAnsi"/>
        </w:rPr>
        <w:t xml:space="preserve"> выполнена в виде </w:t>
      </w:r>
      <w:r w:rsidR="006629B7" w:rsidRPr="00944D50">
        <w:rPr>
          <w:rFonts w:ascii="Arial Narrow" w:hAnsi="Arial Narrow" w:cstheme="minorHAnsi"/>
        </w:rPr>
        <w:t xml:space="preserve">двух </w:t>
      </w:r>
      <w:r w:rsidR="009F5223" w:rsidRPr="00944D50">
        <w:rPr>
          <w:rFonts w:ascii="Arial Narrow" w:hAnsi="Arial Narrow" w:cstheme="minorHAnsi"/>
        </w:rPr>
        <w:t>модул</w:t>
      </w:r>
      <w:r w:rsidR="006629B7" w:rsidRPr="00944D50">
        <w:rPr>
          <w:rFonts w:ascii="Arial Narrow" w:hAnsi="Arial Narrow" w:cstheme="minorHAnsi"/>
        </w:rPr>
        <w:t>ей</w:t>
      </w:r>
      <w:r w:rsidRPr="00944D50">
        <w:rPr>
          <w:rFonts w:ascii="Arial Narrow" w:hAnsi="Arial Narrow" w:cstheme="minorHAnsi"/>
        </w:rPr>
        <w:t xml:space="preserve"> контейнерного типа</w:t>
      </w:r>
      <w:r w:rsidR="0041493E">
        <w:rPr>
          <w:rFonts w:ascii="Arial Narrow" w:hAnsi="Arial Narrow" w:cstheme="minorHAnsi"/>
        </w:rPr>
        <w:t>,</w:t>
      </w:r>
      <w:r w:rsidR="0005441A" w:rsidRPr="00944D50">
        <w:rPr>
          <w:rFonts w:ascii="Arial Narrow" w:hAnsi="Arial Narrow" w:cstheme="minorHAnsi"/>
        </w:rPr>
        <w:t xml:space="preserve"> установленн</w:t>
      </w:r>
      <w:r w:rsidR="006629B7" w:rsidRPr="00944D50">
        <w:rPr>
          <w:rFonts w:ascii="Arial Narrow" w:hAnsi="Arial Narrow" w:cstheme="minorHAnsi"/>
        </w:rPr>
        <w:t xml:space="preserve">ых </w:t>
      </w:r>
      <w:r w:rsidRPr="00944D50">
        <w:rPr>
          <w:rFonts w:ascii="Arial Narrow" w:hAnsi="Arial Narrow" w:cstheme="minorHAnsi"/>
        </w:rPr>
        <w:t xml:space="preserve">на </w:t>
      </w:r>
      <w:r w:rsidR="00C311D4" w:rsidRPr="00944D50">
        <w:rPr>
          <w:rFonts w:ascii="Arial Narrow" w:hAnsi="Arial Narrow" w:cstheme="minorHAnsi"/>
        </w:rPr>
        <w:t>полуприцеп</w:t>
      </w:r>
      <w:r w:rsidR="0041493E">
        <w:rPr>
          <w:rFonts w:ascii="Arial Narrow" w:hAnsi="Arial Narrow" w:cstheme="minorHAnsi"/>
        </w:rPr>
        <w:t>ы</w:t>
      </w:r>
      <w:r w:rsidR="00275003" w:rsidRPr="00944D50">
        <w:rPr>
          <w:rFonts w:ascii="Arial Narrow" w:hAnsi="Arial Narrow" w:cstheme="minorHAnsi"/>
        </w:rPr>
        <w:t>.</w:t>
      </w:r>
    </w:p>
    <w:p w14:paraId="4A48C8BE" w14:textId="77777777" w:rsidR="0005441A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</w:t>
      </w:r>
      <w:r w:rsidR="006629B7">
        <w:rPr>
          <w:rFonts w:ascii="Arial Narrow" w:hAnsi="Arial Narrow" w:cstheme="minorHAnsi"/>
        </w:rPr>
        <w:t xml:space="preserve">одной </w:t>
      </w:r>
      <w:r w:rsidRPr="00514133">
        <w:rPr>
          <w:rFonts w:ascii="Arial Narrow" w:hAnsi="Arial Narrow" w:cstheme="minorHAnsi"/>
        </w:rPr>
        <w:t xml:space="preserve">платформе устанавливается </w:t>
      </w:r>
      <w:r w:rsidR="006629B7">
        <w:rPr>
          <w:rFonts w:ascii="Arial Narrow" w:hAnsi="Arial Narrow" w:cstheme="minorHAnsi"/>
        </w:rPr>
        <w:t>КРУЭ</w:t>
      </w:r>
      <w:r w:rsidR="0005441A" w:rsidRPr="00514133">
        <w:rPr>
          <w:rFonts w:ascii="Arial Narrow" w:hAnsi="Arial Narrow" w:cstheme="minorHAnsi"/>
        </w:rPr>
        <w:t xml:space="preserve"> </w:t>
      </w:r>
      <w:r w:rsidR="006629B7">
        <w:rPr>
          <w:rFonts w:ascii="Arial Narrow" w:hAnsi="Arial Narrow" w:cstheme="minorHAnsi"/>
        </w:rPr>
        <w:t>110</w:t>
      </w:r>
      <w:r w:rsidR="0005441A" w:rsidRPr="00514133">
        <w:rPr>
          <w:rFonts w:ascii="Arial Narrow" w:hAnsi="Arial Narrow" w:cstheme="minorHAnsi"/>
        </w:rPr>
        <w:t xml:space="preserve"> кВ</w:t>
      </w:r>
      <w:r w:rsidR="006629B7">
        <w:rPr>
          <w:rFonts w:ascii="Arial Narrow" w:hAnsi="Arial Narrow" w:cstheme="minorHAnsi"/>
        </w:rPr>
        <w:t xml:space="preserve"> и</w:t>
      </w:r>
      <w:r w:rsidR="00A672FB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трансформатор</w:t>
      </w:r>
      <w:r w:rsidR="00C311D4" w:rsidRPr="00514133">
        <w:rPr>
          <w:rFonts w:ascii="Arial Narrow" w:hAnsi="Arial Narrow" w:cstheme="minorHAnsi"/>
        </w:rPr>
        <w:t>ом</w:t>
      </w:r>
      <w:r w:rsidR="000E3CAD">
        <w:rPr>
          <w:rFonts w:ascii="Arial Narrow" w:hAnsi="Arial Narrow" w:cstheme="minorHAnsi"/>
        </w:rPr>
        <w:t xml:space="preserve"> и блоком заземления нейтрали</w:t>
      </w:r>
      <w:r w:rsidR="006629B7">
        <w:rPr>
          <w:rFonts w:ascii="Arial Narrow" w:hAnsi="Arial Narrow" w:cstheme="minorHAnsi"/>
        </w:rPr>
        <w:t>, на втором полуприцепе устанавливается</w:t>
      </w:r>
      <w:r w:rsidR="000E3CAD">
        <w:rPr>
          <w:rFonts w:ascii="Arial Narrow" w:hAnsi="Arial Narrow" w:cstheme="minorHAnsi"/>
        </w:rPr>
        <w:t xml:space="preserve"> контейнер с</w:t>
      </w:r>
      <w:r w:rsidR="006629B7">
        <w:rPr>
          <w:rFonts w:ascii="Arial Narrow" w:hAnsi="Arial Narrow" w:cstheme="minorHAnsi"/>
        </w:rPr>
        <w:t xml:space="preserve"> </w:t>
      </w:r>
      <w:r w:rsidR="0005441A" w:rsidRPr="00514133">
        <w:rPr>
          <w:rFonts w:ascii="Arial Narrow" w:hAnsi="Arial Narrow" w:cstheme="minorHAnsi"/>
        </w:rPr>
        <w:t xml:space="preserve">ЗРУ </w:t>
      </w:r>
      <w:r w:rsidR="0041493E">
        <w:rPr>
          <w:rFonts w:ascii="Arial Narrow" w:hAnsi="Arial Narrow" w:cstheme="minorHAnsi"/>
        </w:rPr>
        <w:t>6</w:t>
      </w:r>
      <w:r w:rsidR="0005441A" w:rsidRPr="00514133">
        <w:rPr>
          <w:rFonts w:ascii="Arial Narrow" w:hAnsi="Arial Narrow" w:cstheme="minorHAnsi"/>
        </w:rPr>
        <w:t xml:space="preserve"> кВ</w:t>
      </w:r>
      <w:r w:rsidR="006629B7">
        <w:rPr>
          <w:rFonts w:ascii="Arial Narrow" w:hAnsi="Arial Narrow" w:cstheme="minorHAnsi"/>
        </w:rPr>
        <w:t xml:space="preserve"> </w:t>
      </w:r>
      <w:r w:rsidR="000E3CAD">
        <w:rPr>
          <w:rFonts w:ascii="Arial Narrow" w:hAnsi="Arial Narrow" w:cstheme="minorHAnsi"/>
        </w:rPr>
        <w:t>и</w:t>
      </w:r>
      <w:r w:rsidR="006629B7">
        <w:rPr>
          <w:rFonts w:ascii="Arial Narrow" w:hAnsi="Arial Narrow" w:cstheme="minorHAnsi"/>
        </w:rPr>
        <w:t xml:space="preserve"> ОПУ</w:t>
      </w:r>
      <w:r w:rsidRPr="00514133">
        <w:rPr>
          <w:rFonts w:ascii="Arial Narrow" w:hAnsi="Arial Narrow" w:cstheme="minorHAnsi"/>
        </w:rPr>
        <w:t xml:space="preserve">. </w:t>
      </w:r>
    </w:p>
    <w:p w14:paraId="6549EBBA" w14:textId="77777777" w:rsidR="00865103" w:rsidRPr="00341455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t>Устройство ввода КРУЭ 110 кВ принято комбинированным - «воздух-кабель».</w:t>
      </w:r>
    </w:p>
    <w:p w14:paraId="5FE51C14" w14:textId="77777777" w:rsidR="00944D50" w:rsidRPr="00514133" w:rsidRDefault="00865103" w:rsidP="00865103">
      <w:pPr>
        <w:pStyle w:val="affffffffff7"/>
        <w:rPr>
          <w:rFonts w:ascii="Arial Narrow" w:hAnsi="Arial Narrow" w:cstheme="minorHAnsi"/>
        </w:rPr>
      </w:pPr>
      <w:r w:rsidRPr="00341455">
        <w:rPr>
          <w:rFonts w:ascii="Arial Narrow" w:hAnsi="Arial Narrow" w:cstheme="minorHAnsi"/>
        </w:rPr>
        <w:lastRenderedPageBreak/>
        <w:t xml:space="preserve">Подключение питающей воздушной линии к КРУЭ 110 кВ осуществляется посредством блока приема ВЛ 110 </w:t>
      </w:r>
      <w:proofErr w:type="spellStart"/>
      <w:r w:rsidRPr="00341455">
        <w:rPr>
          <w:rFonts w:ascii="Arial Narrow" w:hAnsi="Arial Narrow" w:cstheme="minorHAnsi"/>
        </w:rPr>
        <w:t>кВ.</w:t>
      </w:r>
      <w:proofErr w:type="spellEnd"/>
      <w:r w:rsidRPr="00341455">
        <w:rPr>
          <w:rFonts w:ascii="Arial Narrow" w:hAnsi="Arial Narrow" w:cstheme="minorHAnsi"/>
        </w:rPr>
        <w:t xml:space="preserve"> Ошиновка блока приема ВЛ 110 кВ комбинированная - «воздух-кабель» и от КРУЭ 110 кВ до силового трансформатора - кабель 110 </w:t>
      </w:r>
      <w:proofErr w:type="spellStart"/>
      <w:r w:rsidRPr="00341455">
        <w:rPr>
          <w:rFonts w:ascii="Arial Narrow" w:hAnsi="Arial Narrow" w:cstheme="minorHAnsi"/>
        </w:rPr>
        <w:t>кВ.</w:t>
      </w:r>
      <w:proofErr w:type="spellEnd"/>
      <w:r w:rsidRPr="00341455">
        <w:rPr>
          <w:rFonts w:ascii="Arial Narrow" w:hAnsi="Arial Narrow" w:cstheme="minorHAnsi"/>
        </w:rPr>
        <w:t xml:space="preserve"> Перемычка 6 кВ от трансформатора до КРУ 6 кВ выполнена кабелем.</w:t>
      </w:r>
      <w:r w:rsidR="00944D50">
        <w:rPr>
          <w:rFonts w:ascii="Arial Narrow" w:hAnsi="Arial Narrow" w:cstheme="minorHAnsi"/>
        </w:rPr>
        <w:t xml:space="preserve"> </w:t>
      </w:r>
    </w:p>
    <w:p w14:paraId="73731F7A" w14:textId="77777777" w:rsidR="00823868" w:rsidRDefault="00A92CEF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ТСН установлен в ячейке КРУ </w:t>
      </w:r>
      <w:r w:rsidR="00B0646B">
        <w:rPr>
          <w:rFonts w:ascii="Arial Narrow" w:hAnsi="Arial Narrow" w:cstheme="minorHAnsi"/>
        </w:rPr>
        <w:t>6</w:t>
      </w:r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="00944D50">
        <w:rPr>
          <w:rFonts w:ascii="Arial Narrow" w:hAnsi="Arial Narrow" w:cstheme="minorHAnsi"/>
        </w:rPr>
        <w:t xml:space="preserve"> мощностью </w:t>
      </w:r>
      <w:r w:rsidR="00B0646B">
        <w:rPr>
          <w:rFonts w:ascii="Arial Narrow" w:hAnsi="Arial Narrow" w:cstheme="minorHAnsi"/>
        </w:rPr>
        <w:t>40</w:t>
      </w:r>
      <w:r w:rsidR="00944D50">
        <w:rPr>
          <w:rFonts w:ascii="Arial Narrow" w:hAnsi="Arial Narrow" w:cstheme="minorHAnsi"/>
        </w:rPr>
        <w:t xml:space="preserve"> </w:t>
      </w:r>
      <w:proofErr w:type="spellStart"/>
      <w:r w:rsidR="00944D50">
        <w:rPr>
          <w:rFonts w:ascii="Arial Narrow" w:hAnsi="Arial Narrow" w:cstheme="minorHAnsi"/>
        </w:rPr>
        <w:t>кВА</w:t>
      </w:r>
      <w:proofErr w:type="spellEnd"/>
      <w:r w:rsidR="00A37935" w:rsidRPr="00514133">
        <w:rPr>
          <w:rFonts w:ascii="Arial Narrow" w:hAnsi="Arial Narrow" w:cstheme="minorHAnsi"/>
        </w:rPr>
        <w:t>.</w:t>
      </w:r>
    </w:p>
    <w:p w14:paraId="228B80F6" w14:textId="77777777" w:rsidR="00EA341F" w:rsidRPr="00514133" w:rsidRDefault="00EA341F" w:rsidP="00062A5D">
      <w:pPr>
        <w:pStyle w:val="affffffffff7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Масса </w:t>
      </w:r>
      <w:r w:rsidR="00A81486">
        <w:rPr>
          <w:rFonts w:ascii="Arial Narrow" w:hAnsi="Arial Narrow" w:cstheme="minorHAnsi"/>
        </w:rPr>
        <w:t>ММПС</w:t>
      </w:r>
      <w:r w:rsidR="006629B7">
        <w:rPr>
          <w:rFonts w:ascii="Arial Narrow" w:hAnsi="Arial Narrow" w:cstheme="minorHAnsi"/>
        </w:rPr>
        <w:t>110/10</w:t>
      </w:r>
      <w:r>
        <w:rPr>
          <w:rFonts w:ascii="Arial Narrow" w:hAnsi="Arial Narrow" w:cstheme="minorHAnsi"/>
        </w:rPr>
        <w:t>-</w:t>
      </w:r>
      <w:r w:rsidR="006629B7">
        <w:rPr>
          <w:rFonts w:ascii="Arial Narrow" w:hAnsi="Arial Narrow" w:cstheme="minorHAnsi"/>
        </w:rPr>
        <w:t>250</w:t>
      </w:r>
      <w:r>
        <w:rPr>
          <w:rFonts w:ascii="Arial Narrow" w:hAnsi="Arial Narrow" w:cstheme="minorHAnsi"/>
        </w:rPr>
        <w:t>00-</w:t>
      </w:r>
      <w:r w:rsidR="006629B7">
        <w:rPr>
          <w:rFonts w:ascii="Arial Narrow" w:hAnsi="Arial Narrow" w:cstheme="minorHAnsi"/>
        </w:rPr>
        <w:t>3</w:t>
      </w:r>
      <w:r>
        <w:rPr>
          <w:rFonts w:ascii="Arial Narrow" w:hAnsi="Arial Narrow" w:cstheme="minorHAnsi"/>
        </w:rPr>
        <w:t>-</w:t>
      </w:r>
      <w:r w:rsidR="00D34865">
        <w:rPr>
          <w:rFonts w:ascii="Arial Narrow" w:hAnsi="Arial Narrow" w:cstheme="minorHAnsi"/>
        </w:rPr>
        <w:t>5</w:t>
      </w:r>
      <w:r>
        <w:rPr>
          <w:rFonts w:ascii="Arial Narrow" w:hAnsi="Arial Narrow" w:cstheme="minorHAnsi"/>
        </w:rPr>
        <w:t xml:space="preserve">-М в транспортном положении – </w:t>
      </w:r>
      <w:r w:rsidR="006629B7">
        <w:rPr>
          <w:rFonts w:ascii="Arial Narrow" w:hAnsi="Arial Narrow" w:cstheme="minorHAnsi"/>
        </w:rPr>
        <w:t>не более 7</w:t>
      </w:r>
      <w:r>
        <w:rPr>
          <w:rFonts w:ascii="Arial Narrow" w:hAnsi="Arial Narrow" w:cstheme="minorHAnsi"/>
        </w:rPr>
        <w:t>0 т (с учетом массы полуприцепа).</w:t>
      </w:r>
    </w:p>
    <w:p w14:paraId="5CDF17BC" w14:textId="77777777" w:rsidR="00D13C98" w:rsidRPr="00514133" w:rsidRDefault="00D13C98" w:rsidP="00D13C9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0" w:name="_Toc65249331"/>
      <w:bookmarkStart w:id="21" w:name="_Toc65250532"/>
      <w:bookmarkStart w:id="22" w:name="_Toc109839431"/>
      <w:bookmarkStart w:id="23" w:name="_Toc149751466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</w:t>
      </w:r>
      <w:r w:rsidR="006629B7">
        <w:rPr>
          <w:rFonts w:ascii="Arial Narrow" w:hAnsi="Arial Narrow" w:cstheme="minorHAnsi"/>
          <w:lang w:val="ru-RU"/>
        </w:rPr>
        <w:t>КРУЭ 110</w:t>
      </w:r>
      <w:r w:rsidR="006713D0" w:rsidRPr="00514133">
        <w:rPr>
          <w:rFonts w:ascii="Arial Narrow" w:hAnsi="Arial Narrow" w:cstheme="minorHAnsi"/>
          <w:lang w:val="ru-RU"/>
        </w:rPr>
        <w:t> кВ</w:t>
      </w:r>
      <w:bookmarkEnd w:id="20"/>
      <w:bookmarkEnd w:id="21"/>
      <w:bookmarkEnd w:id="22"/>
      <w:bookmarkEnd w:id="23"/>
    </w:p>
    <w:p w14:paraId="759E743D" w14:textId="77777777" w:rsidR="00D13C98" w:rsidRPr="00514133" w:rsidRDefault="00A37935" w:rsidP="00D13C9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 xml:space="preserve">Распределительное устройство </w:t>
      </w:r>
      <w:r w:rsidR="006629B7">
        <w:rPr>
          <w:rFonts w:ascii="Arial Narrow" w:hAnsi="Arial Narrow" w:cstheme="minorHAnsi"/>
        </w:rPr>
        <w:t>110</w:t>
      </w:r>
      <w:r w:rsidRPr="00514133">
        <w:rPr>
          <w:rFonts w:ascii="Arial Narrow" w:hAnsi="Arial Narrow" w:cstheme="minorHAnsi"/>
        </w:rPr>
        <w:t xml:space="preserve"> кВ выполнено в </w:t>
      </w:r>
      <w:r w:rsidR="006629B7">
        <w:rPr>
          <w:rFonts w:ascii="Arial Narrow" w:hAnsi="Arial Narrow" w:cstheme="minorHAnsi"/>
        </w:rPr>
        <w:t>элегазовом</w:t>
      </w:r>
      <w:r w:rsidRPr="00514133">
        <w:rPr>
          <w:rFonts w:ascii="Arial Narrow" w:hAnsi="Arial Narrow" w:cstheme="minorHAnsi"/>
        </w:rPr>
        <w:t xml:space="preserve"> исполнении и</w:t>
      </w:r>
      <w:r w:rsidR="00D13C98" w:rsidRPr="00514133">
        <w:rPr>
          <w:rFonts w:ascii="Arial Narrow" w:hAnsi="Arial Narrow" w:cstheme="minorHAnsi"/>
        </w:rPr>
        <w:t xml:space="preserve"> имеет следующие основные технические характеристики:</w:t>
      </w:r>
    </w:p>
    <w:p w14:paraId="5ADE4C68" w14:textId="77777777" w:rsidR="001D4FCB" w:rsidRPr="001D4FCB" w:rsidRDefault="00C459CE" w:rsidP="001D4FCB">
      <w:pPr>
        <w:pStyle w:val="00"/>
        <w:spacing w:after="0" w:line="240" w:lineRule="auto"/>
        <w:rPr>
          <w:rFonts w:ascii="Arial Narrow" w:hAnsi="Arial Narrow"/>
        </w:rPr>
      </w:pPr>
      <w:r w:rsidRPr="001D4FCB">
        <w:rPr>
          <w:rFonts w:ascii="Arial Narrow" w:hAnsi="Arial Narrow"/>
        </w:rPr>
        <w:t xml:space="preserve">Марка комплектного </w:t>
      </w:r>
      <w:proofErr w:type="spellStart"/>
      <w:r w:rsidRPr="001D4FCB">
        <w:rPr>
          <w:rFonts w:ascii="Arial Narrow" w:hAnsi="Arial Narrow"/>
        </w:rPr>
        <w:t>элегазового</w:t>
      </w:r>
      <w:proofErr w:type="spellEnd"/>
      <w:r w:rsidRPr="001D4FCB">
        <w:rPr>
          <w:rFonts w:ascii="Arial Narrow" w:hAnsi="Arial Narrow"/>
        </w:rPr>
        <w:t xml:space="preserve"> распредустройства </w:t>
      </w:r>
      <w:r w:rsidR="006C2490" w:rsidRPr="001D4FCB">
        <w:rPr>
          <w:rFonts w:ascii="Arial Narrow" w:hAnsi="Arial Narrow"/>
        </w:rPr>
        <w:t>–</w:t>
      </w:r>
      <w:r w:rsidRPr="001D4FCB">
        <w:rPr>
          <w:rFonts w:ascii="Arial Narrow" w:hAnsi="Arial Narrow"/>
        </w:rPr>
        <w:t xml:space="preserve"> </w:t>
      </w:r>
      <w:proofErr w:type="spellStart"/>
      <w:r w:rsidR="001D4FCB">
        <w:rPr>
          <w:rFonts w:ascii="Arial Narrow" w:hAnsi="Arial Narrow" w:cstheme="minorHAnsi"/>
          <w:b/>
        </w:rPr>
        <w:t>Sieyuan</w:t>
      </w:r>
      <w:proofErr w:type="spellEnd"/>
      <w:r w:rsidR="001D4FCB" w:rsidRPr="001D4FCB">
        <w:rPr>
          <w:rFonts w:ascii="Arial Narrow" w:hAnsi="Arial Narrow" w:cstheme="minorHAnsi"/>
          <w:b/>
        </w:rPr>
        <w:t xml:space="preserve"> </w:t>
      </w:r>
      <w:r w:rsidR="001D4FCB">
        <w:rPr>
          <w:rFonts w:ascii="Arial Narrow" w:hAnsi="Arial Narrow" w:cstheme="minorHAnsi"/>
          <w:b/>
        </w:rPr>
        <w:t>"</w:t>
      </w:r>
      <w:r w:rsidR="001D4FCB" w:rsidRPr="001D4FCB">
        <w:rPr>
          <w:rFonts w:ascii="Arial Narrow" w:hAnsi="Arial Narrow" w:cstheme="minorHAnsi"/>
          <w:b/>
        </w:rPr>
        <w:t>ZF28A-145</w:t>
      </w:r>
      <w:r w:rsidR="001D4FCB">
        <w:rPr>
          <w:rFonts w:ascii="Arial Narrow" w:hAnsi="Arial Narrow" w:cstheme="minorHAnsi"/>
          <w:b/>
        </w:rPr>
        <w:t>"</w:t>
      </w:r>
      <w:r w:rsidR="001D4FCB" w:rsidRPr="001D4FCB">
        <w:rPr>
          <w:rFonts w:ascii="Arial Narrow" w:hAnsi="Arial Narrow" w:cstheme="minorHAnsi"/>
        </w:rPr>
        <w:t>;</w:t>
      </w:r>
    </w:p>
    <w:p w14:paraId="1D26228D" w14:textId="77777777" w:rsidR="00A37935" w:rsidRPr="00C459CE" w:rsidRDefault="00A37935" w:rsidP="001D4FCB">
      <w:pPr>
        <w:pStyle w:val="00"/>
        <w:spacing w:after="0" w:line="240" w:lineRule="auto"/>
        <w:rPr>
          <w:rFonts w:ascii="Arial Narrow" w:hAnsi="Arial Narrow"/>
        </w:rPr>
      </w:pPr>
      <w:r w:rsidRPr="001D4FCB">
        <w:rPr>
          <w:rFonts w:ascii="Arial Narrow" w:hAnsi="Arial Narrow"/>
        </w:rPr>
        <w:t>Номинальное</w:t>
      </w:r>
      <w:r w:rsidRPr="00C459CE">
        <w:rPr>
          <w:rFonts w:ascii="Arial Narrow" w:hAnsi="Arial Narrow"/>
        </w:rPr>
        <w:t xml:space="preserve"> напряжение </w:t>
      </w:r>
      <w:r w:rsidR="006629B7" w:rsidRPr="00C459CE">
        <w:rPr>
          <w:rFonts w:ascii="Arial Narrow" w:hAnsi="Arial Narrow"/>
        </w:rPr>
        <w:t>110</w:t>
      </w:r>
      <w:r w:rsidRPr="00C459CE">
        <w:rPr>
          <w:rFonts w:ascii="Arial Narrow" w:hAnsi="Arial Narrow"/>
        </w:rPr>
        <w:t xml:space="preserve"> кВ;</w:t>
      </w:r>
    </w:p>
    <w:p w14:paraId="5B083CDC" w14:textId="77777777" w:rsidR="00D13C98" w:rsidRPr="00514133" w:rsidRDefault="008469D6" w:rsidP="00C459CE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Наибольшее рабочее</w:t>
      </w:r>
      <w:r w:rsidR="00D13C98" w:rsidRPr="00514133">
        <w:rPr>
          <w:rFonts w:ascii="Arial Narrow" w:hAnsi="Arial Narrow"/>
        </w:rPr>
        <w:t xml:space="preserve"> напряжение</w:t>
      </w:r>
      <w:r w:rsidR="005C46E4" w:rsidRPr="00514133">
        <w:rPr>
          <w:rFonts w:ascii="Arial Narrow" w:hAnsi="Arial Narrow"/>
        </w:rPr>
        <w:t xml:space="preserve"> </w:t>
      </w:r>
      <w:r w:rsidR="00D13C98" w:rsidRPr="00514133">
        <w:rPr>
          <w:rFonts w:ascii="Arial Narrow" w:hAnsi="Arial Narrow"/>
        </w:rPr>
        <w:t xml:space="preserve"> </w:t>
      </w:r>
      <w:r w:rsidR="00C459CE">
        <w:rPr>
          <w:rFonts w:ascii="Arial Narrow" w:hAnsi="Arial Narrow"/>
        </w:rPr>
        <w:t xml:space="preserve">145 </w:t>
      </w:r>
      <w:r w:rsidR="006713D0" w:rsidRPr="00514133">
        <w:rPr>
          <w:rFonts w:ascii="Arial Narrow" w:hAnsi="Arial Narrow"/>
        </w:rPr>
        <w:t>кВ</w:t>
      </w:r>
      <w:r w:rsidR="00D13C98" w:rsidRPr="00514133">
        <w:rPr>
          <w:rFonts w:ascii="Arial Narrow" w:hAnsi="Arial Narrow"/>
        </w:rPr>
        <w:t>;</w:t>
      </w:r>
    </w:p>
    <w:p w14:paraId="6613A241" w14:textId="77777777" w:rsidR="00D13C98" w:rsidRPr="00514133" w:rsidRDefault="00D13C98" w:rsidP="00C459CE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Номинальный ток </w:t>
      </w:r>
      <w:r w:rsidR="00C459CE">
        <w:rPr>
          <w:rFonts w:ascii="Arial Narrow" w:hAnsi="Arial Narrow"/>
          <w:color w:val="auto"/>
        </w:rPr>
        <w:t>2500</w:t>
      </w:r>
      <w:r w:rsidRPr="00514133">
        <w:rPr>
          <w:rFonts w:ascii="Arial Narrow" w:hAnsi="Arial Narrow"/>
        </w:rPr>
        <w:t xml:space="preserve"> А;</w:t>
      </w:r>
    </w:p>
    <w:p w14:paraId="1A448BC1" w14:textId="77777777" w:rsidR="00D13C98" w:rsidRPr="00514133" w:rsidRDefault="00A37935" w:rsidP="00A37935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Ток трёхсекундной термической стойкости выключателя </w:t>
      </w:r>
      <w:r w:rsidR="00C459CE">
        <w:rPr>
          <w:rFonts w:ascii="Arial Narrow" w:hAnsi="Arial Narrow"/>
        </w:rPr>
        <w:t>40</w:t>
      </w:r>
      <w:r w:rsidR="00D13C98" w:rsidRPr="00514133">
        <w:rPr>
          <w:rFonts w:ascii="Arial Narrow" w:hAnsi="Arial Narrow"/>
        </w:rPr>
        <w:t xml:space="preserve"> кА;</w:t>
      </w:r>
      <w:r w:rsidR="00D13C98" w:rsidRPr="00514133">
        <w:rPr>
          <w:rFonts w:ascii="Arial Narrow" w:hAnsi="Arial Narrow"/>
        </w:rPr>
        <w:tab/>
      </w:r>
    </w:p>
    <w:p w14:paraId="52B2336B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</w:t>
      </w:r>
      <w:r w:rsidR="00A37935" w:rsidRPr="00514133">
        <w:rPr>
          <w:rFonts w:ascii="Arial Narrow" w:hAnsi="Arial Narrow"/>
        </w:rPr>
        <w:t xml:space="preserve">ок электродинамической стойкости выключателя </w:t>
      </w:r>
      <w:r w:rsidR="00524A62" w:rsidRPr="00524A62">
        <w:rPr>
          <w:rFonts w:ascii="Arial Narrow" w:hAnsi="Arial Narrow"/>
        </w:rPr>
        <w:t>100</w:t>
      </w:r>
      <w:r w:rsidR="00A37935" w:rsidRPr="00514133">
        <w:rPr>
          <w:rFonts w:ascii="Arial Narrow" w:hAnsi="Arial Narrow"/>
        </w:rPr>
        <w:t xml:space="preserve"> кА</w:t>
      </w:r>
      <w:r w:rsidRPr="00514133">
        <w:rPr>
          <w:rFonts w:ascii="Arial Narrow" w:hAnsi="Arial Narrow"/>
        </w:rPr>
        <w:t>;</w:t>
      </w:r>
    </w:p>
    <w:p w14:paraId="196B7494" w14:textId="77777777" w:rsidR="00D13C98" w:rsidRPr="006C2490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Верхний предел температуры </w:t>
      </w:r>
      <w:r w:rsidRPr="006C2490">
        <w:rPr>
          <w:rFonts w:ascii="Arial Narrow" w:hAnsi="Arial Narrow"/>
        </w:rPr>
        <w:t>эксплуатации +</w:t>
      </w:r>
      <w:r w:rsidR="00A37935" w:rsidRPr="006C2490">
        <w:rPr>
          <w:rFonts w:ascii="Arial Narrow" w:hAnsi="Arial Narrow"/>
        </w:rPr>
        <w:t>40</w:t>
      </w:r>
      <w:r w:rsidR="00F42D6F" w:rsidRPr="006C2490">
        <w:rPr>
          <w:rFonts w:ascii="Arial Narrow" w:hAnsi="Arial Narrow"/>
        </w:rPr>
        <w:t> °С</w:t>
      </w:r>
      <w:r w:rsidR="00A37935" w:rsidRPr="006C2490">
        <w:rPr>
          <w:rFonts w:ascii="Arial Narrow" w:hAnsi="Arial Narrow"/>
        </w:rPr>
        <w:t>;</w:t>
      </w:r>
    </w:p>
    <w:p w14:paraId="4A640A09" w14:textId="77777777" w:rsidR="00D13C98" w:rsidRPr="00836BCE" w:rsidRDefault="00D13C98" w:rsidP="00D13C98">
      <w:pPr>
        <w:pStyle w:val="afffffffffff2"/>
        <w:rPr>
          <w:rFonts w:ascii="Arial Narrow" w:hAnsi="Arial Narrow"/>
        </w:rPr>
      </w:pPr>
      <w:r w:rsidRPr="00836BCE">
        <w:rPr>
          <w:rFonts w:ascii="Arial Narrow" w:hAnsi="Arial Narrow"/>
        </w:rPr>
        <w:t>Нижний предел температуры эксплуатации</w:t>
      </w:r>
      <w:r w:rsidR="00836BCE" w:rsidRPr="00836BCE">
        <w:rPr>
          <w:rFonts w:ascii="Arial Narrow" w:hAnsi="Arial Narrow"/>
        </w:rPr>
        <w:t xml:space="preserve"> КРУЭ в </w:t>
      </w:r>
      <w:r w:rsidR="00836BCE" w:rsidRPr="00836BCE">
        <w:rPr>
          <w:rFonts w:ascii="Arial Narrow" w:hAnsi="Arial Narrow"/>
          <w:color w:val="auto"/>
        </w:rPr>
        <w:t>модуле</w:t>
      </w:r>
      <w:r w:rsidR="00EC7501">
        <w:rPr>
          <w:rFonts w:ascii="Arial Narrow" w:hAnsi="Arial Narrow"/>
          <w:color w:val="auto"/>
        </w:rPr>
        <w:t xml:space="preserve"> с отоплением</w:t>
      </w:r>
      <w:r w:rsidRPr="00836BCE">
        <w:rPr>
          <w:rFonts w:ascii="Arial Narrow" w:hAnsi="Arial Narrow"/>
          <w:color w:val="auto"/>
        </w:rPr>
        <w:t xml:space="preserve"> </w:t>
      </w:r>
      <w:r w:rsidR="00A37935" w:rsidRPr="00836BCE">
        <w:rPr>
          <w:rFonts w:ascii="Arial Narrow" w:hAnsi="Arial Narrow"/>
          <w:color w:val="auto"/>
        </w:rPr>
        <w:t>-</w:t>
      </w:r>
      <w:r w:rsidR="006C2490" w:rsidRPr="00836BCE">
        <w:rPr>
          <w:rFonts w:ascii="Arial Narrow" w:hAnsi="Arial Narrow"/>
          <w:color w:val="auto"/>
        </w:rPr>
        <w:t>6</w:t>
      </w:r>
      <w:r w:rsidR="00A37935" w:rsidRPr="00836BCE">
        <w:rPr>
          <w:rFonts w:ascii="Arial Narrow" w:hAnsi="Arial Narrow"/>
          <w:color w:val="auto"/>
        </w:rPr>
        <w:t>0</w:t>
      </w:r>
      <w:r w:rsidR="00F42D6F" w:rsidRPr="00836BCE">
        <w:rPr>
          <w:rFonts w:ascii="Arial Narrow" w:hAnsi="Arial Narrow"/>
          <w:color w:val="auto"/>
        </w:rPr>
        <w:t> °С</w:t>
      </w:r>
      <w:r w:rsidR="00A37935" w:rsidRPr="00836BCE">
        <w:rPr>
          <w:rFonts w:ascii="Arial Narrow" w:hAnsi="Arial Narrow"/>
          <w:color w:val="auto"/>
        </w:rPr>
        <w:t>.</w:t>
      </w:r>
    </w:p>
    <w:p w14:paraId="7AE1E4EA" w14:textId="77777777" w:rsidR="00C459CE" w:rsidRPr="00514133" w:rsidRDefault="00C459CE" w:rsidP="00C459CE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14:paraId="4717E98E" w14:textId="77777777" w:rsidR="00823868" w:rsidRPr="00514133" w:rsidRDefault="008A1E36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4" w:name="_Toc440636056"/>
      <w:bookmarkStart w:id="25" w:name="_Toc65249332"/>
      <w:bookmarkStart w:id="26" w:name="_Toc65250533"/>
      <w:bookmarkStart w:id="27" w:name="_Toc109839432"/>
      <w:bookmarkStart w:id="28" w:name="_Toc149751467"/>
      <w:r w:rsidRPr="00514133">
        <w:rPr>
          <w:rFonts w:ascii="Arial Narrow" w:hAnsi="Arial Narrow" w:cstheme="minorHAnsi"/>
          <w:lang w:val="ru-RU"/>
        </w:rPr>
        <w:t>Основные т</w:t>
      </w:r>
      <w:r w:rsidR="00823868" w:rsidRPr="00514133">
        <w:rPr>
          <w:rFonts w:ascii="Arial Narrow" w:hAnsi="Arial Narrow" w:cstheme="minorHAnsi"/>
          <w:lang w:val="ru-RU"/>
        </w:rPr>
        <w:t>ехнические характеристики силового трансформатора</w:t>
      </w:r>
      <w:bookmarkEnd w:id="24"/>
      <w:bookmarkEnd w:id="25"/>
      <w:bookmarkEnd w:id="26"/>
      <w:bookmarkEnd w:id="27"/>
      <w:bookmarkEnd w:id="28"/>
    </w:p>
    <w:p w14:paraId="7B67D2DC" w14:textId="77777777" w:rsidR="00823868" w:rsidRPr="00822817" w:rsidRDefault="00902EF7" w:rsidP="00062A5D">
      <w:pPr>
        <w:pStyle w:val="affffffffff7"/>
        <w:rPr>
          <w:rFonts w:ascii="Arial Narrow" w:hAnsi="Arial Narrow" w:cstheme="minorHAnsi"/>
        </w:rPr>
      </w:pPr>
      <w:r w:rsidRPr="00822817">
        <w:rPr>
          <w:rFonts w:ascii="Arial Narrow" w:hAnsi="Arial Narrow" w:cstheme="minorHAnsi"/>
        </w:rPr>
        <w:t xml:space="preserve">Трансформатор силовой </w:t>
      </w:r>
      <w:r w:rsidR="00944D50" w:rsidRPr="00822817">
        <w:rPr>
          <w:rFonts w:ascii="Arial Narrow" w:hAnsi="Arial Narrow" w:cstheme="minorHAnsi"/>
          <w:lang w:val="en-US"/>
        </w:rPr>
        <w:t>OTN</w:t>
      </w:r>
      <w:r w:rsidR="00944D50" w:rsidRPr="00822817">
        <w:rPr>
          <w:rFonts w:ascii="Arial Narrow" w:hAnsi="Arial Narrow" w:cstheme="minorHAnsi"/>
        </w:rPr>
        <w:t>-25000/115/</w:t>
      </w:r>
      <w:r w:rsidR="00B0646B">
        <w:rPr>
          <w:rFonts w:ascii="Arial Narrow" w:hAnsi="Arial Narrow" w:cstheme="minorHAnsi"/>
        </w:rPr>
        <w:t>6,3</w:t>
      </w:r>
      <w:r w:rsidR="00944D50" w:rsidRPr="00822817">
        <w:rPr>
          <w:rFonts w:ascii="Arial Narrow" w:hAnsi="Arial Narrow" w:cstheme="minorHAnsi"/>
        </w:rPr>
        <w:t>(</w:t>
      </w:r>
      <w:r w:rsidR="00B0646B">
        <w:rPr>
          <w:rFonts w:ascii="Arial Narrow" w:hAnsi="Arial Narrow" w:cstheme="minorHAnsi"/>
        </w:rPr>
        <w:t>10,5</w:t>
      </w:r>
      <w:r w:rsidR="00944D50" w:rsidRPr="00822817">
        <w:rPr>
          <w:rFonts w:ascii="Arial Narrow" w:hAnsi="Arial Narrow" w:cstheme="minorHAnsi"/>
        </w:rPr>
        <w:t>)</w:t>
      </w:r>
      <w:r w:rsidR="0036013B">
        <w:rPr>
          <w:rFonts w:ascii="Arial Narrow" w:hAnsi="Arial Narrow" w:cstheme="minorHAnsi"/>
        </w:rPr>
        <w:t xml:space="preserve"> У1</w:t>
      </w:r>
      <w:r w:rsidR="00823868" w:rsidRPr="00822817">
        <w:rPr>
          <w:rFonts w:ascii="Arial Narrow" w:hAnsi="Arial Narrow" w:cstheme="minorHAnsi"/>
        </w:rPr>
        <w:t xml:space="preserve"> имеет следующие характеристики:</w:t>
      </w:r>
    </w:p>
    <w:p w14:paraId="59113FCD" w14:textId="77777777" w:rsidR="00823868" w:rsidRPr="00822817" w:rsidRDefault="00823868" w:rsidP="00822817">
      <w:pPr>
        <w:pStyle w:val="afffffffffff2"/>
        <w:rPr>
          <w:rFonts w:ascii="Arial Narrow" w:hAnsi="Arial Narrow"/>
        </w:rPr>
      </w:pPr>
      <w:r w:rsidRPr="00822817">
        <w:rPr>
          <w:rFonts w:ascii="Arial Narrow" w:hAnsi="Arial Narrow"/>
        </w:rPr>
        <w:t xml:space="preserve">номинальное напряжение обмотки ВН </w:t>
      </w:r>
      <w:r w:rsidR="00822817" w:rsidRPr="00822817">
        <w:rPr>
          <w:rFonts w:ascii="Arial Narrow" w:hAnsi="Arial Narrow"/>
        </w:rPr>
        <w:t>11</w:t>
      </w:r>
      <w:r w:rsidR="00822817">
        <w:rPr>
          <w:rFonts w:ascii="Arial Narrow" w:hAnsi="Arial Narrow"/>
        </w:rPr>
        <w:t>5 кВ</w:t>
      </w:r>
      <w:r w:rsidRPr="00822817">
        <w:rPr>
          <w:rFonts w:ascii="Arial Narrow" w:hAnsi="Arial Narrow"/>
        </w:rPr>
        <w:t>;</w:t>
      </w:r>
    </w:p>
    <w:p w14:paraId="05C97B4F" w14:textId="77777777" w:rsidR="00823868" w:rsidRPr="00822817" w:rsidRDefault="00823868" w:rsidP="008E717B">
      <w:pPr>
        <w:pStyle w:val="afffffffffff2"/>
        <w:rPr>
          <w:rFonts w:ascii="Arial Narrow" w:hAnsi="Arial Narrow"/>
        </w:rPr>
      </w:pPr>
      <w:r w:rsidRPr="00822817">
        <w:rPr>
          <w:rFonts w:ascii="Arial Narrow" w:hAnsi="Arial Narrow"/>
        </w:rPr>
        <w:t>ном</w:t>
      </w:r>
      <w:r w:rsidR="00902EF7" w:rsidRPr="00822817">
        <w:rPr>
          <w:rFonts w:ascii="Arial Narrow" w:hAnsi="Arial Narrow"/>
        </w:rPr>
        <w:t xml:space="preserve">инальное напряжение обмотки </w:t>
      </w:r>
      <w:r w:rsidR="00B75BFB" w:rsidRPr="00822817">
        <w:rPr>
          <w:rFonts w:ascii="Arial Narrow" w:hAnsi="Arial Narrow"/>
        </w:rPr>
        <w:t>Н</w:t>
      </w:r>
      <w:r w:rsidR="00902EF7" w:rsidRPr="00822817">
        <w:rPr>
          <w:rFonts w:ascii="Arial Narrow" w:hAnsi="Arial Narrow"/>
        </w:rPr>
        <w:t xml:space="preserve">Н </w:t>
      </w:r>
      <w:r w:rsidR="00B0646B">
        <w:rPr>
          <w:rFonts w:ascii="Arial Narrow" w:hAnsi="Arial Narrow"/>
        </w:rPr>
        <w:t>6,3</w:t>
      </w:r>
      <w:r w:rsidR="00822817" w:rsidRPr="00822817">
        <w:rPr>
          <w:rFonts w:ascii="Arial Narrow" w:hAnsi="Arial Narrow"/>
        </w:rPr>
        <w:t xml:space="preserve"> (</w:t>
      </w:r>
      <w:r w:rsidR="00B0646B">
        <w:rPr>
          <w:rFonts w:ascii="Arial Narrow" w:hAnsi="Arial Narrow"/>
        </w:rPr>
        <w:t>10,5</w:t>
      </w:r>
      <w:r w:rsidR="00822817" w:rsidRPr="00822817">
        <w:rPr>
          <w:rFonts w:ascii="Arial Narrow" w:hAnsi="Arial Narrow"/>
        </w:rPr>
        <w:t>)</w:t>
      </w:r>
      <w:r w:rsidR="006713D0" w:rsidRPr="00822817">
        <w:rPr>
          <w:rFonts w:ascii="Arial Narrow" w:hAnsi="Arial Narrow"/>
        </w:rPr>
        <w:t> кВ</w:t>
      </w:r>
      <w:r w:rsidRPr="00822817">
        <w:rPr>
          <w:rFonts w:ascii="Arial Narrow" w:hAnsi="Arial Narrow"/>
        </w:rPr>
        <w:t>;</w:t>
      </w:r>
    </w:p>
    <w:p w14:paraId="1D8C4564" w14:textId="77777777" w:rsidR="00823868" w:rsidRPr="00822817" w:rsidRDefault="00823868" w:rsidP="008E717B">
      <w:pPr>
        <w:pStyle w:val="afffffffffff2"/>
        <w:rPr>
          <w:rFonts w:ascii="Arial Narrow" w:hAnsi="Arial Narrow"/>
        </w:rPr>
      </w:pPr>
      <w:r w:rsidRPr="00822817">
        <w:rPr>
          <w:rFonts w:ascii="Arial Narrow" w:hAnsi="Arial Narrow"/>
        </w:rPr>
        <w:t xml:space="preserve">группа соединения обмоток </w:t>
      </w:r>
      <w:r w:rsidR="001F22F9" w:rsidRPr="00822817">
        <w:rPr>
          <w:rFonts w:ascii="Arial Narrow" w:hAnsi="Arial Narrow"/>
        </w:rPr>
        <w:t>У</w:t>
      </w:r>
      <w:r w:rsidR="00C459CE" w:rsidRPr="00822817">
        <w:rPr>
          <w:rFonts w:ascii="Arial Narrow" w:hAnsi="Arial Narrow"/>
        </w:rPr>
        <w:t>н</w:t>
      </w:r>
      <w:r w:rsidR="001F22F9" w:rsidRPr="00822817">
        <w:rPr>
          <w:rFonts w:ascii="Arial Narrow" w:hAnsi="Arial Narrow"/>
        </w:rPr>
        <w:t>/Д</w:t>
      </w:r>
      <w:r w:rsidRPr="00822817">
        <w:rPr>
          <w:rFonts w:ascii="Arial Narrow" w:hAnsi="Arial Narrow"/>
        </w:rPr>
        <w:t xml:space="preserve">-11; </w:t>
      </w:r>
    </w:p>
    <w:p w14:paraId="294ECFF1" w14:textId="77777777" w:rsidR="00823868" w:rsidRPr="00822817" w:rsidRDefault="009077E2" w:rsidP="008E717B">
      <w:pPr>
        <w:pStyle w:val="afffffffffff2"/>
        <w:rPr>
          <w:rFonts w:ascii="Arial Narrow" w:hAnsi="Arial Narrow"/>
          <w:color w:val="auto"/>
        </w:rPr>
      </w:pPr>
      <w:r w:rsidRPr="00822817">
        <w:rPr>
          <w:rFonts w:ascii="Arial Narrow" w:hAnsi="Arial Narrow"/>
        </w:rPr>
        <w:t xml:space="preserve">с регулированием напряжения под нагрузкой (РПН) на стороне ВН в диапазоне  </w:t>
      </w:r>
      <w:r w:rsidR="00822817" w:rsidRPr="00822817">
        <w:rPr>
          <w:rFonts w:ascii="Arial Narrow" w:hAnsi="Arial Narrow"/>
        </w:rPr>
        <w:t>±9x1.78%</w:t>
      </w:r>
      <w:r w:rsidR="00823868" w:rsidRPr="00822817">
        <w:rPr>
          <w:rFonts w:ascii="Arial Narrow" w:hAnsi="Arial Narrow"/>
          <w:color w:val="auto"/>
        </w:rPr>
        <w:t>;</w:t>
      </w:r>
    </w:p>
    <w:p w14:paraId="4F8C1662" w14:textId="77777777" w:rsidR="00DD296B" w:rsidRPr="00822817" w:rsidRDefault="00DD296B" w:rsidP="00B0646B">
      <w:pPr>
        <w:pStyle w:val="afffffffffff2"/>
        <w:rPr>
          <w:rFonts w:ascii="Arial Narrow" w:hAnsi="Arial Narrow"/>
          <w:color w:val="auto"/>
        </w:rPr>
      </w:pPr>
      <w:r w:rsidRPr="00822817">
        <w:rPr>
          <w:rFonts w:ascii="Arial Narrow" w:hAnsi="Arial Narrow"/>
          <w:color w:val="auto"/>
        </w:rPr>
        <w:t>система охлаждения ДЦ</w:t>
      </w:r>
      <w:r w:rsidR="00B0646B">
        <w:rPr>
          <w:rFonts w:ascii="Arial Narrow" w:hAnsi="Arial Narrow"/>
          <w:color w:val="auto"/>
        </w:rPr>
        <w:t xml:space="preserve"> (</w:t>
      </w:r>
      <w:r w:rsidR="00B0646B" w:rsidRPr="00B0646B">
        <w:rPr>
          <w:rFonts w:ascii="Arial Narrow" w:hAnsi="Arial Narrow"/>
          <w:color w:val="auto"/>
        </w:rPr>
        <w:t>OFAF).</w:t>
      </w:r>
    </w:p>
    <w:p w14:paraId="4C439288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822817">
        <w:rPr>
          <w:rFonts w:ascii="Arial Narrow" w:hAnsi="Arial Narrow" w:cstheme="minorHAnsi"/>
        </w:rPr>
        <w:t>Силовой трансформатор соответствует требованиям ГОСТ Р 52719—2007 «Трансформаторы силовые. Общие технические условия» [10].</w:t>
      </w:r>
    </w:p>
    <w:p w14:paraId="57593895" w14:textId="77777777" w:rsidR="00823868" w:rsidRPr="00514133" w:rsidRDefault="00551A0F" w:rsidP="000D31C4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29" w:name="_Toc407297129"/>
      <w:bookmarkStart w:id="30" w:name="_Toc440636057"/>
      <w:bookmarkStart w:id="31" w:name="_Toc149751468"/>
      <w:r w:rsidRPr="00514133">
        <w:rPr>
          <w:rFonts w:ascii="Arial Narrow" w:hAnsi="Arial Narrow" w:cstheme="minorHAnsi"/>
          <w:lang w:val="ru-RU"/>
        </w:rPr>
        <w:t xml:space="preserve">РАБОЧИЙ И АВАРИЙНЫЙ РЕЖИМЫ РАБОТЫ </w:t>
      </w:r>
      <w:r w:rsidR="00E6754B" w:rsidRPr="00514133">
        <w:rPr>
          <w:rFonts w:ascii="Arial Narrow" w:hAnsi="Arial Narrow" w:cstheme="minorHAnsi"/>
          <w:lang w:val="ru-RU"/>
        </w:rPr>
        <w:t>ТРАНСФОРМ</w:t>
      </w:r>
      <w:r w:rsidRPr="00514133">
        <w:rPr>
          <w:rFonts w:ascii="Arial Narrow" w:hAnsi="Arial Narrow" w:cstheme="minorHAnsi"/>
          <w:lang w:val="ru-RU"/>
        </w:rPr>
        <w:t>АТОРНОЙ ПОДСТАНЦИИ</w:t>
      </w:r>
      <w:bookmarkEnd w:id="29"/>
      <w:bookmarkEnd w:id="30"/>
      <w:bookmarkEnd w:id="31"/>
    </w:p>
    <w:p w14:paraId="14DC896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Мобильная трансформаторная подстанция может осуществлять работу в одиночном р</w:t>
      </w:r>
      <w:r w:rsidR="00F42D6F" w:rsidRPr="00514133">
        <w:rPr>
          <w:rFonts w:ascii="Arial Narrow" w:hAnsi="Arial Narrow" w:cstheme="minorHAnsi"/>
        </w:rPr>
        <w:t>ежиме – в качестве тупиковой ПС</w:t>
      </w:r>
      <w:r w:rsidRPr="00514133">
        <w:rPr>
          <w:rFonts w:ascii="Arial Narrow" w:hAnsi="Arial Narrow" w:cstheme="minorHAnsi"/>
        </w:rPr>
        <w:t>.</w:t>
      </w:r>
    </w:p>
    <w:p w14:paraId="6B9086D0" w14:textId="77777777" w:rsidR="00823868" w:rsidRPr="00514133" w:rsidRDefault="00582540" w:rsidP="00F42D6F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</w:t>
      </w:r>
      <w:r w:rsidR="00823868" w:rsidRPr="00514133">
        <w:rPr>
          <w:rFonts w:ascii="Arial Narrow" w:hAnsi="Arial Narrow" w:cstheme="minorHAnsi"/>
        </w:rPr>
        <w:t>оличество отходящих от РУ</w:t>
      </w:r>
      <w:r w:rsidR="00823868" w:rsidRPr="00514133">
        <w:rPr>
          <w:rFonts w:ascii="Arial Narrow" w:hAnsi="Arial Narrow" w:cstheme="minorHAnsi"/>
        </w:rPr>
        <w:noBreakHyphen/>
      </w:r>
      <w:r w:rsidR="00B0646B">
        <w:rPr>
          <w:rFonts w:ascii="Arial Narrow" w:hAnsi="Arial Narrow" w:cstheme="minorHAnsi"/>
        </w:rPr>
        <w:t>6</w:t>
      </w:r>
      <w:r w:rsidR="000D31C4">
        <w:rPr>
          <w:rFonts w:ascii="Arial Narrow" w:hAnsi="Arial Narrow" w:cstheme="minorHAnsi"/>
        </w:rPr>
        <w:t>(</w:t>
      </w:r>
      <w:r w:rsidR="00B0646B">
        <w:rPr>
          <w:rFonts w:ascii="Arial Narrow" w:hAnsi="Arial Narrow" w:cstheme="minorHAnsi"/>
        </w:rPr>
        <w:t>10</w:t>
      </w:r>
      <w:r w:rsidR="000D31C4">
        <w:rPr>
          <w:rFonts w:ascii="Arial Narrow" w:hAnsi="Arial Narrow" w:cstheme="minorHAnsi"/>
        </w:rPr>
        <w:t>)</w:t>
      </w:r>
      <w:r w:rsidR="006713D0" w:rsidRPr="00514133">
        <w:rPr>
          <w:rFonts w:ascii="Arial Narrow" w:hAnsi="Arial Narrow" w:cstheme="minorHAnsi"/>
        </w:rPr>
        <w:t> кВ</w:t>
      </w:r>
      <w:r w:rsidR="00823868" w:rsidRPr="00514133">
        <w:rPr>
          <w:rFonts w:ascii="Arial Narrow" w:hAnsi="Arial Narrow" w:cstheme="minorHAnsi"/>
        </w:rPr>
        <w:t xml:space="preserve"> линий равно </w:t>
      </w:r>
      <w:r w:rsidR="00B0646B">
        <w:rPr>
          <w:rFonts w:ascii="Arial Narrow" w:hAnsi="Arial Narrow" w:cstheme="minorHAnsi"/>
        </w:rPr>
        <w:t>шести, с учетом ячейки секционного выключателя</w:t>
      </w:r>
      <w:r w:rsidR="00823868" w:rsidRPr="00514133">
        <w:rPr>
          <w:rFonts w:ascii="Arial Narrow" w:hAnsi="Arial Narrow" w:cstheme="minorHAnsi"/>
        </w:rPr>
        <w:t xml:space="preserve">. </w:t>
      </w:r>
      <w:r w:rsidRPr="00514133">
        <w:rPr>
          <w:rFonts w:ascii="Arial Narrow" w:hAnsi="Arial Narrow" w:cstheme="minorHAnsi"/>
        </w:rPr>
        <w:t>Работа в одиночном режиме позволяет осуществлять электроснабжение потребителей по III категор</w:t>
      </w:r>
      <w:r w:rsidR="00F42D6F" w:rsidRPr="00514133">
        <w:rPr>
          <w:rFonts w:ascii="Arial Narrow" w:hAnsi="Arial Narrow" w:cstheme="minorHAnsi"/>
        </w:rPr>
        <w:t>ии надёжности электроснабжения.</w:t>
      </w:r>
    </w:p>
    <w:p w14:paraId="2290DB91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  <w:lang w:val="ru-RU"/>
        </w:rPr>
      </w:pPr>
      <w:bookmarkStart w:id="32" w:name="_Toc440636058"/>
      <w:bookmarkStart w:id="33" w:name="_Toc65249334"/>
      <w:bookmarkStart w:id="34" w:name="_Toc65250535"/>
      <w:bookmarkStart w:id="35" w:name="_Toc109839434"/>
      <w:bookmarkStart w:id="36" w:name="_Toc149751469"/>
      <w:r w:rsidRPr="00514133">
        <w:rPr>
          <w:rFonts w:ascii="Arial Narrow" w:hAnsi="Arial Narrow" w:cstheme="minorHAnsi"/>
          <w:lang w:val="ru-RU"/>
        </w:rPr>
        <w:t>Срабатывание устройств РЗА на отключение</w:t>
      </w:r>
      <w:bookmarkEnd w:id="32"/>
      <w:bookmarkEnd w:id="33"/>
      <w:bookmarkEnd w:id="34"/>
      <w:bookmarkEnd w:id="35"/>
      <w:bookmarkEnd w:id="36"/>
    </w:p>
    <w:p w14:paraId="2A4402D9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При срабатывании устройств РЗА происходит селективное отключение (локализация) поврежденного элемента МПС и выполняется тем самым </w:t>
      </w:r>
      <w:r w:rsidR="00606E12" w:rsidRPr="00514133">
        <w:rPr>
          <w:rFonts w:ascii="Arial Narrow" w:hAnsi="Arial Narrow" w:cstheme="minorHAnsi"/>
        </w:rPr>
        <w:t>локализацию</w:t>
      </w:r>
      <w:r w:rsidRPr="00514133">
        <w:rPr>
          <w:rFonts w:ascii="Arial Narrow" w:hAnsi="Arial Narrow" w:cstheme="minorHAnsi"/>
        </w:rPr>
        <w:t xml:space="preserve"> аварийного режима. Срабатывание устройств РЗА фиксируется встроенными в эти устройства</w:t>
      </w:r>
      <w:r w:rsidR="00425FC9" w:rsidRPr="00514133">
        <w:rPr>
          <w:rFonts w:ascii="Arial Narrow" w:hAnsi="Arial Narrow" w:cstheme="minorHAnsi"/>
        </w:rPr>
        <w:t>,</w:t>
      </w:r>
      <w:r w:rsidRPr="00514133">
        <w:rPr>
          <w:rFonts w:ascii="Arial Narrow" w:hAnsi="Arial Narrow" w:cstheme="minorHAnsi"/>
        </w:rPr>
        <w:t xml:space="preserve"> РАС происходит срабатывание сигнализации на ПС и передача сигнала по каналам телемеханики о</w:t>
      </w:r>
      <w:r w:rsidR="00425FC9" w:rsidRPr="00514133">
        <w:rPr>
          <w:rFonts w:ascii="Arial Narrow" w:hAnsi="Arial Narrow" w:cstheme="minorHAnsi"/>
        </w:rPr>
        <w:t>б</w:t>
      </w:r>
      <w:r w:rsidRPr="00514133">
        <w:rPr>
          <w:rFonts w:ascii="Arial Narrow" w:hAnsi="Arial Narrow" w:cstheme="minorHAnsi"/>
        </w:rPr>
        <w:t xml:space="preserve"> аварийном отключении, и причине его вызвавшей. По поступившему сигналу происходит отправка на МПС выездной бригады для ликвидации причин и последствий аварии.</w:t>
      </w:r>
    </w:p>
    <w:p w14:paraId="0E2E0904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АБ. В этом режиме все устройства ПС отключаются после разряда АБ. Минимальная длительность такого режима работы - 2 часа (выбранное расчетное время питание от АБ – </w:t>
      </w:r>
      <w:r w:rsidR="00870C00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 xml:space="preserve"> часа). При </w:t>
      </w:r>
      <w:r w:rsidR="00BB7CAC" w:rsidRPr="00514133">
        <w:rPr>
          <w:rFonts w:ascii="Arial Narrow" w:hAnsi="Arial Narrow" w:cstheme="minorHAnsi"/>
        </w:rPr>
        <w:t>исчезновении</w:t>
      </w:r>
      <w:r w:rsidRPr="00514133">
        <w:rPr>
          <w:rFonts w:ascii="Arial Narrow" w:hAnsi="Arial Narrow" w:cstheme="minorHAnsi"/>
        </w:rPr>
        <w:t xml:space="preserve"> питания на щите ЩСН</w:t>
      </w:r>
      <w:r w:rsidR="007520A3" w:rsidRPr="00514133">
        <w:rPr>
          <w:rFonts w:ascii="Arial Narrow" w:hAnsi="Arial Narrow" w:cstheme="minorHAnsi"/>
        </w:rPr>
        <w:t>,</w:t>
      </w:r>
      <w:r w:rsidRPr="00514133">
        <w:rPr>
          <w:rFonts w:ascii="Arial Narrow" w:hAnsi="Arial Narrow" w:cstheme="minorHAnsi"/>
        </w:rPr>
        <w:t xml:space="preserve"> происходит срабатывание сигнализации на ПС и  передача ТС по каналам телемеханики о данном событии.</w:t>
      </w:r>
    </w:p>
    <w:p w14:paraId="171C8B30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</w:rPr>
      </w:pPr>
      <w:bookmarkStart w:id="37" w:name="_Toc440636059"/>
      <w:bookmarkStart w:id="38" w:name="_Toc65249335"/>
      <w:bookmarkStart w:id="39" w:name="_Toc65250536"/>
      <w:bookmarkStart w:id="40" w:name="_Toc109839435"/>
      <w:bookmarkStart w:id="41" w:name="_Toc149751470"/>
      <w:proofErr w:type="spellStart"/>
      <w:r w:rsidRPr="00514133">
        <w:rPr>
          <w:rFonts w:ascii="Arial Narrow" w:hAnsi="Arial Narrow" w:cstheme="minorHAnsi"/>
        </w:rPr>
        <w:lastRenderedPageBreak/>
        <w:t>Срабатывание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устройств</w:t>
      </w:r>
      <w:proofErr w:type="spellEnd"/>
      <w:r w:rsidRPr="00514133">
        <w:rPr>
          <w:rFonts w:ascii="Arial Narrow" w:hAnsi="Arial Narrow" w:cstheme="minorHAnsi"/>
        </w:rPr>
        <w:t xml:space="preserve"> РЗА </w:t>
      </w:r>
      <w:proofErr w:type="spellStart"/>
      <w:r w:rsidRPr="00514133">
        <w:rPr>
          <w:rFonts w:ascii="Arial Narrow" w:hAnsi="Arial Narrow" w:cstheme="minorHAnsi"/>
        </w:rPr>
        <w:t>на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сигнал</w:t>
      </w:r>
      <w:bookmarkEnd w:id="37"/>
      <w:bookmarkEnd w:id="38"/>
      <w:bookmarkEnd w:id="39"/>
      <w:bookmarkEnd w:id="40"/>
      <w:bookmarkEnd w:id="41"/>
      <w:proofErr w:type="spellEnd"/>
    </w:p>
    <w:p w14:paraId="3D1474C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и  передача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514133">
        <w:rPr>
          <w:rFonts w:ascii="Arial Narrow" w:hAnsi="Arial Narrow" w:cstheme="minorHAnsi"/>
        </w:rPr>
        <w:t>а</w:t>
      </w:r>
      <w:r w:rsidRPr="00514133">
        <w:rPr>
          <w:rFonts w:ascii="Arial Narrow" w:hAnsi="Arial Narrow" w:cstheme="minorHAnsi"/>
        </w:rPr>
        <w:t xml:space="preserve"> ТУ для недопущения аварии либо отправке на МПС выездной бригады для устранения неисправности.</w:t>
      </w:r>
    </w:p>
    <w:p w14:paraId="54D09C95" w14:textId="77777777" w:rsidR="00823868" w:rsidRPr="00514133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42" w:name="_Toc440636061"/>
      <w:bookmarkStart w:id="43" w:name="_Toc65249336"/>
      <w:bookmarkStart w:id="44" w:name="_Toc65250537"/>
      <w:bookmarkStart w:id="45" w:name="_Toc109839436"/>
      <w:bookmarkStart w:id="46" w:name="_Toc149751471"/>
      <w:proofErr w:type="spellStart"/>
      <w:r w:rsidRPr="00514133">
        <w:rPr>
          <w:rFonts w:ascii="Arial Narrow" w:hAnsi="Arial Narrow" w:cstheme="minorHAnsi"/>
        </w:rPr>
        <w:t>Срабатывание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датчиков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пожарной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сигнализации</w:t>
      </w:r>
      <w:bookmarkEnd w:id="42"/>
      <w:bookmarkEnd w:id="43"/>
      <w:bookmarkEnd w:id="44"/>
      <w:bookmarkEnd w:id="45"/>
      <w:bookmarkEnd w:id="46"/>
      <w:proofErr w:type="spellEnd"/>
    </w:p>
    <w:p w14:paraId="6213D2F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недопущения распространения огня в 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МПС пожарной бригады для ликвидации пожара.</w:t>
      </w:r>
    </w:p>
    <w:p w14:paraId="2D927CCB" w14:textId="77777777" w:rsidR="00823868" w:rsidRPr="00514133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47" w:name="_Toc440636063"/>
      <w:bookmarkStart w:id="48" w:name="_Toc65249337"/>
      <w:bookmarkStart w:id="49" w:name="_Toc65250538"/>
      <w:bookmarkStart w:id="50" w:name="_Toc109839437"/>
      <w:bookmarkStart w:id="51" w:name="_Toc149751472"/>
      <w:r w:rsidRPr="00514133">
        <w:rPr>
          <w:rFonts w:ascii="Arial Narrow" w:hAnsi="Arial Narrow" w:cstheme="minorHAnsi"/>
          <w:lang w:val="ru-RU"/>
        </w:rPr>
        <w:t xml:space="preserve">Выход из строя одного из щитов </w:t>
      </w:r>
      <w:bookmarkEnd w:id="47"/>
      <w:r w:rsidR="00F03F84" w:rsidRPr="00514133">
        <w:rPr>
          <w:rFonts w:ascii="Arial Narrow" w:hAnsi="Arial Narrow" w:cstheme="minorHAnsi"/>
          <w:lang w:val="ru-RU"/>
        </w:rPr>
        <w:t>СОПТ</w:t>
      </w:r>
      <w:bookmarkEnd w:id="48"/>
      <w:bookmarkEnd w:id="49"/>
      <w:bookmarkEnd w:id="50"/>
      <w:bookmarkEnd w:id="51"/>
    </w:p>
    <w:p w14:paraId="67CA50C2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случае выхода из строя </w:t>
      </w:r>
      <w:r w:rsidR="00CB02EC" w:rsidRPr="00514133">
        <w:rPr>
          <w:rFonts w:ascii="Arial Narrow" w:hAnsi="Arial Narrow" w:cstheme="minorHAnsi"/>
        </w:rPr>
        <w:t>зарядно-выпрямительн</w:t>
      </w:r>
      <w:r w:rsidR="00B0646B">
        <w:rPr>
          <w:rFonts w:ascii="Arial Narrow" w:hAnsi="Arial Narrow" w:cstheme="minorHAnsi"/>
        </w:rPr>
        <w:t>ого</w:t>
      </w:r>
      <w:r w:rsidR="00CB02EC" w:rsidRPr="00514133">
        <w:rPr>
          <w:rFonts w:ascii="Arial Narrow" w:hAnsi="Arial Narrow" w:cstheme="minorHAnsi"/>
        </w:rPr>
        <w:t xml:space="preserve"> устройств</w:t>
      </w:r>
      <w:r w:rsidR="00B0646B">
        <w:rPr>
          <w:rFonts w:ascii="Arial Narrow" w:hAnsi="Arial Narrow" w:cstheme="minorHAnsi"/>
        </w:rPr>
        <w:t>а</w:t>
      </w:r>
      <w:r w:rsidRPr="00514133">
        <w:rPr>
          <w:rFonts w:ascii="Arial Narrow" w:hAnsi="Arial Narrow" w:cstheme="minorHAnsi"/>
        </w:rPr>
        <w:t xml:space="preserve"> щита </w:t>
      </w:r>
      <w:r w:rsidR="00CB02EC" w:rsidRPr="00514133">
        <w:rPr>
          <w:rFonts w:ascii="Arial Narrow" w:hAnsi="Arial Narrow" w:cstheme="minorHAnsi"/>
        </w:rPr>
        <w:t>СОПТ</w:t>
      </w:r>
      <w:r w:rsidRPr="00514133">
        <w:rPr>
          <w:rFonts w:ascii="Arial Narrow" w:hAnsi="Arial Narrow" w:cstheme="minorHAnsi"/>
        </w:rPr>
        <w:t>, восстановление напряжени</w:t>
      </w:r>
      <w:r w:rsidR="00B0646B">
        <w:rPr>
          <w:rFonts w:ascii="Arial Narrow" w:hAnsi="Arial Narrow" w:cstheme="minorHAnsi"/>
        </w:rPr>
        <w:t>я</w:t>
      </w:r>
      <w:r w:rsidRPr="00514133">
        <w:rPr>
          <w:rFonts w:ascii="Arial Narrow" w:hAnsi="Arial Narrow" w:cstheme="minorHAnsi"/>
        </w:rPr>
        <w:t xml:space="preserve"> производится вручную оперативным персоналом.</w:t>
      </w:r>
    </w:p>
    <w:p w14:paraId="57891A96" w14:textId="77777777" w:rsidR="006C50EF" w:rsidRPr="00514133" w:rsidRDefault="006C50EF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52" w:name="_Toc65249338"/>
      <w:bookmarkStart w:id="53" w:name="_Toc65250539"/>
      <w:bookmarkStart w:id="54" w:name="_Toc109839438"/>
      <w:bookmarkStart w:id="55" w:name="_Toc149751473"/>
      <w:r w:rsidRPr="00514133">
        <w:rPr>
          <w:rFonts w:ascii="Arial Narrow" w:hAnsi="Arial Narrow" w:cstheme="minorHAnsi"/>
          <w:lang w:val="ru-RU"/>
        </w:rPr>
        <w:t>Перегрев трансформатора собственных нужд</w:t>
      </w:r>
      <w:r w:rsidR="005F6D85" w:rsidRPr="00514133">
        <w:rPr>
          <w:rFonts w:ascii="Arial Narrow" w:hAnsi="Arial Narrow" w:cstheme="minorHAnsi"/>
          <w:lang w:val="ru-RU"/>
        </w:rPr>
        <w:t xml:space="preserve"> ТСН</w:t>
      </w:r>
      <w:bookmarkEnd w:id="52"/>
      <w:bookmarkEnd w:id="53"/>
      <w:bookmarkEnd w:id="54"/>
      <w:bookmarkEnd w:id="55"/>
    </w:p>
    <w:p w14:paraId="41CDCCDA" w14:textId="77777777" w:rsidR="006C50EF" w:rsidRPr="00514133" w:rsidRDefault="006C50EF" w:rsidP="006C50EF">
      <w:pPr>
        <w:pStyle w:val="affffffffff7"/>
        <w:rPr>
          <w:rFonts w:ascii="Arial Narrow" w:hAnsi="Arial Narrow" w:cstheme="minorHAnsi"/>
        </w:rPr>
      </w:pPr>
      <w:bookmarkStart w:id="56" w:name="_Toc440636064"/>
      <w:r w:rsidRPr="00514133">
        <w:rPr>
          <w:rFonts w:ascii="Arial Narrow" w:hAnsi="Arial Narrow" w:cstheme="minorHAnsi"/>
        </w:rPr>
        <w:t>В случае перегрева тра</w:t>
      </w:r>
      <w:r w:rsidR="005F6D85" w:rsidRPr="00514133">
        <w:rPr>
          <w:rFonts w:ascii="Arial Narrow" w:hAnsi="Arial Narrow" w:cstheme="minorHAnsi"/>
        </w:rPr>
        <w:t>нсформатора собственных нужд, происходит</w:t>
      </w:r>
      <w:r w:rsidRPr="00514133">
        <w:rPr>
          <w:rFonts w:ascii="Arial Narrow" w:hAnsi="Arial Narrow" w:cstheme="minorHAnsi"/>
        </w:rPr>
        <w:t xml:space="preserve"> </w:t>
      </w:r>
      <w:r w:rsidR="005F6D85" w:rsidRPr="00514133">
        <w:rPr>
          <w:rFonts w:ascii="Arial Narrow" w:hAnsi="Arial Narrow" w:cstheme="minorHAnsi"/>
        </w:rPr>
        <w:t xml:space="preserve">срабатывание выключателя нагрузки в ячейке КРУ </w:t>
      </w:r>
      <w:r w:rsidR="00B0646B">
        <w:rPr>
          <w:rFonts w:ascii="Arial Narrow" w:hAnsi="Arial Narrow" w:cstheme="minorHAnsi"/>
        </w:rPr>
        <w:t>6</w:t>
      </w:r>
      <w:r w:rsidR="006713D0" w:rsidRPr="00514133">
        <w:rPr>
          <w:rFonts w:ascii="Arial Narrow" w:hAnsi="Arial Narrow" w:cstheme="minorHAnsi"/>
        </w:rPr>
        <w:t> кВ</w:t>
      </w:r>
      <w:r w:rsidR="005F6D85" w:rsidRPr="00514133">
        <w:rPr>
          <w:rFonts w:ascii="Arial Narrow" w:hAnsi="Arial Narrow" w:cstheme="minorHAnsi"/>
        </w:rPr>
        <w:t xml:space="preserve"> и ТСН отключатся. При пропадании питания на щите ЩСН-НН со стороны ТСН КРУ </w:t>
      </w:r>
      <w:r w:rsidR="00B0646B">
        <w:rPr>
          <w:rFonts w:ascii="Arial Narrow" w:hAnsi="Arial Narrow" w:cstheme="minorHAnsi"/>
        </w:rPr>
        <w:t>6</w:t>
      </w:r>
      <w:r w:rsidR="006713D0" w:rsidRPr="00514133">
        <w:rPr>
          <w:rFonts w:ascii="Arial Narrow" w:hAnsi="Arial Narrow" w:cstheme="minorHAnsi"/>
        </w:rPr>
        <w:t> кВ</w:t>
      </w:r>
      <w:r w:rsidR="005F6D85" w:rsidRPr="00514133">
        <w:rPr>
          <w:rFonts w:ascii="Arial Narrow" w:hAnsi="Arial Narrow" w:cstheme="minorHAnsi"/>
        </w:rPr>
        <w:t>, в щите ЩСН-НН срабатывает АВР – включается секционный выключатель, и напряжение на секции шин восстанавливается</w:t>
      </w:r>
      <w:r w:rsidR="00B0646B">
        <w:rPr>
          <w:rFonts w:ascii="Arial Narrow" w:hAnsi="Arial Narrow" w:cstheme="minorHAnsi"/>
        </w:rPr>
        <w:t xml:space="preserve"> со стороны питания от внешнего источника электроснабжения</w:t>
      </w:r>
      <w:r w:rsidR="005F6D85" w:rsidRPr="00514133">
        <w:rPr>
          <w:rFonts w:ascii="Arial Narrow" w:hAnsi="Arial Narrow" w:cstheme="minorHAnsi"/>
        </w:rPr>
        <w:t>.</w:t>
      </w:r>
    </w:p>
    <w:p w14:paraId="0F38914D" w14:textId="77777777" w:rsidR="00823868" w:rsidRPr="00514133" w:rsidRDefault="00551A0F" w:rsidP="000D31C4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57" w:name="_Toc149751474"/>
      <w:r w:rsidRPr="00514133">
        <w:rPr>
          <w:rFonts w:ascii="Arial Narrow" w:hAnsi="Arial Narrow" w:cstheme="minorHAnsi"/>
          <w:lang w:val="ru-RU"/>
        </w:rPr>
        <w:t xml:space="preserve">ОСНОВНЫЕ КОНСТРУКТИВНО-КОМПОНОВОЧНЫЕ </w:t>
      </w:r>
      <w:r w:rsidR="00520062" w:rsidRPr="00514133">
        <w:rPr>
          <w:rFonts w:ascii="Arial Narrow" w:hAnsi="Arial Narrow" w:cstheme="minorHAnsi"/>
          <w:lang w:val="ru-RU"/>
        </w:rPr>
        <w:t xml:space="preserve">И ТЕХНИЧЕСКИЕ </w:t>
      </w:r>
      <w:r w:rsidRPr="00514133">
        <w:rPr>
          <w:rFonts w:ascii="Arial Narrow" w:hAnsi="Arial Narrow" w:cstheme="minorHAnsi"/>
          <w:lang w:val="ru-RU"/>
        </w:rPr>
        <w:t>РЕШЕНИЯ</w:t>
      </w:r>
      <w:bookmarkEnd w:id="56"/>
      <w:bookmarkEnd w:id="57"/>
    </w:p>
    <w:p w14:paraId="082B031B" w14:textId="77777777" w:rsidR="00823868" w:rsidRPr="00C3528A" w:rsidRDefault="00D561B4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58" w:name="_Toc65249340"/>
      <w:bookmarkStart w:id="59" w:name="_Toc65250541"/>
      <w:bookmarkStart w:id="60" w:name="_Toc109839440"/>
      <w:bookmarkStart w:id="61" w:name="_Toc149751475"/>
      <w:r w:rsidRPr="00C3528A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</w:t>
      </w:r>
      <w:r w:rsidR="00AF2CDE" w:rsidRPr="00C3528A">
        <w:rPr>
          <w:rFonts w:ascii="Arial Narrow" w:hAnsi="Arial Narrow" w:cstheme="minorHAnsi"/>
          <w:lang w:val="ru-RU"/>
        </w:rPr>
        <w:t>КРУЭ 110</w:t>
      </w:r>
      <w:r w:rsidR="001C418A" w:rsidRPr="00C3528A">
        <w:rPr>
          <w:rFonts w:ascii="Arial Narrow" w:hAnsi="Arial Narrow" w:cstheme="minorHAnsi"/>
          <w:lang w:val="ru-RU"/>
        </w:rPr>
        <w:t xml:space="preserve"> кВ</w:t>
      </w:r>
      <w:bookmarkEnd w:id="58"/>
      <w:bookmarkEnd w:id="59"/>
      <w:bookmarkEnd w:id="60"/>
      <w:bookmarkEnd w:id="61"/>
    </w:p>
    <w:p w14:paraId="7522C4E6" w14:textId="77777777" w:rsidR="00F353B0" w:rsidRPr="00C3528A" w:rsidRDefault="00F353B0" w:rsidP="00F353B0">
      <w:pPr>
        <w:pStyle w:val="00"/>
        <w:numPr>
          <w:ilvl w:val="0"/>
          <w:numId w:val="0"/>
        </w:numPr>
        <w:spacing w:line="240" w:lineRule="auto"/>
        <w:ind w:left="284" w:firstLine="567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В состав КРУЭ входят: </w:t>
      </w:r>
    </w:p>
    <w:p w14:paraId="51E89E32" w14:textId="77777777" w:rsidR="00F353B0" w:rsidRPr="00C3528A" w:rsidRDefault="00F353B0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выключатель элегазовый силовой c моторно-пружинным приводом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Iном</w:t>
      </w:r>
      <w:proofErr w:type="spell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.=2500 А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– 1 шт.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; </w:t>
      </w:r>
    </w:p>
    <w:p w14:paraId="6409BAB4" w14:textId="77777777" w:rsidR="006C2490" w:rsidRDefault="00877C97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быстродействующий 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заземлитель </w:t>
      </w:r>
      <w:proofErr w:type="spellStart"/>
      <w:r w:rsidR="00F353B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Iном</w:t>
      </w:r>
      <w:proofErr w:type="spellEnd"/>
      <w:r w:rsidR="00F353B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.=2500 А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– </w:t>
      </w: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>1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шт.</w:t>
      </w:r>
      <w:r w:rsidR="00F353B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;</w:t>
      </w:r>
    </w:p>
    <w:p w14:paraId="644C83B9" w14:textId="77777777" w:rsidR="00877C97" w:rsidRDefault="00877C97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заземлитель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Iном</w:t>
      </w:r>
      <w:proofErr w:type="spell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.=2500 А – </w:t>
      </w: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>1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шт.;</w:t>
      </w:r>
    </w:p>
    <w:p w14:paraId="66664578" w14:textId="77777777" w:rsidR="00877C97" w:rsidRPr="00C3528A" w:rsidRDefault="00877C97" w:rsidP="00F353B0">
      <w:pPr>
        <w:pStyle w:val="00"/>
        <w:spacing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>
        <w:rPr>
          <w:rFonts w:ascii="Arial Narrow" w:eastAsia="Times New Roman" w:hAnsi="Arial Narrow" w:cstheme="minorHAnsi"/>
          <w:color w:val="auto"/>
          <w:szCs w:val="24"/>
          <w:lang w:eastAsia="en-US"/>
        </w:rPr>
        <w:t>ограничитель перенапряжения 110 кВ – 1шт.;</w:t>
      </w:r>
    </w:p>
    <w:p w14:paraId="7C83F0B2" w14:textId="77777777" w:rsidR="00C3528A" w:rsidRPr="00C3528A" w:rsidRDefault="00F353B0" w:rsidP="00FD051F">
      <w:pPr>
        <w:pStyle w:val="00"/>
        <w:spacing w:after="0" w:line="240" w:lineRule="auto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трансформаторы тока с обмотками 0,</w:t>
      </w:r>
      <w:r w:rsidR="00B0646B">
        <w:rPr>
          <w:rFonts w:ascii="Arial Narrow" w:eastAsia="Times New Roman" w:hAnsi="Arial Narrow" w:cstheme="minorHAnsi"/>
          <w:color w:val="auto"/>
          <w:szCs w:val="24"/>
          <w:lang w:eastAsia="en-US"/>
        </w:rPr>
        <w:t>2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S/0,5/</w:t>
      </w:r>
      <w:r w:rsidR="007C07E2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5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Р/</w:t>
      </w:r>
      <w:r w:rsidR="007C07E2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5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Р/-</w:t>
      </w:r>
      <w:r w:rsidR="00A52D9D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(</w:t>
      </w:r>
      <w:r w:rsidR="007C07E2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40</w:t>
      </w:r>
      <w:r w:rsidR="00A52D9D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0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/5</w:t>
      </w:r>
      <w:r w:rsidR="00A52D9D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)</w:t>
      </w: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А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 – 1 </w:t>
      </w:r>
      <w:proofErr w:type="spellStart"/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шт</w:t>
      </w:r>
      <w:proofErr w:type="spellEnd"/>
      <w:r w:rsidR="00C3528A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;</w:t>
      </w:r>
    </w:p>
    <w:p w14:paraId="6CB5D047" w14:textId="77777777" w:rsidR="00F353B0" w:rsidRPr="00C3528A" w:rsidRDefault="00C3528A" w:rsidP="00FD051F">
      <w:pPr>
        <w:pStyle w:val="00"/>
        <w:spacing w:after="0" w:line="240" w:lineRule="auto"/>
        <w:jc w:val="left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Трансформатор напряжения трёхфазный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антирезонансный</w:t>
      </w:r>
      <w:proofErr w:type="spell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,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кл.т</w:t>
      </w:r>
      <w:proofErr w:type="spellEnd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 xml:space="preserve">. 0,2/0,5/3Р,   (75ВА/100ВА/100ВА);110√3 / 0,1√3 / 0,1√3 / 0,1 </w:t>
      </w:r>
      <w:proofErr w:type="spellStart"/>
      <w:r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кВ</w:t>
      </w:r>
      <w:r w:rsidR="006C2490" w:rsidRPr="00C3528A">
        <w:rPr>
          <w:rFonts w:ascii="Arial Narrow" w:eastAsia="Times New Roman" w:hAnsi="Arial Narrow" w:cstheme="minorHAnsi"/>
          <w:color w:val="auto"/>
          <w:szCs w:val="24"/>
          <w:lang w:eastAsia="en-US"/>
        </w:rPr>
        <w:t>.</w:t>
      </w:r>
      <w:proofErr w:type="spellEnd"/>
    </w:p>
    <w:p w14:paraId="16041820" w14:textId="77777777" w:rsidR="00D540AD" w:rsidRPr="00514133" w:rsidRDefault="00D540AD" w:rsidP="007F739C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14:paraId="361E3F7E" w14:textId="77777777" w:rsidR="00823868" w:rsidRPr="00514133" w:rsidRDefault="00442FD2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62" w:name="_Toc65249341"/>
      <w:bookmarkStart w:id="63" w:name="_Toc65250542"/>
      <w:bookmarkStart w:id="64" w:name="_Toc109839441"/>
      <w:bookmarkStart w:id="65" w:name="_Toc149751476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модуля </w:t>
      </w:r>
      <w:r w:rsidR="007F739C" w:rsidRPr="00514133">
        <w:rPr>
          <w:rFonts w:ascii="Arial Narrow" w:hAnsi="Arial Narrow" w:cstheme="minorHAnsi"/>
          <w:lang w:val="ru-RU"/>
        </w:rPr>
        <w:t xml:space="preserve">ЗРУ </w:t>
      </w:r>
      <w:r w:rsidR="00B0646B">
        <w:rPr>
          <w:rFonts w:ascii="Arial Narrow" w:hAnsi="Arial Narrow" w:cstheme="minorHAnsi"/>
          <w:lang w:val="ru-RU"/>
        </w:rPr>
        <w:t>6</w:t>
      </w:r>
      <w:r w:rsidR="007F739C" w:rsidRPr="00514133">
        <w:rPr>
          <w:rFonts w:ascii="Arial Narrow" w:hAnsi="Arial Narrow" w:cstheme="minorHAnsi"/>
          <w:lang w:val="ru-RU"/>
        </w:rPr>
        <w:t xml:space="preserve"> кВ</w:t>
      </w:r>
      <w:bookmarkEnd w:id="62"/>
      <w:bookmarkEnd w:id="63"/>
      <w:bookmarkEnd w:id="64"/>
      <w:bookmarkEnd w:id="65"/>
    </w:p>
    <w:p w14:paraId="4176A3A2" w14:textId="77777777" w:rsidR="00823868" w:rsidRPr="00FD051F" w:rsidRDefault="00823868" w:rsidP="00062A5D">
      <w:pPr>
        <w:pStyle w:val="affffffffff7"/>
        <w:rPr>
          <w:rFonts w:ascii="Arial Narrow" w:hAnsi="Arial Narrow" w:cstheme="minorHAnsi"/>
        </w:rPr>
      </w:pPr>
      <w:r w:rsidRPr="00FD051F">
        <w:rPr>
          <w:rFonts w:ascii="Arial Narrow" w:hAnsi="Arial Narrow" w:cstheme="minorHAnsi"/>
        </w:rPr>
        <w:t xml:space="preserve">Основным силовым оборудованием модуля </w:t>
      </w:r>
      <w:r w:rsidR="007F739C" w:rsidRPr="00FD051F">
        <w:rPr>
          <w:rFonts w:ascii="Arial Narrow" w:hAnsi="Arial Narrow" w:cstheme="minorHAnsi"/>
        </w:rPr>
        <w:t xml:space="preserve">ЗРУ </w:t>
      </w:r>
      <w:r w:rsidR="00B0646B">
        <w:rPr>
          <w:rFonts w:ascii="Arial Narrow" w:hAnsi="Arial Narrow" w:cstheme="minorHAnsi"/>
        </w:rPr>
        <w:t>6</w:t>
      </w:r>
      <w:r w:rsidR="007F739C" w:rsidRPr="00FD051F">
        <w:rPr>
          <w:rFonts w:ascii="Arial Narrow" w:hAnsi="Arial Narrow" w:cstheme="minorHAnsi"/>
        </w:rPr>
        <w:t xml:space="preserve"> кВ</w:t>
      </w:r>
      <w:r w:rsidRPr="00FD051F">
        <w:rPr>
          <w:rFonts w:ascii="Arial Narrow" w:hAnsi="Arial Narrow" w:cstheme="minorHAnsi"/>
        </w:rPr>
        <w:t xml:space="preserve"> является</w:t>
      </w:r>
      <w:r w:rsidR="009F5021" w:rsidRPr="00FD051F">
        <w:rPr>
          <w:rFonts w:ascii="Arial Narrow" w:hAnsi="Arial Narrow" w:cstheme="minorHAnsi"/>
        </w:rPr>
        <w:t xml:space="preserve"> Комплектное распределительное устройство </w:t>
      </w:r>
      <w:r w:rsidR="00B0646B">
        <w:rPr>
          <w:rFonts w:ascii="Arial Narrow" w:hAnsi="Arial Narrow" w:cstheme="minorHAnsi"/>
        </w:rPr>
        <w:t>6</w:t>
      </w:r>
      <w:r w:rsidR="00A81486" w:rsidRPr="00FD051F">
        <w:rPr>
          <w:rFonts w:ascii="Arial Narrow" w:hAnsi="Arial Narrow" w:cstheme="minorHAnsi"/>
        </w:rPr>
        <w:t xml:space="preserve"> кВ</w:t>
      </w:r>
      <w:r w:rsidRPr="00FD051F">
        <w:rPr>
          <w:rFonts w:ascii="Arial Narrow" w:hAnsi="Arial Narrow" w:cstheme="minorHAnsi"/>
        </w:rPr>
        <w:t xml:space="preserve">, которое состоит из </w:t>
      </w:r>
      <w:r w:rsidR="00B0646B">
        <w:rPr>
          <w:rFonts w:ascii="Arial Narrow" w:hAnsi="Arial Narrow" w:cstheme="minorHAnsi"/>
        </w:rPr>
        <w:t>девяти</w:t>
      </w:r>
      <w:r w:rsidRPr="00FD051F">
        <w:rPr>
          <w:rFonts w:ascii="Arial Narrow" w:hAnsi="Arial Narrow" w:cstheme="minorHAnsi"/>
        </w:rPr>
        <w:t xml:space="preserve"> ячеек</w:t>
      </w:r>
      <w:r w:rsidR="00B0646B">
        <w:rPr>
          <w:rFonts w:ascii="Arial Narrow" w:hAnsi="Arial Narrow" w:cstheme="minorHAnsi"/>
        </w:rPr>
        <w:t xml:space="preserve"> (камер)</w:t>
      </w:r>
      <w:r w:rsidRPr="00FD051F">
        <w:rPr>
          <w:rFonts w:ascii="Arial Narrow" w:hAnsi="Arial Narrow" w:cstheme="minorHAnsi"/>
        </w:rPr>
        <w:t xml:space="preserve"> производства «</w:t>
      </w:r>
      <w:proofErr w:type="spellStart"/>
      <w:r w:rsidRPr="00FD051F">
        <w:rPr>
          <w:rFonts w:ascii="Arial Narrow" w:hAnsi="Arial Narrow" w:cstheme="minorHAnsi"/>
        </w:rPr>
        <w:t>Элтехника</w:t>
      </w:r>
      <w:proofErr w:type="spellEnd"/>
      <w:r w:rsidRPr="00FD051F">
        <w:rPr>
          <w:rFonts w:ascii="Arial Narrow" w:hAnsi="Arial Narrow" w:cstheme="minorHAnsi"/>
        </w:rPr>
        <w:t>» (Россия)</w:t>
      </w:r>
      <w:r w:rsidR="009F5021" w:rsidRPr="00FD051F">
        <w:rPr>
          <w:rFonts w:ascii="Arial Narrow" w:hAnsi="Arial Narrow" w:cstheme="minorHAnsi"/>
        </w:rPr>
        <w:t xml:space="preserve"> КРУ-</w:t>
      </w:r>
      <w:r w:rsidR="00B0646B">
        <w:rPr>
          <w:rFonts w:ascii="Arial Narrow" w:hAnsi="Arial Narrow" w:cstheme="minorHAnsi"/>
        </w:rPr>
        <w:t>6</w:t>
      </w:r>
      <w:r w:rsidR="009F5021" w:rsidRPr="00FD051F">
        <w:rPr>
          <w:rFonts w:ascii="Arial Narrow" w:hAnsi="Arial Narrow" w:cstheme="minorHAnsi"/>
        </w:rPr>
        <w:t xml:space="preserve"> </w:t>
      </w:r>
      <w:proofErr w:type="spellStart"/>
      <w:r w:rsidR="009F5021" w:rsidRPr="00FD051F">
        <w:rPr>
          <w:rFonts w:ascii="Arial Narrow" w:hAnsi="Arial Narrow" w:cstheme="minorHAnsi"/>
        </w:rPr>
        <w:t>кВ</w:t>
      </w:r>
      <w:proofErr w:type="spellEnd"/>
      <w:r w:rsidR="009F5021" w:rsidRPr="00FD051F">
        <w:rPr>
          <w:rFonts w:ascii="Arial Narrow" w:hAnsi="Arial Narrow" w:cstheme="minorHAnsi"/>
        </w:rPr>
        <w:t xml:space="preserve"> </w:t>
      </w:r>
      <w:r w:rsidR="00A81486" w:rsidRPr="00FD051F">
        <w:rPr>
          <w:rFonts w:ascii="Arial Narrow" w:hAnsi="Arial Narrow" w:cstheme="minorHAnsi"/>
        </w:rPr>
        <w:t>серии «Волга</w:t>
      </w:r>
      <w:r w:rsidR="009F5021" w:rsidRPr="00FD051F">
        <w:rPr>
          <w:rFonts w:ascii="Arial Narrow" w:hAnsi="Arial Narrow" w:cstheme="minorHAnsi"/>
        </w:rPr>
        <w:t>»</w:t>
      </w:r>
      <w:r w:rsidRPr="00FD051F">
        <w:rPr>
          <w:rFonts w:ascii="Arial Narrow" w:hAnsi="Arial Narrow" w:cstheme="minorHAnsi"/>
        </w:rPr>
        <w:t xml:space="preserve"> с номинальным током сборных шин </w:t>
      </w:r>
      <w:r w:rsidR="00FD051F" w:rsidRPr="00FD051F">
        <w:rPr>
          <w:rFonts w:ascii="Arial Narrow" w:hAnsi="Arial Narrow" w:cstheme="minorHAnsi"/>
        </w:rPr>
        <w:t>250</w:t>
      </w:r>
      <w:r w:rsidR="00A81486" w:rsidRPr="00FD051F">
        <w:rPr>
          <w:rFonts w:ascii="Arial Narrow" w:hAnsi="Arial Narrow" w:cstheme="minorHAnsi"/>
        </w:rPr>
        <w:t>0</w:t>
      </w:r>
      <w:r w:rsidRPr="00FD051F">
        <w:rPr>
          <w:rFonts w:ascii="Arial Narrow" w:hAnsi="Arial Narrow" w:cstheme="minorHAnsi"/>
        </w:rPr>
        <w:t> А</w:t>
      </w:r>
      <w:r w:rsidR="00230993" w:rsidRPr="00FD051F">
        <w:rPr>
          <w:rFonts w:ascii="Arial Narrow" w:hAnsi="Arial Narrow" w:cstheme="minorHAnsi"/>
        </w:rPr>
        <w:t>, материал сборных шин медь</w:t>
      </w:r>
      <w:r w:rsidRPr="00FD051F">
        <w:rPr>
          <w:rFonts w:ascii="Arial Narrow" w:hAnsi="Arial Narrow" w:cstheme="minorHAnsi"/>
        </w:rPr>
        <w:t>.</w:t>
      </w:r>
      <w:r w:rsidR="009F5021" w:rsidRPr="00FD051F">
        <w:rPr>
          <w:rFonts w:ascii="Arial Narrow" w:hAnsi="Arial Narrow" w:cstheme="minorHAnsi"/>
        </w:rPr>
        <w:t xml:space="preserve"> </w:t>
      </w:r>
    </w:p>
    <w:p w14:paraId="7F70560A" w14:textId="77777777" w:rsidR="00823868" w:rsidRPr="00271F4D" w:rsidRDefault="00823868" w:rsidP="00062A5D">
      <w:pPr>
        <w:pStyle w:val="affffffffff7"/>
        <w:rPr>
          <w:rFonts w:ascii="Arial Narrow" w:hAnsi="Arial Narrow" w:cstheme="minorHAnsi"/>
        </w:rPr>
      </w:pPr>
      <w:r w:rsidRPr="00271F4D">
        <w:rPr>
          <w:rFonts w:ascii="Arial Narrow" w:hAnsi="Arial Narrow" w:cstheme="minorHAnsi"/>
        </w:rPr>
        <w:t xml:space="preserve">В состав оборудования ячеек КРУ </w:t>
      </w:r>
      <w:r w:rsidR="00B0646B">
        <w:rPr>
          <w:rFonts w:ascii="Arial Narrow" w:hAnsi="Arial Narrow" w:cstheme="minorHAnsi"/>
        </w:rPr>
        <w:t>6</w:t>
      </w:r>
      <w:r w:rsidR="007F739C" w:rsidRPr="00271F4D">
        <w:rPr>
          <w:rFonts w:ascii="Arial Narrow" w:hAnsi="Arial Narrow" w:cstheme="minorHAnsi"/>
        </w:rPr>
        <w:t xml:space="preserve"> </w:t>
      </w:r>
      <w:r w:rsidR="006713D0" w:rsidRPr="00271F4D">
        <w:rPr>
          <w:rFonts w:ascii="Arial Narrow" w:hAnsi="Arial Narrow" w:cstheme="minorHAnsi"/>
        </w:rPr>
        <w:t>кВ</w:t>
      </w:r>
      <w:r w:rsidRPr="00271F4D">
        <w:rPr>
          <w:rFonts w:ascii="Arial Narrow" w:hAnsi="Arial Narrow" w:cstheme="minorHAnsi"/>
        </w:rPr>
        <w:t xml:space="preserve"> входят:</w:t>
      </w:r>
    </w:p>
    <w:p w14:paraId="13A1B5D2" w14:textId="77777777" w:rsidR="00823868" w:rsidRPr="00271F4D" w:rsidRDefault="00823868" w:rsidP="00062A5D">
      <w:pPr>
        <w:pStyle w:val="affffffffff7"/>
        <w:rPr>
          <w:rFonts w:ascii="Arial Narrow" w:hAnsi="Arial Narrow" w:cstheme="minorHAnsi"/>
        </w:rPr>
      </w:pPr>
      <w:r w:rsidRPr="00271F4D">
        <w:rPr>
          <w:rFonts w:ascii="Arial Narrow" w:hAnsi="Arial Narrow" w:cstheme="minorHAnsi"/>
        </w:rPr>
        <w:t>Ячейка отходящей линии</w:t>
      </w:r>
      <w:r w:rsidR="00FD051F" w:rsidRPr="00271F4D">
        <w:rPr>
          <w:rFonts w:ascii="Arial Narrow" w:hAnsi="Arial Narrow" w:cstheme="minorHAnsi"/>
        </w:rPr>
        <w:t xml:space="preserve"> 630 А</w:t>
      </w:r>
      <w:r w:rsidRPr="00271F4D">
        <w:rPr>
          <w:rFonts w:ascii="Arial Narrow" w:hAnsi="Arial Narrow" w:cstheme="minorHAnsi"/>
        </w:rPr>
        <w:t>:</w:t>
      </w:r>
    </w:p>
    <w:p w14:paraId="3DC8FA41" w14:textId="77777777" w:rsidR="00823868" w:rsidRPr="00271F4D" w:rsidRDefault="00823868" w:rsidP="00FD051F">
      <w:pPr>
        <w:pStyle w:val="afffffffffff2"/>
        <w:rPr>
          <w:rFonts w:ascii="Arial Narrow" w:hAnsi="Arial Narrow"/>
        </w:rPr>
      </w:pPr>
      <w:proofErr w:type="spellStart"/>
      <w:r w:rsidRPr="00271F4D">
        <w:rPr>
          <w:rFonts w:ascii="Arial Narrow" w:hAnsi="Arial Narrow"/>
        </w:rPr>
        <w:t>выкатной</w:t>
      </w:r>
      <w:proofErr w:type="spellEnd"/>
      <w:r w:rsidRPr="00271F4D">
        <w:rPr>
          <w:rFonts w:ascii="Arial Narrow" w:hAnsi="Arial Narrow"/>
        </w:rPr>
        <w:t xml:space="preserve"> выключатель </w:t>
      </w:r>
      <w:r w:rsidR="00FD051F" w:rsidRPr="00271F4D">
        <w:rPr>
          <w:rFonts w:ascii="Arial Narrow" w:hAnsi="Arial Narrow"/>
        </w:rPr>
        <w:t>VF12-M-10-31.5/630</w:t>
      </w:r>
      <w:r w:rsidR="007F739C" w:rsidRPr="00271F4D">
        <w:rPr>
          <w:rFonts w:ascii="Arial Narrow" w:hAnsi="Arial Narrow"/>
        </w:rPr>
        <w:t xml:space="preserve">, </w:t>
      </w:r>
      <w:r w:rsidR="00FD051F" w:rsidRPr="00271F4D">
        <w:rPr>
          <w:rFonts w:ascii="Arial Narrow" w:hAnsi="Arial Narrow"/>
        </w:rPr>
        <w:t>63</w:t>
      </w:r>
      <w:r w:rsidR="00A81486" w:rsidRPr="00271F4D">
        <w:rPr>
          <w:rFonts w:ascii="Arial Narrow" w:hAnsi="Arial Narrow"/>
        </w:rPr>
        <w:t>0</w:t>
      </w:r>
      <w:r w:rsidRPr="00271F4D">
        <w:rPr>
          <w:rFonts w:ascii="Arial Narrow" w:hAnsi="Arial Narrow"/>
        </w:rPr>
        <w:t xml:space="preserve"> А; ток отключения </w:t>
      </w:r>
      <w:r w:rsidR="007C07E2" w:rsidRPr="00271F4D">
        <w:rPr>
          <w:rFonts w:ascii="Arial Narrow" w:hAnsi="Arial Narrow"/>
        </w:rPr>
        <w:t>31,5</w:t>
      </w:r>
      <w:r w:rsidRPr="00271F4D">
        <w:rPr>
          <w:rFonts w:ascii="Arial Narrow" w:hAnsi="Arial Narrow"/>
        </w:rPr>
        <w:t xml:space="preserve"> кА; </w:t>
      </w:r>
    </w:p>
    <w:p w14:paraId="62355598" w14:textId="77777777" w:rsidR="00823868" w:rsidRPr="00271F4D" w:rsidRDefault="00823868" w:rsidP="00FD051F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трансформаторы тока 3х</w:t>
      </w:r>
      <w:r w:rsidR="00FD051F" w:rsidRPr="00271F4D">
        <w:rPr>
          <w:rFonts w:ascii="Arial Narrow" w:hAnsi="Arial Narrow"/>
        </w:rPr>
        <w:t>ТЛО-10, 0,5S/0,5/10P-500(1000)-1000-1000/5</w:t>
      </w:r>
      <w:r w:rsidRPr="00271F4D">
        <w:rPr>
          <w:rFonts w:ascii="Arial Narrow" w:hAnsi="Arial Narrow"/>
        </w:rPr>
        <w:t>;</w:t>
      </w:r>
    </w:p>
    <w:p w14:paraId="33219B16" w14:textId="77777777" w:rsidR="00823868" w:rsidRPr="00271F4D" w:rsidRDefault="00823868" w:rsidP="00FD051F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 xml:space="preserve">трансформаторы тока нулевой последовательности </w:t>
      </w:r>
      <w:r w:rsidR="00FD051F" w:rsidRPr="00271F4D">
        <w:rPr>
          <w:rFonts w:ascii="Arial Narrow" w:hAnsi="Arial Narrow"/>
        </w:rPr>
        <w:t>KOKM 06J2, 50/1,10P10, 1ВА</w:t>
      </w:r>
      <w:r w:rsidRPr="00271F4D">
        <w:rPr>
          <w:rFonts w:ascii="Arial Narrow" w:hAnsi="Arial Narrow"/>
        </w:rPr>
        <w:t>;</w:t>
      </w:r>
    </w:p>
    <w:p w14:paraId="2B475FEE" w14:textId="77777777" w:rsidR="00823868" w:rsidRPr="00271F4D" w:rsidRDefault="00823868" w:rsidP="00FD051F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ограничители перенапряжения</w:t>
      </w:r>
      <w:r w:rsidR="00927F73" w:rsidRPr="00271F4D">
        <w:rPr>
          <w:rFonts w:ascii="Arial Narrow" w:hAnsi="Arial Narrow"/>
        </w:rPr>
        <w:t xml:space="preserve"> </w:t>
      </w:r>
      <w:r w:rsidR="00B0646B">
        <w:rPr>
          <w:rFonts w:ascii="Arial Narrow" w:hAnsi="Arial Narrow"/>
        </w:rPr>
        <w:t>6</w:t>
      </w:r>
      <w:r w:rsidR="006713D0" w:rsidRPr="00271F4D">
        <w:rPr>
          <w:rFonts w:ascii="Arial Narrow" w:hAnsi="Arial Narrow"/>
        </w:rPr>
        <w:t> кВ</w:t>
      </w:r>
      <w:r w:rsidRPr="00271F4D">
        <w:rPr>
          <w:rFonts w:ascii="Arial Narrow" w:hAnsi="Arial Narrow"/>
        </w:rPr>
        <w:t xml:space="preserve"> (</w:t>
      </w:r>
      <w:r w:rsidR="00927F73" w:rsidRPr="00271F4D">
        <w:rPr>
          <w:rFonts w:ascii="Arial Narrow" w:hAnsi="Arial Narrow"/>
        </w:rPr>
        <w:t>установлены в ячейки</w:t>
      </w:r>
      <w:r w:rsidRPr="00271F4D">
        <w:rPr>
          <w:rFonts w:ascii="Arial Narrow" w:hAnsi="Arial Narrow"/>
        </w:rPr>
        <w:t>)</w:t>
      </w:r>
      <w:r w:rsidR="000C394C" w:rsidRPr="00271F4D">
        <w:rPr>
          <w:rFonts w:ascii="Arial Narrow" w:hAnsi="Arial Narrow"/>
        </w:rPr>
        <w:t xml:space="preserve"> </w:t>
      </w:r>
      <w:r w:rsidR="00FD051F" w:rsidRPr="00271F4D">
        <w:rPr>
          <w:rFonts w:ascii="Arial Narrow" w:hAnsi="Arial Narrow"/>
        </w:rPr>
        <w:t>ОПН-П/ЗЭУ-</w:t>
      </w:r>
      <w:r w:rsidR="00B0646B">
        <w:rPr>
          <w:rFonts w:ascii="Arial Narrow" w:hAnsi="Arial Narrow"/>
        </w:rPr>
        <w:t>6</w:t>
      </w:r>
      <w:r w:rsidR="00FD051F" w:rsidRPr="00271F4D">
        <w:rPr>
          <w:rFonts w:ascii="Arial Narrow" w:hAnsi="Arial Narrow"/>
        </w:rPr>
        <w:t>/</w:t>
      </w:r>
      <w:r w:rsidR="00B0646B">
        <w:rPr>
          <w:rFonts w:ascii="Arial Narrow" w:hAnsi="Arial Narrow"/>
        </w:rPr>
        <w:t>7,2</w:t>
      </w:r>
      <w:r w:rsidR="00FD051F" w:rsidRPr="00271F4D">
        <w:rPr>
          <w:rFonts w:ascii="Arial Narrow" w:hAnsi="Arial Narrow"/>
        </w:rPr>
        <w:t>/10/550 УХЛ1; ЗЭУ</w:t>
      </w:r>
      <w:r w:rsidRPr="00271F4D">
        <w:rPr>
          <w:rFonts w:ascii="Arial Narrow" w:hAnsi="Arial Narrow"/>
        </w:rPr>
        <w:t>;</w:t>
      </w:r>
    </w:p>
    <w:p w14:paraId="6C37E521" w14:textId="77777777" w:rsidR="00402E00" w:rsidRDefault="00271F4D" w:rsidP="00271F4D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Разъединитель заземляющий - 3РФ-10/31,5-150 У3</w:t>
      </w:r>
      <w:r w:rsidR="00402E00" w:rsidRPr="00271F4D">
        <w:rPr>
          <w:rFonts w:ascii="Arial Narrow" w:hAnsi="Arial Narrow"/>
        </w:rPr>
        <w:t>.</w:t>
      </w:r>
    </w:p>
    <w:p w14:paraId="375E219E" w14:textId="77777777" w:rsidR="00271F4D" w:rsidRPr="00271F4D" w:rsidRDefault="00271F4D" w:rsidP="00271F4D">
      <w:pPr>
        <w:pStyle w:val="affffffffff7"/>
        <w:rPr>
          <w:rFonts w:ascii="Arial Narrow" w:hAnsi="Arial Narrow" w:cstheme="minorHAnsi"/>
        </w:rPr>
      </w:pPr>
      <w:r w:rsidRPr="00271F4D">
        <w:rPr>
          <w:rFonts w:ascii="Arial Narrow" w:hAnsi="Arial Narrow" w:cstheme="minorHAnsi"/>
        </w:rPr>
        <w:t xml:space="preserve">Ячейка отходящей линии </w:t>
      </w:r>
      <w:r>
        <w:rPr>
          <w:rFonts w:ascii="Arial Narrow" w:hAnsi="Arial Narrow" w:cstheme="minorHAnsi"/>
        </w:rPr>
        <w:t>125</w:t>
      </w:r>
      <w:r w:rsidRPr="00271F4D">
        <w:rPr>
          <w:rFonts w:ascii="Arial Narrow" w:hAnsi="Arial Narrow" w:cstheme="minorHAnsi"/>
        </w:rPr>
        <w:t>0 А:</w:t>
      </w:r>
    </w:p>
    <w:p w14:paraId="313C8357" w14:textId="77777777" w:rsidR="00271F4D" w:rsidRPr="00271F4D" w:rsidRDefault="00271F4D" w:rsidP="00271F4D">
      <w:pPr>
        <w:pStyle w:val="afffffffffff2"/>
        <w:rPr>
          <w:rFonts w:ascii="Arial Narrow" w:hAnsi="Arial Narrow"/>
        </w:rPr>
      </w:pPr>
      <w:proofErr w:type="spellStart"/>
      <w:r w:rsidRPr="00271F4D">
        <w:rPr>
          <w:rFonts w:ascii="Arial Narrow" w:hAnsi="Arial Narrow"/>
        </w:rPr>
        <w:t>выкатной</w:t>
      </w:r>
      <w:proofErr w:type="spellEnd"/>
      <w:r w:rsidRPr="00271F4D">
        <w:rPr>
          <w:rFonts w:ascii="Arial Narrow" w:hAnsi="Arial Narrow"/>
        </w:rPr>
        <w:t xml:space="preserve"> выключатель VF12-M-10-31.5/</w:t>
      </w:r>
      <w:r>
        <w:rPr>
          <w:rFonts w:ascii="Arial Narrow" w:hAnsi="Arial Narrow"/>
        </w:rPr>
        <w:t>125</w:t>
      </w:r>
      <w:r w:rsidRPr="00271F4D">
        <w:rPr>
          <w:rFonts w:ascii="Arial Narrow" w:hAnsi="Arial Narrow"/>
        </w:rPr>
        <w:t xml:space="preserve">0, </w:t>
      </w:r>
      <w:r>
        <w:rPr>
          <w:rFonts w:ascii="Arial Narrow" w:hAnsi="Arial Narrow"/>
        </w:rPr>
        <w:t>125</w:t>
      </w:r>
      <w:r w:rsidRPr="00271F4D">
        <w:rPr>
          <w:rFonts w:ascii="Arial Narrow" w:hAnsi="Arial Narrow"/>
        </w:rPr>
        <w:t xml:space="preserve">0 А; ток отключения 31,5 кА; </w:t>
      </w:r>
    </w:p>
    <w:p w14:paraId="79876B61" w14:textId="77777777" w:rsidR="00271F4D" w:rsidRPr="00271F4D" w:rsidRDefault="00271F4D" w:rsidP="00271F4D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трансформаторы тока 3хТЛО-10, 0,5S/0,5/10P-</w:t>
      </w:r>
      <w:r>
        <w:rPr>
          <w:rFonts w:ascii="Arial Narrow" w:hAnsi="Arial Narrow"/>
        </w:rPr>
        <w:t>75</w:t>
      </w:r>
      <w:r w:rsidRPr="00271F4D">
        <w:rPr>
          <w:rFonts w:ascii="Arial Narrow" w:hAnsi="Arial Narrow"/>
        </w:rPr>
        <w:t>0(1</w:t>
      </w:r>
      <w:r>
        <w:rPr>
          <w:rFonts w:ascii="Arial Narrow" w:hAnsi="Arial Narrow"/>
        </w:rPr>
        <w:t>5</w:t>
      </w:r>
      <w:r w:rsidRPr="00271F4D">
        <w:rPr>
          <w:rFonts w:ascii="Arial Narrow" w:hAnsi="Arial Narrow"/>
        </w:rPr>
        <w:t>00)-1</w:t>
      </w:r>
      <w:r>
        <w:rPr>
          <w:rFonts w:ascii="Arial Narrow" w:hAnsi="Arial Narrow"/>
        </w:rPr>
        <w:t>5</w:t>
      </w:r>
      <w:r w:rsidRPr="00271F4D">
        <w:rPr>
          <w:rFonts w:ascii="Arial Narrow" w:hAnsi="Arial Narrow"/>
        </w:rPr>
        <w:t>00-</w:t>
      </w:r>
      <w:r>
        <w:rPr>
          <w:rFonts w:ascii="Arial Narrow" w:hAnsi="Arial Narrow"/>
        </w:rPr>
        <w:t>15</w:t>
      </w:r>
      <w:r w:rsidRPr="00271F4D">
        <w:rPr>
          <w:rFonts w:ascii="Arial Narrow" w:hAnsi="Arial Narrow"/>
        </w:rPr>
        <w:t>00/5;</w:t>
      </w:r>
    </w:p>
    <w:p w14:paraId="5B2F7314" w14:textId="77777777" w:rsidR="00271F4D" w:rsidRPr="00271F4D" w:rsidRDefault="00271F4D" w:rsidP="00271F4D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lastRenderedPageBreak/>
        <w:t>трансформаторы тока нулевой последовательности KOKM 06J2, 50/1,10P10, 1ВА;</w:t>
      </w:r>
    </w:p>
    <w:p w14:paraId="465EB66F" w14:textId="77777777" w:rsidR="00271F4D" w:rsidRPr="00271F4D" w:rsidRDefault="00271F4D" w:rsidP="00271F4D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 xml:space="preserve">ограничители перенапряжения </w:t>
      </w:r>
      <w:r w:rsidR="00E76611">
        <w:rPr>
          <w:rFonts w:ascii="Arial Narrow" w:hAnsi="Arial Narrow"/>
        </w:rPr>
        <w:t>6</w:t>
      </w:r>
      <w:r w:rsidRPr="00271F4D">
        <w:rPr>
          <w:rFonts w:ascii="Arial Narrow" w:hAnsi="Arial Narrow"/>
        </w:rPr>
        <w:t> кВ (установлены в ячейки) ОПН-П/ЗЭУ-</w:t>
      </w:r>
      <w:r w:rsidR="00E76611">
        <w:rPr>
          <w:rFonts w:ascii="Arial Narrow" w:hAnsi="Arial Narrow"/>
        </w:rPr>
        <w:t>6</w:t>
      </w:r>
      <w:r w:rsidRPr="00271F4D">
        <w:rPr>
          <w:rFonts w:ascii="Arial Narrow" w:hAnsi="Arial Narrow"/>
        </w:rPr>
        <w:t>/</w:t>
      </w:r>
      <w:r w:rsidR="00E76611">
        <w:rPr>
          <w:rFonts w:ascii="Arial Narrow" w:hAnsi="Arial Narrow"/>
        </w:rPr>
        <w:t>7,2</w:t>
      </w:r>
      <w:r w:rsidRPr="00271F4D">
        <w:rPr>
          <w:rFonts w:ascii="Arial Narrow" w:hAnsi="Arial Narrow"/>
        </w:rPr>
        <w:t>/10/550 УХЛ1; ЗЭУ;</w:t>
      </w:r>
    </w:p>
    <w:p w14:paraId="3A8996F1" w14:textId="77777777" w:rsidR="00271F4D" w:rsidRPr="00271F4D" w:rsidRDefault="00271F4D" w:rsidP="00271F4D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Разъединитель заземляющий - 3РФ-10/31,5-150 У3.</w:t>
      </w:r>
    </w:p>
    <w:p w14:paraId="4B70747E" w14:textId="77777777" w:rsidR="00823868" w:rsidRPr="00860035" w:rsidRDefault="00823868" w:rsidP="00062A5D">
      <w:pPr>
        <w:pStyle w:val="affffffffff7"/>
        <w:rPr>
          <w:rFonts w:ascii="Arial Narrow" w:hAnsi="Arial Narrow" w:cstheme="minorHAnsi"/>
        </w:rPr>
      </w:pPr>
      <w:r w:rsidRPr="00860035">
        <w:rPr>
          <w:rFonts w:ascii="Arial Narrow" w:hAnsi="Arial Narrow" w:cstheme="minorHAnsi"/>
        </w:rPr>
        <w:t>Ячейка трансформатора напряжения</w:t>
      </w:r>
      <w:r w:rsidR="00860035" w:rsidRPr="00860035">
        <w:rPr>
          <w:rFonts w:ascii="Arial Narrow" w:hAnsi="Arial Narrow" w:cstheme="minorHAnsi"/>
        </w:rPr>
        <w:t xml:space="preserve"> </w:t>
      </w:r>
      <w:r w:rsidRPr="00860035">
        <w:rPr>
          <w:rFonts w:ascii="Arial Narrow" w:hAnsi="Arial Narrow" w:cstheme="minorHAnsi"/>
        </w:rPr>
        <w:t>:</w:t>
      </w:r>
    </w:p>
    <w:p w14:paraId="3431D08E" w14:textId="77777777" w:rsidR="00823868" w:rsidRPr="00860035" w:rsidRDefault="00823868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трансформатор напряжения 3х</w:t>
      </w:r>
      <w:r w:rsidR="00860035" w:rsidRPr="00860035">
        <w:rPr>
          <w:rFonts w:ascii="Arial Narrow" w:hAnsi="Arial Narrow"/>
        </w:rPr>
        <w:t xml:space="preserve"> TJP4.0;АВВ</w:t>
      </w:r>
      <w:r w:rsidRPr="00860035">
        <w:rPr>
          <w:rFonts w:ascii="Arial Narrow" w:hAnsi="Arial Narrow"/>
        </w:rPr>
        <w:t xml:space="preserve">, </w:t>
      </w:r>
      <w:r w:rsidR="00860035" w:rsidRPr="00860035">
        <w:rPr>
          <w:rFonts w:ascii="Arial Narrow" w:hAnsi="Arial Narrow"/>
        </w:rPr>
        <w:t>6300:V3-10500:V3/100:V3/100:3В 0,5/6P, 25/50-50/50 ВА</w:t>
      </w:r>
      <w:r w:rsidR="007C07E2" w:rsidRPr="00860035">
        <w:rPr>
          <w:rFonts w:ascii="Arial Narrow" w:hAnsi="Arial Narrow" w:cs="Arial"/>
          <w:szCs w:val="24"/>
          <w:shd w:val="clear" w:color="auto" w:fill="FBFBFB"/>
        </w:rPr>
        <w:t>;</w:t>
      </w:r>
    </w:p>
    <w:p w14:paraId="761A95B3" w14:textId="77777777" w:rsidR="00823868" w:rsidRPr="00860035" w:rsidRDefault="00823868" w:rsidP="009B65D1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заземляющее устройство для шин КРУ;</w:t>
      </w:r>
    </w:p>
    <w:p w14:paraId="74EDE41E" w14:textId="77777777" w:rsidR="000C394C" w:rsidRDefault="000C394C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 xml:space="preserve">ограничители перенапряжения </w:t>
      </w:r>
      <w:r w:rsidR="00E76611">
        <w:rPr>
          <w:rFonts w:ascii="Arial Narrow" w:hAnsi="Arial Narrow"/>
        </w:rPr>
        <w:t>6</w:t>
      </w:r>
      <w:r w:rsidR="00860035" w:rsidRPr="00860035">
        <w:rPr>
          <w:rFonts w:ascii="Arial Narrow" w:hAnsi="Arial Narrow"/>
        </w:rPr>
        <w:t> кВ (установлены в ячейки) - ОПН-П/ЗЭУ-</w:t>
      </w:r>
      <w:r w:rsidR="00E76611">
        <w:rPr>
          <w:rFonts w:ascii="Arial Narrow" w:hAnsi="Arial Narrow"/>
        </w:rPr>
        <w:t>6</w:t>
      </w:r>
      <w:r w:rsidR="00860035" w:rsidRPr="00860035">
        <w:rPr>
          <w:rFonts w:ascii="Arial Narrow" w:hAnsi="Arial Narrow"/>
        </w:rPr>
        <w:t>/</w:t>
      </w:r>
      <w:r w:rsidR="00E76611">
        <w:rPr>
          <w:rFonts w:ascii="Arial Narrow" w:hAnsi="Arial Narrow"/>
        </w:rPr>
        <w:t>7,2</w:t>
      </w:r>
      <w:r w:rsidR="00860035" w:rsidRPr="00860035">
        <w:rPr>
          <w:rFonts w:ascii="Arial Narrow" w:hAnsi="Arial Narrow"/>
        </w:rPr>
        <w:t>/10/550 УХЛ1; ЗЭУ</w:t>
      </w:r>
      <w:r w:rsidRPr="00860035">
        <w:rPr>
          <w:rFonts w:ascii="Arial Narrow" w:hAnsi="Arial Narrow"/>
        </w:rPr>
        <w:t>;</w:t>
      </w:r>
    </w:p>
    <w:p w14:paraId="655548E9" w14:textId="77777777" w:rsidR="009C2C5C" w:rsidRPr="00860035" w:rsidRDefault="009C2C5C" w:rsidP="009C2C5C">
      <w:pPr>
        <w:pStyle w:val="affffffffff7"/>
        <w:rPr>
          <w:rFonts w:ascii="Arial Narrow" w:hAnsi="Arial Narrow" w:cstheme="minorHAnsi"/>
        </w:rPr>
      </w:pPr>
      <w:r w:rsidRPr="00860035">
        <w:rPr>
          <w:rFonts w:ascii="Arial Narrow" w:hAnsi="Arial Narrow" w:cstheme="minorHAnsi"/>
        </w:rPr>
        <w:t xml:space="preserve">Ячейка </w:t>
      </w:r>
      <w:r>
        <w:rPr>
          <w:rFonts w:ascii="Arial Narrow" w:hAnsi="Arial Narrow" w:cstheme="minorHAnsi"/>
        </w:rPr>
        <w:t>секционного выключателя</w:t>
      </w:r>
      <w:r w:rsidRPr="00860035">
        <w:rPr>
          <w:rFonts w:ascii="Arial Narrow" w:hAnsi="Arial Narrow" w:cstheme="minorHAnsi"/>
        </w:rPr>
        <w:t>:</w:t>
      </w:r>
    </w:p>
    <w:p w14:paraId="13DAEFC9" w14:textId="77777777" w:rsidR="009C2C5C" w:rsidRPr="00860035" w:rsidRDefault="009C2C5C" w:rsidP="009C2C5C">
      <w:pPr>
        <w:pStyle w:val="afffffffffff2"/>
        <w:rPr>
          <w:rFonts w:ascii="Arial Narrow" w:hAnsi="Arial Narrow"/>
        </w:rPr>
      </w:pPr>
      <w:proofErr w:type="spellStart"/>
      <w:r w:rsidRPr="00860035">
        <w:rPr>
          <w:rFonts w:ascii="Arial Narrow" w:hAnsi="Arial Narrow"/>
        </w:rPr>
        <w:t>выкатной</w:t>
      </w:r>
      <w:proofErr w:type="spellEnd"/>
      <w:r w:rsidRPr="00860035">
        <w:rPr>
          <w:rFonts w:ascii="Arial Narrow" w:hAnsi="Arial Narrow"/>
        </w:rPr>
        <w:t xml:space="preserve"> выключатель VF12-M-10-31.5/2500, номинальный ток 2500 А; ток отключения 31,5 кА; </w:t>
      </w:r>
    </w:p>
    <w:p w14:paraId="512D9D07" w14:textId="77777777" w:rsidR="009C2C5C" w:rsidRDefault="009C2C5C" w:rsidP="009C2C5C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трансформаторы тока 3х ТЛО-10, 0,5S/0,5/10P- 1500(3000)-3000-3000/5;</w:t>
      </w:r>
    </w:p>
    <w:p w14:paraId="5DEDF96C" w14:textId="77777777" w:rsidR="00E76611" w:rsidRPr="00271F4D" w:rsidRDefault="00E76611" w:rsidP="00E76611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>трансформаторы тока нулевой последовательности KOKM 06J2, 50/1,10P10, 1ВА;</w:t>
      </w:r>
    </w:p>
    <w:p w14:paraId="0D8682F2" w14:textId="77777777" w:rsidR="00E76611" w:rsidRPr="00860035" w:rsidRDefault="00E76611" w:rsidP="00E76611">
      <w:pPr>
        <w:pStyle w:val="afffffffffff2"/>
        <w:rPr>
          <w:rFonts w:ascii="Arial Narrow" w:hAnsi="Arial Narrow"/>
        </w:rPr>
      </w:pPr>
      <w:r w:rsidRPr="00271F4D">
        <w:rPr>
          <w:rFonts w:ascii="Arial Narrow" w:hAnsi="Arial Narrow"/>
        </w:rPr>
        <w:t xml:space="preserve">ограничители перенапряжения </w:t>
      </w:r>
      <w:r>
        <w:rPr>
          <w:rFonts w:ascii="Arial Narrow" w:hAnsi="Arial Narrow"/>
        </w:rPr>
        <w:t>6</w:t>
      </w:r>
      <w:r w:rsidRPr="00271F4D">
        <w:rPr>
          <w:rFonts w:ascii="Arial Narrow" w:hAnsi="Arial Narrow"/>
        </w:rPr>
        <w:t> кВ (установлены в ячейки) ОПН-П/ЗЭУ-</w:t>
      </w:r>
      <w:r>
        <w:rPr>
          <w:rFonts w:ascii="Arial Narrow" w:hAnsi="Arial Narrow"/>
        </w:rPr>
        <w:t>6</w:t>
      </w:r>
      <w:r w:rsidRPr="00271F4D">
        <w:rPr>
          <w:rFonts w:ascii="Arial Narrow" w:hAnsi="Arial Narrow"/>
        </w:rPr>
        <w:t>/</w:t>
      </w:r>
      <w:r>
        <w:rPr>
          <w:rFonts w:ascii="Arial Narrow" w:hAnsi="Arial Narrow"/>
        </w:rPr>
        <w:t>7,2</w:t>
      </w:r>
      <w:r w:rsidRPr="00271F4D">
        <w:rPr>
          <w:rFonts w:ascii="Arial Narrow" w:hAnsi="Arial Narrow"/>
        </w:rPr>
        <w:t>/10/550 УХЛ1; ЗЭУ;</w:t>
      </w:r>
    </w:p>
    <w:p w14:paraId="7C5A482A" w14:textId="77777777" w:rsidR="009C2C5C" w:rsidRDefault="00E76611" w:rsidP="009C2C5C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>р</w:t>
      </w:r>
      <w:r w:rsidR="009C2C5C" w:rsidRPr="00860035">
        <w:rPr>
          <w:rFonts w:ascii="Arial Narrow" w:hAnsi="Arial Narrow"/>
        </w:rPr>
        <w:t>азъединитель заземляющий - 3РФ-10/31,5-275 У3</w:t>
      </w:r>
      <w:r w:rsidR="009C2C5C">
        <w:rPr>
          <w:rFonts w:ascii="Arial Narrow" w:hAnsi="Arial Narrow"/>
        </w:rPr>
        <w:t>;</w:t>
      </w:r>
    </w:p>
    <w:p w14:paraId="2E8F73B0" w14:textId="77777777" w:rsidR="00823868" w:rsidRPr="00860035" w:rsidRDefault="00F465FF" w:rsidP="00062A5D">
      <w:pPr>
        <w:pStyle w:val="affffffffff7"/>
        <w:rPr>
          <w:rFonts w:ascii="Arial Narrow" w:hAnsi="Arial Narrow" w:cstheme="minorHAnsi"/>
        </w:rPr>
      </w:pPr>
      <w:r w:rsidRPr="00860035">
        <w:rPr>
          <w:rFonts w:ascii="Arial Narrow" w:hAnsi="Arial Narrow" w:cstheme="minorHAnsi"/>
        </w:rPr>
        <w:t>Ячейка ввода</w:t>
      </w:r>
      <w:r w:rsidR="00823868" w:rsidRPr="00860035">
        <w:rPr>
          <w:rFonts w:ascii="Arial Narrow" w:hAnsi="Arial Narrow" w:cstheme="minorHAnsi"/>
        </w:rPr>
        <w:t>:</w:t>
      </w:r>
    </w:p>
    <w:p w14:paraId="5055E74D" w14:textId="77777777" w:rsidR="00823868" w:rsidRPr="00860035" w:rsidRDefault="00823868" w:rsidP="00860035">
      <w:pPr>
        <w:pStyle w:val="afffffffffff2"/>
        <w:rPr>
          <w:rFonts w:ascii="Arial Narrow" w:hAnsi="Arial Narrow"/>
        </w:rPr>
      </w:pPr>
      <w:proofErr w:type="spellStart"/>
      <w:r w:rsidRPr="00860035">
        <w:rPr>
          <w:rFonts w:ascii="Arial Narrow" w:hAnsi="Arial Narrow"/>
        </w:rPr>
        <w:t>выкатной</w:t>
      </w:r>
      <w:proofErr w:type="spellEnd"/>
      <w:r w:rsidRPr="00860035">
        <w:rPr>
          <w:rFonts w:ascii="Arial Narrow" w:hAnsi="Arial Narrow"/>
        </w:rPr>
        <w:t xml:space="preserve"> выключатель </w:t>
      </w:r>
      <w:r w:rsidR="00860035" w:rsidRPr="00860035">
        <w:rPr>
          <w:rFonts w:ascii="Arial Narrow" w:hAnsi="Arial Narrow"/>
        </w:rPr>
        <w:t>VF12-M-10-31.5/2500</w:t>
      </w:r>
      <w:r w:rsidR="007F739C" w:rsidRPr="00860035">
        <w:rPr>
          <w:rFonts w:ascii="Arial Narrow" w:hAnsi="Arial Narrow"/>
        </w:rPr>
        <w:t>, номинальный ток</w:t>
      </w:r>
      <w:r w:rsidRPr="00860035">
        <w:rPr>
          <w:rFonts w:ascii="Arial Narrow" w:hAnsi="Arial Narrow"/>
        </w:rPr>
        <w:t xml:space="preserve"> </w:t>
      </w:r>
      <w:r w:rsidR="00860035" w:rsidRPr="00860035">
        <w:rPr>
          <w:rFonts w:ascii="Arial Narrow" w:hAnsi="Arial Narrow"/>
        </w:rPr>
        <w:t>250</w:t>
      </w:r>
      <w:r w:rsidR="00A81486" w:rsidRPr="00860035">
        <w:rPr>
          <w:rFonts w:ascii="Arial Narrow" w:hAnsi="Arial Narrow"/>
        </w:rPr>
        <w:t xml:space="preserve">0 </w:t>
      </w:r>
      <w:r w:rsidRPr="00860035">
        <w:rPr>
          <w:rFonts w:ascii="Arial Narrow" w:hAnsi="Arial Narrow"/>
        </w:rPr>
        <w:t xml:space="preserve">А; ток отключения </w:t>
      </w:r>
      <w:r w:rsidR="007C07E2" w:rsidRPr="00860035">
        <w:rPr>
          <w:rFonts w:ascii="Arial Narrow" w:hAnsi="Arial Narrow"/>
        </w:rPr>
        <w:t>31,5</w:t>
      </w:r>
      <w:r w:rsidRPr="00860035">
        <w:rPr>
          <w:rFonts w:ascii="Arial Narrow" w:hAnsi="Arial Narrow"/>
        </w:rPr>
        <w:t xml:space="preserve"> кА; </w:t>
      </w:r>
    </w:p>
    <w:p w14:paraId="0A974FF0" w14:textId="77777777" w:rsidR="00823868" w:rsidRPr="00860035" w:rsidRDefault="00823868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трансформаторы тока 3х</w:t>
      </w:r>
      <w:r w:rsidR="00860035" w:rsidRPr="00860035">
        <w:rPr>
          <w:rFonts w:ascii="Arial Narrow" w:hAnsi="Arial Narrow"/>
        </w:rPr>
        <w:t xml:space="preserve"> ТЛО-10</w:t>
      </w:r>
      <w:r w:rsidR="007C70D1" w:rsidRPr="00860035">
        <w:rPr>
          <w:rFonts w:ascii="Arial Narrow" w:hAnsi="Arial Narrow"/>
        </w:rPr>
        <w:t xml:space="preserve">, </w:t>
      </w:r>
      <w:r w:rsidR="00860035" w:rsidRPr="00860035">
        <w:rPr>
          <w:rFonts w:ascii="Arial Narrow" w:hAnsi="Arial Narrow"/>
        </w:rPr>
        <w:t>0,5S/0,5/10P/10Р- 1500(3000)-3000-3000-3000/5</w:t>
      </w:r>
      <w:r w:rsidRPr="00860035">
        <w:rPr>
          <w:rFonts w:ascii="Arial Narrow" w:hAnsi="Arial Narrow"/>
        </w:rPr>
        <w:t>;</w:t>
      </w:r>
    </w:p>
    <w:p w14:paraId="69E2714B" w14:textId="77777777" w:rsidR="000C394C" w:rsidRPr="00860035" w:rsidRDefault="000C394C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 xml:space="preserve">ограничители перенапряжения </w:t>
      </w:r>
      <w:r w:rsidR="00E76611">
        <w:rPr>
          <w:rFonts w:ascii="Arial Narrow" w:hAnsi="Arial Narrow"/>
        </w:rPr>
        <w:t>6</w:t>
      </w:r>
      <w:r w:rsidR="00860035" w:rsidRPr="00860035">
        <w:rPr>
          <w:rFonts w:ascii="Arial Narrow" w:hAnsi="Arial Narrow"/>
        </w:rPr>
        <w:t> кВ (установлены в ячейки)-ОПН-П/ЗЭУ-</w:t>
      </w:r>
      <w:r w:rsidR="00E76611">
        <w:rPr>
          <w:rFonts w:ascii="Arial Narrow" w:hAnsi="Arial Narrow"/>
        </w:rPr>
        <w:t>6</w:t>
      </w:r>
      <w:r w:rsidR="00860035" w:rsidRPr="00860035">
        <w:rPr>
          <w:rFonts w:ascii="Arial Narrow" w:hAnsi="Arial Narrow"/>
        </w:rPr>
        <w:t>/</w:t>
      </w:r>
      <w:r w:rsidR="00E76611">
        <w:rPr>
          <w:rFonts w:ascii="Arial Narrow" w:hAnsi="Arial Narrow"/>
        </w:rPr>
        <w:t>7,2</w:t>
      </w:r>
      <w:r w:rsidR="00860035" w:rsidRPr="00860035">
        <w:rPr>
          <w:rFonts w:ascii="Arial Narrow" w:hAnsi="Arial Narrow"/>
        </w:rPr>
        <w:t>/10/550 УХЛ1; ЗЭУ</w:t>
      </w:r>
      <w:r w:rsidRPr="00860035">
        <w:rPr>
          <w:rFonts w:ascii="Arial Narrow" w:hAnsi="Arial Narrow"/>
        </w:rPr>
        <w:t>;</w:t>
      </w:r>
    </w:p>
    <w:p w14:paraId="2F21328C" w14:textId="77777777" w:rsidR="00402E00" w:rsidRPr="00860035" w:rsidRDefault="00860035" w:rsidP="00860035">
      <w:pPr>
        <w:pStyle w:val="afffffffffff2"/>
        <w:rPr>
          <w:rFonts w:ascii="Arial Narrow" w:hAnsi="Arial Narrow"/>
        </w:rPr>
      </w:pPr>
      <w:r w:rsidRPr="00860035">
        <w:rPr>
          <w:rFonts w:ascii="Arial Narrow" w:hAnsi="Arial Narrow"/>
        </w:rPr>
        <w:t>Разъединитель заземляющий - 3РФ-10/31,5-275 У3</w:t>
      </w:r>
      <w:r w:rsidR="00402E00" w:rsidRPr="00860035">
        <w:rPr>
          <w:rFonts w:ascii="Arial Narrow" w:hAnsi="Arial Narrow"/>
        </w:rPr>
        <w:t>.</w:t>
      </w:r>
    </w:p>
    <w:p w14:paraId="279CF8B5" w14:textId="77777777" w:rsidR="00823868" w:rsidRPr="00816CE0" w:rsidRDefault="00823868" w:rsidP="00062A5D">
      <w:pPr>
        <w:pStyle w:val="affffffffff7"/>
        <w:rPr>
          <w:rFonts w:ascii="Arial Narrow" w:hAnsi="Arial Narrow" w:cstheme="minorHAnsi"/>
        </w:rPr>
      </w:pPr>
      <w:r w:rsidRPr="00816CE0">
        <w:rPr>
          <w:rFonts w:ascii="Arial Narrow" w:hAnsi="Arial Narrow" w:cstheme="minorHAnsi"/>
        </w:rPr>
        <w:t>Ячейка трансформатора собственных нужд:</w:t>
      </w:r>
    </w:p>
    <w:p w14:paraId="4BFDF50B" w14:textId="77777777" w:rsidR="00823868" w:rsidRPr="00816CE0" w:rsidRDefault="00823868" w:rsidP="00816CE0">
      <w:pPr>
        <w:pStyle w:val="afffffffffff2"/>
      </w:pPr>
      <w:r w:rsidRPr="00816CE0">
        <w:t>силовой трансформатор</w:t>
      </w:r>
      <w:r w:rsidR="001C6121" w:rsidRPr="00816CE0">
        <w:t xml:space="preserve"> сухой</w:t>
      </w:r>
      <w:r w:rsidRPr="00816CE0">
        <w:t xml:space="preserve"> </w:t>
      </w:r>
      <w:r w:rsidR="00816CE0" w:rsidRPr="00816CE0">
        <w:rPr>
          <w:rFonts w:ascii="Arial Narrow" w:hAnsi="Arial Narrow"/>
        </w:rPr>
        <w:t>ТЛС-40/10,5/0,4;СЗТТ</w:t>
      </w:r>
      <w:r w:rsidR="001C6121" w:rsidRPr="00816CE0">
        <w:t xml:space="preserve">; </w:t>
      </w:r>
      <w:r w:rsidR="001C6121" w:rsidRPr="00816CE0">
        <w:rPr>
          <w:lang w:val="en-US"/>
        </w:rPr>
        <w:t>U</w:t>
      </w:r>
      <w:r w:rsidR="001C6121" w:rsidRPr="00816CE0">
        <w:t>ном.=</w:t>
      </w:r>
      <w:r w:rsidR="00034AA2" w:rsidRPr="00816CE0">
        <w:t>10</w:t>
      </w:r>
      <w:r w:rsidR="001C6121" w:rsidRPr="00816CE0">
        <w:t xml:space="preserve"> </w:t>
      </w:r>
      <w:proofErr w:type="spellStart"/>
      <w:r w:rsidR="001C6121" w:rsidRPr="00816CE0">
        <w:t>кВ</w:t>
      </w:r>
      <w:proofErr w:type="spellEnd"/>
      <w:r w:rsidR="001C6121" w:rsidRPr="00816CE0">
        <w:t xml:space="preserve">; </w:t>
      </w:r>
      <w:r w:rsidR="001C6121" w:rsidRPr="00816CE0">
        <w:rPr>
          <w:lang w:val="en-US"/>
        </w:rPr>
        <w:t>U</w:t>
      </w:r>
      <w:proofErr w:type="spellStart"/>
      <w:r w:rsidR="001C6121" w:rsidRPr="00816CE0">
        <w:t>наиб.раб</w:t>
      </w:r>
      <w:proofErr w:type="spellEnd"/>
      <w:r w:rsidR="001C6121" w:rsidRPr="00816CE0">
        <w:t>.=</w:t>
      </w:r>
      <w:r w:rsidR="00034AA2" w:rsidRPr="00816CE0">
        <w:t>12</w:t>
      </w:r>
      <w:r w:rsidR="001C6121" w:rsidRPr="00816CE0">
        <w:t xml:space="preserve"> </w:t>
      </w:r>
      <w:proofErr w:type="spellStart"/>
      <w:r w:rsidR="001C6121" w:rsidRPr="00816CE0">
        <w:t>кВ</w:t>
      </w:r>
      <w:proofErr w:type="spellEnd"/>
      <w:r w:rsidR="001C6121" w:rsidRPr="00816CE0">
        <w:t>;</w:t>
      </w:r>
      <w:r w:rsidRPr="00816CE0">
        <w:t xml:space="preserve"> </w:t>
      </w:r>
      <w:r w:rsidR="00816CE0" w:rsidRPr="00816CE0">
        <w:t>Y/Y-н</w:t>
      </w:r>
      <w:r w:rsidRPr="00816CE0">
        <w:t xml:space="preserve">; </w:t>
      </w:r>
    </w:p>
    <w:p w14:paraId="68AE9729" w14:textId="77777777" w:rsidR="00823868" w:rsidRPr="00816CE0" w:rsidRDefault="00402E00" w:rsidP="00816CE0">
      <w:pPr>
        <w:pStyle w:val="afffffffffff2"/>
        <w:rPr>
          <w:rFonts w:ascii="Arial Narrow" w:hAnsi="Arial Narrow"/>
        </w:rPr>
      </w:pPr>
      <w:r w:rsidRPr="00816CE0">
        <w:rPr>
          <w:rFonts w:ascii="Arial Narrow" w:hAnsi="Arial Narrow"/>
        </w:rPr>
        <w:t xml:space="preserve">предохранитель </w:t>
      </w:r>
      <w:r w:rsidR="00816CE0" w:rsidRPr="00816CE0">
        <w:rPr>
          <w:rFonts w:ascii="Arial Narrow" w:hAnsi="Arial Narrow"/>
        </w:rPr>
        <w:t>004236005; ETI; VV T-D - 6/12кВ - 6 A</w:t>
      </w:r>
      <w:r w:rsidRPr="00816CE0">
        <w:rPr>
          <w:rFonts w:ascii="Arial Narrow" w:hAnsi="Arial Narrow"/>
        </w:rPr>
        <w:t>;</w:t>
      </w:r>
    </w:p>
    <w:p w14:paraId="0CE9FCE1" w14:textId="77777777" w:rsidR="00402E00" w:rsidRPr="00816CE0" w:rsidRDefault="00816CE0" w:rsidP="00816CE0">
      <w:pPr>
        <w:pStyle w:val="afffffffffff2"/>
        <w:rPr>
          <w:rFonts w:ascii="Arial Narrow" w:hAnsi="Arial Narrow"/>
        </w:rPr>
      </w:pPr>
      <w:r w:rsidRPr="00816CE0">
        <w:rPr>
          <w:rFonts w:ascii="Arial Narrow" w:hAnsi="Arial Narrow"/>
        </w:rPr>
        <w:t>Разъединитель заземляющий - 3РФ-10/31,5-150 У3</w:t>
      </w:r>
      <w:r w:rsidR="00402E00" w:rsidRPr="00816CE0">
        <w:rPr>
          <w:rFonts w:ascii="Arial Narrow" w:hAnsi="Arial Narrow"/>
        </w:rPr>
        <w:t>.</w:t>
      </w:r>
    </w:p>
    <w:p w14:paraId="0796F652" w14:textId="77777777"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66" w:name="_Toc440636082"/>
      <w:bookmarkStart w:id="67" w:name="_Toc149751477"/>
      <w:bookmarkEnd w:id="7"/>
      <w:r w:rsidRPr="00034AA2">
        <w:rPr>
          <w:rFonts w:ascii="Arial Narrow" w:hAnsi="Arial Narrow" w:cstheme="minorHAnsi"/>
          <w:lang w:val="ru-RU"/>
        </w:rPr>
        <w:t>С</w:t>
      </w:r>
      <w:r w:rsidRPr="00514133">
        <w:rPr>
          <w:rFonts w:ascii="Arial Narrow" w:hAnsi="Arial Narrow" w:cstheme="minorHAnsi"/>
        </w:rPr>
        <w:t>ОБСТВЕННЫЕ НУЖДЫ ПЕРЕМЕННОГО ТОКА</w:t>
      </w:r>
      <w:bookmarkEnd w:id="66"/>
      <w:bookmarkEnd w:id="67"/>
      <w:r w:rsidRPr="00514133">
        <w:rPr>
          <w:rFonts w:ascii="Arial Narrow" w:hAnsi="Arial Narrow" w:cstheme="minorHAnsi"/>
        </w:rPr>
        <w:t xml:space="preserve"> </w:t>
      </w:r>
    </w:p>
    <w:p w14:paraId="45744C34" w14:textId="77777777" w:rsidR="00823868" w:rsidRPr="00B24DDE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Собственные нужды переменного тока </w:t>
      </w:r>
      <w:r w:rsidR="00034AA2">
        <w:rPr>
          <w:rFonts w:ascii="Arial Narrow" w:hAnsi="Arial Narrow" w:cstheme="minorHAnsi"/>
        </w:rPr>
        <w:t>КРУЭ 110</w:t>
      </w:r>
      <w:r w:rsidR="007F739C" w:rsidRPr="00514133">
        <w:rPr>
          <w:rFonts w:ascii="Arial Narrow" w:hAnsi="Arial Narrow" w:cstheme="minorHAnsi"/>
        </w:rPr>
        <w:t xml:space="preserve"> кВ и ЗРУ </w:t>
      </w:r>
      <w:r w:rsidR="00E76611">
        <w:rPr>
          <w:rFonts w:ascii="Arial Narrow" w:hAnsi="Arial Narrow" w:cstheme="minorHAnsi"/>
        </w:rPr>
        <w:t>6</w:t>
      </w:r>
      <w:r w:rsidR="007F739C" w:rsidRPr="00514133">
        <w:rPr>
          <w:rFonts w:ascii="Arial Narrow" w:hAnsi="Arial Narrow" w:cstheme="minorHAnsi"/>
        </w:rPr>
        <w:t xml:space="preserve"> кВ</w:t>
      </w:r>
      <w:r w:rsidRPr="00514133">
        <w:rPr>
          <w:rFonts w:ascii="Arial Narrow" w:hAnsi="Arial Narrow" w:cstheme="minorHAnsi"/>
        </w:rPr>
        <w:t xml:space="preserve"> подключены к щиту собственных нужд ЩСН, который установлен в помещении </w:t>
      </w:r>
      <w:r w:rsidR="00034AA2">
        <w:rPr>
          <w:rFonts w:ascii="Arial Narrow" w:hAnsi="Arial Narrow" w:cstheme="minorHAnsi"/>
        </w:rPr>
        <w:t>ОПУ</w:t>
      </w:r>
      <w:r w:rsidRPr="00514133">
        <w:rPr>
          <w:rFonts w:ascii="Arial Narrow" w:hAnsi="Arial Narrow" w:cstheme="minorHAnsi"/>
        </w:rPr>
        <w:t xml:space="preserve">. Схема </w:t>
      </w:r>
      <w:r w:rsidR="00816CE0">
        <w:rPr>
          <w:rFonts w:ascii="Arial Narrow" w:hAnsi="Arial Narrow" w:cstheme="minorHAnsi"/>
        </w:rPr>
        <w:t xml:space="preserve">щита ЩСН выполнена по схеме с </w:t>
      </w:r>
      <w:r w:rsidRPr="00514133">
        <w:rPr>
          <w:rFonts w:ascii="Arial Narrow" w:hAnsi="Arial Narrow" w:cstheme="minorHAnsi"/>
        </w:rPr>
        <w:t xml:space="preserve">явным резервом, т.е. </w:t>
      </w:r>
      <w:r w:rsidR="00816CE0">
        <w:rPr>
          <w:rFonts w:ascii="Arial Narrow" w:hAnsi="Arial Narrow" w:cstheme="minorHAnsi"/>
        </w:rPr>
        <w:t>одна</w:t>
      </w:r>
      <w:r w:rsidRPr="00514133">
        <w:rPr>
          <w:rFonts w:ascii="Arial Narrow" w:hAnsi="Arial Narrow" w:cstheme="minorHAnsi"/>
        </w:rPr>
        <w:t xml:space="preserve"> секци</w:t>
      </w:r>
      <w:r w:rsidR="00816CE0">
        <w:rPr>
          <w:rFonts w:ascii="Arial Narrow" w:hAnsi="Arial Narrow" w:cstheme="minorHAnsi"/>
        </w:rPr>
        <w:t>я</w:t>
      </w:r>
      <w:r w:rsidRPr="00514133">
        <w:rPr>
          <w:rFonts w:ascii="Arial Narrow" w:hAnsi="Arial Narrow" w:cstheme="minorHAnsi"/>
        </w:rPr>
        <w:t xml:space="preserve"> шин с функцией АВР. </w:t>
      </w:r>
    </w:p>
    <w:p w14:paraId="199C4B5F" w14:textId="77777777" w:rsidR="00B24DDE" w:rsidRPr="00B24DDE" w:rsidRDefault="00B24DDE" w:rsidP="00B24DDE">
      <w:pPr>
        <w:pStyle w:val="affffffffff7"/>
        <w:rPr>
          <w:rFonts w:ascii="Arial Narrow" w:hAnsi="Arial Narrow" w:cstheme="minorHAnsi"/>
        </w:rPr>
      </w:pPr>
      <w:r w:rsidRPr="00B24DDE">
        <w:rPr>
          <w:rFonts w:ascii="Arial Narrow" w:hAnsi="Arial Narrow" w:cstheme="minorHAnsi"/>
        </w:rPr>
        <w:t>Для СН ПС принята система заземления TN-C-S. Разделение на нулевой рабочий и нулевой защитный проводники произвести на ЩСН.</w:t>
      </w:r>
    </w:p>
    <w:p w14:paraId="1C04453E" w14:textId="77777777" w:rsidR="00816CE0" w:rsidRDefault="00823868" w:rsidP="00816CE0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Питание щита ЩСН</w:t>
      </w:r>
      <w:r w:rsidR="007F739C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 осуществляется:</w:t>
      </w:r>
    </w:p>
    <w:p w14:paraId="6AE12B2B" w14:textId="77777777" w:rsidR="00816CE0" w:rsidRDefault="00816CE0" w:rsidP="00816CE0">
      <w:pPr>
        <w:pStyle w:val="affffffffff7"/>
        <w:rPr>
          <w:rFonts w:ascii="Arial Narrow" w:hAnsi="Arial Narrow"/>
        </w:rPr>
      </w:pPr>
      <w:r>
        <w:rPr>
          <w:rFonts w:ascii="Arial Narrow" w:hAnsi="Arial Narrow" w:cstheme="minorHAnsi"/>
        </w:rPr>
        <w:t xml:space="preserve">- </w:t>
      </w:r>
      <w:r w:rsidR="00823868" w:rsidRPr="00816CE0">
        <w:rPr>
          <w:rFonts w:ascii="Arial Narrow" w:hAnsi="Arial Narrow"/>
        </w:rPr>
        <w:t xml:space="preserve">от трансформатора собственных </w:t>
      </w:r>
      <w:r w:rsidR="007B76CA" w:rsidRPr="00816CE0">
        <w:rPr>
          <w:rFonts w:ascii="Arial Narrow" w:hAnsi="Arial Narrow"/>
        </w:rPr>
        <w:t xml:space="preserve">нужд, устанавливаемого в ячейке </w:t>
      </w:r>
      <w:r w:rsidR="00823868" w:rsidRPr="00816CE0">
        <w:rPr>
          <w:rFonts w:ascii="Arial Narrow" w:hAnsi="Arial Narrow"/>
        </w:rPr>
        <w:t>КРУ</w:t>
      </w:r>
      <w:r w:rsidR="00823868" w:rsidRPr="00514133">
        <w:rPr>
          <w:rFonts w:ascii="Arial Narrow" w:hAnsi="Arial Narrow"/>
        </w:rPr>
        <w:t> </w:t>
      </w:r>
      <w:r w:rsidR="00E76611">
        <w:rPr>
          <w:rFonts w:ascii="Arial Narrow" w:hAnsi="Arial Narrow"/>
        </w:rPr>
        <w:t>6</w:t>
      </w:r>
      <w:r w:rsidR="006713D0" w:rsidRPr="00514133">
        <w:rPr>
          <w:rFonts w:ascii="Arial Narrow" w:hAnsi="Arial Narrow"/>
        </w:rPr>
        <w:t> </w:t>
      </w:r>
      <w:r w:rsidR="006713D0" w:rsidRPr="00816CE0">
        <w:rPr>
          <w:rFonts w:ascii="Arial Narrow" w:hAnsi="Arial Narrow"/>
        </w:rPr>
        <w:t>кВ</w:t>
      </w:r>
      <w:r w:rsidR="00823868" w:rsidRPr="00816CE0">
        <w:rPr>
          <w:rFonts w:ascii="Arial Narrow" w:hAnsi="Arial Narrow"/>
        </w:rPr>
        <w:t>;</w:t>
      </w:r>
    </w:p>
    <w:p w14:paraId="5B42140B" w14:textId="77777777" w:rsidR="00823868" w:rsidRPr="00816CE0" w:rsidRDefault="00816CE0" w:rsidP="00816CE0">
      <w:pPr>
        <w:pStyle w:val="affffffffff7"/>
        <w:rPr>
          <w:rFonts w:ascii="Arial Narrow" w:hAnsi="Arial Narrow"/>
        </w:rPr>
      </w:pPr>
      <w:r w:rsidRPr="00816CE0">
        <w:rPr>
          <w:rFonts w:ascii="Arial Narrow" w:hAnsi="Arial Narrow"/>
        </w:rPr>
        <w:t xml:space="preserve">- </w:t>
      </w:r>
      <w:r w:rsidR="00823868" w:rsidRPr="00816CE0">
        <w:rPr>
          <w:rFonts w:ascii="Arial Narrow" w:hAnsi="Arial Narrow"/>
        </w:rPr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E76611">
        <w:rPr>
          <w:rFonts w:ascii="Arial Narrow" w:hAnsi="Arial Narrow"/>
        </w:rPr>
        <w:t>может</w:t>
      </w:r>
      <w:r w:rsidR="00E43FC5" w:rsidRPr="00816CE0">
        <w:rPr>
          <w:rFonts w:ascii="Arial Narrow" w:hAnsi="Arial Narrow"/>
        </w:rPr>
        <w:t xml:space="preserve"> быть</w:t>
      </w:r>
      <w:r w:rsidR="00823868" w:rsidRPr="00816CE0">
        <w:rPr>
          <w:rFonts w:ascii="Arial Narrow" w:hAnsi="Arial Narrow"/>
        </w:rPr>
        <w:t xml:space="preserve"> </w:t>
      </w:r>
      <w:r w:rsidR="00D61635" w:rsidRPr="00816CE0">
        <w:rPr>
          <w:rFonts w:ascii="Arial Narrow" w:hAnsi="Arial Narrow"/>
        </w:rPr>
        <w:t>устройство,</w:t>
      </w:r>
      <w:r w:rsidR="00823868" w:rsidRPr="00816CE0">
        <w:rPr>
          <w:rFonts w:ascii="Arial Narrow" w:hAnsi="Arial Narrow"/>
        </w:rPr>
        <w:t xml:space="preserve"> мощность которого должна быть не менее 40</w:t>
      </w:r>
      <w:r w:rsidR="006713D0" w:rsidRPr="00816CE0">
        <w:rPr>
          <w:rFonts w:ascii="Arial Narrow" w:hAnsi="Arial Narrow"/>
        </w:rPr>
        <w:t> </w:t>
      </w:r>
      <w:proofErr w:type="spellStart"/>
      <w:r w:rsidR="006713D0" w:rsidRPr="00816CE0">
        <w:rPr>
          <w:rFonts w:ascii="Arial Narrow" w:hAnsi="Arial Narrow"/>
        </w:rPr>
        <w:t>кВ</w:t>
      </w:r>
      <w:r w:rsidR="00823868" w:rsidRPr="00816CE0">
        <w:rPr>
          <w:rFonts w:ascii="Arial Narrow" w:hAnsi="Arial Narrow"/>
        </w:rPr>
        <w:t>А</w:t>
      </w:r>
      <w:proofErr w:type="spellEnd"/>
      <w:r w:rsidR="00823868" w:rsidRPr="00816CE0">
        <w:rPr>
          <w:rFonts w:ascii="Arial Narrow" w:hAnsi="Arial Narrow"/>
        </w:rPr>
        <w:t>;</w:t>
      </w:r>
    </w:p>
    <w:p w14:paraId="1107DAE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>10 выводится силовой штекерный разъём (63А IP54). Питание второй секции шин осуществляется от данного разъёма, подключенного к вводу второй секции шин.</w:t>
      </w:r>
    </w:p>
    <w:p w14:paraId="75661294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 собственным нуждам переменного тока относятся:</w:t>
      </w:r>
    </w:p>
    <w:p w14:paraId="67E3B438" w14:textId="77777777" w:rsidR="00D5476D" w:rsidRDefault="00823868" w:rsidP="00D5476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В</w:t>
      </w:r>
      <w:r w:rsidR="00381789">
        <w:rPr>
          <w:rFonts w:ascii="Arial Narrow" w:hAnsi="Arial Narrow" w:cstheme="minorHAnsi"/>
        </w:rPr>
        <w:t xml:space="preserve"> блок-модуле</w:t>
      </w:r>
      <w:r w:rsidRPr="00514133">
        <w:rPr>
          <w:rFonts w:ascii="Arial Narrow" w:hAnsi="Arial Narrow" w:cstheme="minorHAnsi"/>
        </w:rPr>
        <w:t xml:space="preserve"> </w:t>
      </w:r>
      <w:r w:rsidR="00381789">
        <w:rPr>
          <w:rFonts w:ascii="Arial Narrow" w:hAnsi="Arial Narrow" w:cstheme="minorHAnsi"/>
        </w:rPr>
        <w:t>КРУЭ 110</w:t>
      </w:r>
      <w:r w:rsidR="007F739C" w:rsidRPr="00514133">
        <w:rPr>
          <w:rFonts w:ascii="Arial Narrow" w:hAnsi="Arial Narrow" w:cstheme="minorHAnsi"/>
        </w:rPr>
        <w:t xml:space="preserve"> кВ</w:t>
      </w:r>
      <w:r w:rsidRPr="00514133">
        <w:rPr>
          <w:rFonts w:ascii="Arial Narrow" w:hAnsi="Arial Narrow" w:cstheme="minorHAnsi"/>
        </w:rPr>
        <w:t>:</w:t>
      </w:r>
    </w:p>
    <w:p w14:paraId="2585BD4F" w14:textId="77777777" w:rsidR="00D5476D" w:rsidRDefault="007F739C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питани</w:t>
      </w:r>
      <w:r w:rsidR="00D26A69" w:rsidRPr="00816CE0">
        <w:rPr>
          <w:rFonts w:ascii="Arial Narrow" w:hAnsi="Arial Narrow"/>
        </w:rPr>
        <w:t xml:space="preserve">е приводов выключателя </w:t>
      </w:r>
      <w:r w:rsidR="00381789" w:rsidRPr="00816CE0">
        <w:rPr>
          <w:rFonts w:ascii="Arial Narrow" w:hAnsi="Arial Narrow"/>
        </w:rPr>
        <w:t>и заземлителя</w:t>
      </w:r>
      <w:r w:rsidR="00D26A69" w:rsidRPr="00816CE0">
        <w:rPr>
          <w:rFonts w:ascii="Arial Narrow" w:hAnsi="Arial Narrow"/>
        </w:rPr>
        <w:t xml:space="preserve"> </w:t>
      </w:r>
      <w:r w:rsidR="00381789" w:rsidRPr="00816CE0">
        <w:rPr>
          <w:rFonts w:ascii="Arial Narrow" w:hAnsi="Arial Narrow"/>
        </w:rPr>
        <w:t>110</w:t>
      </w:r>
      <w:r w:rsidR="00D26A69" w:rsidRPr="00816CE0">
        <w:rPr>
          <w:rFonts w:ascii="Arial Narrow" w:hAnsi="Arial Narrow"/>
        </w:rPr>
        <w:t xml:space="preserve"> кВ</w:t>
      </w:r>
      <w:r w:rsidR="00823868" w:rsidRPr="00816CE0">
        <w:rPr>
          <w:rFonts w:ascii="Arial Narrow" w:hAnsi="Arial Narrow"/>
        </w:rPr>
        <w:t>;</w:t>
      </w:r>
    </w:p>
    <w:p w14:paraId="16BC47EF" w14:textId="77777777" w:rsidR="00D5476D" w:rsidRDefault="00381789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рабочее и аварийное освещение помещения;</w:t>
      </w:r>
    </w:p>
    <w:p w14:paraId="50205332" w14:textId="77777777" w:rsidR="00D5476D" w:rsidRDefault="00381789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обогрев, вентиляция и кондиционирование помещения;</w:t>
      </w:r>
    </w:p>
    <w:p w14:paraId="032487EC" w14:textId="77777777" w:rsidR="00D5476D" w:rsidRDefault="00381789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lastRenderedPageBreak/>
        <w:t>розеточная сеть для переносного оборудования;</w:t>
      </w:r>
    </w:p>
    <w:p w14:paraId="2B7F2BA6" w14:textId="77777777" w:rsidR="00E76611" w:rsidRDefault="00E76611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шкафы автоматической охранно-пожарной сигнализации</w:t>
      </w:r>
      <w:r>
        <w:rPr>
          <w:rFonts w:ascii="Arial Narrow" w:hAnsi="Arial Narrow"/>
        </w:rPr>
        <w:t>, газовой защиты, управления КРУЭ</w:t>
      </w:r>
      <w:r w:rsidRPr="00816CE0">
        <w:rPr>
          <w:rFonts w:ascii="Arial Narrow" w:hAnsi="Arial Narrow"/>
        </w:rPr>
        <w:t>;</w:t>
      </w:r>
    </w:p>
    <w:p w14:paraId="48BA3AA6" w14:textId="77777777" w:rsidR="00823868" w:rsidRPr="00D5476D" w:rsidRDefault="00823868" w:rsidP="007923B9">
      <w:pPr>
        <w:pStyle w:val="affffffffff7"/>
        <w:numPr>
          <w:ilvl w:val="0"/>
          <w:numId w:val="32"/>
        </w:numPr>
        <w:ind w:left="1418" w:hanging="567"/>
        <w:rPr>
          <w:rFonts w:ascii="Arial Narrow" w:hAnsi="Arial Narrow"/>
          <w:b/>
        </w:rPr>
      </w:pPr>
      <w:r w:rsidRPr="00816CE0">
        <w:rPr>
          <w:rFonts w:ascii="Arial Narrow" w:hAnsi="Arial Narrow"/>
        </w:rPr>
        <w:t xml:space="preserve">наружное освещение вокруг модуля. </w:t>
      </w:r>
    </w:p>
    <w:p w14:paraId="2B68DDC1" w14:textId="77777777" w:rsidR="00D5476D" w:rsidRDefault="00D26A69" w:rsidP="00D5476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силовом трансформаторе:</w:t>
      </w:r>
    </w:p>
    <w:p w14:paraId="710FFAB8" w14:textId="77777777" w:rsidR="00D5476D" w:rsidRDefault="00D26A69" w:rsidP="007923B9">
      <w:pPr>
        <w:pStyle w:val="affffffffff7"/>
        <w:numPr>
          <w:ilvl w:val="0"/>
          <w:numId w:val="31"/>
        </w:numPr>
        <w:ind w:left="1418" w:hanging="567"/>
        <w:rPr>
          <w:rFonts w:ascii="Arial Narrow" w:hAnsi="Arial Narrow"/>
        </w:rPr>
      </w:pPr>
      <w:r w:rsidRPr="00816CE0">
        <w:rPr>
          <w:rFonts w:ascii="Arial Narrow" w:hAnsi="Arial Narrow"/>
        </w:rPr>
        <w:t>шкафа РПН;</w:t>
      </w:r>
    </w:p>
    <w:p w14:paraId="0D125B3C" w14:textId="77777777" w:rsidR="00D26A69" w:rsidRPr="00816CE0" w:rsidRDefault="00D26A69" w:rsidP="007923B9">
      <w:pPr>
        <w:pStyle w:val="affffffffff7"/>
        <w:numPr>
          <w:ilvl w:val="0"/>
          <w:numId w:val="31"/>
        </w:numPr>
        <w:ind w:left="1418" w:hanging="567"/>
        <w:rPr>
          <w:rFonts w:ascii="Arial Narrow" w:hAnsi="Arial Narrow"/>
          <w:b/>
        </w:rPr>
      </w:pPr>
      <w:r w:rsidRPr="00816CE0">
        <w:rPr>
          <w:rFonts w:ascii="Arial Narrow" w:hAnsi="Arial Narrow"/>
        </w:rPr>
        <w:t>ШУ-ДЦ.</w:t>
      </w:r>
    </w:p>
    <w:p w14:paraId="1442BFFA" w14:textId="77777777" w:rsidR="00816CE0" w:rsidRDefault="00823868" w:rsidP="00816CE0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модуле </w:t>
      </w:r>
      <w:r w:rsidR="00D26A69" w:rsidRPr="00514133">
        <w:rPr>
          <w:rFonts w:ascii="Arial Narrow" w:hAnsi="Arial Narrow" w:cstheme="minorHAnsi"/>
        </w:rPr>
        <w:t xml:space="preserve">ЗРУ </w:t>
      </w:r>
      <w:r w:rsidR="00E76611">
        <w:rPr>
          <w:rFonts w:ascii="Arial Narrow" w:hAnsi="Arial Narrow" w:cstheme="minorHAnsi"/>
        </w:rPr>
        <w:t>6</w:t>
      </w:r>
      <w:r w:rsidR="00D26A69" w:rsidRPr="00514133">
        <w:rPr>
          <w:rFonts w:ascii="Arial Narrow" w:hAnsi="Arial Narrow" w:cstheme="minorHAnsi"/>
        </w:rPr>
        <w:t xml:space="preserve"> кВ</w:t>
      </w:r>
      <w:r w:rsidRPr="00514133">
        <w:rPr>
          <w:rFonts w:ascii="Arial Narrow" w:hAnsi="Arial Narrow" w:cstheme="minorHAnsi"/>
        </w:rPr>
        <w:t>:</w:t>
      </w:r>
    </w:p>
    <w:p w14:paraId="5FCB8F9E" w14:textId="77777777" w:rsidR="00816CE0" w:rsidRPr="00816CE0" w:rsidRDefault="00823868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рабочее и аварийное освещение помещений;</w:t>
      </w:r>
    </w:p>
    <w:p w14:paraId="1F518A46" w14:textId="77777777" w:rsidR="00816CE0" w:rsidRPr="00816CE0" w:rsidRDefault="00823868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обогрев, вентиляция и кондиционирование помещени</w:t>
      </w:r>
      <w:r w:rsidR="00381789" w:rsidRPr="00816CE0">
        <w:rPr>
          <w:rFonts w:ascii="Arial Narrow" w:hAnsi="Arial Narrow"/>
        </w:rPr>
        <w:t>й</w:t>
      </w:r>
      <w:r w:rsidRPr="00816CE0">
        <w:rPr>
          <w:rFonts w:ascii="Arial Narrow" w:hAnsi="Arial Narrow"/>
        </w:rPr>
        <w:t>;</w:t>
      </w:r>
    </w:p>
    <w:p w14:paraId="16326C29" w14:textId="77777777" w:rsidR="00816CE0" w:rsidRPr="00816CE0" w:rsidRDefault="00823868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розеточная сеть для переносного оборудования;</w:t>
      </w:r>
    </w:p>
    <w:p w14:paraId="276C145F" w14:textId="77777777" w:rsidR="00816CE0" w:rsidRPr="00816CE0" w:rsidRDefault="00993505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щит</w:t>
      </w:r>
      <w:r w:rsidR="00823868" w:rsidRPr="00816CE0">
        <w:rPr>
          <w:rFonts w:ascii="Arial Narrow" w:hAnsi="Arial Narrow"/>
        </w:rPr>
        <w:t xml:space="preserve"> оперативного тока с зарядными устройствами – </w:t>
      </w:r>
      <w:r w:rsidR="00FD6815" w:rsidRPr="00816CE0">
        <w:rPr>
          <w:rFonts w:ascii="Arial Narrow" w:hAnsi="Arial Narrow"/>
        </w:rPr>
        <w:t>ЩПТ</w:t>
      </w:r>
      <w:r w:rsidR="00823868" w:rsidRPr="00816CE0">
        <w:rPr>
          <w:rFonts w:ascii="Arial Narrow" w:hAnsi="Arial Narrow"/>
        </w:rPr>
        <w:t xml:space="preserve">; </w:t>
      </w:r>
    </w:p>
    <w:p w14:paraId="7856522E" w14:textId="77777777" w:rsidR="00816CE0" w:rsidRPr="00816CE0" w:rsidRDefault="00D26A69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шкафы</w:t>
      </w:r>
      <w:r w:rsidR="00823868" w:rsidRPr="00816CE0">
        <w:rPr>
          <w:rFonts w:ascii="Arial Narrow" w:hAnsi="Arial Narrow"/>
        </w:rPr>
        <w:t xml:space="preserve"> автоматической охранно-пожарной сигнализации;</w:t>
      </w:r>
    </w:p>
    <w:p w14:paraId="229BAE77" w14:textId="77777777" w:rsidR="00823868" w:rsidRPr="00816CE0" w:rsidRDefault="00CB1D57" w:rsidP="007923B9">
      <w:pPr>
        <w:pStyle w:val="affffffffff7"/>
        <w:numPr>
          <w:ilvl w:val="0"/>
          <w:numId w:val="28"/>
        </w:numPr>
        <w:ind w:left="142" w:firstLine="709"/>
        <w:rPr>
          <w:rFonts w:ascii="Arial Narrow" w:hAnsi="Arial Narrow"/>
        </w:rPr>
      </w:pPr>
      <w:r w:rsidRPr="00816CE0">
        <w:rPr>
          <w:rFonts w:ascii="Arial Narrow" w:hAnsi="Arial Narrow"/>
        </w:rPr>
        <w:t>шкаф</w:t>
      </w:r>
      <w:r w:rsidR="00D26A69" w:rsidRPr="00816CE0">
        <w:rPr>
          <w:rFonts w:ascii="Arial Narrow" w:hAnsi="Arial Narrow"/>
        </w:rPr>
        <w:t>ы</w:t>
      </w:r>
      <w:r w:rsidRPr="00816CE0">
        <w:rPr>
          <w:rFonts w:ascii="Arial Narrow" w:hAnsi="Arial Narrow"/>
        </w:rPr>
        <w:t xml:space="preserve"> телемеханики</w:t>
      </w:r>
      <w:r w:rsidR="00A16384" w:rsidRPr="00816CE0">
        <w:rPr>
          <w:rFonts w:ascii="Arial Narrow" w:hAnsi="Arial Narrow"/>
        </w:rPr>
        <w:t xml:space="preserve"> и связи</w:t>
      </w:r>
      <w:r w:rsidRPr="00816CE0">
        <w:rPr>
          <w:rFonts w:ascii="Arial Narrow" w:hAnsi="Arial Narrow"/>
        </w:rPr>
        <w:t xml:space="preserve"> </w:t>
      </w:r>
      <w:proofErr w:type="spellStart"/>
      <w:r w:rsidR="00FD6815" w:rsidRPr="00816CE0">
        <w:rPr>
          <w:rFonts w:ascii="Arial Narrow" w:hAnsi="Arial Narrow"/>
        </w:rPr>
        <w:t>ШТМиС</w:t>
      </w:r>
      <w:proofErr w:type="spellEnd"/>
      <w:r w:rsidR="00FD6815" w:rsidRPr="00816CE0">
        <w:rPr>
          <w:rFonts w:ascii="Arial Narrow" w:hAnsi="Arial Narrow"/>
        </w:rPr>
        <w:t xml:space="preserve"> </w:t>
      </w:r>
      <w:r w:rsidRPr="00816CE0">
        <w:rPr>
          <w:rFonts w:ascii="Arial Narrow" w:hAnsi="Arial Narrow"/>
        </w:rPr>
        <w:t xml:space="preserve">и шкаф </w:t>
      </w:r>
      <w:r w:rsidR="00823868" w:rsidRPr="00816CE0">
        <w:rPr>
          <w:rFonts w:ascii="Arial Narrow" w:hAnsi="Arial Narrow"/>
        </w:rPr>
        <w:t>АИИСКУЭ.</w:t>
      </w:r>
    </w:p>
    <w:p w14:paraId="4980D988" w14:textId="77777777"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68" w:name="_Toc440636083"/>
      <w:bookmarkStart w:id="69" w:name="_Toc149751478"/>
      <w:r w:rsidRPr="00514133">
        <w:rPr>
          <w:rFonts w:ascii="Arial Narrow" w:hAnsi="Arial Narrow" w:cstheme="minorHAnsi"/>
        </w:rPr>
        <w:t>ОБСТВЕННЫЕ НУЖДЫ ПОСТОЯННОГО ТОКА</w:t>
      </w:r>
      <w:bookmarkEnd w:id="68"/>
      <w:bookmarkEnd w:id="69"/>
    </w:p>
    <w:p w14:paraId="6F260920" w14:textId="77777777" w:rsidR="00816CE0" w:rsidRDefault="00823868" w:rsidP="00816CE0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ОПТ интегрирует в единое целое:</w:t>
      </w:r>
    </w:p>
    <w:p w14:paraId="2138FED9" w14:textId="77777777" w:rsidR="00816CE0" w:rsidRDefault="00823868" w:rsidP="007923B9">
      <w:pPr>
        <w:pStyle w:val="affffffffff7"/>
        <w:numPr>
          <w:ilvl w:val="0"/>
          <w:numId w:val="29"/>
        </w:numPr>
        <w:rPr>
          <w:rFonts w:ascii="Arial Narrow" w:hAnsi="Arial Narrow"/>
        </w:rPr>
      </w:pPr>
      <w:r w:rsidRPr="00816CE0">
        <w:rPr>
          <w:rFonts w:ascii="Arial Narrow" w:hAnsi="Arial Narrow"/>
        </w:rPr>
        <w:t xml:space="preserve">источники питания в виде одной аккумуляторной батареи и двух </w:t>
      </w:r>
      <w:proofErr w:type="spellStart"/>
      <w:r w:rsidRPr="00816CE0">
        <w:rPr>
          <w:rFonts w:ascii="Arial Narrow" w:hAnsi="Arial Narrow"/>
        </w:rPr>
        <w:t>зарядно</w:t>
      </w:r>
      <w:r w:rsidRPr="00816CE0">
        <w:rPr>
          <w:rFonts w:ascii="Arial Narrow" w:hAnsi="Arial Narrow"/>
        </w:rPr>
        <w:softHyphen/>
        <w:t>выпрямительных</w:t>
      </w:r>
      <w:proofErr w:type="spellEnd"/>
      <w:r w:rsidRPr="00816CE0">
        <w:rPr>
          <w:rFonts w:ascii="Arial Narrow" w:hAnsi="Arial Narrow"/>
        </w:rPr>
        <w:t xml:space="preserve"> устройств ЗВУ, работающих в режиме постоянного </w:t>
      </w:r>
      <w:proofErr w:type="spellStart"/>
      <w:r w:rsidRPr="00816CE0">
        <w:rPr>
          <w:rFonts w:ascii="Arial Narrow" w:hAnsi="Arial Narrow"/>
        </w:rPr>
        <w:t>подзаряда</w:t>
      </w:r>
      <w:proofErr w:type="spellEnd"/>
      <w:r w:rsidRPr="00816CE0">
        <w:rPr>
          <w:rFonts w:ascii="Arial Narrow" w:hAnsi="Arial Narrow"/>
        </w:rPr>
        <w:t>;</w:t>
      </w:r>
    </w:p>
    <w:p w14:paraId="229585CD" w14:textId="77777777" w:rsidR="00816CE0" w:rsidRDefault="00D7264F" w:rsidP="007923B9">
      <w:pPr>
        <w:pStyle w:val="affffffffff7"/>
        <w:numPr>
          <w:ilvl w:val="0"/>
          <w:numId w:val="29"/>
        </w:numPr>
        <w:rPr>
          <w:rFonts w:ascii="Arial Narrow" w:hAnsi="Arial Narrow"/>
        </w:rPr>
      </w:pPr>
      <w:r w:rsidRPr="00816CE0">
        <w:rPr>
          <w:rFonts w:ascii="Arial Narrow" w:hAnsi="Arial Narrow"/>
        </w:rPr>
        <w:t>приёмно</w:t>
      </w:r>
      <w:r w:rsidR="00823868" w:rsidRPr="00816CE0">
        <w:rPr>
          <w:rFonts w:ascii="Arial Narrow" w:hAnsi="Arial Narrow"/>
        </w:rPr>
        <w:t>-распределительные щиты постоянного тока по числу А</w:t>
      </w:r>
      <w:r w:rsidR="000348E9" w:rsidRPr="00816CE0">
        <w:rPr>
          <w:rFonts w:ascii="Arial Narrow" w:hAnsi="Arial Narrow"/>
        </w:rPr>
        <w:t>К</w:t>
      </w:r>
      <w:r w:rsidR="00823868" w:rsidRPr="00816CE0">
        <w:rPr>
          <w:rFonts w:ascii="Arial Narrow" w:hAnsi="Arial Narrow"/>
        </w:rPr>
        <w:t>Б;</w:t>
      </w:r>
    </w:p>
    <w:p w14:paraId="5D3AE170" w14:textId="77777777" w:rsidR="00823868" w:rsidRPr="00816CE0" w:rsidRDefault="00823868" w:rsidP="007923B9">
      <w:pPr>
        <w:pStyle w:val="affffffffff7"/>
        <w:numPr>
          <w:ilvl w:val="0"/>
          <w:numId w:val="29"/>
        </w:numPr>
        <w:rPr>
          <w:rFonts w:ascii="Arial Narrow" w:hAnsi="Arial Narrow"/>
          <w:lang w:bidi="ru-RU"/>
        </w:rPr>
      </w:pPr>
      <w:r w:rsidRPr="00816CE0">
        <w:rPr>
          <w:rFonts w:ascii="Arial Narrow" w:hAnsi="Arial Narrow"/>
        </w:rPr>
        <w:t>потребители постоянного тока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14:paraId="36E768F8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подстанции принята централизованная структура СОПТ - одна АБ</w:t>
      </w:r>
      <w:r w:rsidR="00675540" w:rsidRPr="00514133">
        <w:rPr>
          <w:rFonts w:ascii="Arial Narrow" w:hAnsi="Arial Narrow" w:cstheme="minorHAnsi"/>
        </w:rPr>
        <w:t xml:space="preserve"> (АКБ)</w:t>
      </w:r>
      <w:r w:rsidRPr="00514133">
        <w:rPr>
          <w:rFonts w:ascii="Arial Narrow" w:hAnsi="Arial Narrow" w:cstheme="minorHAnsi"/>
        </w:rPr>
        <w:t xml:space="preserve"> для питания двух шкафов постоянного тока.</w:t>
      </w:r>
    </w:p>
    <w:p w14:paraId="66B2BF6B" w14:textId="77777777" w:rsidR="00816CE0" w:rsidRDefault="00823868" w:rsidP="00816CE0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14:paraId="72665717" w14:textId="77777777" w:rsidR="00816CE0" w:rsidRDefault="00823868" w:rsidP="007923B9">
      <w:pPr>
        <w:pStyle w:val="affffffffff7"/>
        <w:numPr>
          <w:ilvl w:val="0"/>
          <w:numId w:val="30"/>
        </w:numPr>
        <w:rPr>
          <w:rFonts w:ascii="Arial Narrow" w:hAnsi="Arial Narrow"/>
        </w:rPr>
      </w:pPr>
      <w:r w:rsidRPr="00816CE0">
        <w:rPr>
          <w:rFonts w:ascii="Arial Narrow" w:hAnsi="Arial Narrow"/>
        </w:rPr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</w:t>
      </w:r>
      <w:r w:rsidR="00381789" w:rsidRPr="00816CE0">
        <w:rPr>
          <w:rFonts w:ascii="Arial Narrow" w:hAnsi="Arial Narrow"/>
        </w:rPr>
        <w:t>110</w:t>
      </w:r>
      <w:r w:rsidRPr="00816CE0">
        <w:rPr>
          <w:rFonts w:ascii="Arial Narrow" w:hAnsi="Arial Narrow"/>
        </w:rPr>
        <w:t xml:space="preserve"> и </w:t>
      </w:r>
      <w:r w:rsidR="00381789" w:rsidRPr="00816CE0">
        <w:rPr>
          <w:rFonts w:ascii="Arial Narrow" w:hAnsi="Arial Narrow"/>
        </w:rPr>
        <w:t>10</w:t>
      </w:r>
      <w:r w:rsidR="006713D0" w:rsidRPr="00514133">
        <w:rPr>
          <w:rFonts w:ascii="Arial Narrow" w:hAnsi="Arial Narrow"/>
        </w:rPr>
        <w:t> </w:t>
      </w:r>
      <w:r w:rsidR="006713D0" w:rsidRPr="00816CE0">
        <w:rPr>
          <w:rFonts w:ascii="Arial Narrow" w:hAnsi="Arial Narrow"/>
        </w:rPr>
        <w:t>кВ</w:t>
      </w:r>
      <w:r w:rsidRPr="00816CE0">
        <w:rPr>
          <w:rFonts w:ascii="Arial Narrow" w:hAnsi="Arial Narrow"/>
        </w:rPr>
        <w:t>;</w:t>
      </w:r>
    </w:p>
    <w:p w14:paraId="5B280AC9" w14:textId="77777777" w:rsidR="00823868" w:rsidRPr="00816CE0" w:rsidRDefault="00823868" w:rsidP="007923B9">
      <w:pPr>
        <w:pStyle w:val="affffffffff7"/>
        <w:numPr>
          <w:ilvl w:val="0"/>
          <w:numId w:val="30"/>
        </w:numPr>
        <w:rPr>
          <w:rFonts w:ascii="Arial Narrow" w:hAnsi="Arial Narrow"/>
        </w:rPr>
      </w:pPr>
      <w:r w:rsidRPr="00816CE0">
        <w:rPr>
          <w:rFonts w:ascii="Arial Narrow" w:hAnsi="Arial Narrow"/>
        </w:rPr>
        <w:t>селективную работу защитных устройств СОПТ при КЗ в её цепях и отстройку от максимальной нагрузки.</w:t>
      </w:r>
    </w:p>
    <w:p w14:paraId="2A329D8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</w:t>
      </w:r>
      <w:r w:rsidR="00F10623" w:rsidRPr="00514133">
        <w:rPr>
          <w:rFonts w:ascii="Arial Narrow" w:hAnsi="Arial Narrow"/>
        </w:rPr>
        <w:t>ЩПТ</w:t>
      </w:r>
      <w:r w:rsidR="00F10623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 xml:space="preserve">1 и </w:t>
      </w:r>
      <w:r w:rsidR="00F10623" w:rsidRPr="00514133">
        <w:rPr>
          <w:rFonts w:ascii="Arial Narrow" w:hAnsi="Arial Narrow"/>
        </w:rPr>
        <w:t>ЩПТ</w:t>
      </w:r>
      <w:r w:rsidR="00F10623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 xml:space="preserve">2. </w:t>
      </w:r>
      <w:r w:rsidR="00701B3A" w:rsidRPr="00514133">
        <w:rPr>
          <w:rFonts w:ascii="Arial Narrow" w:hAnsi="Arial Narrow" w:cstheme="minorHAnsi"/>
        </w:rPr>
        <w:t>Аккумуляторная батарея принят</w:t>
      </w:r>
      <w:r w:rsidR="00E76611">
        <w:rPr>
          <w:rFonts w:ascii="Arial Narrow" w:hAnsi="Arial Narrow" w:cstheme="minorHAnsi"/>
        </w:rPr>
        <w:t>ы</w:t>
      </w:r>
      <w:r w:rsidR="00701B3A" w:rsidRPr="00514133">
        <w:rPr>
          <w:rFonts w:ascii="Arial Narrow" w:hAnsi="Arial Narrow" w:cstheme="minorHAnsi"/>
        </w:rPr>
        <w:t xml:space="preserve"> </w:t>
      </w:r>
      <w:r w:rsidR="00E76611">
        <w:rPr>
          <w:rFonts w:ascii="Arial Narrow" w:hAnsi="Arial Narrow" w:cstheme="minorHAnsi"/>
        </w:rPr>
        <w:t>герметичные АКБ</w:t>
      </w:r>
      <w:r w:rsidR="00701B3A" w:rsidRPr="00514133">
        <w:rPr>
          <w:rFonts w:ascii="Arial Narrow" w:hAnsi="Arial Narrow" w:cstheme="minorHAnsi"/>
        </w:rPr>
        <w:t xml:space="preserve"> закрытого типа, с электролитом</w:t>
      </w:r>
      <w:r w:rsidR="00E76611">
        <w:rPr>
          <w:rFonts w:ascii="Arial Narrow" w:hAnsi="Arial Narrow" w:cstheme="minorHAnsi"/>
        </w:rPr>
        <w:t xml:space="preserve"> втертым в сепаратор по технологии </w:t>
      </w:r>
      <w:r w:rsidR="00E76611">
        <w:rPr>
          <w:rFonts w:ascii="Arial Narrow" w:hAnsi="Arial Narrow" w:cstheme="minorHAnsi"/>
          <w:lang w:val="en-US"/>
        </w:rPr>
        <w:t>AGN</w:t>
      </w:r>
      <w:r w:rsidRPr="00514133">
        <w:rPr>
          <w:rFonts w:ascii="Arial Narrow" w:hAnsi="Arial Narrow" w:cstheme="minorHAnsi"/>
        </w:rPr>
        <w:t>.</w:t>
      </w:r>
    </w:p>
    <w:p w14:paraId="72D336E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514133">
        <w:rPr>
          <w:rFonts w:ascii="Arial Narrow" w:hAnsi="Arial Narrow" w:cstheme="minorHAnsi"/>
        </w:rPr>
        <w:t>АБ</w:t>
      </w:r>
      <w:r w:rsidR="00675540" w:rsidRPr="00514133">
        <w:rPr>
          <w:rFonts w:ascii="Arial Narrow" w:hAnsi="Arial Narrow" w:cstheme="minorHAnsi"/>
        </w:rPr>
        <w:t xml:space="preserve"> (АКБ)</w:t>
      </w:r>
      <w:r w:rsidRPr="00514133">
        <w:rPr>
          <w:rFonts w:ascii="Arial Narrow" w:hAnsi="Arial Narrow" w:cstheme="minorHAnsi"/>
        </w:rPr>
        <w:t xml:space="preserve"> при работе в автономном режиме (при потере собственных нужд ПС) обеспечивает максимальные расчетные толчковые токи после гарантированного </w:t>
      </w:r>
      <w:r w:rsidR="00A921A4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>-часового разряда суммарным током нагрузки. Срок службы АКБ принят не менее 1</w:t>
      </w:r>
      <w:r w:rsidR="00563FD8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 xml:space="preserve"> лет.</w:t>
      </w:r>
    </w:p>
    <w:p w14:paraId="2BEF73AC" w14:textId="77777777" w:rsidR="00823868" w:rsidRPr="00514133" w:rsidRDefault="00D652CD" w:rsidP="003B7A0F">
      <w:pPr>
        <w:pStyle w:val="a7"/>
        <w:ind w:left="284" w:hanging="57"/>
        <w:outlineLvl w:val="1"/>
        <w:rPr>
          <w:rFonts w:ascii="Arial Narrow" w:hAnsi="Arial Narrow" w:cstheme="minorHAnsi"/>
          <w:lang w:val="ru-RU"/>
        </w:rPr>
      </w:pPr>
      <w:bookmarkStart w:id="70" w:name="_Toc440636088"/>
      <w:bookmarkStart w:id="71" w:name="_Toc149751479"/>
      <w:bookmarkStart w:id="72" w:name="_Toc391758456"/>
      <w:bookmarkStart w:id="73" w:name="_Toc407297140"/>
      <w:r w:rsidRPr="00514133">
        <w:rPr>
          <w:rFonts w:ascii="Arial Narrow" w:hAnsi="Arial Narrow" w:cstheme="minorHAnsi"/>
          <w:lang w:val="ru-RU"/>
        </w:rPr>
        <w:t>СИСТЕМА РАБОЧЕГО И АВАРИЙНОГО ОСВЕЩЕНИЯ</w:t>
      </w:r>
      <w:bookmarkEnd w:id="70"/>
      <w:bookmarkEnd w:id="71"/>
    </w:p>
    <w:p w14:paraId="1C35694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</w:t>
      </w:r>
      <w:r w:rsidR="00A81486">
        <w:rPr>
          <w:rFonts w:ascii="Arial Narrow" w:hAnsi="Arial Narrow" w:cstheme="minorHAnsi"/>
        </w:rPr>
        <w:t>ММПС</w:t>
      </w:r>
      <w:r w:rsidRPr="00514133">
        <w:rPr>
          <w:rFonts w:ascii="Arial Narrow" w:hAnsi="Arial Narrow" w:cstheme="minorHAnsi"/>
        </w:rPr>
        <w:t xml:space="preserve"> организовывается рабочее, аварийное и наружное освещение.</w:t>
      </w:r>
    </w:p>
    <w:p w14:paraId="48146976" w14:textId="77777777" w:rsidR="00823868" w:rsidRPr="00514133" w:rsidRDefault="00823868" w:rsidP="00381789">
      <w:pPr>
        <w:pStyle w:val="affffffffff7"/>
        <w:rPr>
          <w:rFonts w:ascii="Arial Narrow" w:hAnsi="Arial Narrow"/>
        </w:rPr>
      </w:pPr>
      <w:r w:rsidRPr="00120E82">
        <w:rPr>
          <w:rFonts w:ascii="Arial Narrow" w:hAnsi="Arial Narrow" w:cstheme="minorHAnsi"/>
        </w:rPr>
        <w:t xml:space="preserve">Рабочее и аварийное освещение выполняется в </w:t>
      </w:r>
      <w:r w:rsidR="00381789" w:rsidRPr="00120E82">
        <w:rPr>
          <w:rFonts w:ascii="Arial Narrow" w:hAnsi="Arial Narrow" w:cstheme="minorHAnsi"/>
        </w:rPr>
        <w:t>блок-</w:t>
      </w:r>
      <w:r w:rsidRPr="00120E82">
        <w:rPr>
          <w:rFonts w:ascii="Arial Narrow" w:hAnsi="Arial Narrow" w:cstheme="minorHAnsi"/>
        </w:rPr>
        <w:t>модул</w:t>
      </w:r>
      <w:r w:rsidR="00381789" w:rsidRPr="00120E82">
        <w:rPr>
          <w:rFonts w:ascii="Arial Narrow" w:hAnsi="Arial Narrow" w:cstheme="minorHAnsi"/>
        </w:rPr>
        <w:t>ях</w:t>
      </w:r>
      <w:r w:rsidR="00D5476D">
        <w:rPr>
          <w:rFonts w:ascii="Arial Narrow" w:hAnsi="Arial Narrow" w:cstheme="minorHAnsi"/>
        </w:rPr>
        <w:t xml:space="preserve"> КРУЭ 110 кВ</w:t>
      </w:r>
      <w:r w:rsidR="003B7A0F">
        <w:rPr>
          <w:rFonts w:ascii="Arial Narrow" w:hAnsi="Arial Narrow" w:cstheme="minorHAnsi"/>
        </w:rPr>
        <w:t xml:space="preserve"> и</w:t>
      </w:r>
      <w:r w:rsidR="00381789" w:rsidRPr="00120E82">
        <w:rPr>
          <w:rFonts w:ascii="Arial Narrow" w:hAnsi="Arial Narrow" w:cstheme="minorHAnsi"/>
        </w:rPr>
        <w:t xml:space="preserve"> </w:t>
      </w:r>
      <w:r w:rsidR="00D26A69" w:rsidRPr="00D5476D">
        <w:rPr>
          <w:rFonts w:ascii="Arial Narrow" w:hAnsi="Arial Narrow" w:cstheme="minorHAnsi"/>
        </w:rPr>
        <w:t xml:space="preserve">ЗРУ </w:t>
      </w:r>
      <w:r w:rsidR="00E76611">
        <w:rPr>
          <w:rFonts w:ascii="Arial Narrow" w:hAnsi="Arial Narrow" w:cstheme="minorHAnsi"/>
        </w:rPr>
        <w:t>6</w:t>
      </w:r>
      <w:r w:rsidR="00D26A69" w:rsidRPr="00D5476D">
        <w:rPr>
          <w:rFonts w:ascii="Arial Narrow" w:hAnsi="Arial Narrow" w:cstheme="minorHAnsi"/>
        </w:rPr>
        <w:t xml:space="preserve"> </w:t>
      </w:r>
      <w:proofErr w:type="spellStart"/>
      <w:r w:rsidR="00D26A69" w:rsidRPr="00D5476D">
        <w:rPr>
          <w:rFonts w:ascii="Arial Narrow" w:hAnsi="Arial Narrow" w:cstheme="minorHAnsi"/>
        </w:rPr>
        <w:t>кВ</w:t>
      </w:r>
      <w:r w:rsidRPr="00120E82">
        <w:rPr>
          <w:rFonts w:ascii="Arial Narrow" w:hAnsi="Arial Narrow" w:cstheme="minorHAnsi"/>
        </w:rPr>
        <w:t>.</w:t>
      </w:r>
      <w:proofErr w:type="spellEnd"/>
      <w:r w:rsidRPr="00120E82">
        <w:rPr>
          <w:rFonts w:ascii="Arial Narrow" w:hAnsi="Arial Narrow" w:cstheme="minorHAnsi"/>
        </w:rPr>
        <w:t xml:space="preserve"> Для этих целей предусматривается установка </w:t>
      </w:r>
      <w:r w:rsidR="00381789" w:rsidRPr="00120E82">
        <w:rPr>
          <w:rFonts w:ascii="Arial Narrow" w:hAnsi="Arial Narrow" w:cstheme="minorHAnsi"/>
        </w:rPr>
        <w:t>светодиодных светильников</w:t>
      </w:r>
      <w:r w:rsidRPr="00120E82">
        <w:rPr>
          <w:rFonts w:ascii="Arial Narrow" w:hAnsi="Arial Narrow" w:cstheme="minorHAnsi"/>
        </w:rPr>
        <w:t>.</w:t>
      </w:r>
      <w:r w:rsidRPr="00514133">
        <w:rPr>
          <w:rFonts w:ascii="Arial Narrow" w:hAnsi="Arial Narrow" w:cstheme="minorHAnsi"/>
        </w:rPr>
        <w:t xml:space="preserve"> </w:t>
      </w:r>
    </w:p>
    <w:p w14:paraId="521EB533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Рабочее освещение выполняется данными светильниками от щита ЩСН. Аварийное освещение выполняется от системы СОПТ  - шкафа </w:t>
      </w:r>
      <w:r w:rsidR="00D35992" w:rsidRPr="00514133">
        <w:rPr>
          <w:rFonts w:ascii="Arial Narrow" w:hAnsi="Arial Narrow" w:cstheme="minorHAnsi"/>
        </w:rPr>
        <w:t>ШОТ</w:t>
      </w:r>
      <w:r w:rsidRPr="00514133">
        <w:rPr>
          <w:rFonts w:ascii="Arial Narrow" w:hAnsi="Arial Narrow" w:cstheme="minorHAnsi"/>
        </w:rPr>
        <w:t>.</w:t>
      </w:r>
    </w:p>
    <w:p w14:paraId="7F1A3D7D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Наружное освещение </w:t>
      </w:r>
      <w:r w:rsidR="00E76611">
        <w:rPr>
          <w:rFonts w:ascii="Arial Narrow" w:hAnsi="Arial Narrow" w:cstheme="minorHAnsi"/>
        </w:rPr>
        <w:t>М</w:t>
      </w:r>
      <w:r w:rsidR="00D26A69" w:rsidRPr="00514133">
        <w:rPr>
          <w:rFonts w:ascii="Arial Narrow" w:hAnsi="Arial Narrow" w:cstheme="minorHAnsi"/>
        </w:rPr>
        <w:t>МПС</w:t>
      </w:r>
      <w:r w:rsidRPr="00514133">
        <w:rPr>
          <w:rFonts w:ascii="Arial Narrow" w:hAnsi="Arial Narrow" w:cstheme="minorHAnsi"/>
        </w:rPr>
        <w:t xml:space="preserve"> выполняется по периметру контейнер</w:t>
      </w:r>
      <w:r w:rsidR="00E76611">
        <w:rPr>
          <w:rFonts w:ascii="Arial Narrow" w:hAnsi="Arial Narrow" w:cstheme="minorHAnsi"/>
        </w:rPr>
        <w:t>ов</w:t>
      </w:r>
      <w:r w:rsidRPr="00514133">
        <w:rPr>
          <w:rFonts w:ascii="Arial Narrow" w:hAnsi="Arial Narrow" w:cstheme="minorHAnsi"/>
        </w:rPr>
        <w:t xml:space="preserve"> </w:t>
      </w:r>
      <w:r w:rsidR="00F6287D" w:rsidRPr="00514133">
        <w:rPr>
          <w:rFonts w:ascii="Arial Narrow" w:hAnsi="Arial Narrow" w:cstheme="minorHAnsi"/>
        </w:rPr>
        <w:t>светодиодными светильниками</w:t>
      </w:r>
      <w:r w:rsidRPr="00514133">
        <w:rPr>
          <w:rFonts w:ascii="Arial Narrow" w:hAnsi="Arial Narrow" w:cstheme="minorHAnsi"/>
        </w:rPr>
        <w:t>.</w:t>
      </w:r>
    </w:p>
    <w:p w14:paraId="2CB5EE0E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Использование светодиодных </w:t>
      </w:r>
      <w:proofErr w:type="spellStart"/>
      <w:r w:rsidRPr="00514133">
        <w:rPr>
          <w:rFonts w:ascii="Arial Narrow" w:hAnsi="Arial Narrow" w:cstheme="minorHAnsi"/>
        </w:rPr>
        <w:t>светоизлучателей</w:t>
      </w:r>
      <w:proofErr w:type="spellEnd"/>
      <w:r w:rsidRPr="00514133">
        <w:rPr>
          <w:rFonts w:ascii="Arial Narrow" w:hAnsi="Arial Narrow" w:cstheme="minorHAnsi"/>
        </w:rPr>
        <w:t xml:space="preserve"> снимает проблему утилизации и хранения отработанных световых элементов.</w:t>
      </w:r>
    </w:p>
    <w:p w14:paraId="5A7A5C7C" w14:textId="77777777"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74" w:name="_Toc440636089"/>
      <w:bookmarkStart w:id="75" w:name="_Toc149751480"/>
      <w:r w:rsidRPr="00514133">
        <w:rPr>
          <w:rFonts w:ascii="Arial Narrow" w:hAnsi="Arial Narrow" w:cstheme="minorHAnsi"/>
        </w:rPr>
        <w:lastRenderedPageBreak/>
        <w:t>КАБЕЛЬНОЕ ХОЗЯЙСТВО</w:t>
      </w:r>
      <w:bookmarkEnd w:id="72"/>
      <w:bookmarkEnd w:id="73"/>
      <w:bookmarkEnd w:id="74"/>
      <w:bookmarkEnd w:id="75"/>
    </w:p>
    <w:p w14:paraId="233AF33D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</w:t>
      </w:r>
      <w:r w:rsidR="00A81486">
        <w:rPr>
          <w:rFonts w:ascii="Arial Narrow" w:hAnsi="Arial Narrow" w:cstheme="minorHAnsi"/>
        </w:rPr>
        <w:t>ММПС</w:t>
      </w:r>
      <w:r w:rsidRPr="00514133">
        <w:rPr>
          <w:rFonts w:ascii="Arial Narrow" w:hAnsi="Arial Narrow" w:cstheme="minorHAnsi"/>
        </w:rPr>
        <w:t xml:space="preserve"> применяются кабели с изоляцией, не распространяющей горение с низким газо- и </w:t>
      </w:r>
      <w:proofErr w:type="spellStart"/>
      <w:r w:rsidRPr="00514133">
        <w:rPr>
          <w:rFonts w:ascii="Arial Narrow" w:hAnsi="Arial Narrow" w:cstheme="minorHAnsi"/>
        </w:rPr>
        <w:t>дымовыделением</w:t>
      </w:r>
      <w:proofErr w:type="spellEnd"/>
      <w:r w:rsidRPr="00514133">
        <w:rPr>
          <w:rFonts w:ascii="Arial Narrow" w:hAnsi="Arial Narrow" w:cstheme="minorHAnsi"/>
        </w:rPr>
        <w:t xml:space="preserve"> (с индексом </w:t>
      </w:r>
      <w:proofErr w:type="spellStart"/>
      <w:r w:rsidRPr="00514133">
        <w:rPr>
          <w:rFonts w:ascii="Arial Narrow" w:hAnsi="Arial Narrow" w:cstheme="minorHAnsi"/>
        </w:rPr>
        <w:t>нг</w:t>
      </w:r>
      <w:proofErr w:type="spellEnd"/>
      <w:r w:rsidRPr="00514133">
        <w:rPr>
          <w:rFonts w:ascii="Arial Narrow" w:hAnsi="Arial Narrow" w:cstheme="minorHAnsi"/>
        </w:rPr>
        <w:t>-LS). Сечение кабелей выбираются из условия не возгорания при действии токов КЗ.</w:t>
      </w:r>
    </w:p>
    <w:p w14:paraId="27923E1C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кабельном хозяйстве предусматривается проведение мероприятий, препятствующих распространению пожара.</w:t>
      </w:r>
    </w:p>
    <w:p w14:paraId="30656E92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Контрольные и силовые кабели 0,4 кВ прокладываются по разным трассам в металлических или пластиковых коробах, лотках, гофрированных трубах, в зависимости от назначения помещения. </w:t>
      </w:r>
    </w:p>
    <w:p w14:paraId="3E4FABEF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proofErr w:type="spellStart"/>
      <w:r w:rsidRPr="00514133">
        <w:rPr>
          <w:rFonts w:ascii="Arial Narrow" w:hAnsi="Arial Narrow" w:cstheme="minorHAnsi"/>
        </w:rPr>
        <w:t>Взаиморезервируемые</w:t>
      </w:r>
      <w:proofErr w:type="spellEnd"/>
      <w:r w:rsidRPr="00514133">
        <w:rPr>
          <w:rFonts w:ascii="Arial Narrow" w:hAnsi="Arial Narrow" w:cstheme="minorHAnsi"/>
        </w:rPr>
        <w:t xml:space="preserve"> кабели ответственных потребителей прокладываются по разным трассам. </w:t>
      </w:r>
    </w:p>
    <w:p w14:paraId="1183C1F3" w14:textId="77777777" w:rsidR="00823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Расположение кабельных трасс и прокладка силовых кабелей сети собственных нужд выполняется с учетом требований по электромагнитной совместимости</w:t>
      </w:r>
    </w:p>
    <w:p w14:paraId="06B43DC1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Сечения кабелей выбраны по максимальному расчётному току и проверены по термической стойкости.</w:t>
      </w:r>
    </w:p>
    <w:p w14:paraId="4BB1CA9D" w14:textId="77777777" w:rsidR="00577A74" w:rsidRPr="00514133" w:rsidRDefault="00577A74" w:rsidP="003B7A0F">
      <w:pPr>
        <w:pStyle w:val="a7"/>
        <w:ind w:left="284" w:hanging="57"/>
        <w:outlineLvl w:val="0"/>
        <w:rPr>
          <w:rFonts w:ascii="Arial Narrow" w:hAnsi="Arial Narrow" w:cstheme="minorHAnsi"/>
        </w:rPr>
      </w:pPr>
      <w:bookmarkStart w:id="76" w:name="_Toc149751481"/>
      <w:r w:rsidRPr="00514133">
        <w:rPr>
          <w:rFonts w:ascii="Arial Narrow" w:hAnsi="Arial Narrow" w:cstheme="minorHAnsi"/>
          <w:lang w:val="ru-RU"/>
        </w:rPr>
        <w:t>МАСЛОХОЗЯЙСТВО</w:t>
      </w:r>
      <w:bookmarkEnd w:id="76"/>
    </w:p>
    <w:p w14:paraId="7EB6B708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приема и сбора трансформаторного масла (при аварийном сбросе) на полуприцепе смонтирован разборный маслоприемник из металлических листов с усилителями, на прием 100% объема масла СТ. Внутренняя поверхность маслоприемника защищена негорючей маслостойкой тканью.</w:t>
      </w:r>
    </w:p>
    <w:p w14:paraId="4298B17B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слива масла из маслоприемника на площадке устанавливается маслосборник (эластичный резервуар для нефтепродуктов), соответствующий объёму масла в трансформаторе</w:t>
      </w:r>
      <w:r w:rsidR="00381789">
        <w:rPr>
          <w:rFonts w:ascii="Arial Narrow" w:hAnsi="Arial Narrow" w:cstheme="minorHAnsi"/>
        </w:rPr>
        <w:t xml:space="preserve"> и 20% расчетного расхода воды на пожаротушение</w:t>
      </w:r>
      <w:r w:rsidRPr="00514133">
        <w:rPr>
          <w:rFonts w:ascii="Arial Narrow" w:hAnsi="Arial Narrow" w:cstheme="minorHAnsi"/>
        </w:rPr>
        <w:t xml:space="preserve">. Для создания формы резервуара применяется сборная металлическая конструкция, устанавливаемая на уровне планировки. </w:t>
      </w:r>
    </w:p>
    <w:p w14:paraId="76DD9405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Дно маслоприёмника имеет уклон 2% в сторону приямка. </w:t>
      </w:r>
      <w:proofErr w:type="spellStart"/>
      <w:r w:rsidRPr="00514133">
        <w:rPr>
          <w:rFonts w:ascii="Arial Narrow" w:hAnsi="Arial Narrow" w:cstheme="minorHAnsi"/>
        </w:rPr>
        <w:t>Маслоотводные</w:t>
      </w:r>
      <w:proofErr w:type="spellEnd"/>
      <w:r w:rsidRPr="00514133">
        <w:rPr>
          <w:rFonts w:ascii="Arial Narrow" w:hAnsi="Arial Narrow" w:cstheme="minorHAnsi"/>
        </w:rPr>
        <w:t xml:space="preserve"> трубы, присоединённые к маслоприёмнику в месте приямка, имеют диаметр не менее 100 мм и включают в себя </w:t>
      </w:r>
      <w:proofErr w:type="spellStart"/>
      <w:r w:rsidRPr="00514133">
        <w:rPr>
          <w:rFonts w:ascii="Arial Narrow" w:hAnsi="Arial Narrow" w:cstheme="minorHAnsi"/>
        </w:rPr>
        <w:t>огнепреградитель</w:t>
      </w:r>
      <w:proofErr w:type="spellEnd"/>
      <w:r w:rsidRPr="00514133">
        <w:rPr>
          <w:rFonts w:ascii="Arial Narrow" w:hAnsi="Arial Narrow" w:cstheme="minorHAnsi"/>
        </w:rPr>
        <w:t>. Длина трубы позволяет установку маслосборника от ближайшего борта маслоприёмника на расстоянии не менее 12 м.</w:t>
      </w:r>
    </w:p>
    <w:p w14:paraId="2D8489F1" w14:textId="77777777"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77" w:name="_Toc391758457"/>
      <w:bookmarkStart w:id="78" w:name="_Toc407297141"/>
      <w:bookmarkStart w:id="79" w:name="_Toc440636090"/>
      <w:bookmarkStart w:id="80" w:name="_Toc149751482"/>
      <w:r w:rsidRPr="00514133">
        <w:rPr>
          <w:rFonts w:ascii="Arial Narrow" w:hAnsi="Arial Narrow" w:cstheme="minorHAnsi"/>
          <w:lang w:val="ru-RU"/>
        </w:rPr>
        <w:t>ИЗОЛЯЦИЯ</w:t>
      </w:r>
      <w:bookmarkEnd w:id="77"/>
      <w:bookmarkEnd w:id="78"/>
      <w:bookmarkEnd w:id="79"/>
      <w:bookmarkEnd w:id="80"/>
    </w:p>
    <w:p w14:paraId="50AC9B6C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14:paraId="08D352E8" w14:textId="77777777" w:rsidR="00823868" w:rsidRPr="00514133" w:rsidRDefault="00D652CD" w:rsidP="003B7A0F">
      <w:pPr>
        <w:pStyle w:val="a7"/>
        <w:ind w:left="284" w:hanging="57"/>
        <w:outlineLvl w:val="0"/>
        <w:rPr>
          <w:rFonts w:ascii="Arial Narrow" w:hAnsi="Arial Narrow" w:cstheme="minorHAnsi"/>
          <w:lang w:val="ru-RU"/>
        </w:rPr>
      </w:pPr>
      <w:bookmarkStart w:id="81" w:name="_Toc391758458"/>
      <w:bookmarkStart w:id="82" w:name="_Toc407297142"/>
      <w:bookmarkStart w:id="83" w:name="_Toc440636091"/>
      <w:bookmarkStart w:id="84" w:name="_Toc149751483"/>
      <w:r w:rsidRPr="00514133">
        <w:rPr>
          <w:rFonts w:ascii="Arial Narrow" w:hAnsi="Arial Narrow" w:cstheme="minorHAnsi"/>
          <w:lang w:val="ru-RU"/>
        </w:rPr>
        <w:t>ЗАЩИТА ОТ ВНУТРЕННИХ И ГРОЗОВЫХ ПЕРЕНАПРЯЖЕНИЙ</w:t>
      </w:r>
      <w:bookmarkEnd w:id="81"/>
      <w:bookmarkEnd w:id="82"/>
      <w:bookmarkEnd w:id="83"/>
      <w:bookmarkEnd w:id="84"/>
    </w:p>
    <w:p w14:paraId="2E204B80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bookmarkStart w:id="85" w:name="_Toc117578710"/>
      <w:bookmarkStart w:id="86" w:name="_Toc117578957"/>
      <w:bookmarkStart w:id="87" w:name="_Toc117579475"/>
      <w:bookmarkStart w:id="88" w:name="_Toc117580488"/>
      <w:bookmarkStart w:id="89" w:name="_Toc117935369"/>
      <w:bookmarkStart w:id="90" w:name="_Toc118390954"/>
      <w:bookmarkStart w:id="91" w:name="_Toc120771610"/>
      <w:bookmarkStart w:id="92" w:name="_Toc344997329"/>
      <w:r w:rsidRPr="00120E82">
        <w:rPr>
          <w:rFonts w:ascii="Arial Narrow" w:hAnsi="Arial Narrow" w:cstheme="minorHAnsi"/>
        </w:rPr>
        <w:t>Защита</w:t>
      </w:r>
      <w:r w:rsidR="00B91780" w:rsidRPr="00120E82">
        <w:rPr>
          <w:rFonts w:ascii="Arial Narrow" w:hAnsi="Arial Narrow" w:cstheme="minorHAnsi"/>
        </w:rPr>
        <w:t xml:space="preserve"> </w:t>
      </w:r>
      <w:r w:rsidR="000911F2" w:rsidRPr="00120E82">
        <w:rPr>
          <w:rFonts w:ascii="Arial Narrow" w:hAnsi="Arial Narrow" w:cstheme="minorHAnsi"/>
        </w:rPr>
        <w:t xml:space="preserve">от грозовых перенапряжений </w:t>
      </w:r>
      <w:r w:rsidR="00B91780" w:rsidRPr="00120E82">
        <w:rPr>
          <w:rFonts w:ascii="Arial Narrow" w:hAnsi="Arial Narrow" w:cstheme="minorHAnsi"/>
        </w:rPr>
        <w:t xml:space="preserve">со стороны питающей линии </w:t>
      </w:r>
      <w:r w:rsidR="00381789" w:rsidRPr="00120E82">
        <w:rPr>
          <w:rFonts w:ascii="Arial Narrow" w:hAnsi="Arial Narrow" w:cstheme="minorHAnsi"/>
        </w:rPr>
        <w:t>110</w:t>
      </w:r>
      <w:r w:rsidR="006713D0" w:rsidRPr="00120E82">
        <w:rPr>
          <w:rFonts w:ascii="Arial Narrow" w:hAnsi="Arial Narrow" w:cstheme="minorHAnsi"/>
        </w:rPr>
        <w:t> кВ</w:t>
      </w:r>
      <w:r w:rsidRPr="00120E82">
        <w:rPr>
          <w:rFonts w:ascii="Arial Narrow" w:hAnsi="Arial Narrow" w:cstheme="minorHAnsi"/>
        </w:rPr>
        <w:t xml:space="preserve"> </w:t>
      </w:r>
      <w:r w:rsidR="007126D7" w:rsidRPr="00120E82">
        <w:rPr>
          <w:rFonts w:ascii="Arial Narrow" w:hAnsi="Arial Narrow" w:cstheme="minorHAnsi"/>
        </w:rPr>
        <w:t>осуществля</w:t>
      </w:r>
      <w:r w:rsidR="000C2B48" w:rsidRPr="00120E82">
        <w:rPr>
          <w:rFonts w:ascii="Arial Narrow" w:hAnsi="Arial Narrow" w:cstheme="minorHAnsi"/>
        </w:rPr>
        <w:t>ется</w:t>
      </w:r>
      <w:r w:rsidRPr="00120E82">
        <w:rPr>
          <w:rFonts w:ascii="Arial Narrow" w:hAnsi="Arial Narrow" w:cstheme="minorHAnsi"/>
        </w:rPr>
        <w:t xml:space="preserve"> </w:t>
      </w:r>
      <w:r w:rsidR="00381789" w:rsidRPr="00120E82">
        <w:rPr>
          <w:rFonts w:ascii="Arial Narrow" w:hAnsi="Arial Narrow" w:cstheme="minorHAnsi"/>
        </w:rPr>
        <w:t>ОПН-П1-110/83/10/2 УХЛ1</w:t>
      </w:r>
      <w:r w:rsidR="000C2B48" w:rsidRPr="00120E82">
        <w:rPr>
          <w:rFonts w:ascii="Arial Narrow" w:hAnsi="Arial Narrow" w:cstheme="minorHAnsi"/>
        </w:rPr>
        <w:t>, устанав</w:t>
      </w:r>
      <w:r w:rsidR="00B91780" w:rsidRPr="00120E82">
        <w:rPr>
          <w:rFonts w:ascii="Arial Narrow" w:hAnsi="Arial Narrow" w:cstheme="minorHAnsi"/>
        </w:rPr>
        <w:t xml:space="preserve">ливаемыми на </w:t>
      </w:r>
      <w:r w:rsidR="00381789" w:rsidRPr="00120E82">
        <w:rPr>
          <w:rFonts w:ascii="Arial Narrow" w:hAnsi="Arial Narrow" w:cstheme="minorHAnsi"/>
        </w:rPr>
        <w:t xml:space="preserve">блоке приема ВЛ 110 </w:t>
      </w:r>
      <w:proofErr w:type="spellStart"/>
      <w:r w:rsidR="00381789" w:rsidRPr="00120E82">
        <w:rPr>
          <w:rFonts w:ascii="Arial Narrow" w:hAnsi="Arial Narrow" w:cstheme="minorHAnsi"/>
        </w:rPr>
        <w:t>кВ</w:t>
      </w:r>
      <w:r w:rsidR="00C743A1" w:rsidRPr="00120E82">
        <w:rPr>
          <w:rFonts w:ascii="Arial Narrow" w:hAnsi="Arial Narrow" w:cstheme="minorHAnsi"/>
        </w:rPr>
        <w:t>.</w:t>
      </w:r>
      <w:proofErr w:type="spellEnd"/>
      <w:r w:rsidR="00C743A1" w:rsidRPr="00120E82">
        <w:rPr>
          <w:rFonts w:ascii="Arial Narrow" w:hAnsi="Arial Narrow" w:cstheme="minorHAnsi"/>
        </w:rPr>
        <w:t xml:space="preserve"> </w:t>
      </w:r>
      <w:r w:rsidR="00C743A1" w:rsidRPr="00D5476D">
        <w:rPr>
          <w:rFonts w:ascii="Arial Narrow" w:hAnsi="Arial Narrow" w:cstheme="minorHAnsi"/>
        </w:rPr>
        <w:t>Защита от внутренних перенапряжений осуществляется</w:t>
      </w:r>
      <w:r w:rsidR="000C2B48" w:rsidRPr="00D5476D">
        <w:rPr>
          <w:rFonts w:ascii="Arial Narrow" w:hAnsi="Arial Narrow" w:cstheme="minorHAnsi"/>
        </w:rPr>
        <w:t xml:space="preserve"> </w:t>
      </w:r>
      <w:r w:rsidR="000276C8" w:rsidRPr="00D5476D">
        <w:rPr>
          <w:rFonts w:ascii="Arial Narrow" w:hAnsi="Arial Narrow" w:cstheme="minorHAnsi"/>
        </w:rPr>
        <w:t>ОПН</w:t>
      </w:r>
      <w:r w:rsidRPr="00D5476D">
        <w:rPr>
          <w:rFonts w:ascii="Arial Narrow" w:hAnsi="Arial Narrow" w:cstheme="minorHAnsi"/>
        </w:rPr>
        <w:t xml:space="preserve">, </w:t>
      </w:r>
      <w:r w:rsidR="000276C8" w:rsidRPr="00D5476D">
        <w:rPr>
          <w:rFonts w:ascii="Arial Narrow" w:hAnsi="Arial Narrow" w:cstheme="minorHAnsi"/>
        </w:rPr>
        <w:t>установленным</w:t>
      </w:r>
      <w:r w:rsidR="000C2B48" w:rsidRPr="00D5476D">
        <w:rPr>
          <w:rFonts w:ascii="Arial Narrow" w:hAnsi="Arial Narrow" w:cstheme="minorHAnsi"/>
        </w:rPr>
        <w:t xml:space="preserve"> </w:t>
      </w:r>
      <w:r w:rsidR="00C743A1" w:rsidRPr="00D5476D">
        <w:rPr>
          <w:rFonts w:ascii="Arial Narrow" w:hAnsi="Arial Narrow" w:cstheme="minorHAnsi"/>
        </w:rPr>
        <w:t xml:space="preserve">в </w:t>
      </w:r>
      <w:r w:rsidR="00381789" w:rsidRPr="00D5476D">
        <w:rPr>
          <w:rFonts w:ascii="Arial Narrow" w:hAnsi="Arial Narrow" w:cstheme="minorHAnsi"/>
        </w:rPr>
        <w:t>КРУЭ 110 кВ</w:t>
      </w:r>
      <w:r w:rsidR="001E15F4" w:rsidRPr="00D5476D">
        <w:rPr>
          <w:rFonts w:ascii="Arial Narrow" w:hAnsi="Arial Narrow" w:cstheme="minorHAnsi"/>
        </w:rPr>
        <w:t xml:space="preserve"> </w:t>
      </w:r>
      <w:r w:rsidRPr="00D5476D">
        <w:rPr>
          <w:rFonts w:ascii="Arial Narrow" w:hAnsi="Arial Narrow" w:cstheme="minorHAnsi"/>
        </w:rPr>
        <w:t xml:space="preserve">между выключателем </w:t>
      </w:r>
      <w:r w:rsidR="00381789" w:rsidRPr="00D5476D">
        <w:rPr>
          <w:rFonts w:ascii="Arial Narrow" w:hAnsi="Arial Narrow" w:cstheme="minorHAnsi"/>
        </w:rPr>
        <w:t>110</w:t>
      </w:r>
      <w:r w:rsidR="000276C8" w:rsidRPr="00D5476D">
        <w:rPr>
          <w:rFonts w:ascii="Arial Narrow" w:hAnsi="Arial Narrow" w:cstheme="minorHAnsi"/>
        </w:rPr>
        <w:t xml:space="preserve"> кВ</w:t>
      </w:r>
      <w:r w:rsidR="00FD7A33" w:rsidRPr="00D5476D">
        <w:rPr>
          <w:rFonts w:ascii="Arial Narrow" w:hAnsi="Arial Narrow" w:cstheme="minorHAnsi"/>
        </w:rPr>
        <w:t xml:space="preserve"> </w:t>
      </w:r>
      <w:r w:rsidRPr="00D5476D">
        <w:rPr>
          <w:rFonts w:ascii="Arial Narrow" w:hAnsi="Arial Narrow" w:cstheme="minorHAnsi"/>
        </w:rPr>
        <w:t>и трансформатором.</w:t>
      </w:r>
    </w:p>
    <w:p w14:paraId="27FD3056" w14:textId="77777777" w:rsidR="00823868" w:rsidRPr="00514133" w:rsidRDefault="00D652CD" w:rsidP="003B7A0F">
      <w:pPr>
        <w:pStyle w:val="a7"/>
        <w:ind w:left="426" w:hanging="57"/>
        <w:outlineLvl w:val="0"/>
        <w:rPr>
          <w:rFonts w:ascii="Arial Narrow" w:hAnsi="Arial Narrow" w:cstheme="minorHAnsi"/>
        </w:rPr>
      </w:pPr>
      <w:bookmarkStart w:id="93" w:name="_Toc391758459"/>
      <w:bookmarkStart w:id="94" w:name="_Toc407297143"/>
      <w:bookmarkStart w:id="95" w:name="_Toc440636092"/>
      <w:bookmarkStart w:id="96" w:name="_Toc149751484"/>
      <w:bookmarkEnd w:id="85"/>
      <w:bookmarkEnd w:id="86"/>
      <w:bookmarkEnd w:id="87"/>
      <w:bookmarkEnd w:id="88"/>
      <w:bookmarkEnd w:id="89"/>
      <w:bookmarkEnd w:id="90"/>
      <w:bookmarkEnd w:id="91"/>
      <w:bookmarkEnd w:id="92"/>
      <w:r w:rsidRPr="00514133">
        <w:rPr>
          <w:rFonts w:ascii="Arial Narrow" w:hAnsi="Arial Narrow" w:cstheme="minorHAnsi"/>
        </w:rPr>
        <w:t>МОЛНИЕЗАЩИТА И ЗАЗЕМЛЕНИЕ</w:t>
      </w:r>
      <w:bookmarkEnd w:id="93"/>
      <w:bookmarkEnd w:id="94"/>
      <w:bookmarkEnd w:id="95"/>
      <w:bookmarkEnd w:id="96"/>
    </w:p>
    <w:p w14:paraId="37342DFB" w14:textId="77777777" w:rsidR="001E70B9" w:rsidRPr="00514133" w:rsidRDefault="001E70B9" w:rsidP="00062A5D">
      <w:pPr>
        <w:pStyle w:val="affffffffff7"/>
        <w:rPr>
          <w:rFonts w:ascii="Arial Narrow" w:hAnsi="Arial Narrow" w:cstheme="minorHAnsi"/>
        </w:rPr>
      </w:pPr>
      <w:bookmarkStart w:id="97" w:name="_Toc118795866"/>
      <w:bookmarkStart w:id="98" w:name="_Toc120771612"/>
      <w:r w:rsidRPr="00D5476D">
        <w:rPr>
          <w:rFonts w:ascii="Arial Narrow" w:hAnsi="Arial Narrow" w:cstheme="minorHAnsi"/>
        </w:rPr>
        <w:t xml:space="preserve">Для защиты оборудования от поражения молнией со стороны воздушного ввода </w:t>
      </w:r>
      <w:r w:rsidR="00381789" w:rsidRPr="00D5476D">
        <w:rPr>
          <w:rFonts w:ascii="Arial Narrow" w:hAnsi="Arial Narrow" w:cstheme="minorHAnsi"/>
        </w:rPr>
        <w:t>110</w:t>
      </w:r>
      <w:r w:rsidR="006713D0" w:rsidRPr="00D5476D">
        <w:rPr>
          <w:rFonts w:ascii="Arial Narrow" w:hAnsi="Arial Narrow" w:cstheme="minorHAnsi"/>
        </w:rPr>
        <w:t> кВ</w:t>
      </w:r>
      <w:r w:rsidRPr="00D5476D">
        <w:rPr>
          <w:rFonts w:ascii="Arial Narrow" w:hAnsi="Arial Narrow" w:cstheme="minorHAnsi"/>
        </w:rPr>
        <w:t>, на</w:t>
      </w:r>
      <w:r w:rsidR="0065569A" w:rsidRPr="00D5476D">
        <w:rPr>
          <w:rFonts w:ascii="Arial Narrow" w:hAnsi="Arial Narrow" w:cstheme="minorHAnsi"/>
        </w:rPr>
        <w:t xml:space="preserve"> металлоконструкции </w:t>
      </w:r>
      <w:r w:rsidR="00F353B0" w:rsidRPr="00D5476D">
        <w:rPr>
          <w:rFonts w:ascii="Arial Narrow" w:hAnsi="Arial Narrow" w:cstheme="minorHAnsi"/>
        </w:rPr>
        <w:t>блок-</w:t>
      </w:r>
      <w:r w:rsidR="00F101F5" w:rsidRPr="00D5476D">
        <w:rPr>
          <w:rFonts w:ascii="Arial Narrow" w:hAnsi="Arial Narrow" w:cstheme="minorHAnsi"/>
        </w:rPr>
        <w:t xml:space="preserve">модуля </w:t>
      </w:r>
      <w:r w:rsidR="00F353B0" w:rsidRPr="00D5476D">
        <w:rPr>
          <w:rFonts w:ascii="Arial Narrow" w:hAnsi="Arial Narrow" w:cstheme="minorHAnsi"/>
        </w:rPr>
        <w:t>КРУЭ 110</w:t>
      </w:r>
      <w:r w:rsidR="00F101F5" w:rsidRPr="00D5476D">
        <w:rPr>
          <w:rFonts w:ascii="Arial Narrow" w:hAnsi="Arial Narrow" w:cstheme="minorHAnsi"/>
        </w:rPr>
        <w:t xml:space="preserve"> кВ</w:t>
      </w:r>
      <w:r w:rsidR="00F353B0" w:rsidRPr="00D5476D">
        <w:rPr>
          <w:rFonts w:ascii="Arial Narrow" w:hAnsi="Arial Narrow" w:cstheme="minorHAnsi"/>
        </w:rPr>
        <w:t xml:space="preserve"> и блок-модуля ЗРУ 10 кВ</w:t>
      </w:r>
      <w:r w:rsidRPr="00D5476D">
        <w:rPr>
          <w:rFonts w:ascii="Arial Narrow" w:hAnsi="Arial Narrow" w:cstheme="minorHAnsi"/>
        </w:rPr>
        <w:t xml:space="preserve"> предусматрива</w:t>
      </w:r>
      <w:r w:rsidR="00F101F5" w:rsidRPr="00D5476D">
        <w:rPr>
          <w:rFonts w:ascii="Arial Narrow" w:hAnsi="Arial Narrow" w:cstheme="minorHAnsi"/>
        </w:rPr>
        <w:t>ю</w:t>
      </w:r>
      <w:r w:rsidRPr="00D5476D">
        <w:rPr>
          <w:rFonts w:ascii="Arial Narrow" w:hAnsi="Arial Narrow" w:cstheme="minorHAnsi"/>
        </w:rPr>
        <w:t xml:space="preserve">тся </w:t>
      </w:r>
      <w:r w:rsidR="00F101F5" w:rsidRPr="00D5476D">
        <w:rPr>
          <w:rFonts w:ascii="Arial Narrow" w:hAnsi="Arial Narrow" w:cstheme="minorHAnsi"/>
        </w:rPr>
        <w:t xml:space="preserve">по одной </w:t>
      </w:r>
      <w:proofErr w:type="spellStart"/>
      <w:r w:rsidRPr="00D5476D">
        <w:rPr>
          <w:rFonts w:ascii="Arial Narrow" w:hAnsi="Arial Narrow" w:cstheme="minorHAnsi"/>
        </w:rPr>
        <w:t>молниеприёмн</w:t>
      </w:r>
      <w:r w:rsidR="00F101F5" w:rsidRPr="00D5476D">
        <w:rPr>
          <w:rFonts w:ascii="Arial Narrow" w:hAnsi="Arial Narrow" w:cstheme="minorHAnsi"/>
        </w:rPr>
        <w:t>ой</w:t>
      </w:r>
      <w:proofErr w:type="spellEnd"/>
      <w:r w:rsidRPr="00D5476D">
        <w:rPr>
          <w:rFonts w:ascii="Arial Narrow" w:hAnsi="Arial Narrow" w:cstheme="minorHAnsi"/>
        </w:rPr>
        <w:t xml:space="preserve"> мачт</w:t>
      </w:r>
      <w:r w:rsidR="00F101F5" w:rsidRPr="00D5476D">
        <w:rPr>
          <w:rFonts w:ascii="Arial Narrow" w:hAnsi="Arial Narrow" w:cstheme="minorHAnsi"/>
        </w:rPr>
        <w:t>е</w:t>
      </w:r>
      <w:r w:rsidRPr="00D5476D">
        <w:rPr>
          <w:rFonts w:ascii="Arial Narrow" w:hAnsi="Arial Narrow" w:cstheme="minorHAnsi"/>
        </w:rPr>
        <w:t xml:space="preserve"> высотой </w:t>
      </w:r>
      <w:r w:rsidR="00F101F5" w:rsidRPr="00D5476D">
        <w:rPr>
          <w:rFonts w:ascii="Arial Narrow" w:hAnsi="Arial Narrow" w:cstheme="minorHAnsi"/>
        </w:rPr>
        <w:t>15</w:t>
      </w:r>
      <w:r w:rsidRPr="00D5476D">
        <w:rPr>
          <w:rFonts w:ascii="Arial Narrow" w:hAnsi="Arial Narrow" w:cstheme="minorHAnsi"/>
        </w:rPr>
        <w:t xml:space="preserve"> метров</w:t>
      </w:r>
      <w:r w:rsidR="004B2600" w:rsidRPr="00D5476D">
        <w:rPr>
          <w:rFonts w:ascii="Arial Narrow" w:hAnsi="Arial Narrow" w:cstheme="minorHAnsi"/>
        </w:rPr>
        <w:t>.</w:t>
      </w:r>
      <w:r w:rsidR="00292BF7" w:rsidRPr="00D5476D">
        <w:rPr>
          <w:rFonts w:ascii="Arial Narrow" w:hAnsi="Arial Narrow" w:cstheme="minorHAnsi"/>
        </w:rPr>
        <w:t xml:space="preserve"> Мачта телескопическая, разворачивается по месту размещения.</w:t>
      </w:r>
      <w:r w:rsidR="004B2600" w:rsidRPr="00D5476D">
        <w:rPr>
          <w:rFonts w:ascii="Arial Narrow" w:hAnsi="Arial Narrow" w:cstheme="minorHAnsi"/>
        </w:rPr>
        <w:t xml:space="preserve"> Совокупная высота </w:t>
      </w:r>
      <w:proofErr w:type="spellStart"/>
      <w:r w:rsidR="004B2600" w:rsidRPr="00D5476D">
        <w:rPr>
          <w:rFonts w:ascii="Arial Narrow" w:hAnsi="Arial Narrow" w:cstheme="minorHAnsi"/>
        </w:rPr>
        <w:t>молниеприёмника</w:t>
      </w:r>
      <w:proofErr w:type="spellEnd"/>
      <w:r w:rsidR="004B2600" w:rsidRPr="00D5476D">
        <w:rPr>
          <w:rFonts w:ascii="Arial Narrow" w:hAnsi="Arial Narrow" w:cstheme="minorHAnsi"/>
        </w:rPr>
        <w:t xml:space="preserve"> </w:t>
      </w:r>
      <w:r w:rsidR="00666F67" w:rsidRPr="00D5476D">
        <w:rPr>
          <w:rFonts w:ascii="Arial Narrow" w:hAnsi="Arial Narrow" w:cstheme="minorHAnsi"/>
        </w:rPr>
        <w:t xml:space="preserve">с металлоконструкцией </w:t>
      </w:r>
      <w:r w:rsidR="00F101F5" w:rsidRPr="00D5476D">
        <w:rPr>
          <w:rFonts w:ascii="Arial Narrow" w:hAnsi="Arial Narrow" w:cstheme="minorHAnsi"/>
        </w:rPr>
        <w:t>МПС</w:t>
      </w:r>
      <w:r w:rsidR="003F3D88" w:rsidRPr="00D5476D">
        <w:rPr>
          <w:rFonts w:ascii="Arial Narrow" w:hAnsi="Arial Narrow" w:cstheme="minorHAnsi"/>
        </w:rPr>
        <w:t xml:space="preserve"> и полуприцепов</w:t>
      </w:r>
      <w:r w:rsidR="00666F67" w:rsidRPr="00D5476D">
        <w:rPr>
          <w:rFonts w:ascii="Arial Narrow" w:hAnsi="Arial Narrow" w:cstheme="minorHAnsi"/>
        </w:rPr>
        <w:t xml:space="preserve"> </w:t>
      </w:r>
      <w:r w:rsidR="004B2600" w:rsidRPr="00D5476D">
        <w:rPr>
          <w:rFonts w:ascii="Arial Narrow" w:hAnsi="Arial Narrow" w:cstheme="minorHAnsi"/>
        </w:rPr>
        <w:t>составит 19 метров.</w:t>
      </w:r>
    </w:p>
    <w:p w14:paraId="67D4CEBF" w14:textId="77777777" w:rsidR="005C05A8" w:rsidRPr="00514133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9" w:name="_Toc442352284"/>
      <w:bookmarkStart w:id="100" w:name="_Toc472463770"/>
      <w:bookmarkStart w:id="101" w:name="_Toc65249350"/>
      <w:bookmarkStart w:id="102" w:name="_Toc65250551"/>
      <w:bookmarkStart w:id="103" w:name="_Toc109839450"/>
      <w:bookmarkStart w:id="104" w:name="_Toc149751485"/>
      <w:bookmarkEnd w:id="97"/>
      <w:bookmarkEnd w:id="98"/>
      <w:r w:rsidRPr="00514133">
        <w:rPr>
          <w:rFonts w:ascii="Arial Narrow" w:hAnsi="Arial Narrow" w:cstheme="minorHAnsi"/>
          <w:lang w:val="ru-RU"/>
        </w:rPr>
        <w:t xml:space="preserve">Заземление и уравнивание потенциалов </w:t>
      </w:r>
      <w:bookmarkEnd w:id="99"/>
      <w:bookmarkEnd w:id="100"/>
      <w:r w:rsidR="000276C8" w:rsidRPr="00514133">
        <w:rPr>
          <w:rFonts w:ascii="Arial Narrow" w:hAnsi="Arial Narrow" w:cstheme="minorHAnsi"/>
          <w:lang w:val="ru-RU"/>
        </w:rPr>
        <w:t xml:space="preserve">РУ </w:t>
      </w:r>
      <w:r w:rsidR="00F353B0">
        <w:rPr>
          <w:rFonts w:ascii="Arial Narrow" w:hAnsi="Arial Narrow" w:cstheme="minorHAnsi"/>
          <w:lang w:val="ru-RU"/>
        </w:rPr>
        <w:t>110</w:t>
      </w:r>
      <w:r w:rsidR="000276C8" w:rsidRPr="00514133">
        <w:rPr>
          <w:rFonts w:ascii="Arial Narrow" w:hAnsi="Arial Narrow" w:cstheme="minorHAnsi"/>
          <w:lang w:val="ru-RU"/>
        </w:rPr>
        <w:t xml:space="preserve"> кВ</w:t>
      </w:r>
      <w:bookmarkEnd w:id="101"/>
      <w:bookmarkEnd w:id="102"/>
      <w:bookmarkEnd w:id="103"/>
      <w:bookmarkEnd w:id="104"/>
    </w:p>
    <w:p w14:paraId="6A0C6A0C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Заземление трансформатора выполняется путём соединения корпуса трансформатора с внешней магистралью заземления модуля ВН полосой </w:t>
      </w:r>
      <w:r w:rsidR="009933F0">
        <w:rPr>
          <w:rFonts w:ascii="Arial Narrow" w:hAnsi="Arial Narrow"/>
        </w:rPr>
        <w:t>5</w:t>
      </w:r>
      <w:r w:rsidRPr="00514133">
        <w:rPr>
          <w:rFonts w:ascii="Arial Narrow" w:hAnsi="Arial Narrow"/>
        </w:rPr>
        <w:t>х</w:t>
      </w:r>
      <w:r w:rsidR="009933F0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>0 мм. Число соединений должно быть не менее двух</w:t>
      </w:r>
      <w:r w:rsidR="00D008E2">
        <w:rPr>
          <w:rFonts w:ascii="Arial Narrow" w:hAnsi="Arial Narrow"/>
        </w:rPr>
        <w:t xml:space="preserve"> с противоположных сторон блок-модуля</w:t>
      </w:r>
      <w:r w:rsidRPr="00514133">
        <w:rPr>
          <w:rFonts w:ascii="Arial Narrow" w:hAnsi="Arial Narrow"/>
        </w:rPr>
        <w:t xml:space="preserve">. </w:t>
      </w:r>
      <w:r w:rsidR="00D008E2" w:rsidRPr="00D008E2">
        <w:rPr>
          <w:rFonts w:ascii="Arial Narrow" w:hAnsi="Arial Narrow"/>
        </w:rPr>
        <w:t>В месте соединения каждого спуска с оборудованием должна быть контактная площадка. Соединение заземляющего спуска с оборудованием выполняется болтовым, с контуром – сварным. Возле контактных площадок наносится знак заземления.</w:t>
      </w:r>
    </w:p>
    <w:p w14:paraId="794D4771" w14:textId="77777777" w:rsidR="005C05A8" w:rsidRPr="00514133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05" w:name="_Toc442352285"/>
      <w:bookmarkStart w:id="106" w:name="_Toc472463771"/>
      <w:bookmarkStart w:id="107" w:name="_Toc65249351"/>
      <w:bookmarkStart w:id="108" w:name="_Toc65250552"/>
      <w:bookmarkStart w:id="109" w:name="_Toc109839451"/>
      <w:bookmarkStart w:id="110" w:name="_Toc149751486"/>
      <w:r w:rsidRPr="00514133">
        <w:rPr>
          <w:rFonts w:ascii="Arial Narrow" w:hAnsi="Arial Narrow" w:cstheme="minorHAnsi"/>
          <w:lang w:val="ru-RU"/>
        </w:rPr>
        <w:lastRenderedPageBreak/>
        <w:t>Заземление и уравнивание потенциалов модуля</w:t>
      </w:r>
      <w:r w:rsidR="00D5476D">
        <w:rPr>
          <w:rFonts w:ascii="Arial Narrow" w:hAnsi="Arial Narrow" w:cstheme="minorHAnsi"/>
          <w:lang w:val="ru-RU"/>
        </w:rPr>
        <w:t xml:space="preserve"> КРУЭ 110 кВ</w:t>
      </w:r>
      <w:r w:rsidR="003B7A0F">
        <w:rPr>
          <w:rFonts w:ascii="Arial Narrow" w:hAnsi="Arial Narrow" w:cstheme="minorHAnsi"/>
          <w:lang w:val="ru-RU"/>
        </w:rPr>
        <w:t xml:space="preserve"> и</w:t>
      </w:r>
      <w:r w:rsidRPr="00D5476D">
        <w:rPr>
          <w:rFonts w:ascii="Arial Narrow" w:hAnsi="Arial Narrow" w:cstheme="minorHAnsi"/>
          <w:lang w:val="ru-RU"/>
        </w:rPr>
        <w:t xml:space="preserve"> </w:t>
      </w:r>
      <w:bookmarkEnd w:id="105"/>
      <w:bookmarkEnd w:id="106"/>
      <w:r w:rsidR="000276C8" w:rsidRPr="00D5476D">
        <w:rPr>
          <w:rFonts w:ascii="Arial Narrow" w:hAnsi="Arial Narrow" w:cstheme="minorHAnsi"/>
          <w:lang w:val="ru-RU"/>
        </w:rPr>
        <w:t xml:space="preserve">ЗРУ </w:t>
      </w:r>
      <w:r w:rsidR="009933F0">
        <w:rPr>
          <w:rFonts w:ascii="Arial Narrow" w:hAnsi="Arial Narrow" w:cstheme="minorHAnsi"/>
          <w:lang w:val="ru-RU"/>
        </w:rPr>
        <w:t>6</w:t>
      </w:r>
      <w:r w:rsidR="000276C8" w:rsidRPr="00D5476D">
        <w:rPr>
          <w:rFonts w:ascii="Arial Narrow" w:hAnsi="Arial Narrow" w:cstheme="minorHAnsi"/>
          <w:lang w:val="ru-RU"/>
        </w:rPr>
        <w:t xml:space="preserve"> кВ</w:t>
      </w:r>
      <w:bookmarkEnd w:id="107"/>
      <w:bookmarkEnd w:id="108"/>
      <w:bookmarkEnd w:id="109"/>
      <w:bookmarkEnd w:id="110"/>
      <w:r w:rsidR="00120E82" w:rsidRPr="00D5476D">
        <w:rPr>
          <w:rFonts w:ascii="Arial Narrow" w:hAnsi="Arial Narrow" w:cstheme="minorHAnsi"/>
          <w:lang w:val="ru-RU"/>
        </w:rPr>
        <w:t xml:space="preserve"> </w:t>
      </w:r>
    </w:p>
    <w:p w14:paraId="24BAA846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 В </w:t>
      </w:r>
      <w:r w:rsidR="00120E82">
        <w:rPr>
          <w:rFonts w:ascii="Arial Narrow" w:hAnsi="Arial Narrow"/>
        </w:rPr>
        <w:t>зданиях</w:t>
      </w:r>
      <w:r w:rsidRPr="00514133">
        <w:rPr>
          <w:rFonts w:ascii="Arial Narrow" w:hAnsi="Arial Narrow"/>
        </w:rPr>
        <w:t xml:space="preserve"> выполняется магистраль заземления и уравнивания потенциалов. В качестве заземляющего проводника используется стальная полоса сечением 5х</w:t>
      </w:r>
      <w:r w:rsidR="00D008E2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 xml:space="preserve">0 мм, проложенная </w:t>
      </w:r>
      <w:r w:rsidR="00D008E2">
        <w:rPr>
          <w:rFonts w:ascii="Arial Narrow" w:hAnsi="Arial Narrow"/>
        </w:rPr>
        <w:t>по стенам внутри блок-модуля на высоте 0,4 м</w:t>
      </w:r>
      <w:r w:rsidRPr="00514133">
        <w:rPr>
          <w:rFonts w:ascii="Arial Narrow" w:hAnsi="Arial Narrow"/>
        </w:rPr>
        <w:t>.</w:t>
      </w:r>
    </w:p>
    <w:p w14:paraId="27D64066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Рамные конструкции под рядами шкафов соединяют между собой проводниками системы уравнивания потенциалов из полосы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0, соединения выполняют с шагом не более 2 метров.</w:t>
      </w:r>
    </w:p>
    <w:p w14:paraId="61716105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Соединения выполняют внахлёст. Соединения выполнены сваркой.</w:t>
      </w:r>
    </w:p>
    <w:p w14:paraId="55A3E018" w14:textId="77777777" w:rsidR="000276C8" w:rsidRDefault="000276C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Количество точек для подключения </w:t>
      </w:r>
      <w:r w:rsidR="00120E82">
        <w:rPr>
          <w:rFonts w:ascii="Arial Narrow" w:hAnsi="Arial Narrow"/>
        </w:rPr>
        <w:t>зданий</w:t>
      </w:r>
      <w:r w:rsidRPr="00514133">
        <w:rPr>
          <w:rFonts w:ascii="Arial Narrow" w:hAnsi="Arial Narrow"/>
        </w:rPr>
        <w:t xml:space="preserve"> к магистрали заземления должно быть не менее двух</w:t>
      </w:r>
      <w:r w:rsidR="00D008E2">
        <w:rPr>
          <w:rFonts w:ascii="Arial Narrow" w:hAnsi="Arial Narrow"/>
        </w:rPr>
        <w:t>, с противоположных сторон блок-модуля</w:t>
      </w:r>
      <w:r w:rsidRPr="00514133">
        <w:rPr>
          <w:rFonts w:ascii="Arial Narrow" w:hAnsi="Arial Narrow"/>
        </w:rPr>
        <w:t>.</w:t>
      </w:r>
    </w:p>
    <w:p w14:paraId="0AD8EC69" w14:textId="77777777" w:rsidR="005C0404" w:rsidRPr="005C0404" w:rsidRDefault="005C0404" w:rsidP="005C0404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О</w:t>
      </w:r>
      <w:r w:rsidRPr="005C0404">
        <w:rPr>
          <w:rFonts w:ascii="Arial Narrow" w:hAnsi="Arial Narrow"/>
        </w:rPr>
        <w:t xml:space="preserve">сновная система уравнивания потенциалов </w:t>
      </w:r>
      <w:r>
        <w:rPr>
          <w:rFonts w:ascii="Arial Narrow" w:hAnsi="Arial Narrow"/>
        </w:rPr>
        <w:t xml:space="preserve">в блок-модуле выполнена </w:t>
      </w:r>
      <w:r w:rsidRPr="005C0404">
        <w:rPr>
          <w:rFonts w:ascii="Arial Narrow" w:hAnsi="Arial Narrow"/>
        </w:rPr>
        <w:t>на ЩСН РЕ-шиной, к которой подключены заземляющие проводники всех электроприёмников.</w:t>
      </w:r>
    </w:p>
    <w:p w14:paraId="3EF23D01" w14:textId="77777777" w:rsidR="005C0404" w:rsidRPr="005C0404" w:rsidRDefault="005C0404" w:rsidP="005C0404">
      <w:pPr>
        <w:pStyle w:val="affffffffff7"/>
        <w:rPr>
          <w:rFonts w:ascii="Arial Narrow" w:hAnsi="Arial Narrow"/>
        </w:rPr>
      </w:pPr>
      <w:r w:rsidRPr="005C0404">
        <w:rPr>
          <w:rFonts w:ascii="Arial Narrow" w:hAnsi="Arial Narrow"/>
        </w:rPr>
        <w:t>Система дополнительного уравнивания потенциалов соединя</w:t>
      </w:r>
      <w:r>
        <w:rPr>
          <w:rFonts w:ascii="Arial Narrow" w:hAnsi="Arial Narrow"/>
        </w:rPr>
        <w:t>ет</w:t>
      </w:r>
      <w:r w:rsidRPr="005C0404">
        <w:rPr>
          <w:rFonts w:ascii="Arial Narrow" w:hAnsi="Arial Narrow"/>
        </w:rPr>
        <w:t xml:space="preserve"> между собой все одновременно доступные прикосновению открытые проводящие части. Для дополнительного уравнивания потенциалов использовать внутренний заземляющий контур.</w:t>
      </w:r>
    </w:p>
    <w:p w14:paraId="6E1B266D" w14:textId="77777777" w:rsidR="00A7392A" w:rsidRPr="00514133" w:rsidRDefault="00A7392A" w:rsidP="00A7392A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11" w:name="_Toc443497441"/>
      <w:bookmarkStart w:id="112" w:name="_Toc472463769"/>
      <w:bookmarkStart w:id="113" w:name="_Toc65249352"/>
      <w:bookmarkStart w:id="114" w:name="_Toc65250553"/>
      <w:bookmarkStart w:id="115" w:name="_Toc109839452"/>
      <w:bookmarkStart w:id="116" w:name="_Toc149751487"/>
      <w:r w:rsidRPr="00514133">
        <w:rPr>
          <w:rFonts w:ascii="Arial Narrow" w:hAnsi="Arial Narrow" w:cstheme="minorHAnsi"/>
          <w:lang w:val="ru-RU"/>
        </w:rPr>
        <w:t>Организация контура заземления</w:t>
      </w:r>
      <w:bookmarkEnd w:id="111"/>
      <w:bookmarkEnd w:id="112"/>
      <w:bookmarkEnd w:id="113"/>
      <w:bookmarkEnd w:id="114"/>
      <w:bookmarkEnd w:id="115"/>
      <w:bookmarkEnd w:id="116"/>
    </w:p>
    <w:p w14:paraId="229E265A" w14:textId="77777777" w:rsidR="00A7392A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Для подключения </w:t>
      </w:r>
      <w:r w:rsidR="00A81486">
        <w:rPr>
          <w:rFonts w:ascii="Arial Narrow" w:hAnsi="Arial Narrow"/>
        </w:rPr>
        <w:t>ММПС</w:t>
      </w:r>
      <w:r w:rsidRPr="00514133">
        <w:rPr>
          <w:rFonts w:ascii="Arial Narrow" w:hAnsi="Arial Narrow"/>
        </w:rPr>
        <w:t xml:space="preserve"> к единому контуру заземления и выравнивания потенциалов используется полосовая сталь сечением 5х</w:t>
      </w:r>
      <w:r w:rsidR="009933F0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>0 мм.</w:t>
      </w:r>
    </w:p>
    <w:p w14:paraId="2831FCD3" w14:textId="77777777" w:rsidR="00D008E2" w:rsidRPr="00514133" w:rsidRDefault="00D008E2" w:rsidP="00A7392A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Внешний контур заземления выполнен по периметру шасси.</w:t>
      </w:r>
    </w:p>
    <w:p w14:paraId="20BCF1FC" w14:textId="77777777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Заземляющее устройство (ЗУ) ПС 110/</w:t>
      </w:r>
      <w:r w:rsidR="009933F0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 xml:space="preserve"> кВ объект</w:t>
      </w:r>
      <w:r w:rsidR="00F353B0">
        <w:rPr>
          <w:rFonts w:ascii="Arial Narrow" w:hAnsi="Arial Narrow"/>
        </w:rPr>
        <w:t>а, на котором планируется разме</w:t>
      </w:r>
      <w:r w:rsidRPr="00514133">
        <w:rPr>
          <w:rFonts w:ascii="Arial Narrow" w:hAnsi="Arial Narrow"/>
        </w:rPr>
        <w:t xml:space="preserve">щение </w:t>
      </w:r>
      <w:r w:rsidR="00A81486">
        <w:rPr>
          <w:rFonts w:ascii="Arial Narrow" w:hAnsi="Arial Narrow"/>
        </w:rPr>
        <w:t>ММПС</w:t>
      </w:r>
      <w:r w:rsidRPr="00514133">
        <w:rPr>
          <w:rFonts w:ascii="Arial Narrow" w:hAnsi="Arial Narrow"/>
        </w:rPr>
        <w:t>, должно представлять собой замкнутый металлический контур, с наложенной на него металлической сеткой. Металлическая сетка служит для выравнивания потенциала на открытой части подстанции. Для этих целей в землю укладывают горизонтальные заземлители с переменным размером ячеек. Глубина заложения горизонтальных заземлителей должна составлять 0,8 метра. Шаг ячеек металлической сетки ЗУ определяется программным путём на объекте.</w:t>
      </w:r>
    </w:p>
    <w:p w14:paraId="0B9C2764" w14:textId="77777777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Вертикальные заземлители заглубляют по контуру ЗУ, в</w:t>
      </w:r>
      <w:r w:rsidR="00B74CB7">
        <w:rPr>
          <w:rFonts w:ascii="Arial Narrow" w:hAnsi="Arial Narrow"/>
        </w:rPr>
        <w:t xml:space="preserve"> местах заземления молниеотводо</w:t>
      </w:r>
      <w:r w:rsidRPr="00514133">
        <w:rPr>
          <w:rFonts w:ascii="Arial Narrow" w:hAnsi="Arial Narrow"/>
        </w:rPr>
        <w:t>в узлах сетки ЗУ. Количество и длина вертикальных заземлителей, а так же шаг сети выравнивания потенциалов, определяют расчётом и зависят от уровня напряжения ПС.</w:t>
      </w:r>
    </w:p>
    <w:p w14:paraId="009FEED0" w14:textId="77777777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Вокруг площадки для установ</w:t>
      </w:r>
      <w:r w:rsidR="00D008E2">
        <w:rPr>
          <w:rFonts w:ascii="Arial Narrow" w:hAnsi="Arial Narrow"/>
        </w:rPr>
        <w:t xml:space="preserve">ки модулей </w:t>
      </w:r>
      <w:r w:rsidR="00A81486">
        <w:rPr>
          <w:rFonts w:ascii="Arial Narrow" w:hAnsi="Arial Narrow"/>
        </w:rPr>
        <w:t>ММПС</w:t>
      </w:r>
      <w:r w:rsidR="00D008E2">
        <w:rPr>
          <w:rFonts w:ascii="Arial Narrow" w:hAnsi="Arial Narrow"/>
        </w:rPr>
        <w:t xml:space="preserve"> выполняют контур</w:t>
      </w:r>
      <w:r w:rsidRPr="00514133">
        <w:rPr>
          <w:rFonts w:ascii="Arial Narrow" w:hAnsi="Arial Narrow"/>
        </w:rPr>
        <w:t xml:space="preserve"> заземления. Конт</w:t>
      </w:r>
      <w:r w:rsidR="00D008E2">
        <w:rPr>
          <w:rFonts w:ascii="Arial Narrow" w:hAnsi="Arial Narrow"/>
        </w:rPr>
        <w:t>ур</w:t>
      </w:r>
      <w:r w:rsidRPr="00514133">
        <w:rPr>
          <w:rFonts w:ascii="Arial Narrow" w:hAnsi="Arial Narrow"/>
        </w:rPr>
        <w:t xml:space="preserve"> заземления вокруг модулей выполняют стальной оцинкованной полосой сечением 5х</w:t>
      </w:r>
      <w:r w:rsidR="009933F0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 xml:space="preserve">0 мм, на расстоянии 1 метр от </w:t>
      </w:r>
      <w:r w:rsidR="00D008E2">
        <w:rPr>
          <w:rFonts w:ascii="Arial Narrow" w:hAnsi="Arial Narrow"/>
        </w:rPr>
        <w:t>шасси</w:t>
      </w:r>
      <w:r w:rsidRPr="00514133">
        <w:rPr>
          <w:rFonts w:ascii="Arial Narrow" w:hAnsi="Arial Narrow"/>
        </w:rPr>
        <w:t>.</w:t>
      </w:r>
    </w:p>
    <w:p w14:paraId="12995FFB" w14:textId="77777777" w:rsidR="00A7392A" w:rsidRDefault="00A7392A" w:rsidP="00A7392A">
      <w:pPr>
        <w:pStyle w:val="affffffffff7"/>
        <w:rPr>
          <w:rFonts w:ascii="Arial Narrow" w:hAnsi="Arial Narrow"/>
        </w:rPr>
      </w:pPr>
      <w:r w:rsidRPr="00D5476D">
        <w:rPr>
          <w:rFonts w:ascii="Arial Narrow" w:hAnsi="Arial Narrow"/>
        </w:rPr>
        <w:t xml:space="preserve">Подключение магистралей заземления </w:t>
      </w:r>
      <w:r w:rsidR="00F353B0" w:rsidRPr="00D5476D">
        <w:rPr>
          <w:rFonts w:ascii="Arial Narrow" w:hAnsi="Arial Narrow"/>
        </w:rPr>
        <w:t>КРУЭ 110</w:t>
      </w:r>
      <w:r w:rsidR="000276C8" w:rsidRPr="00D5476D">
        <w:rPr>
          <w:rFonts w:ascii="Arial Narrow" w:hAnsi="Arial Narrow"/>
        </w:rPr>
        <w:t xml:space="preserve"> кВ, трансформатора и модуля </w:t>
      </w:r>
      <w:r w:rsidR="00F353B0" w:rsidRPr="00D5476D">
        <w:rPr>
          <w:rFonts w:ascii="Arial Narrow" w:hAnsi="Arial Narrow"/>
        </w:rPr>
        <w:t xml:space="preserve">ЗРУ </w:t>
      </w:r>
      <w:r w:rsidR="009933F0">
        <w:rPr>
          <w:rFonts w:ascii="Arial Narrow" w:hAnsi="Arial Narrow"/>
        </w:rPr>
        <w:t>6</w:t>
      </w:r>
      <w:r w:rsidR="00F353B0" w:rsidRPr="00D5476D">
        <w:rPr>
          <w:rFonts w:ascii="Arial Narrow" w:hAnsi="Arial Narrow"/>
        </w:rPr>
        <w:t xml:space="preserve"> кВ </w:t>
      </w:r>
      <w:r w:rsidRPr="00D5476D">
        <w:rPr>
          <w:rFonts w:ascii="Arial Narrow" w:hAnsi="Arial Narrow"/>
        </w:rPr>
        <w:t xml:space="preserve"> к данным контурам заземления осуществляется в специально отведённых для этого местах (узлах заземления), и выполняется стальной оцинкованной полосой сечением 5х</w:t>
      </w:r>
      <w:r w:rsidR="009933F0">
        <w:rPr>
          <w:rFonts w:ascii="Arial Narrow" w:hAnsi="Arial Narrow"/>
        </w:rPr>
        <w:t>6</w:t>
      </w:r>
      <w:r w:rsidRPr="00D5476D">
        <w:rPr>
          <w:rFonts w:ascii="Arial Narrow" w:hAnsi="Arial Narrow"/>
        </w:rPr>
        <w:t>0 мм. Число</w:t>
      </w:r>
      <w:r w:rsidRPr="00514133">
        <w:rPr>
          <w:rFonts w:ascii="Arial Narrow" w:hAnsi="Arial Narrow"/>
        </w:rPr>
        <w:t xml:space="preserve"> соединений магистрали заземления каждого модуля с контуром заземления должно быть не менее двух.</w:t>
      </w:r>
      <w:r w:rsidR="00D008E2">
        <w:rPr>
          <w:rFonts w:ascii="Arial Narrow" w:hAnsi="Arial Narrow"/>
        </w:rPr>
        <w:t xml:space="preserve"> </w:t>
      </w:r>
      <w:r w:rsidR="00D008E2" w:rsidRPr="00D008E2">
        <w:rPr>
          <w:rFonts w:ascii="Arial Narrow" w:hAnsi="Arial Narrow"/>
        </w:rPr>
        <w:t>Возле контактных площадок наносится знак заземления.</w:t>
      </w:r>
    </w:p>
    <w:p w14:paraId="2103DF6D" w14:textId="77777777" w:rsidR="00292BF7" w:rsidRDefault="00D008E2" w:rsidP="00A7392A">
      <w:pPr>
        <w:pStyle w:val="affffffffff7"/>
        <w:rPr>
          <w:rFonts w:ascii="Arial Narrow" w:hAnsi="Arial Narrow"/>
        </w:rPr>
      </w:pPr>
      <w:r w:rsidRPr="00D008E2">
        <w:rPr>
          <w:rFonts w:ascii="Arial Narrow" w:hAnsi="Arial Narrow"/>
        </w:rPr>
        <w:t>Все электрооборудование и шкафы заземлены посредством присоединения к заземляющим контурам</w:t>
      </w:r>
      <w:r>
        <w:rPr>
          <w:rFonts w:ascii="Arial Narrow" w:hAnsi="Arial Narrow"/>
        </w:rPr>
        <w:t>.</w:t>
      </w:r>
      <w:r w:rsidR="00292BF7">
        <w:rPr>
          <w:rFonts w:ascii="Arial Narrow" w:hAnsi="Arial Narrow"/>
        </w:rPr>
        <w:t xml:space="preserve"> </w:t>
      </w:r>
      <w:r w:rsidR="00292BF7" w:rsidRPr="00292BF7">
        <w:rPr>
          <w:rFonts w:ascii="Arial Narrow" w:hAnsi="Arial Narrow"/>
        </w:rPr>
        <w:t>Все двери шкафов соединить с корпусами гибкими заземляющими проводниками</w:t>
      </w:r>
      <w:r w:rsidR="00292BF7">
        <w:rPr>
          <w:rFonts w:ascii="Arial Narrow" w:hAnsi="Arial Narrow"/>
        </w:rPr>
        <w:t>.</w:t>
      </w:r>
    </w:p>
    <w:p w14:paraId="2C9F2344" w14:textId="77777777" w:rsidR="00D008E2" w:rsidRDefault="00B74CB7" w:rsidP="00A7392A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Все с</w:t>
      </w:r>
      <w:r w:rsidR="00D008E2" w:rsidRPr="00D008E2">
        <w:rPr>
          <w:rFonts w:ascii="Arial Narrow" w:hAnsi="Arial Narrow"/>
        </w:rPr>
        <w:t>троительные металлические конструкции соединены с сетью заземления.</w:t>
      </w:r>
    </w:p>
    <w:p w14:paraId="7018AE8C" w14:textId="77777777" w:rsidR="00292BF7" w:rsidRDefault="00292BF7" w:rsidP="00A7392A">
      <w:pPr>
        <w:pStyle w:val="affffffffff7"/>
        <w:rPr>
          <w:rFonts w:ascii="Arial Narrow" w:hAnsi="Arial Narrow"/>
        </w:rPr>
      </w:pPr>
      <w:r w:rsidRPr="00292BF7">
        <w:rPr>
          <w:rFonts w:ascii="Arial Narrow" w:hAnsi="Arial Narrow"/>
        </w:rPr>
        <w:t>Полос</w:t>
      </w:r>
      <w:r>
        <w:rPr>
          <w:rFonts w:ascii="Arial Narrow" w:hAnsi="Arial Narrow"/>
        </w:rPr>
        <w:t>а</w:t>
      </w:r>
      <w:r w:rsidRPr="00292BF7">
        <w:rPr>
          <w:rFonts w:ascii="Arial Narrow" w:hAnsi="Arial Narrow"/>
        </w:rPr>
        <w:t xml:space="preserve"> заземления на всем её протяжении окра</w:t>
      </w:r>
      <w:r>
        <w:rPr>
          <w:rFonts w:ascii="Arial Narrow" w:hAnsi="Arial Narrow"/>
        </w:rPr>
        <w:t>шена</w:t>
      </w:r>
      <w:r w:rsidRPr="00292BF7">
        <w:rPr>
          <w:rFonts w:ascii="Arial Narrow" w:hAnsi="Arial Narrow"/>
        </w:rPr>
        <w:t xml:space="preserve"> битумным лаком БТ-123 черного цвета</w:t>
      </w:r>
      <w:r>
        <w:rPr>
          <w:rFonts w:ascii="Arial Narrow" w:hAnsi="Arial Narrow"/>
        </w:rPr>
        <w:t>.</w:t>
      </w:r>
    </w:p>
    <w:p w14:paraId="7DED13F3" w14:textId="77777777" w:rsidR="000540C4" w:rsidRPr="00276759" w:rsidRDefault="000540C4" w:rsidP="000540C4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  <w:highlight w:val="green"/>
        </w:rPr>
      </w:pPr>
      <w:bookmarkStart w:id="117" w:name="_Toc149751488"/>
      <w:r w:rsidRPr="00276759">
        <w:rPr>
          <w:rFonts w:ascii="Arial Narrow" w:hAnsi="Arial Narrow" w:cstheme="minorHAnsi"/>
          <w:highlight w:val="green"/>
        </w:rPr>
        <w:t>РЕЛЕЙНАЯ ЗАЩИТА И АВТОМАТИКА</w:t>
      </w:r>
      <w:bookmarkEnd w:id="117"/>
    </w:p>
    <w:p w14:paraId="0B2346D8" w14:textId="77777777" w:rsidR="000540C4" w:rsidRPr="00276759" w:rsidRDefault="000540C4" w:rsidP="000540C4">
      <w:pPr>
        <w:pStyle w:val="affffffffff7"/>
        <w:rPr>
          <w:rFonts w:ascii="Arial Narrow" w:hAnsi="Arial Narrow" w:cstheme="minorHAnsi"/>
          <w:highlight w:val="green"/>
        </w:rPr>
      </w:pPr>
    </w:p>
    <w:p w14:paraId="63617FCB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На ММПС выполнены системы РЗА для следующих объектов:</w:t>
      </w:r>
    </w:p>
    <w:p w14:paraId="2E7078D9" w14:textId="77777777" w:rsidR="000F1AD7" w:rsidRPr="00276759" w:rsidRDefault="000F1AD7" w:rsidP="007923B9">
      <w:pPr>
        <w:pStyle w:val="affffffffff7"/>
        <w:numPr>
          <w:ilvl w:val="0"/>
          <w:numId w:val="33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силового трансформатора;</w:t>
      </w:r>
    </w:p>
    <w:p w14:paraId="2BD8D81A" w14:textId="77777777" w:rsidR="000F1AD7" w:rsidRPr="00276759" w:rsidRDefault="000F1AD7" w:rsidP="007923B9">
      <w:pPr>
        <w:pStyle w:val="affffffffff7"/>
        <w:numPr>
          <w:ilvl w:val="0"/>
          <w:numId w:val="33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ЗРУ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proofErr w:type="spellStart"/>
      <w:r w:rsidRPr="00276759">
        <w:rPr>
          <w:rFonts w:ascii="Arial Narrow" w:hAnsi="Arial Narrow" w:cstheme="minorHAnsi"/>
          <w:highlight w:val="green"/>
        </w:rPr>
        <w:t>кВ.</w:t>
      </w:r>
      <w:proofErr w:type="spellEnd"/>
    </w:p>
    <w:p w14:paraId="38E72AEC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Структура устройств РЗА для подстанционных элементов принята исходя из обеспечения:</w:t>
      </w:r>
    </w:p>
    <w:p w14:paraId="17667288" w14:textId="77777777" w:rsidR="000F1AD7" w:rsidRPr="00276759" w:rsidRDefault="000F1AD7" w:rsidP="007923B9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отключения любого повреждённого элемента с минимально возможным временем в целях сохранения устойчивой бесперебойной работы повреждённой части системы и ограничения области и степени повреждения;</w:t>
      </w:r>
    </w:p>
    <w:p w14:paraId="50449A3B" w14:textId="77777777" w:rsidR="000F1AD7" w:rsidRPr="00276759" w:rsidRDefault="000F1AD7" w:rsidP="007923B9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lastRenderedPageBreak/>
        <w:t>обеспечения сохранения функций защиты данного элемента сети от всех видов повреждения при выводе из работы любого устройства по любой причине;</w:t>
      </w:r>
    </w:p>
    <w:p w14:paraId="72DDA691" w14:textId="77777777" w:rsidR="000F1AD7" w:rsidRPr="00276759" w:rsidRDefault="000F1AD7" w:rsidP="007923B9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исключение необходимости вывода из работы первичного оборудования.</w:t>
      </w:r>
    </w:p>
    <w:p w14:paraId="3C4C0069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Повышение надежности РЗА защищаемых элементов обеспечивается: </w:t>
      </w:r>
    </w:p>
    <w:p w14:paraId="4AB8A02C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выполнением ближнего резервирования; </w:t>
      </w:r>
    </w:p>
    <w:p w14:paraId="27E5A4A2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установкой на защищаемом элементе двух комплектов защит (по необходимости); </w:t>
      </w:r>
    </w:p>
    <w:p w14:paraId="2FE99CDD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использованием УРОВ; </w:t>
      </w:r>
    </w:p>
    <w:p w14:paraId="3033A519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48518F9E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замыканиях, в том числе при возникновении апериодической составляющей тока.</w:t>
      </w:r>
    </w:p>
    <w:p w14:paraId="7BFF6A93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Микропроцессорные устройства РЗА обеспечивают свою работу при частоте 45,0 – 55,0 Гц.</w:t>
      </w:r>
    </w:p>
    <w:p w14:paraId="10A882DD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Регистрация аварийных событий выполняется при помощи встроенных функций, имеющихся в МП терминалах РЗА. Также предусматривается установка отдельного шкафа регистратора аварийных событий.</w:t>
      </w:r>
    </w:p>
    <w:p w14:paraId="2BB11CB2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44A6AC49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Электрические связи релейной защиты и автоматики выполняются экранированными не распространяющими горение кабелями с пониженным </w:t>
      </w:r>
      <w:proofErr w:type="spellStart"/>
      <w:r w:rsidRPr="00276759">
        <w:rPr>
          <w:rFonts w:ascii="Arial Narrow" w:hAnsi="Arial Narrow"/>
          <w:highlight w:val="green"/>
        </w:rPr>
        <w:t>дымо</w:t>
      </w:r>
      <w:proofErr w:type="spellEnd"/>
      <w:r w:rsidRPr="00276759">
        <w:rPr>
          <w:rFonts w:ascii="Arial Narrow" w:hAnsi="Arial Narrow"/>
          <w:highlight w:val="green"/>
        </w:rPr>
        <w:t xml:space="preserve">- и газовыделением с медными жилами </w:t>
      </w:r>
      <w:proofErr w:type="spellStart"/>
      <w:r w:rsidRPr="00276759">
        <w:rPr>
          <w:rFonts w:ascii="Arial Narrow" w:hAnsi="Arial Narrow"/>
          <w:highlight w:val="green"/>
        </w:rPr>
        <w:t>КВВГЭнг</w:t>
      </w:r>
      <w:proofErr w:type="spellEnd"/>
      <w:r w:rsidRPr="00276759">
        <w:rPr>
          <w:rFonts w:ascii="Arial Narrow" w:hAnsi="Arial Narrow"/>
          <w:highlight w:val="green"/>
        </w:rPr>
        <w:t>(А)-LS.</w:t>
      </w:r>
    </w:p>
    <w:p w14:paraId="492C3B45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Связь с АСУ ТП осуществляется c использованием последовательного интерфейса RS 485. Устройства РЗА имеют необходимое количество портов связи для включения в локальную сеть ПС с поддержкой требуемых протоколов.</w:t>
      </w:r>
    </w:p>
    <w:p w14:paraId="40EA9C3C" w14:textId="77777777" w:rsidR="000D6B07" w:rsidRPr="00276759" w:rsidRDefault="000D6B07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Система РЗА выполняется на базе МП терминалов БМРЗ производства ООО «НТЦ Механотроника». По указанию заказчика возможно использование устройств РЗА другого </w:t>
      </w:r>
      <w:proofErr w:type="spellStart"/>
      <w:r w:rsidRPr="00276759">
        <w:rPr>
          <w:rFonts w:ascii="Arial Narrow" w:hAnsi="Arial Narrow"/>
          <w:highlight w:val="green"/>
        </w:rPr>
        <w:t>произаодителя</w:t>
      </w:r>
      <w:proofErr w:type="spellEnd"/>
      <w:r w:rsidRPr="00276759">
        <w:rPr>
          <w:rFonts w:ascii="Arial Narrow" w:hAnsi="Arial Narrow"/>
          <w:highlight w:val="green"/>
        </w:rPr>
        <w:t>.</w:t>
      </w:r>
    </w:p>
    <w:p w14:paraId="03787F4B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</w:p>
    <w:p w14:paraId="40B81D63" w14:textId="77777777" w:rsidR="000F1AD7" w:rsidRPr="00276759" w:rsidRDefault="000F1AD7" w:rsidP="000F1AD7">
      <w:pPr>
        <w:pStyle w:val="a7"/>
        <w:numPr>
          <w:ilvl w:val="1"/>
          <w:numId w:val="27"/>
        </w:numPr>
        <w:snapToGrid w:val="0"/>
        <w:outlineLvl w:val="1"/>
        <w:rPr>
          <w:rFonts w:ascii="Arial Narrow" w:hAnsi="Arial Narrow" w:cstheme="minorHAnsi"/>
          <w:highlight w:val="green"/>
          <w:lang w:val="ru-RU"/>
        </w:rPr>
      </w:pPr>
      <w:bookmarkStart w:id="118" w:name="_Toc109839454"/>
      <w:bookmarkStart w:id="119" w:name="_Toc65250556"/>
      <w:bookmarkStart w:id="120" w:name="_Toc65249355"/>
      <w:bookmarkStart w:id="121" w:name="_Toc149751489"/>
      <w:r w:rsidRPr="00276759">
        <w:rPr>
          <w:rFonts w:ascii="Arial Narrow" w:hAnsi="Arial Narrow" w:cstheme="minorHAnsi"/>
          <w:highlight w:val="green"/>
          <w:lang w:val="ru-RU"/>
        </w:rPr>
        <w:t>Защита силового трансформатора</w:t>
      </w:r>
      <w:bookmarkEnd w:id="118"/>
      <w:bookmarkEnd w:id="119"/>
      <w:bookmarkEnd w:id="120"/>
      <w:bookmarkEnd w:id="121"/>
    </w:p>
    <w:p w14:paraId="724C4131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В состав шкафа защит и автоматики регулирования трансформатора (</w:t>
      </w:r>
      <w:proofErr w:type="spellStart"/>
      <w:r w:rsidRPr="00276759">
        <w:rPr>
          <w:rFonts w:ascii="Arial Narrow" w:hAnsi="Arial Narrow"/>
          <w:highlight w:val="green"/>
        </w:rPr>
        <w:t>ШЗТиАРНТ</w:t>
      </w:r>
      <w:proofErr w:type="spellEnd"/>
      <w:r w:rsidRPr="00276759">
        <w:rPr>
          <w:rFonts w:ascii="Arial Narrow" w:hAnsi="Arial Narrow"/>
          <w:highlight w:val="green"/>
        </w:rPr>
        <w:t xml:space="preserve">) входят: </w:t>
      </w:r>
    </w:p>
    <w:p w14:paraId="726DFA05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терминал основных защит БМРЗ-ТД;</w:t>
      </w:r>
    </w:p>
    <w:p w14:paraId="001D9086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терминал резервных защит и АУВ БМРЗ-ТР;</w:t>
      </w:r>
    </w:p>
    <w:p w14:paraId="093E1E27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терминал регулирования напряжения трансформатора</w:t>
      </w:r>
      <w:r w:rsidR="000D6B07" w:rsidRPr="00276759">
        <w:rPr>
          <w:rFonts w:ascii="Arial Narrow" w:hAnsi="Arial Narrow" w:cstheme="minorHAnsi"/>
          <w:highlight w:val="green"/>
        </w:rPr>
        <w:t xml:space="preserve"> БМРЗ-156-ЦРН</w:t>
      </w:r>
      <w:r w:rsidRPr="00276759">
        <w:rPr>
          <w:rFonts w:ascii="Arial Narrow" w:hAnsi="Arial Narrow" w:cstheme="minorHAnsi"/>
          <w:highlight w:val="green"/>
        </w:rPr>
        <w:t xml:space="preserve">. </w:t>
      </w:r>
    </w:p>
    <w:p w14:paraId="2F177DDC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Функции, выполняемые терминалом основных защит трансформатора:</w:t>
      </w:r>
    </w:p>
    <w:p w14:paraId="334431E9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дифференциальная токовая защита трансформатора (ДЗТ) от всех видов КЗ;</w:t>
      </w:r>
    </w:p>
    <w:p w14:paraId="5A3B8FCC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 максимальная токовая защита с комбинированным пуском по напряжению от многофазных КЗ; </w:t>
      </w:r>
    </w:p>
    <w:p w14:paraId="3A0866A1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защита от перегрузки (ЗП); </w:t>
      </w:r>
    </w:p>
    <w:p w14:paraId="6F5604A7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пуск автоматики охлаждения по току;</w:t>
      </w:r>
    </w:p>
    <w:p w14:paraId="51FD7686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блокировка РПН при перегрузке;</w:t>
      </w:r>
    </w:p>
    <w:p w14:paraId="03B8D643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65008B2D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контроль состояния изоляции цепей газовой защиты трансформатора; </w:t>
      </w:r>
    </w:p>
    <w:p w14:paraId="60E81816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proofErr w:type="spellStart"/>
      <w:r w:rsidRPr="00276759">
        <w:rPr>
          <w:rFonts w:ascii="Arial Narrow" w:hAnsi="Arial Narrow" w:cstheme="minorHAnsi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аварийных процессов; </w:t>
      </w:r>
    </w:p>
    <w:p w14:paraId="42F0DC8F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регистрация событий.</w:t>
      </w:r>
    </w:p>
    <w:p w14:paraId="2D4A2840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Функции, выполняемые терминалом резервных защит и автоматики управления выключателя трансформатора:</w:t>
      </w:r>
    </w:p>
    <w:p w14:paraId="10F6F1F9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максимальная токовая защита с комбинированным пуском по напряжению от многофазных КЗ;</w:t>
      </w:r>
    </w:p>
    <w:p w14:paraId="6CADA550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lastRenderedPageBreak/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</w:t>
      </w:r>
    </w:p>
    <w:p w14:paraId="5CABCF51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контроль состояния изоляции цепей газовой защиты трансформатора;</w:t>
      </w:r>
    </w:p>
    <w:p w14:paraId="463D4DF0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УРОВ;</w:t>
      </w:r>
    </w:p>
    <w:p w14:paraId="38E3BF2A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операции отключения и включения выключателя по внешним командам; </w:t>
      </w:r>
    </w:p>
    <w:p w14:paraId="142972F8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защита от многократного включения выключателя;</w:t>
      </w:r>
    </w:p>
    <w:p w14:paraId="152C5D3A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контроль целостности цепей электромагнитов управления;</w:t>
      </w:r>
    </w:p>
    <w:p w14:paraId="62013855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контроль состояния выключателя по ряду входных дискретных сигналов;</w:t>
      </w:r>
    </w:p>
    <w:p w14:paraId="63DB12E8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защита электромагнитов управления от длительного протекания тока;</w:t>
      </w:r>
    </w:p>
    <w:p w14:paraId="66713C0D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давления;</w:t>
      </w:r>
    </w:p>
    <w:p w14:paraId="21199C89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proofErr w:type="spellStart"/>
      <w:r w:rsidRPr="00276759">
        <w:rPr>
          <w:rFonts w:ascii="Arial Narrow" w:hAnsi="Arial Narrow" w:cstheme="minorHAnsi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аварийных процессов; </w:t>
      </w:r>
    </w:p>
    <w:p w14:paraId="6E96F721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регистрация событий.</w:t>
      </w:r>
    </w:p>
    <w:p w14:paraId="30939225" w14:textId="77777777" w:rsidR="00B364EF" w:rsidRPr="00276759" w:rsidRDefault="00B364EF" w:rsidP="00B364EF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Функции, выполняемые терминалом АРНТ: </w:t>
      </w:r>
    </w:p>
    <w:p w14:paraId="285A5150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автоматическое поддержание напряжения в заданных пределах; </w:t>
      </w:r>
    </w:p>
    <w:p w14:paraId="2BEE228F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ручное регулирование напряжения; </w:t>
      </w:r>
    </w:p>
    <w:p w14:paraId="69B0A023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блокировка работы РПН при обнаружении неисправности привода РПН; </w:t>
      </w:r>
    </w:p>
    <w:p w14:paraId="37FC56E7" w14:textId="77777777" w:rsidR="00B364EF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блокировка РПН от внешних сигналов;</w:t>
      </w:r>
    </w:p>
    <w:p w14:paraId="669E9CE1" w14:textId="77777777" w:rsidR="000F1AD7" w:rsidRPr="00276759" w:rsidRDefault="00B364EF" w:rsidP="00B364EF">
      <w:pPr>
        <w:pStyle w:val="affffffffff7"/>
        <w:numPr>
          <w:ilvl w:val="0"/>
          <w:numId w:val="34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регистрация событий.</w:t>
      </w:r>
    </w:p>
    <w:p w14:paraId="6DF55015" w14:textId="77777777" w:rsidR="000F1AD7" w:rsidRPr="00276759" w:rsidRDefault="000F1AD7" w:rsidP="000F1AD7">
      <w:pPr>
        <w:pStyle w:val="a7"/>
        <w:numPr>
          <w:ilvl w:val="1"/>
          <w:numId w:val="27"/>
        </w:numPr>
        <w:snapToGrid w:val="0"/>
        <w:outlineLvl w:val="1"/>
        <w:rPr>
          <w:rFonts w:ascii="Arial Narrow" w:hAnsi="Arial Narrow" w:cstheme="minorHAnsi"/>
          <w:highlight w:val="green"/>
          <w:lang w:val="ru-RU"/>
        </w:rPr>
      </w:pPr>
      <w:bookmarkStart w:id="122" w:name="_Toc109839456"/>
      <w:bookmarkStart w:id="123" w:name="_Toc65250557"/>
      <w:bookmarkStart w:id="124" w:name="_Toc65249356"/>
      <w:bookmarkStart w:id="125" w:name="_Toc149751490"/>
      <w:r w:rsidRPr="00276759">
        <w:rPr>
          <w:rFonts w:ascii="Arial Narrow" w:hAnsi="Arial Narrow" w:cstheme="minorHAnsi"/>
          <w:highlight w:val="green"/>
          <w:lang w:val="ru-RU"/>
        </w:rPr>
        <w:t xml:space="preserve">Защита элементов КРУ </w:t>
      </w:r>
      <w:r w:rsidR="009933F0" w:rsidRPr="00276759">
        <w:rPr>
          <w:rFonts w:ascii="Arial Narrow" w:hAnsi="Arial Narrow" w:cstheme="minorHAnsi"/>
          <w:highlight w:val="green"/>
          <w:lang w:val="ru-RU"/>
        </w:rPr>
        <w:t>6</w:t>
      </w:r>
      <w:r w:rsidRPr="00276759">
        <w:rPr>
          <w:rFonts w:ascii="Arial Narrow" w:hAnsi="Arial Narrow" w:cstheme="minorHAnsi"/>
          <w:highlight w:val="green"/>
          <w:lang w:val="ru-RU"/>
        </w:rPr>
        <w:t> кВ</w:t>
      </w:r>
      <w:bookmarkEnd w:id="122"/>
      <w:bookmarkEnd w:id="123"/>
      <w:bookmarkEnd w:id="124"/>
      <w:bookmarkEnd w:id="125"/>
    </w:p>
    <w:p w14:paraId="770E287E" w14:textId="77777777"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В релейном отсеке ячейки ввода РУ-</w:t>
      </w:r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 ММПС установлено устройство защиты БМРЗ-103-ВВ c реализацией функций:</w:t>
      </w:r>
    </w:p>
    <w:p w14:paraId="75345525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трехступенчатая МТЗ с возможностью пуска по напряжению,</w:t>
      </w:r>
    </w:p>
    <w:p w14:paraId="73B35184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потери питания (ЗПП),</w:t>
      </w:r>
    </w:p>
    <w:p w14:paraId="414B3681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логическая защита шин (ЛЗШ), </w:t>
      </w:r>
    </w:p>
    <w:p w14:paraId="7D76CEF2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защита от однофазных замыканий на землю (ОЗЗ), </w:t>
      </w:r>
    </w:p>
    <w:p w14:paraId="51EE232F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устройство резервирования при отказе выключателя (УРОВ), </w:t>
      </w:r>
    </w:p>
    <w:p w14:paraId="37C892EC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управление выключателем </w:t>
      </w:r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кВ, </w:t>
      </w:r>
    </w:p>
    <w:p w14:paraId="24B94133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автоматическое повторное включение (АПВ), </w:t>
      </w:r>
    </w:p>
    <w:p w14:paraId="720716B8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proofErr w:type="spellStart"/>
      <w:r w:rsidRPr="00276759">
        <w:rPr>
          <w:rFonts w:ascii="Arial Narrow" w:hAnsi="Arial Narrow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/>
          <w:highlight w:val="green"/>
        </w:rPr>
        <w:t xml:space="preserve"> и регистрация аварийных событий, </w:t>
      </w:r>
    </w:p>
    <w:p w14:paraId="14FF7ED7" w14:textId="77777777" w:rsidR="000F1AD7" w:rsidRPr="00276759" w:rsidRDefault="000F1AD7" w:rsidP="007923B9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проверка функционирования и самодиагностика.</w:t>
      </w:r>
    </w:p>
    <w:p w14:paraId="28B1CA76" w14:textId="77777777" w:rsidR="000F1AD7" w:rsidRPr="00276759" w:rsidRDefault="000F1AD7" w:rsidP="000F1AD7">
      <w:pPr>
        <w:pStyle w:val="Default"/>
        <w:ind w:left="1440" w:hanging="360"/>
        <w:jc w:val="both"/>
        <w:rPr>
          <w:rFonts w:ascii="Arial Narrow" w:hAnsi="Arial Narrow" w:cs="Arial"/>
          <w:color w:val="auto"/>
          <w:highlight w:val="green"/>
          <w:lang w:eastAsia="en-US"/>
        </w:rPr>
      </w:pPr>
    </w:p>
    <w:p w14:paraId="47B0C7DD" w14:textId="77777777" w:rsidR="000D6B07" w:rsidRPr="00276759" w:rsidRDefault="000D6B07" w:rsidP="000D6B0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В релейном отсеке ячейки </w:t>
      </w:r>
      <w:r w:rsidR="006010F7" w:rsidRPr="00276759">
        <w:rPr>
          <w:rFonts w:ascii="Arial Narrow" w:hAnsi="Arial Narrow"/>
          <w:highlight w:val="green"/>
        </w:rPr>
        <w:t>СВ</w:t>
      </w:r>
      <w:r w:rsidRPr="00276759">
        <w:rPr>
          <w:rFonts w:ascii="Arial Narrow" w:hAnsi="Arial Narrow"/>
          <w:highlight w:val="green"/>
        </w:rPr>
        <w:t xml:space="preserve"> РУ-6 кВ ММПС установлено устройство защиты БМРЗ-103-</w:t>
      </w:r>
      <w:r w:rsidR="006010F7" w:rsidRPr="00276759">
        <w:rPr>
          <w:rFonts w:ascii="Arial Narrow" w:hAnsi="Arial Narrow"/>
          <w:highlight w:val="green"/>
        </w:rPr>
        <w:t>С</w:t>
      </w:r>
      <w:r w:rsidRPr="00276759">
        <w:rPr>
          <w:rFonts w:ascii="Arial Narrow" w:hAnsi="Arial Narrow"/>
          <w:highlight w:val="green"/>
        </w:rPr>
        <w:t>В c реализацией функций:</w:t>
      </w:r>
    </w:p>
    <w:p w14:paraId="63F04F8F" w14:textId="77777777"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трехступенчатая МТЗ с возможностью пуска по напряжению,</w:t>
      </w:r>
    </w:p>
    <w:p w14:paraId="15291ED5" w14:textId="77777777"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логическая защита шин (ЛЗШ), </w:t>
      </w:r>
    </w:p>
    <w:p w14:paraId="65908AD9" w14:textId="77777777"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устройство резервирования при отказе выключателя (УРОВ), </w:t>
      </w:r>
    </w:p>
    <w:p w14:paraId="752B8CE2" w14:textId="77777777"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управление выключателем 6 кВ, </w:t>
      </w:r>
    </w:p>
    <w:p w14:paraId="22C8A314" w14:textId="77777777"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автоматическое повторное включение (АПВ), </w:t>
      </w:r>
    </w:p>
    <w:p w14:paraId="0624FC2D" w14:textId="77777777"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proofErr w:type="spellStart"/>
      <w:r w:rsidRPr="00276759">
        <w:rPr>
          <w:rFonts w:ascii="Arial Narrow" w:hAnsi="Arial Narrow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/>
          <w:highlight w:val="green"/>
        </w:rPr>
        <w:t xml:space="preserve"> и регистрация аварийных событий, </w:t>
      </w:r>
    </w:p>
    <w:p w14:paraId="53EB0FE1" w14:textId="77777777" w:rsidR="000D6B07" w:rsidRPr="00276759" w:rsidRDefault="000D6B07" w:rsidP="000D6B07">
      <w:pPr>
        <w:pStyle w:val="affffffffff7"/>
        <w:numPr>
          <w:ilvl w:val="0"/>
          <w:numId w:val="38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проверка функционирования и самодиагностика.</w:t>
      </w:r>
    </w:p>
    <w:p w14:paraId="7BCD1A27" w14:textId="77777777" w:rsidR="000D6B07" w:rsidRPr="00276759" w:rsidRDefault="000D6B07" w:rsidP="000F1AD7">
      <w:pPr>
        <w:pStyle w:val="affffffffff7"/>
        <w:rPr>
          <w:rFonts w:ascii="Arial Narrow" w:hAnsi="Arial Narrow"/>
          <w:highlight w:val="green"/>
        </w:rPr>
      </w:pPr>
    </w:p>
    <w:p w14:paraId="06714E32" w14:textId="77777777"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В релейных отсеках ячеек ОЛ </w:t>
      </w:r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 ММПС установлены устройства защиты БМРЗ-10</w:t>
      </w:r>
      <w:r w:rsidR="000D6B07" w:rsidRPr="00276759">
        <w:rPr>
          <w:rFonts w:ascii="Arial Narrow" w:hAnsi="Arial Narrow"/>
          <w:highlight w:val="green"/>
        </w:rPr>
        <w:t>1</w:t>
      </w:r>
      <w:r w:rsidRPr="00276759">
        <w:rPr>
          <w:rFonts w:ascii="Arial Narrow" w:hAnsi="Arial Narrow"/>
          <w:highlight w:val="green"/>
        </w:rPr>
        <w:t>-КЛ c реализацией функций:</w:t>
      </w:r>
      <w:bookmarkStart w:id="126" w:name="_Toc69311192"/>
    </w:p>
    <w:p w14:paraId="43D189BD" w14:textId="77777777"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трехступенчатая МТЗ с возможностью пуска по напряжению</w:t>
      </w:r>
      <w:bookmarkStart w:id="127" w:name="_Toc69311193"/>
      <w:bookmarkEnd w:id="126"/>
      <w:r w:rsidRPr="00276759">
        <w:rPr>
          <w:rFonts w:ascii="Arial Narrow" w:hAnsi="Arial Narrow"/>
          <w:highlight w:val="green"/>
        </w:rPr>
        <w:t xml:space="preserve">, </w:t>
      </w:r>
    </w:p>
    <w:p w14:paraId="589DECA1" w14:textId="77777777"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однофазных замыканий на землю (ОЗЗ)</w:t>
      </w:r>
      <w:bookmarkEnd w:id="127"/>
      <w:r w:rsidRPr="00276759">
        <w:rPr>
          <w:rFonts w:ascii="Arial Narrow" w:hAnsi="Arial Narrow"/>
          <w:highlight w:val="green"/>
        </w:rPr>
        <w:t xml:space="preserve">, </w:t>
      </w:r>
      <w:bookmarkStart w:id="128" w:name="_Toc69311194"/>
    </w:p>
    <w:p w14:paraId="3D8BB594" w14:textId="77777777"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bookmarkStart w:id="129" w:name="_Toc69311197"/>
      <w:bookmarkEnd w:id="128"/>
      <w:r w:rsidRPr="00276759">
        <w:rPr>
          <w:rFonts w:ascii="Arial Narrow" w:hAnsi="Arial Narrow"/>
          <w:highlight w:val="green"/>
        </w:rPr>
        <w:t>устройство резервирования при отказе выключателя (УРОВ)</w:t>
      </w:r>
      <w:bookmarkStart w:id="130" w:name="_Toc69311198"/>
      <w:bookmarkEnd w:id="129"/>
      <w:r w:rsidRPr="00276759">
        <w:rPr>
          <w:rFonts w:ascii="Arial Narrow" w:hAnsi="Arial Narrow"/>
          <w:highlight w:val="green"/>
        </w:rPr>
        <w:t xml:space="preserve">, </w:t>
      </w:r>
    </w:p>
    <w:p w14:paraId="33C1C77B" w14:textId="77777777"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lastRenderedPageBreak/>
        <w:t>автоматическое повторное включение (АПВ)</w:t>
      </w:r>
      <w:bookmarkStart w:id="131" w:name="_Toc69311199"/>
      <w:bookmarkEnd w:id="130"/>
      <w:r w:rsidRPr="00276759">
        <w:rPr>
          <w:rFonts w:ascii="Arial Narrow" w:hAnsi="Arial Narrow"/>
          <w:highlight w:val="green"/>
        </w:rPr>
        <w:t xml:space="preserve">, </w:t>
      </w:r>
    </w:p>
    <w:p w14:paraId="2C0E95EC" w14:textId="77777777"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управление выключателем </w:t>
      </w:r>
      <w:bookmarkEnd w:id="131"/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кВ, </w:t>
      </w:r>
      <w:bookmarkStart w:id="132" w:name="_Toc69311200"/>
    </w:p>
    <w:p w14:paraId="469A4937" w14:textId="77777777"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proofErr w:type="spellStart"/>
      <w:r w:rsidRPr="00276759">
        <w:rPr>
          <w:rFonts w:ascii="Arial Narrow" w:hAnsi="Arial Narrow"/>
          <w:highlight w:val="green"/>
        </w:rPr>
        <w:t>осциллографирование</w:t>
      </w:r>
      <w:proofErr w:type="spellEnd"/>
      <w:r w:rsidRPr="00276759">
        <w:rPr>
          <w:rFonts w:ascii="Arial Narrow" w:hAnsi="Arial Narrow"/>
          <w:highlight w:val="green"/>
        </w:rPr>
        <w:t xml:space="preserve"> и регистрация аварийных событий</w:t>
      </w:r>
      <w:bookmarkEnd w:id="132"/>
      <w:r w:rsidRPr="00276759">
        <w:rPr>
          <w:rFonts w:ascii="Arial Narrow" w:hAnsi="Arial Narrow"/>
          <w:highlight w:val="green"/>
        </w:rPr>
        <w:t xml:space="preserve">, </w:t>
      </w:r>
      <w:bookmarkStart w:id="133" w:name="_Toc69311201"/>
    </w:p>
    <w:p w14:paraId="27F78B96" w14:textId="77777777" w:rsidR="000F1AD7" w:rsidRPr="00276759" w:rsidRDefault="000F1AD7" w:rsidP="007923B9">
      <w:pPr>
        <w:pStyle w:val="affffffffff7"/>
        <w:numPr>
          <w:ilvl w:val="0"/>
          <w:numId w:val="39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проверка функционирования и самодиагностика.</w:t>
      </w:r>
      <w:bookmarkEnd w:id="133"/>
    </w:p>
    <w:p w14:paraId="5EB2D3B4" w14:textId="77777777"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</w:p>
    <w:p w14:paraId="0D7094E8" w14:textId="77777777"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 xml:space="preserve">В релейном отсеке ячейки ТН </w:t>
      </w:r>
      <w:r w:rsidR="009933F0" w:rsidRPr="00276759">
        <w:rPr>
          <w:rFonts w:ascii="Arial Narrow" w:hAnsi="Arial Narrow"/>
          <w:highlight w:val="green"/>
        </w:rPr>
        <w:t>6</w:t>
      </w:r>
      <w:r w:rsidRPr="00276759">
        <w:rPr>
          <w:rFonts w:ascii="Arial Narrow" w:hAnsi="Arial Narrow"/>
          <w:highlight w:val="green"/>
        </w:rPr>
        <w:t xml:space="preserve"> кВ ММПС установлено устройство защиты БМРЗ-104-ТН c реализацией функций:</w:t>
      </w:r>
      <w:bookmarkStart w:id="134" w:name="_Toc69311202"/>
    </w:p>
    <w:p w14:paraId="330D4D11" w14:textId="77777777"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однофазных замыканий на землю с действием на сигнал (защита максимального напряжения нулевой последовательности)</w:t>
      </w:r>
      <w:bookmarkEnd w:id="134"/>
      <w:r w:rsidRPr="00276759">
        <w:rPr>
          <w:rFonts w:ascii="Arial Narrow" w:hAnsi="Arial Narrow"/>
          <w:highlight w:val="green"/>
        </w:rPr>
        <w:t>,</w:t>
      </w:r>
      <w:bookmarkStart w:id="135" w:name="_Toc69311203"/>
    </w:p>
    <w:p w14:paraId="20525547" w14:textId="77777777"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контроль наличия напряжения на фазах</w:t>
      </w:r>
      <w:bookmarkEnd w:id="135"/>
      <w:r w:rsidRPr="00276759">
        <w:rPr>
          <w:rFonts w:ascii="Arial Narrow" w:hAnsi="Arial Narrow"/>
          <w:highlight w:val="green"/>
        </w:rPr>
        <w:t xml:space="preserve">, </w:t>
      </w:r>
      <w:bookmarkStart w:id="136" w:name="_Toc69311204"/>
    </w:p>
    <w:p w14:paraId="119E3EF1" w14:textId="77777777"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минимального напряжения (ЗМН)</w:t>
      </w:r>
      <w:bookmarkEnd w:id="136"/>
      <w:r w:rsidRPr="00276759">
        <w:rPr>
          <w:rFonts w:ascii="Arial Narrow" w:hAnsi="Arial Narrow"/>
          <w:highlight w:val="green"/>
        </w:rPr>
        <w:t xml:space="preserve">, </w:t>
      </w:r>
      <w:bookmarkStart w:id="137" w:name="_Toc69311205"/>
    </w:p>
    <w:p w14:paraId="7EE1553A" w14:textId="77777777"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повышения напряжения (ЗПН)</w:t>
      </w:r>
      <w:bookmarkEnd w:id="137"/>
      <w:r w:rsidRPr="00276759">
        <w:rPr>
          <w:rFonts w:ascii="Arial Narrow" w:hAnsi="Arial Narrow"/>
          <w:highlight w:val="green"/>
        </w:rPr>
        <w:t xml:space="preserve">, </w:t>
      </w:r>
      <w:bookmarkStart w:id="138" w:name="_Toc69311206"/>
    </w:p>
    <w:p w14:paraId="258F7C52" w14:textId="77777777"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повышения частоты</w:t>
      </w:r>
      <w:bookmarkEnd w:id="138"/>
      <w:r w:rsidRPr="00276759">
        <w:rPr>
          <w:rFonts w:ascii="Arial Narrow" w:hAnsi="Arial Narrow"/>
          <w:highlight w:val="green"/>
        </w:rPr>
        <w:t xml:space="preserve">, </w:t>
      </w:r>
      <w:bookmarkStart w:id="139" w:name="_Toc69311207"/>
    </w:p>
    <w:p w14:paraId="0CA11F26" w14:textId="77777777"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защита от понижения частоты</w:t>
      </w:r>
      <w:bookmarkEnd w:id="139"/>
      <w:r w:rsidRPr="00276759">
        <w:rPr>
          <w:rFonts w:ascii="Arial Narrow" w:hAnsi="Arial Narrow"/>
          <w:highlight w:val="green"/>
        </w:rPr>
        <w:t xml:space="preserve">, </w:t>
      </w:r>
      <w:bookmarkStart w:id="140" w:name="_Toc69311208"/>
    </w:p>
    <w:p w14:paraId="1C34A19D" w14:textId="77777777"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автоматическая частотная разгрузка (АЧР)</w:t>
      </w:r>
      <w:bookmarkEnd w:id="140"/>
      <w:r w:rsidRPr="00276759">
        <w:rPr>
          <w:rFonts w:ascii="Arial Narrow" w:hAnsi="Arial Narrow"/>
          <w:highlight w:val="green"/>
        </w:rPr>
        <w:t xml:space="preserve">, </w:t>
      </w:r>
      <w:bookmarkStart w:id="141" w:name="_Toc69311209"/>
    </w:p>
    <w:p w14:paraId="2A28CF57" w14:textId="77777777" w:rsidR="000F1AD7" w:rsidRPr="00276759" w:rsidRDefault="000F1AD7" w:rsidP="007923B9">
      <w:pPr>
        <w:pStyle w:val="affffffffff7"/>
        <w:numPr>
          <w:ilvl w:val="0"/>
          <w:numId w:val="40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автоматическое обратное повторное включение отключенных присоединений (ЧАПВ).</w:t>
      </w:r>
      <w:bookmarkEnd w:id="141"/>
      <w:r w:rsidRPr="00276759">
        <w:rPr>
          <w:rFonts w:ascii="Arial Narrow" w:hAnsi="Arial Narrow"/>
          <w:highlight w:val="green"/>
        </w:rPr>
        <w:t xml:space="preserve"> </w:t>
      </w:r>
    </w:p>
    <w:p w14:paraId="7AA70522" w14:textId="77777777" w:rsidR="006010F7" w:rsidRPr="00276759" w:rsidRDefault="000F1AD7" w:rsidP="006010F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 w:cstheme="minorHAnsi"/>
          <w:b/>
          <w:bCs/>
          <w:highlight w:val="green"/>
        </w:rPr>
        <w:t>Для защиты от дуговых замыканий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r w:rsidR="006010F7" w:rsidRPr="00276759">
        <w:rPr>
          <w:rFonts w:ascii="Arial Narrow" w:hAnsi="Arial Narrow"/>
          <w:highlight w:val="green"/>
        </w:rPr>
        <w:t>(ЗДЗ) в КРУ 6 кВ предусматривается комплект устройств оптической дуговой защиты. Устройство при помощи волоконно-оптических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ввода.</w:t>
      </w:r>
    </w:p>
    <w:p w14:paraId="747CE2F5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</w:p>
    <w:p w14:paraId="761BC9B6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b/>
          <w:bCs/>
          <w:highlight w:val="green"/>
        </w:rPr>
        <w:t>Логическая защита</w:t>
      </w:r>
      <w:r w:rsidRPr="00276759">
        <w:rPr>
          <w:rFonts w:ascii="Arial Narrow" w:hAnsi="Arial Narrow" w:cstheme="minorHAnsi"/>
          <w:highlight w:val="green"/>
        </w:rPr>
        <w:t xml:space="preserve"> реализуется с помощью терминалов защит ВВ и ОЛ. Функция ЛЗШ отключает рабочий ввод без выдержки времени при срабатывании МТЗ ввода и отсутствии сигнала о срабатывании МТЗ отходящих линий, что свидетельствует о повреждении на шинах.</w:t>
      </w:r>
    </w:p>
    <w:p w14:paraId="23163CEF" w14:textId="77777777" w:rsidR="000F1AD7" w:rsidRPr="00276759" w:rsidRDefault="000F1AD7" w:rsidP="000F1AD7">
      <w:pPr>
        <w:pStyle w:val="a7"/>
        <w:numPr>
          <w:ilvl w:val="1"/>
          <w:numId w:val="27"/>
        </w:numPr>
        <w:snapToGrid w:val="0"/>
        <w:outlineLvl w:val="1"/>
        <w:rPr>
          <w:rFonts w:ascii="Arial Narrow" w:hAnsi="Arial Narrow" w:cstheme="minorHAnsi"/>
          <w:highlight w:val="green"/>
          <w:lang w:val="ru-RU"/>
        </w:rPr>
      </w:pPr>
      <w:bookmarkStart w:id="142" w:name="_Toc149751491"/>
      <w:r w:rsidRPr="00276759">
        <w:rPr>
          <w:rFonts w:ascii="Arial Narrow" w:hAnsi="Arial Narrow" w:cstheme="minorHAnsi"/>
          <w:highlight w:val="green"/>
          <w:lang w:val="ru-RU"/>
        </w:rPr>
        <w:t>Управление и сигнализация</w:t>
      </w:r>
      <w:bookmarkEnd w:id="142"/>
    </w:p>
    <w:p w14:paraId="272C735E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Управление всем коммутационным оборудованием 110 кВ и выключателями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кВ возможно в режимах: </w:t>
      </w:r>
    </w:p>
    <w:p w14:paraId="6F52AF1E" w14:textId="77777777" w:rsidR="000F1AD7" w:rsidRPr="00276759" w:rsidRDefault="000F1AD7" w:rsidP="007923B9">
      <w:pPr>
        <w:pStyle w:val="affffffffff7"/>
        <w:numPr>
          <w:ilvl w:val="0"/>
          <w:numId w:val="41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>местное, основное, посредств</w:t>
      </w:r>
      <w:r w:rsidR="00276759" w:rsidRPr="00276759">
        <w:rPr>
          <w:rFonts w:ascii="Arial Narrow" w:hAnsi="Arial Narrow" w:cstheme="minorHAnsi"/>
          <w:highlight w:val="green"/>
        </w:rPr>
        <w:t>ом АРМ</w:t>
      </w:r>
      <w:r w:rsidRPr="00276759">
        <w:rPr>
          <w:rFonts w:ascii="Arial Narrow" w:hAnsi="Arial Narrow" w:cstheme="minorHAnsi"/>
          <w:highlight w:val="green"/>
        </w:rPr>
        <w:t xml:space="preserve">; </w:t>
      </w:r>
    </w:p>
    <w:p w14:paraId="52150729" w14:textId="77777777" w:rsidR="000F1AD7" w:rsidRPr="00276759" w:rsidRDefault="000F1AD7" w:rsidP="007923B9">
      <w:pPr>
        <w:pStyle w:val="affffffffff7"/>
        <w:numPr>
          <w:ilvl w:val="0"/>
          <w:numId w:val="41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местное, резервное, непосредственно с шкафов управления аппаратов 110 кВ; </w:t>
      </w:r>
    </w:p>
    <w:p w14:paraId="0BC09414" w14:textId="77777777" w:rsidR="000F1AD7" w:rsidRPr="00276759" w:rsidRDefault="000F1AD7" w:rsidP="007923B9">
      <w:pPr>
        <w:pStyle w:val="affffffffff7"/>
        <w:numPr>
          <w:ilvl w:val="0"/>
          <w:numId w:val="41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местное, резервное, посредством кнопок и ключей на лицевой панели КРУ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proofErr w:type="spellStart"/>
      <w:r w:rsidRPr="00276759">
        <w:rPr>
          <w:rFonts w:ascii="Arial Narrow" w:hAnsi="Arial Narrow" w:cstheme="minorHAnsi"/>
          <w:highlight w:val="green"/>
        </w:rPr>
        <w:t>кВ.</w:t>
      </w:r>
      <w:proofErr w:type="spellEnd"/>
    </w:p>
    <w:p w14:paraId="75FD711E" w14:textId="77777777"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На ММПС предусмотрены оперативные блокировки разъединителей, включающие механические и электромагнитные блокировки.</w:t>
      </w:r>
    </w:p>
    <w:p w14:paraId="16E99266" w14:textId="77777777" w:rsidR="000F1AD7" w:rsidRPr="00276759" w:rsidRDefault="000F1AD7" w:rsidP="000F1AD7">
      <w:pPr>
        <w:pStyle w:val="affffffffff7"/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Оперативная блокировка разъединителей не допускает:</w:t>
      </w:r>
      <w:bookmarkStart w:id="143" w:name="_Toc109839457"/>
      <w:bookmarkStart w:id="144" w:name="_Toc69311210"/>
    </w:p>
    <w:p w14:paraId="19A20855" w14:textId="77777777" w:rsidR="000F1AD7" w:rsidRPr="00276759" w:rsidRDefault="000F1AD7" w:rsidP="007923B9">
      <w:pPr>
        <w:pStyle w:val="affffffffff7"/>
        <w:numPr>
          <w:ilvl w:val="0"/>
          <w:numId w:val="42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отключение, включение разъединителем тока нагрузки и отключение тока холостого хода трансформатора;</w:t>
      </w:r>
      <w:bookmarkStart w:id="145" w:name="_Toc109839458"/>
      <w:bookmarkStart w:id="146" w:name="_Toc69311211"/>
      <w:bookmarkEnd w:id="143"/>
      <w:bookmarkEnd w:id="144"/>
    </w:p>
    <w:p w14:paraId="78265DF9" w14:textId="77777777" w:rsidR="000F1AD7" w:rsidRPr="00276759" w:rsidRDefault="000F1AD7" w:rsidP="007923B9">
      <w:pPr>
        <w:pStyle w:val="affffffffff7"/>
        <w:numPr>
          <w:ilvl w:val="0"/>
          <w:numId w:val="42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включение разъединителя (с последующим включением выключателя) на заземленный участок цепи;</w:t>
      </w:r>
      <w:bookmarkStart w:id="147" w:name="_Toc109839459"/>
      <w:bookmarkStart w:id="148" w:name="_Toc69311212"/>
      <w:bookmarkEnd w:id="145"/>
      <w:bookmarkEnd w:id="146"/>
    </w:p>
    <w:p w14:paraId="72F00307" w14:textId="77777777" w:rsidR="000F1AD7" w:rsidRPr="00276759" w:rsidRDefault="000F1AD7" w:rsidP="007923B9">
      <w:pPr>
        <w:pStyle w:val="affffffffff7"/>
        <w:numPr>
          <w:ilvl w:val="0"/>
          <w:numId w:val="42"/>
        </w:numPr>
        <w:rPr>
          <w:rFonts w:ascii="Arial Narrow" w:hAnsi="Arial Narrow"/>
          <w:highlight w:val="green"/>
        </w:rPr>
      </w:pPr>
      <w:r w:rsidRPr="00276759">
        <w:rPr>
          <w:rFonts w:ascii="Arial Narrow" w:hAnsi="Arial Narrow"/>
          <w:highlight w:val="green"/>
        </w:rPr>
        <w:t>включение заземлителя на участке цепи, не отделенном разъединителями от цепей, находящихся под напряжением.</w:t>
      </w:r>
      <w:bookmarkEnd w:id="147"/>
      <w:bookmarkEnd w:id="148"/>
    </w:p>
    <w:p w14:paraId="7CB12132" w14:textId="77777777" w:rsidR="000F1AD7" w:rsidRPr="00276759" w:rsidRDefault="000F1AD7" w:rsidP="000F1AD7">
      <w:pPr>
        <w:pStyle w:val="00"/>
        <w:numPr>
          <w:ilvl w:val="0"/>
          <w:numId w:val="0"/>
        </w:numPr>
        <w:spacing w:line="240" w:lineRule="auto"/>
        <w:ind w:left="568"/>
        <w:rPr>
          <w:rFonts w:ascii="Arial Narrow" w:hAnsi="Arial Narrow"/>
          <w:color w:val="auto"/>
          <w:szCs w:val="24"/>
          <w:highlight w:val="green"/>
        </w:rPr>
      </w:pPr>
    </w:p>
    <w:p w14:paraId="32536C88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Для информирования персонала о неисправностях на подстанции и фактах срабатывания защит предусматривается центральная сигнализация на базе МП терминала БМЦС, устанавливаемого в шкафу центральной сигнализации. </w:t>
      </w:r>
    </w:p>
    <w:p w14:paraId="45777080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В шкафу организуются шинки двух участков сигнализации: </w:t>
      </w:r>
    </w:p>
    <w:p w14:paraId="1223C933" w14:textId="77777777" w:rsidR="000F1AD7" w:rsidRPr="00276759" w:rsidRDefault="000F1AD7" w:rsidP="007923B9">
      <w:pPr>
        <w:pStyle w:val="affffffffff7"/>
        <w:numPr>
          <w:ilvl w:val="0"/>
          <w:numId w:val="43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1 участок – оборудование 110 </w:t>
      </w:r>
      <w:proofErr w:type="spellStart"/>
      <w:r w:rsidRPr="00276759">
        <w:rPr>
          <w:rFonts w:ascii="Arial Narrow" w:hAnsi="Arial Narrow" w:cstheme="minorHAnsi"/>
          <w:highlight w:val="green"/>
        </w:rPr>
        <w:t>кВ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, сигнализация от </w:t>
      </w:r>
      <w:proofErr w:type="spellStart"/>
      <w:r w:rsidRPr="00276759">
        <w:rPr>
          <w:rFonts w:ascii="Arial Narrow" w:hAnsi="Arial Narrow" w:cstheme="minorHAnsi"/>
          <w:highlight w:val="green"/>
        </w:rPr>
        <w:t>общеподстанционных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устройств (шкафов оперативного тока и собственных нужд, датчик уровня маслосборника и т.д.); </w:t>
      </w:r>
    </w:p>
    <w:p w14:paraId="01EA762F" w14:textId="77777777" w:rsidR="000F1AD7" w:rsidRPr="00276759" w:rsidRDefault="000F1AD7" w:rsidP="007923B9">
      <w:pPr>
        <w:pStyle w:val="affffffffff7"/>
        <w:numPr>
          <w:ilvl w:val="0"/>
          <w:numId w:val="43"/>
        </w:numPr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t xml:space="preserve">2 участок – оборудование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proofErr w:type="spellStart"/>
      <w:r w:rsidRPr="00276759">
        <w:rPr>
          <w:rFonts w:ascii="Arial Narrow" w:hAnsi="Arial Narrow" w:cstheme="minorHAnsi"/>
          <w:highlight w:val="green"/>
        </w:rPr>
        <w:t>кВ.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</w:t>
      </w:r>
    </w:p>
    <w:p w14:paraId="1AC49596" w14:textId="77777777" w:rsidR="000F1AD7" w:rsidRPr="00276759" w:rsidRDefault="000F1AD7" w:rsidP="000F1AD7">
      <w:pPr>
        <w:pStyle w:val="affffffffff7"/>
        <w:rPr>
          <w:rFonts w:ascii="Arial Narrow" w:hAnsi="Arial Narrow" w:cstheme="minorHAnsi"/>
          <w:highlight w:val="green"/>
        </w:rPr>
      </w:pPr>
      <w:r w:rsidRPr="00276759">
        <w:rPr>
          <w:rFonts w:ascii="Arial Narrow" w:hAnsi="Arial Narrow" w:cstheme="minorHAnsi"/>
          <w:highlight w:val="green"/>
        </w:rPr>
        <w:lastRenderedPageBreak/>
        <w:t xml:space="preserve">Кроме того, на фасаде шкафа ЦС загораются светодиоды при получении сигналов от устройств РЗА. </w:t>
      </w:r>
    </w:p>
    <w:p w14:paraId="02AB4AEE" w14:textId="77777777" w:rsidR="000F1AD7" w:rsidRDefault="000F1AD7" w:rsidP="000F1AD7">
      <w:pPr>
        <w:pStyle w:val="affffffffff7"/>
        <w:rPr>
          <w:rFonts w:ascii="Arial Narrow" w:hAnsi="Arial Narrow" w:cstheme="minorHAnsi"/>
        </w:rPr>
      </w:pPr>
      <w:r w:rsidRPr="00276759">
        <w:rPr>
          <w:rFonts w:ascii="Arial Narrow" w:hAnsi="Arial Narrow" w:cstheme="minorHAnsi"/>
          <w:highlight w:val="green"/>
        </w:rPr>
        <w:t xml:space="preserve">Также предусматривается местная светодиодная сигнализация, выполненная в терминалах РЗА. На каждом шкафу РЗА и каждой ячейке КРУ </w:t>
      </w:r>
      <w:r w:rsidR="009933F0" w:rsidRPr="00276759">
        <w:rPr>
          <w:rFonts w:ascii="Arial Narrow" w:hAnsi="Arial Narrow" w:cstheme="minorHAnsi"/>
          <w:highlight w:val="green"/>
        </w:rPr>
        <w:t>6</w:t>
      </w:r>
      <w:r w:rsidRPr="00276759">
        <w:rPr>
          <w:rFonts w:ascii="Arial Narrow" w:hAnsi="Arial Narrow" w:cstheme="minorHAnsi"/>
          <w:highlight w:val="green"/>
        </w:rPr>
        <w:t xml:space="preserve"> </w:t>
      </w:r>
      <w:proofErr w:type="spellStart"/>
      <w:r w:rsidRPr="00276759">
        <w:rPr>
          <w:rFonts w:ascii="Arial Narrow" w:hAnsi="Arial Narrow" w:cstheme="minorHAnsi"/>
          <w:highlight w:val="green"/>
        </w:rPr>
        <w:t>кВ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устанавливается </w:t>
      </w:r>
      <w:proofErr w:type="spellStart"/>
      <w:r w:rsidRPr="00276759">
        <w:rPr>
          <w:rFonts w:ascii="Arial Narrow" w:hAnsi="Arial Narrow" w:cstheme="minorHAnsi"/>
          <w:highlight w:val="green"/>
        </w:rPr>
        <w:t>общепанельная</w:t>
      </w:r>
      <w:proofErr w:type="spellEnd"/>
      <w:r w:rsidRPr="00276759">
        <w:rPr>
          <w:rFonts w:ascii="Arial Narrow" w:hAnsi="Arial Narrow" w:cstheme="minorHAnsi"/>
          <w:highlight w:val="green"/>
        </w:rPr>
        <w:t xml:space="preserve"> лампа предупредительной сигнализации.</w:t>
      </w:r>
    </w:p>
    <w:p w14:paraId="00662FC2" w14:textId="77777777" w:rsidR="00CF1F68" w:rsidRPr="00514133" w:rsidRDefault="00CF1F68" w:rsidP="00CF1F68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="Arial Narrow" w:hAnsi="Arial Narrow" w:cstheme="minorHAnsi"/>
          <w:color w:val="auto"/>
        </w:rPr>
      </w:pPr>
    </w:p>
    <w:p w14:paraId="6B42C7CB" w14:textId="77777777"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49" w:name="_Toc126942580"/>
      <w:bookmarkStart w:id="150" w:name="_Toc149751492"/>
      <w:r w:rsidRPr="00713B80">
        <w:rPr>
          <w:rFonts w:ascii="Arial Narrow" w:hAnsi="Arial Narrow" w:cstheme="minorHAnsi"/>
        </w:rPr>
        <w:t>ОРГАНИЗАЦИЯ СИСТЕМЫ ТЕЛЕМЕХАНИКИ И СВЯЗИ</w:t>
      </w:r>
      <w:bookmarkEnd w:id="149"/>
      <w:bookmarkEnd w:id="150"/>
    </w:p>
    <w:p w14:paraId="7BF7AEEC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1" w:name="_Toc531706983"/>
      <w:r w:rsidRPr="000C00E4">
        <w:rPr>
          <w:rFonts w:ascii="Arial Narrow" w:hAnsi="Arial Narrow" w:cs="Calibri"/>
          <w:b/>
        </w:rPr>
        <w:t xml:space="preserve">Назначение системы </w:t>
      </w:r>
      <w:bookmarkEnd w:id="151"/>
      <w:r w:rsidRPr="000C00E4">
        <w:rPr>
          <w:rFonts w:ascii="Arial Narrow" w:hAnsi="Arial Narrow" w:cs="Calibri"/>
          <w:b/>
        </w:rPr>
        <w:t>телемеханики</w:t>
      </w:r>
    </w:p>
    <w:p w14:paraId="67FE913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Система диспетчерского управления и телемеханизация (ТМ) предназначена для сбора, обработки и представления оперативных данных нормального режима, переходных процессов с фиксацией времени события/измерения, а также телеуправления коммутационным оборудованием подстанции.</w:t>
      </w:r>
    </w:p>
    <w:p w14:paraId="2C16B497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Целью создания системы является диспетчерское управление и контроль оборудования подстанции с </w:t>
      </w:r>
      <w:proofErr w:type="spellStart"/>
      <w:r w:rsidRPr="000C00E4">
        <w:rPr>
          <w:rFonts w:ascii="Arial Narrow" w:hAnsi="Arial Narrow" w:cs="Calibri"/>
        </w:rPr>
        <w:t>энергодиспетчерского</w:t>
      </w:r>
      <w:proofErr w:type="spellEnd"/>
      <w:r w:rsidRPr="000C00E4">
        <w:rPr>
          <w:rFonts w:ascii="Arial Narrow" w:hAnsi="Arial Narrow" w:cs="Calibri"/>
        </w:rPr>
        <w:t xml:space="preserve"> пункта и оперативный контроль состояния и режимов работы подстанции.</w:t>
      </w:r>
    </w:p>
    <w:p w14:paraId="7E1AE01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Система телемеханики является главным средством ведения технологического процесса оперативным персоналом.</w:t>
      </w:r>
    </w:p>
    <w:p w14:paraId="6814C1E0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bookmarkStart w:id="152" w:name="_Toc531706985"/>
    </w:p>
    <w:p w14:paraId="7F5EACA0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3" w:name="_Toc531706986"/>
      <w:bookmarkEnd w:id="152"/>
      <w:r w:rsidRPr="000C00E4">
        <w:rPr>
          <w:rFonts w:ascii="Arial Narrow" w:hAnsi="Arial Narrow" w:cs="Calibri"/>
          <w:b/>
        </w:rPr>
        <w:t>Состав системы</w:t>
      </w:r>
      <w:bookmarkEnd w:id="153"/>
    </w:p>
    <w:p w14:paraId="6E1178C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системе управления и контроля ММПС использовано устройство контролируемого пункта (КП-микро) и шлюз устройства пункта управления.</w:t>
      </w:r>
    </w:p>
    <w:p w14:paraId="2F5421E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Базовое устройство КП-микро строится как сочетание типовых модулей ИУТК «Гранит-микро», образующих автоматизированную систему диспетчерского управления (АСДУ), автоматизированную информационно-измерительную систему учета электроэнергии (АИИСУЭ), систему регистрации аварийной (нештатной) информации (РАИ). Модули устройства КП напрямую сопрягаются с устройствами защиты и автоматики (управления), счетчиками электроэнергии.</w:t>
      </w:r>
    </w:p>
    <w:p w14:paraId="49A61F4B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Телесигнализация на подстанции реализована в трех режимах:</w:t>
      </w:r>
    </w:p>
    <w:p w14:paraId="050B61CF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- прием КП дискретных сигналов в соответствии с перечнем, включающих сигнализацию ШОТ, ПОС, положение всех высоковольтных коммутационных аппаратов и </w:t>
      </w:r>
      <w:proofErr w:type="spellStart"/>
      <w:r w:rsidRPr="000C00E4">
        <w:rPr>
          <w:rFonts w:ascii="Arial Narrow" w:hAnsi="Arial Narrow" w:cs="Calibri"/>
        </w:rPr>
        <w:t>выкатных</w:t>
      </w:r>
      <w:proofErr w:type="spellEnd"/>
      <w:r w:rsidRPr="000C00E4">
        <w:rPr>
          <w:rFonts w:ascii="Arial Narrow" w:hAnsi="Arial Narrow" w:cs="Calibri"/>
        </w:rPr>
        <w:t xml:space="preserve"> элементов РУ-10(6) </w:t>
      </w:r>
      <w:proofErr w:type="spellStart"/>
      <w:r w:rsidRPr="000C00E4">
        <w:rPr>
          <w:rFonts w:ascii="Arial Narrow" w:hAnsi="Arial Narrow" w:cs="Calibri"/>
        </w:rPr>
        <w:t>кВ</w:t>
      </w:r>
      <w:proofErr w:type="spellEnd"/>
    </w:p>
    <w:p w14:paraId="20B3E258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прием сигналов аварийной и предупредительной сигнализации с микропроцессорного блока центральной сигнализации БМЦС, в соответствии с перечнем сигналов</w:t>
      </w:r>
    </w:p>
    <w:p w14:paraId="2FFF20E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прием сигналов положения ступеней РПН, снимаемых с дистанционного цифрового указателя ЩУП 96-10.</w:t>
      </w:r>
    </w:p>
    <w:p w14:paraId="699D72EA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Телеизмерения снимаются со счетчиков в протоколе </w:t>
      </w:r>
      <w:proofErr w:type="spellStart"/>
      <w:r w:rsidRPr="000C00E4">
        <w:rPr>
          <w:rFonts w:ascii="Arial Narrow" w:hAnsi="Arial Narrow" w:cs="Calibri"/>
        </w:rPr>
        <w:t>Modbus</w:t>
      </w:r>
      <w:proofErr w:type="spellEnd"/>
      <w:r w:rsidRPr="000C00E4">
        <w:rPr>
          <w:rFonts w:ascii="Arial Narrow" w:hAnsi="Arial Narrow" w:cs="Calibri"/>
        </w:rPr>
        <w:t>, правильность прохождения телеизмерений проверяется на стадии заводских испытаний ММПС.</w:t>
      </w:r>
    </w:p>
    <w:p w14:paraId="584E5BAA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Команды телеуправления выдаются через выходные блоки промежуточных реле БПР ИУТК «Гранит-микро», с воздействием на выключатели 6 кВ, выключатель 110 кВ, разъединители и заземлители 110 кВ, на управление приводом РПН.</w:t>
      </w:r>
    </w:p>
    <w:p w14:paraId="511F6EB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Объем телеинформации, передаваемой с ММПС, определен в соответствии с СТО 56947007-29.130.01.092-2011 «Выбор видов и объемов телеинформации при проектировании систем сбора и передачи информации подстанций ЕНЭС для целей диспетчерского и технологического управления», введенным в действие приказом ОАО «ФСК ЕЭС» от 03.05.2011 № 262.</w:t>
      </w:r>
    </w:p>
    <w:p w14:paraId="3DE8044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В таблице представлен ориентировочный состав основного объёма дискретных и аналоговых сигналов передаваемых с ММПС 110/6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tbl>
      <w:tblPr>
        <w:tblW w:w="10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37"/>
        <w:gridCol w:w="1985"/>
        <w:gridCol w:w="2268"/>
      </w:tblGrid>
      <w:tr w:rsidR="00713B80" w:rsidRPr="000C00E4" w14:paraId="3186EF92" w14:textId="77777777" w:rsidTr="00713B80">
        <w:trPr>
          <w:trHeight w:val="275"/>
          <w:tblHeader/>
        </w:trPr>
        <w:tc>
          <w:tcPr>
            <w:tcW w:w="6237" w:type="dxa"/>
            <w:vMerge w:val="restart"/>
            <w:vAlign w:val="center"/>
          </w:tcPr>
          <w:p w14:paraId="08F9EE4B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Параметры телеинформации</w:t>
            </w:r>
          </w:p>
        </w:tc>
        <w:tc>
          <w:tcPr>
            <w:tcW w:w="1985" w:type="dxa"/>
            <w:vMerge w:val="restart"/>
            <w:vAlign w:val="center"/>
          </w:tcPr>
          <w:p w14:paraId="7737716F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Тип сигнала</w:t>
            </w:r>
          </w:p>
        </w:tc>
        <w:tc>
          <w:tcPr>
            <w:tcW w:w="2268" w:type="dxa"/>
            <w:vMerge w:val="restart"/>
            <w:vAlign w:val="center"/>
          </w:tcPr>
          <w:p w14:paraId="2507A663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Источник сигнала</w:t>
            </w:r>
          </w:p>
        </w:tc>
      </w:tr>
      <w:tr w:rsidR="00713B80" w:rsidRPr="000C00E4" w14:paraId="65078DEB" w14:textId="77777777" w:rsidTr="00713B80">
        <w:trPr>
          <w:trHeight w:val="275"/>
          <w:tblHeader/>
        </w:trPr>
        <w:tc>
          <w:tcPr>
            <w:tcW w:w="6237" w:type="dxa"/>
            <w:vMerge/>
            <w:vAlign w:val="center"/>
          </w:tcPr>
          <w:p w14:paraId="20A1721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1985" w:type="dxa"/>
            <w:vMerge/>
            <w:vAlign w:val="center"/>
          </w:tcPr>
          <w:p w14:paraId="6CA25263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  <w:tc>
          <w:tcPr>
            <w:tcW w:w="2268" w:type="dxa"/>
            <w:vMerge/>
            <w:vAlign w:val="center"/>
          </w:tcPr>
          <w:p w14:paraId="2A3F9A1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</w:p>
        </w:tc>
      </w:tr>
      <w:tr w:rsidR="00713B80" w:rsidRPr="000C00E4" w14:paraId="376567CC" w14:textId="77777777" w:rsidTr="00713B80">
        <w:trPr>
          <w:trHeight w:val="306"/>
        </w:trPr>
        <w:tc>
          <w:tcPr>
            <w:tcW w:w="10490" w:type="dxa"/>
            <w:gridSpan w:val="3"/>
            <w:vAlign w:val="center"/>
          </w:tcPr>
          <w:p w14:paraId="6DDC4C3B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Телеизмерения</w:t>
            </w:r>
          </w:p>
        </w:tc>
      </w:tr>
      <w:tr w:rsidR="00713B80" w:rsidRPr="000C00E4" w14:paraId="21063401" w14:textId="77777777" w:rsidTr="00713B80">
        <w:trPr>
          <w:trHeight w:val="314"/>
        </w:trPr>
        <w:tc>
          <w:tcPr>
            <w:tcW w:w="10490" w:type="dxa"/>
            <w:gridSpan w:val="3"/>
            <w:vAlign w:val="center"/>
          </w:tcPr>
          <w:p w14:paraId="484BDA6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Режимные параметры линий 110 кВ</w:t>
            </w:r>
          </w:p>
        </w:tc>
      </w:tr>
      <w:tr w:rsidR="00713B80" w:rsidRPr="000C00E4" w14:paraId="4BF66DAA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605BFA4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фазного тока фазы А</w:t>
            </w:r>
          </w:p>
        </w:tc>
        <w:tc>
          <w:tcPr>
            <w:tcW w:w="1985" w:type="dxa"/>
            <w:vAlign w:val="center"/>
          </w:tcPr>
          <w:p w14:paraId="2595AFA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Ia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7A81430E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14:paraId="01F64F33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47D9FD15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фазного тока фазы В</w:t>
            </w:r>
          </w:p>
        </w:tc>
        <w:tc>
          <w:tcPr>
            <w:tcW w:w="1985" w:type="dxa"/>
            <w:vAlign w:val="center"/>
          </w:tcPr>
          <w:p w14:paraId="10CEDECE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Ib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6B4645F2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513EE056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61491BC9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фазного тока фазы С</w:t>
            </w:r>
          </w:p>
        </w:tc>
        <w:tc>
          <w:tcPr>
            <w:tcW w:w="1985" w:type="dxa"/>
            <w:vAlign w:val="center"/>
          </w:tcPr>
          <w:p w14:paraId="4CBBDA11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Ic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5DA9AC2B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92FCE6A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7431209A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lastRenderedPageBreak/>
              <w:t>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1BBC9A3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±P</w:t>
            </w:r>
          </w:p>
        </w:tc>
        <w:tc>
          <w:tcPr>
            <w:tcW w:w="2268" w:type="dxa"/>
            <w:vMerge/>
            <w:vAlign w:val="center"/>
          </w:tcPr>
          <w:p w14:paraId="2D75544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1B80D6D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A0E7414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Реактивная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6787E640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±Q</w:t>
            </w:r>
          </w:p>
        </w:tc>
        <w:tc>
          <w:tcPr>
            <w:tcW w:w="2268" w:type="dxa"/>
            <w:vMerge/>
            <w:vAlign w:val="center"/>
          </w:tcPr>
          <w:p w14:paraId="63990DEC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306F3733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0CE7B74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Режимные параметры линий 6 кВ</w:t>
            </w:r>
          </w:p>
        </w:tc>
      </w:tr>
      <w:tr w:rsidR="00713B80" w:rsidRPr="000C00E4" w14:paraId="36B6F398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35A57B88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фазного тока фазы В</w:t>
            </w:r>
          </w:p>
        </w:tc>
        <w:tc>
          <w:tcPr>
            <w:tcW w:w="1985" w:type="dxa"/>
            <w:vAlign w:val="center"/>
          </w:tcPr>
          <w:p w14:paraId="2880DD1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Ib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72AECB3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14:paraId="43D78C0A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23ABD660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124BF7A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±P</w:t>
            </w:r>
          </w:p>
        </w:tc>
        <w:tc>
          <w:tcPr>
            <w:tcW w:w="2268" w:type="dxa"/>
            <w:vMerge/>
            <w:vAlign w:val="center"/>
          </w:tcPr>
          <w:p w14:paraId="0768357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FB36DDD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3F2440DC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Реактивная мощность трехфазной системы</w:t>
            </w:r>
          </w:p>
        </w:tc>
        <w:tc>
          <w:tcPr>
            <w:tcW w:w="1985" w:type="dxa"/>
            <w:vAlign w:val="center"/>
          </w:tcPr>
          <w:p w14:paraId="6CD920F8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±Q</w:t>
            </w:r>
          </w:p>
        </w:tc>
        <w:tc>
          <w:tcPr>
            <w:tcW w:w="2268" w:type="dxa"/>
            <w:vMerge/>
            <w:vAlign w:val="center"/>
          </w:tcPr>
          <w:p w14:paraId="60D2BD42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656275B1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718A6570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Секции шин 110 кВ</w:t>
            </w:r>
          </w:p>
        </w:tc>
      </w:tr>
      <w:tr w:rsidR="00713B80" w:rsidRPr="000C00E4" w14:paraId="2361C161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D49F8D2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А и В</w:t>
            </w:r>
          </w:p>
        </w:tc>
        <w:tc>
          <w:tcPr>
            <w:tcW w:w="1985" w:type="dxa"/>
            <w:vAlign w:val="center"/>
          </w:tcPr>
          <w:p w14:paraId="69DB4AE1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Uaв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1CD49B9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14:paraId="3AD8F4E0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784471B0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В и С</w:t>
            </w:r>
          </w:p>
        </w:tc>
        <w:tc>
          <w:tcPr>
            <w:tcW w:w="1985" w:type="dxa"/>
            <w:vAlign w:val="center"/>
          </w:tcPr>
          <w:p w14:paraId="74CA69C4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Uвс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144875B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64C086FE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303717D5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С и А</w:t>
            </w:r>
          </w:p>
        </w:tc>
        <w:tc>
          <w:tcPr>
            <w:tcW w:w="1985" w:type="dxa"/>
            <w:vAlign w:val="center"/>
          </w:tcPr>
          <w:p w14:paraId="4C9A13C8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Ucа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4DF5AB7C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6EB11412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49079B09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Частота сети</w:t>
            </w:r>
          </w:p>
        </w:tc>
        <w:tc>
          <w:tcPr>
            <w:tcW w:w="1985" w:type="dxa"/>
            <w:vAlign w:val="center"/>
          </w:tcPr>
          <w:p w14:paraId="43D37D2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F</w:t>
            </w:r>
          </w:p>
        </w:tc>
        <w:tc>
          <w:tcPr>
            <w:tcW w:w="2268" w:type="dxa"/>
            <w:vMerge/>
            <w:vAlign w:val="center"/>
          </w:tcPr>
          <w:p w14:paraId="23758662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5563455A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1A5BF8C4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Секции шин 6 кВ</w:t>
            </w:r>
          </w:p>
        </w:tc>
      </w:tr>
      <w:tr w:rsidR="00713B80" w:rsidRPr="000C00E4" w14:paraId="70E1A81D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5C6878D7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А и В</w:t>
            </w:r>
          </w:p>
        </w:tc>
        <w:tc>
          <w:tcPr>
            <w:tcW w:w="1985" w:type="dxa"/>
            <w:vAlign w:val="center"/>
          </w:tcPr>
          <w:p w14:paraId="2EF0C692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Uaв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65FE892E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14:paraId="73A5CFA9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1BFB4AC9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В и С</w:t>
            </w:r>
          </w:p>
        </w:tc>
        <w:tc>
          <w:tcPr>
            <w:tcW w:w="1985" w:type="dxa"/>
            <w:vAlign w:val="center"/>
          </w:tcPr>
          <w:p w14:paraId="1270CA61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Uвс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0C10980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692205BF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3B1C754A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Действующее значение междуфазного напряжения фаз С и А</w:t>
            </w:r>
          </w:p>
        </w:tc>
        <w:tc>
          <w:tcPr>
            <w:tcW w:w="1985" w:type="dxa"/>
            <w:vAlign w:val="center"/>
          </w:tcPr>
          <w:p w14:paraId="4DCC6B21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proofErr w:type="spellStart"/>
            <w:r w:rsidRPr="000C00E4">
              <w:rPr>
                <w:rFonts w:ascii="Arial Narrow" w:hAnsi="Arial Narrow"/>
                <w:lang w:eastAsia="en-US"/>
              </w:rPr>
              <w:t>Ucа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3636A343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A548D44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59436A5E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Трансформаторы со стороной высшего напряжения 110 кВ</w:t>
            </w:r>
          </w:p>
        </w:tc>
      </w:tr>
      <w:tr w:rsidR="00713B80" w:rsidRPr="000C00E4" w14:paraId="6BF46390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68BC1981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Положение </w:t>
            </w:r>
            <w:proofErr w:type="spellStart"/>
            <w:r w:rsidRPr="000C00E4">
              <w:rPr>
                <w:rFonts w:ascii="Arial Narrow" w:hAnsi="Arial Narrow"/>
                <w:lang w:eastAsia="en-US"/>
              </w:rPr>
              <w:t>анцапф</w:t>
            </w:r>
            <w:proofErr w:type="spellEnd"/>
            <w:r w:rsidRPr="000C00E4">
              <w:rPr>
                <w:rFonts w:ascii="Arial Narrow" w:hAnsi="Arial Narrow"/>
                <w:lang w:eastAsia="en-US"/>
              </w:rPr>
              <w:t xml:space="preserve"> РПН</w:t>
            </w:r>
          </w:p>
        </w:tc>
        <w:tc>
          <w:tcPr>
            <w:tcW w:w="1985" w:type="dxa"/>
            <w:vAlign w:val="center"/>
          </w:tcPr>
          <w:p w14:paraId="132B65B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Align w:val="center"/>
          </w:tcPr>
          <w:p w14:paraId="02EA275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Дискретный сигнал типа «сухой контакт»</w:t>
            </w:r>
          </w:p>
        </w:tc>
      </w:tr>
      <w:tr w:rsidR="00713B80" w:rsidRPr="000C00E4" w14:paraId="20A20941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199C6A2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Дополнительные телеизмерения</w:t>
            </w:r>
          </w:p>
        </w:tc>
      </w:tr>
      <w:tr w:rsidR="00713B80" w:rsidRPr="000C00E4" w14:paraId="0136F580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349D257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Температура воздуха в помещениях</w:t>
            </w:r>
          </w:p>
        </w:tc>
        <w:tc>
          <w:tcPr>
            <w:tcW w:w="1985" w:type="dxa"/>
            <w:vAlign w:val="center"/>
          </w:tcPr>
          <w:p w14:paraId="42171146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t</w:t>
            </w:r>
          </w:p>
        </w:tc>
        <w:tc>
          <w:tcPr>
            <w:tcW w:w="2268" w:type="dxa"/>
            <w:vAlign w:val="center"/>
          </w:tcPr>
          <w:p w14:paraId="09FE70B8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14:paraId="175E60BD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3474DAE2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Температура наружного воздуха</w:t>
            </w:r>
          </w:p>
        </w:tc>
        <w:tc>
          <w:tcPr>
            <w:tcW w:w="1985" w:type="dxa"/>
            <w:vAlign w:val="center"/>
          </w:tcPr>
          <w:p w14:paraId="01FDF07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t</w:t>
            </w:r>
          </w:p>
        </w:tc>
        <w:tc>
          <w:tcPr>
            <w:tcW w:w="2268" w:type="dxa"/>
            <w:vAlign w:val="center"/>
          </w:tcPr>
          <w:p w14:paraId="05FEB47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Аналоговый сигнал</w:t>
            </w:r>
          </w:p>
        </w:tc>
      </w:tr>
      <w:tr w:rsidR="00713B80" w:rsidRPr="000C00E4" w14:paraId="36BDA801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1AB1EC2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Телесигнализация</w:t>
            </w:r>
          </w:p>
        </w:tc>
      </w:tr>
      <w:tr w:rsidR="00713B80" w:rsidRPr="000C00E4" w14:paraId="31298DD2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24E2F04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Положение коммутационных аппаратов 110 кВ</w:t>
            </w:r>
          </w:p>
        </w:tc>
      </w:tr>
      <w:tr w:rsidR="00713B80" w:rsidRPr="000C00E4" w14:paraId="4D7B5DFD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22326E95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Положение выключателей</w:t>
            </w:r>
          </w:p>
        </w:tc>
        <w:tc>
          <w:tcPr>
            <w:tcW w:w="1985" w:type="dxa"/>
            <w:vAlign w:val="center"/>
          </w:tcPr>
          <w:p w14:paraId="03C913F0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 w:val="restart"/>
            <w:vAlign w:val="center"/>
          </w:tcPr>
          <w:p w14:paraId="540E8E71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14:paraId="64306A69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10D1A40E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Положение разъединителей </w:t>
            </w:r>
          </w:p>
        </w:tc>
        <w:tc>
          <w:tcPr>
            <w:tcW w:w="1985" w:type="dxa"/>
            <w:vAlign w:val="center"/>
          </w:tcPr>
          <w:p w14:paraId="558F6B33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/>
            <w:vAlign w:val="center"/>
          </w:tcPr>
          <w:p w14:paraId="7A10739E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38E75C72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306F1B48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Положение заземляющих ножей </w:t>
            </w:r>
          </w:p>
        </w:tc>
        <w:tc>
          <w:tcPr>
            <w:tcW w:w="1985" w:type="dxa"/>
            <w:vAlign w:val="center"/>
          </w:tcPr>
          <w:p w14:paraId="31766A88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/>
            <w:vAlign w:val="center"/>
          </w:tcPr>
          <w:p w14:paraId="26E1A0E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5C25A1B1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1ED24BAC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Положение заземляющих ножей в нейтралях трансформаторов со стороной высшего напряжения 110 кВ</w:t>
            </w:r>
          </w:p>
        </w:tc>
        <w:tc>
          <w:tcPr>
            <w:tcW w:w="1985" w:type="dxa"/>
            <w:vAlign w:val="center"/>
          </w:tcPr>
          <w:p w14:paraId="04ADB930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Align w:val="center"/>
          </w:tcPr>
          <w:p w14:paraId="17A626A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14:paraId="1535CFA5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2AB8F904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Положение коммутационных аппаратов 6 кВ</w:t>
            </w:r>
          </w:p>
        </w:tc>
      </w:tr>
      <w:tr w:rsidR="00713B80" w:rsidRPr="000C00E4" w14:paraId="53F85887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4C6BA177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Положение выключателей</w:t>
            </w:r>
          </w:p>
        </w:tc>
        <w:tc>
          <w:tcPr>
            <w:tcW w:w="1985" w:type="dxa"/>
            <w:vAlign w:val="center"/>
          </w:tcPr>
          <w:p w14:paraId="581E38BB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 w:val="restart"/>
            <w:vAlign w:val="center"/>
          </w:tcPr>
          <w:p w14:paraId="1A734A5C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14:paraId="48A0D01B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79691A37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Положение разъединителей </w:t>
            </w:r>
          </w:p>
        </w:tc>
        <w:tc>
          <w:tcPr>
            <w:tcW w:w="1985" w:type="dxa"/>
            <w:vAlign w:val="center"/>
          </w:tcPr>
          <w:p w14:paraId="501FB4C1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ТС</w:t>
            </w:r>
          </w:p>
        </w:tc>
        <w:tc>
          <w:tcPr>
            <w:tcW w:w="2268" w:type="dxa"/>
            <w:vMerge/>
            <w:vAlign w:val="center"/>
          </w:tcPr>
          <w:p w14:paraId="6B6624DB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63CF1F51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5C5C810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Аварийно-предупредительная сигнализация по оборудованию 110 кВ</w:t>
            </w:r>
          </w:p>
        </w:tc>
      </w:tr>
      <w:tr w:rsidR="00713B80" w:rsidRPr="000C00E4" w14:paraId="5EE68176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1BF15998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(неготовность) выключателя</w:t>
            </w:r>
          </w:p>
        </w:tc>
        <w:tc>
          <w:tcPr>
            <w:tcW w:w="1985" w:type="dxa"/>
            <w:vAlign w:val="center"/>
          </w:tcPr>
          <w:p w14:paraId="1506D6A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 w:val="restart"/>
            <w:vAlign w:val="center"/>
          </w:tcPr>
          <w:p w14:paraId="4266054F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14:paraId="3841BF12" w14:textId="77777777" w:rsidTr="00713B80">
        <w:trPr>
          <w:trHeight w:val="57"/>
        </w:trPr>
        <w:tc>
          <w:tcPr>
            <w:tcW w:w="6237" w:type="dxa"/>
          </w:tcPr>
          <w:p w14:paraId="4C017CEF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Срабатывание устройств РЗА (обобщенный сигнал по комплекту основных защит)</w:t>
            </w:r>
          </w:p>
        </w:tc>
        <w:tc>
          <w:tcPr>
            <w:tcW w:w="1985" w:type="dxa"/>
            <w:vAlign w:val="center"/>
          </w:tcPr>
          <w:p w14:paraId="7022BA5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7F53431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4AD8EE10" w14:textId="77777777" w:rsidTr="00713B80">
        <w:trPr>
          <w:trHeight w:val="57"/>
        </w:trPr>
        <w:tc>
          <w:tcPr>
            <w:tcW w:w="6237" w:type="dxa"/>
          </w:tcPr>
          <w:p w14:paraId="4D4BD6CD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Срабатывание устройств РЗА (обобщенный сигнал по комплекту резервных защит)</w:t>
            </w:r>
          </w:p>
        </w:tc>
        <w:tc>
          <w:tcPr>
            <w:tcW w:w="1985" w:type="dxa"/>
            <w:vAlign w:val="center"/>
          </w:tcPr>
          <w:p w14:paraId="717C5854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4A5570E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3417E7D3" w14:textId="77777777" w:rsidTr="00713B80">
        <w:trPr>
          <w:trHeight w:val="57"/>
        </w:trPr>
        <w:tc>
          <w:tcPr>
            <w:tcW w:w="6237" w:type="dxa"/>
          </w:tcPr>
          <w:p w14:paraId="7F31B2BA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АПВ выключателей 110 кВ</w:t>
            </w:r>
          </w:p>
        </w:tc>
        <w:tc>
          <w:tcPr>
            <w:tcW w:w="1985" w:type="dxa"/>
            <w:vAlign w:val="center"/>
          </w:tcPr>
          <w:p w14:paraId="30A27E63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64D7565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B958817" w14:textId="77777777" w:rsidTr="00713B80">
        <w:trPr>
          <w:trHeight w:val="57"/>
        </w:trPr>
        <w:tc>
          <w:tcPr>
            <w:tcW w:w="6237" w:type="dxa"/>
          </w:tcPr>
          <w:p w14:paraId="1425678A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Срабатывание устройств ПА (по каждому устройству)</w:t>
            </w:r>
          </w:p>
        </w:tc>
        <w:tc>
          <w:tcPr>
            <w:tcW w:w="1985" w:type="dxa"/>
            <w:vAlign w:val="center"/>
          </w:tcPr>
          <w:p w14:paraId="7A01E37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358006E6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53A4A0F6" w14:textId="77777777" w:rsidTr="00713B80">
        <w:trPr>
          <w:trHeight w:val="57"/>
        </w:trPr>
        <w:tc>
          <w:tcPr>
            <w:tcW w:w="6237" w:type="dxa"/>
          </w:tcPr>
          <w:p w14:paraId="0292885E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РЗА</w:t>
            </w:r>
          </w:p>
        </w:tc>
        <w:tc>
          <w:tcPr>
            <w:tcW w:w="1985" w:type="dxa"/>
            <w:vAlign w:val="center"/>
          </w:tcPr>
          <w:p w14:paraId="4A861F7E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1672F81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5CA481D9" w14:textId="77777777" w:rsidTr="00713B80">
        <w:trPr>
          <w:trHeight w:val="57"/>
        </w:trPr>
        <w:tc>
          <w:tcPr>
            <w:tcW w:w="6237" w:type="dxa"/>
          </w:tcPr>
          <w:p w14:paraId="6DBFDAF3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 xml:space="preserve">Неисправность ПА (обобщенный сигнал) </w:t>
            </w:r>
          </w:p>
        </w:tc>
        <w:tc>
          <w:tcPr>
            <w:tcW w:w="1985" w:type="dxa"/>
            <w:vAlign w:val="center"/>
          </w:tcPr>
          <w:p w14:paraId="743F977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46A2550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5546CD47" w14:textId="77777777" w:rsidTr="00713B80">
        <w:trPr>
          <w:trHeight w:val="57"/>
        </w:trPr>
        <w:tc>
          <w:tcPr>
            <w:tcW w:w="6237" w:type="dxa"/>
          </w:tcPr>
          <w:p w14:paraId="2E16444A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Недопустимое отклонение температуры верхних слоев масла в Т</w:t>
            </w:r>
          </w:p>
        </w:tc>
        <w:tc>
          <w:tcPr>
            <w:tcW w:w="1985" w:type="dxa"/>
            <w:vAlign w:val="center"/>
          </w:tcPr>
          <w:p w14:paraId="2746984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5A4CF458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1C9B917B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183DF98F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Технологические события по оборудованию 6 кВ</w:t>
            </w:r>
          </w:p>
        </w:tc>
      </w:tr>
      <w:tr w:rsidR="00713B80" w:rsidRPr="000C00E4" w14:paraId="1B887256" w14:textId="77777777" w:rsidTr="00713B80">
        <w:trPr>
          <w:trHeight w:val="57"/>
        </w:trPr>
        <w:tc>
          <w:tcPr>
            <w:tcW w:w="6237" w:type="dxa"/>
          </w:tcPr>
          <w:p w14:paraId="1728EDCF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Срабатывание устройств РЗА и ПА, АВР секционных выключателей 6(10) кВ - обобщенный сигнал по секции</w:t>
            </w:r>
          </w:p>
        </w:tc>
        <w:tc>
          <w:tcPr>
            <w:tcW w:w="1985" w:type="dxa"/>
            <w:vAlign w:val="center"/>
          </w:tcPr>
          <w:p w14:paraId="1837D4A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 w:val="restart"/>
            <w:vAlign w:val="center"/>
          </w:tcPr>
          <w:p w14:paraId="30E6A65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14:paraId="69C21851" w14:textId="77777777" w:rsidTr="00713B80">
        <w:trPr>
          <w:trHeight w:val="57"/>
        </w:trPr>
        <w:tc>
          <w:tcPr>
            <w:tcW w:w="6237" w:type="dxa"/>
          </w:tcPr>
          <w:p w14:paraId="5C970417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РЗА, ПА (обобщенный сигнал)</w:t>
            </w:r>
          </w:p>
        </w:tc>
        <w:tc>
          <w:tcPr>
            <w:tcW w:w="1985" w:type="dxa"/>
            <w:vAlign w:val="center"/>
          </w:tcPr>
          <w:p w14:paraId="2884BEB3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0794926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68B88223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562BC88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Телесигнализация по подстанции в целом</w:t>
            </w:r>
          </w:p>
        </w:tc>
      </w:tr>
      <w:tr w:rsidR="00713B80" w:rsidRPr="000C00E4" w14:paraId="63D1DFE9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965612B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lastRenderedPageBreak/>
              <w:t>Работа охранной сигнализации (обобщенный сигнал)</w:t>
            </w:r>
          </w:p>
        </w:tc>
        <w:tc>
          <w:tcPr>
            <w:tcW w:w="1985" w:type="dxa"/>
            <w:vAlign w:val="center"/>
          </w:tcPr>
          <w:p w14:paraId="114D6A0B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 w:val="restart"/>
            <w:vAlign w:val="center"/>
          </w:tcPr>
          <w:p w14:paraId="61E9DD0B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14:paraId="15AA7D10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587E396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Работа пожарной сигнализации (обобщенный сигнал)</w:t>
            </w:r>
          </w:p>
        </w:tc>
        <w:tc>
          <w:tcPr>
            <w:tcW w:w="1985" w:type="dxa"/>
            <w:vAlign w:val="center"/>
          </w:tcPr>
          <w:p w14:paraId="4932A13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365FD63C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42991CBE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488C8A4E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в пожарной системе (обобщенный сигнал)</w:t>
            </w:r>
          </w:p>
        </w:tc>
        <w:tc>
          <w:tcPr>
            <w:tcW w:w="1985" w:type="dxa"/>
            <w:vAlign w:val="center"/>
          </w:tcPr>
          <w:p w14:paraId="52A2B4B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46FBBD4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838FA40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6F07799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Центральная сигнализация ПС- неисправность на ПС</w:t>
            </w:r>
          </w:p>
        </w:tc>
        <w:tc>
          <w:tcPr>
            <w:tcW w:w="1985" w:type="dxa"/>
            <w:vAlign w:val="center"/>
          </w:tcPr>
          <w:p w14:paraId="5228E280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05863201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56042FF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CE53156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Центральная сигнализация ПС- авария на ПС</w:t>
            </w:r>
          </w:p>
        </w:tc>
        <w:tc>
          <w:tcPr>
            <w:tcW w:w="1985" w:type="dxa"/>
            <w:vAlign w:val="center"/>
          </w:tcPr>
          <w:p w14:paraId="4FA259AD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22572CD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14D60479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58F6F306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Телесигнализация по данным мониторинга трансформаторного оборудования ПС</w:t>
            </w:r>
          </w:p>
        </w:tc>
      </w:tr>
      <w:tr w:rsidR="00713B80" w:rsidRPr="000C00E4" w14:paraId="39A9521B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717660E2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Уровень масла ниже критического</w:t>
            </w:r>
          </w:p>
        </w:tc>
        <w:tc>
          <w:tcPr>
            <w:tcW w:w="1985" w:type="dxa"/>
            <w:vAlign w:val="center"/>
          </w:tcPr>
          <w:p w14:paraId="656FB084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 w:val="restart"/>
            <w:vAlign w:val="center"/>
          </w:tcPr>
          <w:p w14:paraId="08D39FE2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14:paraId="365E245A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2FBFA7B5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Авария системы охлаждения</w:t>
            </w:r>
          </w:p>
        </w:tc>
        <w:tc>
          <w:tcPr>
            <w:tcW w:w="1985" w:type="dxa"/>
            <w:vAlign w:val="center"/>
          </w:tcPr>
          <w:p w14:paraId="669192AF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79B52BCC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46F8D694" w14:textId="77777777" w:rsidTr="00713B80">
        <w:trPr>
          <w:trHeight w:val="57"/>
        </w:trPr>
        <w:tc>
          <w:tcPr>
            <w:tcW w:w="6237" w:type="dxa"/>
          </w:tcPr>
          <w:p w14:paraId="54A55242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РПН</w:t>
            </w:r>
          </w:p>
        </w:tc>
        <w:tc>
          <w:tcPr>
            <w:tcW w:w="1985" w:type="dxa"/>
            <w:vAlign w:val="center"/>
          </w:tcPr>
          <w:p w14:paraId="6551855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037552DF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D0B5690" w14:textId="77777777" w:rsidTr="00713B80">
        <w:trPr>
          <w:trHeight w:val="57"/>
        </w:trPr>
        <w:tc>
          <w:tcPr>
            <w:tcW w:w="6237" w:type="dxa"/>
          </w:tcPr>
          <w:p w14:paraId="534CD3FD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Неисправность в подсистеме мониторинга (обобщенный сигнал)</w:t>
            </w:r>
          </w:p>
        </w:tc>
        <w:tc>
          <w:tcPr>
            <w:tcW w:w="1985" w:type="dxa"/>
            <w:vAlign w:val="center"/>
          </w:tcPr>
          <w:p w14:paraId="456D8426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АПТС</w:t>
            </w:r>
          </w:p>
        </w:tc>
        <w:tc>
          <w:tcPr>
            <w:tcW w:w="2268" w:type="dxa"/>
            <w:vMerge/>
            <w:vAlign w:val="center"/>
          </w:tcPr>
          <w:p w14:paraId="15738D9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5398E789" w14:textId="77777777" w:rsidTr="00713B80">
        <w:trPr>
          <w:trHeight w:val="57"/>
        </w:trPr>
        <w:tc>
          <w:tcPr>
            <w:tcW w:w="10490" w:type="dxa"/>
            <w:gridSpan w:val="3"/>
          </w:tcPr>
          <w:p w14:paraId="07048617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Телеуправление</w:t>
            </w:r>
          </w:p>
        </w:tc>
      </w:tr>
      <w:tr w:rsidR="00713B80" w:rsidRPr="000C00E4" w14:paraId="4C78E95B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2BF7620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Управление коммутационными аппаратами 110 кВ</w:t>
            </w:r>
          </w:p>
        </w:tc>
      </w:tr>
      <w:tr w:rsidR="00713B80" w:rsidRPr="000C00E4" w14:paraId="3DD730AB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559D2C16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выключателями (ВКЛ/ОТКЛ)</w:t>
            </w:r>
          </w:p>
        </w:tc>
        <w:tc>
          <w:tcPr>
            <w:tcW w:w="1985" w:type="dxa"/>
            <w:vAlign w:val="center"/>
          </w:tcPr>
          <w:p w14:paraId="09B134A4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Merge w:val="restart"/>
            <w:vAlign w:val="center"/>
          </w:tcPr>
          <w:p w14:paraId="6E3D3996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  <w:tr w:rsidR="00713B80" w:rsidRPr="000C00E4" w14:paraId="069DCCE5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0372EFA9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разъединителями (ВКЛ/ОТКЛ)</w:t>
            </w:r>
          </w:p>
        </w:tc>
        <w:tc>
          <w:tcPr>
            <w:tcW w:w="1985" w:type="dxa"/>
            <w:vAlign w:val="center"/>
          </w:tcPr>
          <w:p w14:paraId="6B60CA3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Merge/>
            <w:vAlign w:val="center"/>
          </w:tcPr>
          <w:p w14:paraId="7B3A4CB6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4C24C650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6ECA1A85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заземляющими ножами (ВКЛ/ОТКЛ)</w:t>
            </w:r>
          </w:p>
        </w:tc>
        <w:tc>
          <w:tcPr>
            <w:tcW w:w="1985" w:type="dxa"/>
            <w:vAlign w:val="center"/>
          </w:tcPr>
          <w:p w14:paraId="5A685C65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Merge/>
            <w:vAlign w:val="center"/>
          </w:tcPr>
          <w:p w14:paraId="70AD8719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04ACDD26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39D8CB32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заземляющими ножами Т 110 кВ (ВКЛ/ОТКЛ)</w:t>
            </w:r>
          </w:p>
        </w:tc>
        <w:tc>
          <w:tcPr>
            <w:tcW w:w="1985" w:type="dxa"/>
            <w:vAlign w:val="center"/>
          </w:tcPr>
          <w:p w14:paraId="4CF818BA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Merge/>
            <w:vAlign w:val="center"/>
          </w:tcPr>
          <w:p w14:paraId="64D9700F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</w:p>
        </w:tc>
      </w:tr>
      <w:tr w:rsidR="00713B80" w:rsidRPr="000C00E4" w14:paraId="5933D700" w14:textId="77777777" w:rsidTr="00713B80">
        <w:trPr>
          <w:trHeight w:val="57"/>
        </w:trPr>
        <w:tc>
          <w:tcPr>
            <w:tcW w:w="10490" w:type="dxa"/>
            <w:gridSpan w:val="3"/>
            <w:vAlign w:val="center"/>
          </w:tcPr>
          <w:p w14:paraId="76ACAB48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b/>
                <w:lang w:eastAsia="en-US"/>
              </w:rPr>
            </w:pPr>
            <w:r w:rsidRPr="000C00E4">
              <w:rPr>
                <w:rFonts w:ascii="Arial Narrow" w:hAnsi="Arial Narrow"/>
                <w:b/>
                <w:lang w:eastAsia="en-US"/>
              </w:rPr>
              <w:t>Управление выключателями 6 кВ</w:t>
            </w:r>
          </w:p>
        </w:tc>
      </w:tr>
      <w:tr w:rsidR="00713B80" w:rsidRPr="000C00E4" w14:paraId="7EC459CE" w14:textId="77777777" w:rsidTr="00713B80">
        <w:trPr>
          <w:trHeight w:val="57"/>
        </w:trPr>
        <w:tc>
          <w:tcPr>
            <w:tcW w:w="6237" w:type="dxa"/>
            <w:vAlign w:val="center"/>
          </w:tcPr>
          <w:p w14:paraId="34CBFFEE" w14:textId="77777777" w:rsidR="00713B80" w:rsidRPr="000C00E4" w:rsidRDefault="00713B80" w:rsidP="00713B80">
            <w:pPr>
              <w:tabs>
                <w:tab w:val="left" w:pos="8364"/>
              </w:tabs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Команды управления выключателями(ВКЛ/ОТКЛ)</w:t>
            </w:r>
          </w:p>
        </w:tc>
        <w:tc>
          <w:tcPr>
            <w:tcW w:w="1985" w:type="dxa"/>
            <w:vAlign w:val="center"/>
          </w:tcPr>
          <w:p w14:paraId="11261AA4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ТУ</w:t>
            </w:r>
          </w:p>
        </w:tc>
        <w:tc>
          <w:tcPr>
            <w:tcW w:w="2268" w:type="dxa"/>
            <w:vAlign w:val="center"/>
          </w:tcPr>
          <w:p w14:paraId="7DD8BC7F" w14:textId="77777777" w:rsidR="00713B80" w:rsidRPr="000C00E4" w:rsidRDefault="00713B80" w:rsidP="00713B80">
            <w:pPr>
              <w:tabs>
                <w:tab w:val="left" w:pos="8364"/>
              </w:tabs>
              <w:jc w:val="center"/>
              <w:rPr>
                <w:rFonts w:ascii="Arial Narrow" w:hAnsi="Arial Narrow"/>
                <w:lang w:eastAsia="en-US"/>
              </w:rPr>
            </w:pPr>
            <w:r w:rsidRPr="000C00E4">
              <w:rPr>
                <w:rFonts w:ascii="Arial Narrow" w:hAnsi="Arial Narrow"/>
                <w:lang w:eastAsia="en-US"/>
              </w:rPr>
              <w:t>Дискретные сигналы типа «сухой контакт»</w:t>
            </w:r>
          </w:p>
        </w:tc>
      </w:tr>
    </w:tbl>
    <w:p w14:paraId="4DB635D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</w:p>
    <w:p w14:paraId="623C324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Связь между КП-микро и «полевыми» интеллектуальными устройствами осуществляется при поддержке протоколов обмена МЭК60870-5-101/103/104 и MODBUS RTU.</w:t>
      </w:r>
    </w:p>
    <w:p w14:paraId="3A6197F9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Передача данных в диспетчерские энергосистемы осуществляется по протоколам обмена МЭК60870-5-101/104.</w:t>
      </w:r>
    </w:p>
    <w:p w14:paraId="4D0FFE8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КП-микро предназначен для эксплуатации в помещениях с температурой окружающего воздуха от -5 до +45 С°</w:t>
      </w:r>
    </w:p>
    <w:p w14:paraId="79A551EB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В качестве датчиков телеизмерений присоединений 110 кВ в соответствующих шкафах управления устанавливаются щитовые цифровые измерительные многофункциональные приборы типа ЩМ96. Данные о параметрах этих присоединений считываются по последовательному интерфейсу RS-485. Данные измерений присоединений 6 кВ считывается по интерфейсу RS-485 с интеллектуальных терминалов присоединений 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  <w:r w:rsidRPr="000C00E4">
        <w:rPr>
          <w:rFonts w:ascii="Arial Narrow" w:hAnsi="Arial Narrow" w:cs="Calibri"/>
        </w:rPr>
        <w:t xml:space="preserve"> </w:t>
      </w:r>
    </w:p>
    <w:p w14:paraId="5644976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  Для достоверности положения коммутационных аппаратов присоединений 110 кВ в цепях телесигнализации используются датчики положения приводов типа "сухой контакт" непосредственно с приводов, опрашиваемые током постоянного напряжения 110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p w14:paraId="207083EA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 Информация о параметрах телесигнализации коммутационных аппаратов 110 и 6 кВ, а также параметрах аварийных и предупредительных сигналов считывается с интеллектуальных терминалов этих присоединений по последовательному интерфейсу RS-485. </w:t>
      </w:r>
    </w:p>
    <w:p w14:paraId="17815E69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Информация для диагностики и мониторинга оборудования снимается с интеллектуальных терминалов защит:</w:t>
      </w:r>
    </w:p>
    <w:p w14:paraId="590F90A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- для напряжения 110 кВ по интерфейсу RS-485 на </w:t>
      </w:r>
      <w:proofErr w:type="spellStart"/>
      <w:r w:rsidRPr="000C00E4">
        <w:rPr>
          <w:rFonts w:ascii="Arial Narrow" w:hAnsi="Arial Narrow" w:cs="Calibri"/>
        </w:rPr>
        <w:t>учтройство</w:t>
      </w:r>
      <w:proofErr w:type="spellEnd"/>
      <w:r w:rsidRPr="000C00E4">
        <w:rPr>
          <w:rFonts w:ascii="Arial Narrow" w:hAnsi="Arial Narrow" w:cs="Calibri"/>
        </w:rPr>
        <w:t xml:space="preserve"> КП-микро.</w:t>
      </w:r>
    </w:p>
    <w:p w14:paraId="452E0EF8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4" w:name="_Toc531706987"/>
    </w:p>
    <w:p w14:paraId="13011CEF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Электропитание и размещение</w:t>
      </w:r>
      <w:bookmarkEnd w:id="154"/>
    </w:p>
    <w:p w14:paraId="2CBFB25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Электропитание оборудования ТМ осуществляется  по двум вводам: </w:t>
      </w:r>
    </w:p>
    <w:p w14:paraId="5128E827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~220 В от источника бесперебойного, находящегося в здании;</w:t>
      </w:r>
    </w:p>
    <w:p w14:paraId="295EFD61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=220 В со шкафа распределения оперативного тока (ШРОТ);</w:t>
      </w:r>
    </w:p>
    <w:p w14:paraId="3C2B4A94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На ММПС 110/6 кВ  проектируемое оборудование размещается в помещении ОПУ.</w:t>
      </w:r>
    </w:p>
    <w:p w14:paraId="63D8EF86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5" w:name="_Toc531706988"/>
    </w:p>
    <w:p w14:paraId="1469C6C4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 xml:space="preserve">Техника безопасности и </w:t>
      </w:r>
      <w:proofErr w:type="spellStart"/>
      <w:r w:rsidRPr="000C00E4">
        <w:rPr>
          <w:rFonts w:ascii="Arial Narrow" w:hAnsi="Arial Narrow" w:cs="Calibri"/>
          <w:b/>
        </w:rPr>
        <w:t>пром</w:t>
      </w:r>
      <w:proofErr w:type="spellEnd"/>
      <w:r w:rsidRPr="000C00E4">
        <w:rPr>
          <w:rFonts w:ascii="Arial Narrow" w:hAnsi="Arial Narrow" w:cs="Calibri"/>
          <w:b/>
        </w:rPr>
        <w:t>. санитария</w:t>
      </w:r>
      <w:bookmarkEnd w:id="155"/>
    </w:p>
    <w:p w14:paraId="38FB13F0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lastRenderedPageBreak/>
        <w:t>В качестве мероприятий, обеспечивающих безопасность персонала, обслуживающего оборудование, предусмотрено:</w:t>
      </w:r>
    </w:p>
    <w:p w14:paraId="1338A3A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заземление металлических каркасов оборудования;</w:t>
      </w:r>
    </w:p>
    <w:p w14:paraId="7EEAD96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устройство и соблюдение  соответствующих эксплуатационных проходов между оборудованием;</w:t>
      </w:r>
    </w:p>
    <w:p w14:paraId="12A2B31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комплект защитных средств и инструментов.</w:t>
      </w:r>
    </w:p>
    <w:p w14:paraId="06BE14AA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Выполнение требований </w:t>
      </w:r>
      <w:proofErr w:type="spellStart"/>
      <w:r w:rsidRPr="000C00E4">
        <w:rPr>
          <w:rFonts w:ascii="Arial Narrow" w:hAnsi="Arial Narrow" w:cs="Calibri"/>
        </w:rPr>
        <w:t>промсанитарии</w:t>
      </w:r>
      <w:proofErr w:type="spellEnd"/>
      <w:r w:rsidRPr="000C00E4">
        <w:rPr>
          <w:rFonts w:ascii="Arial Narrow" w:hAnsi="Arial Narrow" w:cs="Calibri"/>
        </w:rPr>
        <w:t xml:space="preserve"> обеспечивается наличием соответствующего инвентаря.</w:t>
      </w:r>
    </w:p>
    <w:p w14:paraId="452B68EB" w14:textId="77777777" w:rsidR="00713B80" w:rsidRPr="000C00E4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="Calibri"/>
          <w:lang w:val="ru-RU"/>
        </w:rPr>
      </w:pPr>
      <w:bookmarkStart w:id="156" w:name="_Toc126942581"/>
      <w:bookmarkStart w:id="157" w:name="_Toc149751493"/>
      <w:r w:rsidRPr="00713B80">
        <w:rPr>
          <w:rFonts w:ascii="Arial Narrow" w:hAnsi="Arial Narrow" w:cstheme="minorHAnsi"/>
        </w:rPr>
        <w:t>ОРГАНИЗАЦИЯ СИСТЕМЫ УЧЁТА ЭЛЕКТРОЭНЕРГИИ</w:t>
      </w:r>
      <w:bookmarkEnd w:id="156"/>
      <w:bookmarkEnd w:id="157"/>
    </w:p>
    <w:p w14:paraId="2D64CAD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Полное наименование системы: «Автоматизированная информационно-измерительная система коммерческого учета электроэнергии ММПС 110/6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p w14:paraId="0EC5D71F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</w:p>
    <w:p w14:paraId="56DA8B44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Документы, на основании которых создается система:</w:t>
      </w:r>
    </w:p>
    <w:p w14:paraId="191D82BA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Приложение № 11.1 к «Положению о порядке получения статуса субъекта оптового рынка и ведения реестра субъектов оптового рынка». Утверждено НП «Совет рынка» 29.07.2014;</w:t>
      </w:r>
    </w:p>
    <w:p w14:paraId="1C2CD6F0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Нормы технологического проектирования подстанций переменного тока с высшим напряжением 35-750 кВ (НТП ПС). ПАО «ФСК ЕЭС», 2009.</w:t>
      </w:r>
    </w:p>
    <w:p w14:paraId="7F3E85F5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Типовая инструкция по учету электроэнергии (СО 153-34.09.101-94). Разработано СПО ОРГРЭС, 1995г.</w:t>
      </w:r>
    </w:p>
    <w:p w14:paraId="1CA600DE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</w:p>
    <w:p w14:paraId="277BF7AD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Целями создания АИИС КУЭ являются:</w:t>
      </w:r>
    </w:p>
    <w:p w14:paraId="59D97612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автоматизация сбора данных об электропотреблении энергообъекта, в том числе получение оперативной и достоверной информации о количестве принятой, распределенной, потребленной и переданной электрической энергии;</w:t>
      </w:r>
    </w:p>
    <w:p w14:paraId="069382A9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повышение точности коммерческого учета электроэнергии за счет использования современных приборов учета и применения цифровых технологий измерений, сбора и обработки данных;</w:t>
      </w:r>
    </w:p>
    <w:p w14:paraId="64083302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обеспечение синхронности измерений количества электроэнергии;</w:t>
      </w:r>
    </w:p>
    <w:p w14:paraId="2999B49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повышение надежности системы коммерческого учета электроэнергии и защищенности информации на всех уровнях системы за счет применяемых технических, программных и организационных решений.</w:t>
      </w:r>
    </w:p>
    <w:p w14:paraId="08B29932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Проект разрабатывается в соответствии с действующими нормами, техническими регламентами и правилами техники безопасности, </w:t>
      </w:r>
      <w:proofErr w:type="spellStart"/>
      <w:r w:rsidRPr="000C00E4">
        <w:rPr>
          <w:rFonts w:ascii="Arial Narrow" w:hAnsi="Arial Narrow" w:cs="Calibri"/>
        </w:rPr>
        <w:t>пожаро</w:t>
      </w:r>
      <w:proofErr w:type="spellEnd"/>
      <w:r w:rsidRPr="000C00E4">
        <w:rPr>
          <w:rFonts w:ascii="Arial Narrow" w:hAnsi="Arial Narrow" w:cs="Calibri"/>
        </w:rPr>
        <w:t>-взрывобезопасности и т.п.</w:t>
      </w:r>
    </w:p>
    <w:p w14:paraId="46ABC272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</w:p>
    <w:p w14:paraId="464F5A7E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58" w:name="_Toc401844660"/>
      <w:bookmarkStart w:id="159" w:name="_Toc401873161"/>
      <w:bookmarkStart w:id="160" w:name="_Toc401904124"/>
      <w:bookmarkStart w:id="161" w:name="_Toc401906957"/>
      <w:bookmarkStart w:id="162" w:name="_Toc401907792"/>
      <w:bookmarkStart w:id="163" w:name="_Toc531706990"/>
      <w:r w:rsidRPr="000C00E4">
        <w:rPr>
          <w:rFonts w:ascii="Arial Narrow" w:hAnsi="Arial Narrow" w:cs="Calibri"/>
          <w:b/>
        </w:rPr>
        <w:t>Описание процесса деятельности</w:t>
      </w:r>
      <w:bookmarkEnd w:id="158"/>
      <w:bookmarkEnd w:id="159"/>
      <w:bookmarkEnd w:id="160"/>
      <w:bookmarkEnd w:id="161"/>
      <w:bookmarkEnd w:id="162"/>
      <w:bookmarkEnd w:id="163"/>
    </w:p>
    <w:p w14:paraId="6D4F6DC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условиях функционирования АИИС КУЭ выполняются автоматически следующие процессы:</w:t>
      </w:r>
    </w:p>
    <w:p w14:paraId="1B32B17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круглосуточное функционирование счетчиков коммерческого учета, осуществляющих в автоматическом режиме измерение заданных параметров и хранение требуемой информации;</w:t>
      </w:r>
    </w:p>
    <w:p w14:paraId="02CE59E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фиксирование в энергонезависимой памяти счетчика информации об изменении его текущих параметров;</w:t>
      </w:r>
    </w:p>
    <w:p w14:paraId="415CA81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круглосуточный сбор с помощью УСПД результатов измерений, информации о состоянии средств измерений (формируемой на уровне ИИК);</w:t>
      </w:r>
    </w:p>
    <w:p w14:paraId="1AA8A59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передача данных через УСПД по каналам связи на вышестоящие уровни иерархии;</w:t>
      </w:r>
    </w:p>
    <w:p w14:paraId="52E6582B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организация доступа к УСПД со стороны ЦСОД Заказчика;</w:t>
      </w:r>
    </w:p>
    <w:p w14:paraId="69D1452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автоматический доступ к ИИК со стороны УСПД ИВКЭ АИИС КУЭ ПС 110/6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p w14:paraId="1C57F491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качестве УСПД на ММПС выступает устройство КП-микро.</w:t>
      </w:r>
    </w:p>
    <w:p w14:paraId="754E2601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bookmarkStart w:id="164" w:name="_Toc401844661"/>
      <w:bookmarkStart w:id="165" w:name="_Toc401873162"/>
      <w:bookmarkStart w:id="166" w:name="_Toc401904125"/>
      <w:bookmarkStart w:id="167" w:name="_Toc401906958"/>
      <w:bookmarkStart w:id="168" w:name="_Toc401907793"/>
      <w:bookmarkStart w:id="169" w:name="_Toc531706991"/>
    </w:p>
    <w:p w14:paraId="5214F191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Описание объекта автоматизации</w:t>
      </w:r>
      <w:bookmarkEnd w:id="164"/>
      <w:bookmarkEnd w:id="165"/>
      <w:bookmarkEnd w:id="166"/>
      <w:bookmarkEnd w:id="167"/>
      <w:bookmarkEnd w:id="168"/>
      <w:bookmarkEnd w:id="169"/>
    </w:p>
    <w:p w14:paraId="08843599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Объектом автоматизации является процесс коммерческого учета электроэнергии на ММПС 110/6 </w:t>
      </w:r>
      <w:proofErr w:type="spellStart"/>
      <w:r w:rsidRPr="000C00E4">
        <w:rPr>
          <w:rFonts w:ascii="Arial Narrow" w:hAnsi="Arial Narrow" w:cs="Calibri"/>
        </w:rPr>
        <w:t>кВ.</w:t>
      </w:r>
      <w:proofErr w:type="spellEnd"/>
    </w:p>
    <w:p w14:paraId="5308F3F7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На ММПС 110/6 кВ предусматривается установка:</w:t>
      </w:r>
    </w:p>
    <w:p w14:paraId="19842C37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приборов учета электрической энергии типа СЭТ-4ТМ.03М и ПСЧ-3ТМ.05М.</w:t>
      </w:r>
    </w:p>
    <w:p w14:paraId="7EA0F984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lastRenderedPageBreak/>
        <w:t>Счетчики электроэнергии устанавливаются на щите управления (присоединение 110 кВ), на лицевой панели ячеек 6 кВ (присоединение 10 кВ) и на щите СН (присоединение 0,4 кВ).</w:t>
      </w:r>
    </w:p>
    <w:p w14:paraId="00913E5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Сбор данных от счетчиков электроэнергии и приборов контроля параметров качества осуществляется по интерфейсу RS-485.</w:t>
      </w:r>
    </w:p>
    <w:p w14:paraId="5F11F735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</w:p>
    <w:p w14:paraId="4F459767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bookmarkStart w:id="170" w:name="_Toc401844662"/>
      <w:bookmarkStart w:id="171" w:name="_Toc401873163"/>
      <w:bookmarkStart w:id="172" w:name="_Toc401904126"/>
      <w:bookmarkStart w:id="173" w:name="_Toc401906959"/>
      <w:bookmarkStart w:id="174" w:name="_Toc401907794"/>
      <w:bookmarkStart w:id="175" w:name="_Toc531706992"/>
      <w:r w:rsidRPr="000C00E4">
        <w:rPr>
          <w:rFonts w:ascii="Arial Narrow" w:hAnsi="Arial Narrow" w:cs="Calibri"/>
          <w:b/>
        </w:rPr>
        <w:t>Описание Функциональной структуры</w:t>
      </w:r>
      <w:bookmarkEnd w:id="170"/>
      <w:bookmarkEnd w:id="171"/>
      <w:bookmarkEnd w:id="172"/>
      <w:bookmarkEnd w:id="173"/>
      <w:bookmarkEnd w:id="174"/>
      <w:bookmarkEnd w:id="175"/>
    </w:p>
    <w:p w14:paraId="3BCE25FB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АИИС КУЭ является многоуровневой информационно-вычислительной системой с централизованным управлением и распределенной функцией выполнения измерений.</w:t>
      </w:r>
    </w:p>
    <w:p w14:paraId="6E93E6A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АИИС КУЭ ММПС 110/6 кВ создана как иерархическая интегрированная автоматизированная система, состоящая из двух уровней:</w:t>
      </w:r>
    </w:p>
    <w:p w14:paraId="3B05422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первый уровень – ИИК;</w:t>
      </w:r>
    </w:p>
    <w:p w14:paraId="53C8B58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второй уровень – ИВКЭ;</w:t>
      </w:r>
    </w:p>
    <w:p w14:paraId="55E9D011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третий уровень – ИВК.</w:t>
      </w:r>
    </w:p>
    <w:p w14:paraId="05E000F5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ИИК состав входят:</w:t>
      </w:r>
    </w:p>
    <w:p w14:paraId="7D91763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счетчики электрической энергии;</w:t>
      </w:r>
    </w:p>
    <w:p w14:paraId="50720E0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измерительные трансформаторы тока и напряжения;</w:t>
      </w:r>
    </w:p>
    <w:p w14:paraId="4291E75B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вторичные измерительные цепи.</w:t>
      </w:r>
    </w:p>
    <w:p w14:paraId="726577B4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состав второго уровня – ИВКЭ входит УСПД (КП-микро).</w:t>
      </w:r>
    </w:p>
    <w:p w14:paraId="39AE38F1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Автоматизированными функциями АИИС КУЭ являются:</w:t>
      </w:r>
    </w:p>
    <w:p w14:paraId="6BCB357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измерения величин активной и реактивной электроэнергии;</w:t>
      </w:r>
    </w:p>
    <w:p w14:paraId="6DCEEDBF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измерения режимных параметров сети (токов, напряжений, коэффициента мощности, частоты);</w:t>
      </w:r>
    </w:p>
    <w:p w14:paraId="36839839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сбора информации;</w:t>
      </w:r>
    </w:p>
    <w:p w14:paraId="71738278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хранения информации;</w:t>
      </w:r>
    </w:p>
    <w:p w14:paraId="77612589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самодиагностики и ведения Журнала событий;</w:t>
      </w:r>
    </w:p>
    <w:p w14:paraId="64E9E0F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измерения и синхронизации времени;</w:t>
      </w:r>
    </w:p>
    <w:p w14:paraId="7B69639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формирования архива измеренных величин;</w:t>
      </w:r>
    </w:p>
    <w:p w14:paraId="151E603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формирования архива технической и диагностической информации (ведение журналов событий);</w:t>
      </w:r>
    </w:p>
    <w:p w14:paraId="495EC99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предоставления санкционированного доступа к данным;</w:t>
      </w:r>
    </w:p>
    <w:p w14:paraId="54699AD9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передачи информации;</w:t>
      </w:r>
    </w:p>
    <w:p w14:paraId="7266589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контроля работоспособности программно-технических средств;</w:t>
      </w:r>
    </w:p>
    <w:p w14:paraId="5B625A72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- функция защиты.</w:t>
      </w:r>
    </w:p>
    <w:p w14:paraId="6734B854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АИИС КУЭ ММПС 110/6 кВ обеспечивает возможность интеграции с системой ТМ подстанции в части получения из АСУ ТП положений выключателей и разъединителей, передачи в систему ТМ информации о неисправности элементов АИИС КУЭ (счетчиков электроэнергии, каналообразующей аппаратуры).</w:t>
      </w:r>
    </w:p>
    <w:p w14:paraId="6C906473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В случае нарушения связи с любым из счетчиков, имеется возможность считывания данных непосредственно со счетчика, используя переносной инженерный пульт. После считывания данные импортируются в базу данных ИВК АИИС КУЭ (сервер БД). Недостающие данные замещаются в соответствии с утвержденными в Методике выполнения измерений алгоритмами замещения. Данную операцию производят лица из числа эксплуатационно-обслуживающего персонала АИИС КУЭ.</w:t>
      </w:r>
    </w:p>
    <w:p w14:paraId="7A6A8C3B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Информационные связи между ИИК и ИВКЭ реализуются посредством интерфейса RS-485.</w:t>
      </w:r>
    </w:p>
    <w:p w14:paraId="6492A865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Уровень ИВК АИИС КУЭ в данном проекте не рассматривается.</w:t>
      </w:r>
    </w:p>
    <w:p w14:paraId="6953195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Электропитание технических средств осуществляется от системы гарантированного питания ММПС напряжением ~220 В.</w:t>
      </w:r>
    </w:p>
    <w:p w14:paraId="3400C320" w14:textId="77777777"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76" w:name="_Toc126942582"/>
      <w:bookmarkStart w:id="177" w:name="_Toc149751494"/>
      <w:r w:rsidRPr="00713B80">
        <w:rPr>
          <w:rFonts w:ascii="Arial Narrow" w:hAnsi="Arial Narrow" w:cstheme="minorHAnsi"/>
        </w:rPr>
        <w:t>ОХРАННО-ПОЖАРНАЯ СИГНАЛИЗАЦИЯ</w:t>
      </w:r>
      <w:bookmarkEnd w:id="176"/>
      <w:bookmarkEnd w:id="177"/>
    </w:p>
    <w:p w14:paraId="1C4A8143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Пожарная сигнализация</w:t>
      </w:r>
    </w:p>
    <w:p w14:paraId="714DAA9F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питания пожарной сигнализации применяется ППУ.</w:t>
      </w:r>
    </w:p>
    <w:p w14:paraId="4B979A4F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Расположение извещателей обеспечивает контроль ОПУ с противоположных направлений.</w:t>
      </w:r>
    </w:p>
    <w:p w14:paraId="1207AEFB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lastRenderedPageBreak/>
        <w:t>− Автоматические дымовые и ручные пожарные извещатели подключаются к разным шлейфам сигнализации.</w:t>
      </w:r>
    </w:p>
    <w:p w14:paraId="4BD0845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Ручные пожарные извещатели размещаются у входов с внешней стороны блок-модуля. Место размещения ручного извещателя обозначаются специальным знаком пожарной безопасности.</w:t>
      </w:r>
    </w:p>
    <w:p w14:paraId="1971B714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Свето-звуковые оповещатели устанавливаются внутри и снаружи блок-модуля над входом. Устанавливаются знаки определения местонахождения оповещателей.</w:t>
      </w:r>
    </w:p>
    <w:p w14:paraId="3A8939F5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Система оповещения о пожаре реализуется как система I типа.</w:t>
      </w:r>
    </w:p>
    <w:p w14:paraId="3D812E9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Формирование сигнала «Пожар» и команды на запуск системы оповещения осуществляется при срабатывании двух и более автоматических пожарных извещателей, включенных по логической схеме «И».</w:t>
      </w:r>
    </w:p>
    <w:p w14:paraId="1FE6293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Степень защиты пожарных извещателей и оповещателей, устанавливаемых внутри блок-модуля, принимается не менее IP 40. Степень защиты пожарных извещателей и оповещателей, устанавливаемых снаружи блок-модуля, принимается не менее IP 54.</w:t>
      </w:r>
    </w:p>
    <w:p w14:paraId="5BC8A15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защиты приборов от высоковольтных импульсных помех, а также для защиты от продолжительных перенапряжений свыше 250 В предусматривается блок защитный сетевой.</w:t>
      </w:r>
    </w:p>
    <w:p w14:paraId="3AE339F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Система комплектуется АКБ, обеспечивающей работу системы пожарной сигнализации в дежурном режиме в течение 24 часов плюс 1 час работы системы в тревожном режиме.</w:t>
      </w:r>
    </w:p>
    <w:p w14:paraId="3A336FA7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Прибор приемно-контрольный пожарный, блок контрольно-пусковой, источник вторичного электропитания в комплекте с АКБ, блок защитный сетевой, блок защиты линии размещаются в металлическом шкафу навесного исполнения.</w:t>
      </w:r>
    </w:p>
    <w:p w14:paraId="624F38FA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подключения внешних кабелей и подключения кабелей в шкафу используются клеммные колодки.</w:t>
      </w:r>
    </w:p>
    <w:p w14:paraId="1449AA7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Предусматривается объединение цепей «0 В» всех приборов для уравнивания потенциалов.</w:t>
      </w:r>
    </w:p>
    <w:p w14:paraId="691D29F6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</w:p>
    <w:p w14:paraId="1EDFABF2" w14:textId="77777777" w:rsidR="00713B80" w:rsidRPr="000C00E4" w:rsidRDefault="00713B80" w:rsidP="00713B80">
      <w:pPr>
        <w:pStyle w:val="affffffffff7"/>
        <w:rPr>
          <w:rFonts w:ascii="Arial Narrow" w:hAnsi="Arial Narrow" w:cs="Calibri"/>
          <w:b/>
        </w:rPr>
      </w:pPr>
      <w:r w:rsidRPr="000C00E4">
        <w:rPr>
          <w:rFonts w:ascii="Arial Narrow" w:hAnsi="Arial Narrow" w:cs="Calibri"/>
          <w:b/>
        </w:rPr>
        <w:t>Охранная сигнализация</w:t>
      </w:r>
    </w:p>
    <w:p w14:paraId="05D413C5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Входные двери в ОПУ блокируется охранными магнито-контактными извещателями.</w:t>
      </w:r>
    </w:p>
    <w:p w14:paraId="34073087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снятия и постановки охранной сигнализации на учет около входной двери устанавливается считыватель магнитных карт.</w:t>
      </w:r>
    </w:p>
    <w:p w14:paraId="12DD7B38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 xml:space="preserve">− Объем ОПУ </w:t>
      </w:r>
      <w:proofErr w:type="spellStart"/>
      <w:r w:rsidRPr="000C00E4">
        <w:rPr>
          <w:rFonts w:ascii="Arial Narrow" w:hAnsi="Arial Narrow" w:cs="Calibri"/>
        </w:rPr>
        <w:t>защается</w:t>
      </w:r>
      <w:proofErr w:type="spellEnd"/>
      <w:r w:rsidRPr="000C00E4">
        <w:rPr>
          <w:rFonts w:ascii="Arial Narrow" w:hAnsi="Arial Narrow" w:cs="Calibri"/>
        </w:rPr>
        <w:t xml:space="preserve"> извещателями охранными объемными комбинированного типа (ИК+СВЧ).</w:t>
      </w:r>
    </w:p>
    <w:p w14:paraId="55CCD475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Внутри и снаружи блок-модулей ЗРУ 10 кВ с ОПУ над входом устанавливается свето-звуковой оповещатель.</w:t>
      </w:r>
    </w:p>
    <w:p w14:paraId="2DFF606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Магнито-контактные датчики и датчики объема оптико-электронные подключаются к разным шлейфам сигнализации.</w:t>
      </w:r>
    </w:p>
    <w:p w14:paraId="3922F9D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Электропитание приборов производится от резервированного источника вторичного питания.</w:t>
      </w:r>
    </w:p>
    <w:p w14:paraId="0DD8329C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Источник питания комплектуется АКБ, обеспечивающей работу системы пожарной сигнализации в дежурном режиме в течение 24 часов плюс 3 часа работы системы в тревожном режиме.</w:t>
      </w:r>
    </w:p>
    <w:p w14:paraId="3A1A3B4D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Для подключения внешней кабельной линии комплексной системы охранной сигнализации и изолирования приборов системы предусматривается блок защитный сетевой.</w:t>
      </w:r>
    </w:p>
    <w:p w14:paraId="1B61CE65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Предусматривается объединение цепей «0 В» всех приборов для уравнивания потенциалов.</w:t>
      </w:r>
    </w:p>
    <w:p w14:paraId="1237AEDE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Приборы, устанавливаемые в шкафу охранной сигнализации, должны быть объединяются в одну информационную линию связи. Для подключения внешних кабелей в шкафу используются клеммные колодки.</w:t>
      </w:r>
    </w:p>
    <w:p w14:paraId="7D3C3AA2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− Прибор приемно-контрольный пожарный, блок контрольно-пусковой, источник вторичного электропитания в комплекте с АКБ, блок защитный сетевой, блок защиты линии размещаются в металлическом шкафу навесного исполнения.</w:t>
      </w:r>
    </w:p>
    <w:p w14:paraId="0AA25DB4" w14:textId="77777777" w:rsidR="00713B80" w:rsidRPr="000C00E4" w:rsidRDefault="00713B80" w:rsidP="00713B80">
      <w:pPr>
        <w:ind w:left="142" w:firstLine="708"/>
        <w:rPr>
          <w:rFonts w:ascii="Arial Narrow" w:hAnsi="Arial Narrow"/>
        </w:rPr>
      </w:pPr>
    </w:p>
    <w:p w14:paraId="11F177D1" w14:textId="77777777"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78" w:name="_Toc126942583"/>
      <w:bookmarkStart w:id="179" w:name="_Toc149751495"/>
      <w:r w:rsidRPr="00713B80">
        <w:rPr>
          <w:rFonts w:ascii="Arial Narrow" w:hAnsi="Arial Narrow" w:cstheme="minorHAnsi"/>
        </w:rPr>
        <w:t>СЕТИ СВЯЗИ</w:t>
      </w:r>
      <w:bookmarkEnd w:id="178"/>
      <w:bookmarkEnd w:id="179"/>
    </w:p>
    <w:p w14:paraId="778E53F4" w14:textId="77777777" w:rsidR="00713B80" w:rsidRPr="000C00E4" w:rsidRDefault="00713B80" w:rsidP="00713B80">
      <w:pPr>
        <w:pStyle w:val="affffffffff7"/>
        <w:rPr>
          <w:rFonts w:ascii="Arial Narrow" w:hAnsi="Arial Narrow" w:cs="Calibri"/>
        </w:rPr>
      </w:pPr>
      <w:r w:rsidRPr="000C00E4">
        <w:rPr>
          <w:rFonts w:ascii="Arial Narrow" w:hAnsi="Arial Narrow" w:cs="Calibri"/>
        </w:rPr>
        <w:t>Сбор и передача информации телемеханики и АИИС КУЭ выполнена средствам Гранит-микро и с использованием комплекта святи по GPRS.</w:t>
      </w:r>
    </w:p>
    <w:p w14:paraId="2A37BF56" w14:textId="77777777"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0" w:name="_Toc126942584"/>
      <w:bookmarkStart w:id="181" w:name="_Toc149751496"/>
      <w:r w:rsidRPr="00713B80">
        <w:rPr>
          <w:rFonts w:ascii="Arial Narrow" w:hAnsi="Arial Narrow" w:cstheme="minorHAnsi"/>
        </w:rPr>
        <w:lastRenderedPageBreak/>
        <w:t>КОМПЛЕКСНАЯ АВТОМАТИЗАЦИЯ</w:t>
      </w:r>
      <w:bookmarkEnd w:id="180"/>
      <w:bookmarkEnd w:id="181"/>
    </w:p>
    <w:p w14:paraId="37B41E49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В блок-модуле ММПС предполагаются следующие системы комплексной автоматизации инженерных систем:</w:t>
      </w:r>
    </w:p>
    <w:p w14:paraId="13FA9A68" w14:textId="77777777" w:rsidR="00713B80" w:rsidRDefault="00713B80" w:rsidP="007923B9">
      <w:pPr>
        <w:pStyle w:val="a8"/>
        <w:numPr>
          <w:ilvl w:val="0"/>
          <w:numId w:val="44"/>
        </w:numPr>
        <w:spacing w:line="240" w:lineRule="auto"/>
        <w:ind w:left="360" w:right="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Автоматика управления вентиляцией - автоматическое поддержание температуры в блок-модулях ММПС КРУ-10кВ (модуль СН).</w:t>
      </w:r>
    </w:p>
    <w:p w14:paraId="100250FD" w14:textId="77777777" w:rsidR="00713B80" w:rsidRDefault="00713B80" w:rsidP="00713B80">
      <w:pPr>
        <w:ind w:firstLine="709"/>
        <w:jc w:val="both"/>
        <w:rPr>
          <w:rFonts w:ascii="Arial Narrow" w:hAnsi="Arial Narrow"/>
        </w:rPr>
      </w:pPr>
    </w:p>
    <w:p w14:paraId="43E9BF25" w14:textId="77777777" w:rsidR="00713B80" w:rsidRDefault="00713B80" w:rsidP="00713B80">
      <w:pPr>
        <w:ind w:firstLine="709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Автоматика управления вентиляцией</w:t>
      </w:r>
    </w:p>
    <w:p w14:paraId="7956C1FC" w14:textId="77777777" w:rsidR="00713B80" w:rsidRDefault="00713B80" w:rsidP="00713B80">
      <w:pPr>
        <w:ind w:firstLine="709"/>
        <w:jc w:val="both"/>
        <w:rPr>
          <w:rFonts w:ascii="Arial Narrow" w:hAnsi="Arial Narrow"/>
        </w:rPr>
      </w:pPr>
    </w:p>
    <w:p w14:paraId="105CCEB2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Состав системы:</w:t>
      </w:r>
    </w:p>
    <w:p w14:paraId="537236BD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1. Блок управления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(в составе ЩСН, установленного в модуле НН) на базе регулятора ТРМ-138 производства «ОВЕН», с аппаратами защиты силовых цепей и контакторами для прямого пуска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– 1 шт.</w:t>
      </w:r>
    </w:p>
    <w:p w14:paraId="5FAAD3B7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2. Датчики температуры воздуха - ДТС125Л-РТ100.В3.60 производства «ОВЕН» - 1 </w:t>
      </w:r>
      <w:proofErr w:type="spellStart"/>
      <w:r>
        <w:rPr>
          <w:rFonts w:ascii="Arial Narrow" w:hAnsi="Arial Narrow"/>
        </w:rPr>
        <w:t>шт</w:t>
      </w:r>
      <w:proofErr w:type="spellEnd"/>
      <w:r>
        <w:rPr>
          <w:rFonts w:ascii="Arial Narrow" w:hAnsi="Arial Narrow"/>
        </w:rPr>
        <w:t xml:space="preserve"> для контроля температуры блок-модуля КРУ-6кВ (модуль НН) и один датчик для контроля температуры наружного воздуха.</w:t>
      </w:r>
    </w:p>
    <w:p w14:paraId="3788F244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3. Комплект силовых и контрольных кабелей для подключения датчиков и приводов исполнительных механизмов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>.</w:t>
      </w:r>
    </w:p>
    <w:p w14:paraId="1BC2EBEE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</w:p>
    <w:p w14:paraId="1FE1B90B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Управление вентиляцией осуществляется от регулятора ТРМ-138, на входы которого заведены датчики температуры в блок-модулях и наружной температуры. </w:t>
      </w:r>
    </w:p>
    <w:p w14:paraId="31849B96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Запуск оборудования возможен в автоматическом/ручном и дистанционном режиме. Режим запуска каждой установки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выбирается при помощи кулачковых выключателей на передней панели ЩСН с положениями «Автоматический/Ручной/Дистанционный/Выключено».</w:t>
      </w:r>
    </w:p>
    <w:p w14:paraId="475192FF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Запуск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в автоматическом режиме осуществляется при помощи замыкания выходов ТРМ-138 «сухой контакт» в зависимости от логических условий, заданных по значению с датчиков температуры. Выход ТРМ-138 замыкает цепь управления контакторами подачи напряжения на оборудование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>.</w:t>
      </w:r>
    </w:p>
    <w:p w14:paraId="1F8121BF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В ручном режиме управления оборудование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включается обслуживающим персоналом вне зависимости от значения температуры путем замыкания цепи управления контакторами подачи напряжения на оборудование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>.</w:t>
      </w:r>
    </w:p>
    <w:p w14:paraId="37F85F73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В дистанционном режиме управления оборудование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имеет возможность запуска/останова от внешних сигналов «сухой контакт».</w:t>
      </w:r>
    </w:p>
    <w:p w14:paraId="4E72880F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В ЩСН предусмотрено выдача следующих сигналов диспетчеризации типа «сухой контакт»:</w:t>
      </w:r>
    </w:p>
    <w:p w14:paraId="1ADA73A7" w14:textId="77777777" w:rsidR="00713B80" w:rsidRDefault="00713B80" w:rsidP="007923B9">
      <w:pPr>
        <w:pStyle w:val="a8"/>
        <w:numPr>
          <w:ilvl w:val="0"/>
          <w:numId w:val="44"/>
        </w:numPr>
        <w:spacing w:line="240" w:lineRule="auto"/>
        <w:ind w:left="360" w:right="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Обобщенная авария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>;</w:t>
      </w:r>
    </w:p>
    <w:p w14:paraId="49939D17" w14:textId="77777777" w:rsidR="00713B80" w:rsidRDefault="00713B80" w:rsidP="007923B9">
      <w:pPr>
        <w:pStyle w:val="a8"/>
        <w:numPr>
          <w:ilvl w:val="0"/>
          <w:numId w:val="44"/>
        </w:numPr>
        <w:spacing w:line="240" w:lineRule="auto"/>
        <w:ind w:left="360" w:right="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Состояние установок </w:t>
      </w:r>
      <w:proofErr w:type="spellStart"/>
      <w:r>
        <w:rPr>
          <w:rFonts w:ascii="Arial Narrow" w:hAnsi="Arial Narrow"/>
        </w:rPr>
        <w:t>ОВиК</w:t>
      </w:r>
      <w:proofErr w:type="spellEnd"/>
      <w:r>
        <w:rPr>
          <w:rFonts w:ascii="Arial Narrow" w:hAnsi="Arial Narrow"/>
        </w:rPr>
        <w:t xml:space="preserve"> (включено/выключено).</w:t>
      </w:r>
    </w:p>
    <w:p w14:paraId="3EFE69E0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По сигналу от системы ОПС происходит закрытие приточных решеток и отключение вытяжных вентиляторов.</w:t>
      </w:r>
    </w:p>
    <w:p w14:paraId="41308D24" w14:textId="77777777" w:rsidR="00713B80" w:rsidRDefault="00713B80" w:rsidP="00713B80">
      <w:pPr>
        <w:ind w:firstLine="709"/>
        <w:jc w:val="both"/>
        <w:rPr>
          <w:rFonts w:ascii="Arial Narrow" w:hAnsi="Arial Narrow"/>
        </w:rPr>
      </w:pPr>
    </w:p>
    <w:p w14:paraId="7EA384F3" w14:textId="77777777" w:rsidR="00713B80" w:rsidRDefault="00713B80" w:rsidP="00713B80">
      <w:pPr>
        <w:ind w:firstLine="709"/>
        <w:jc w:val="both"/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Описание оборудования </w:t>
      </w:r>
      <w:proofErr w:type="spellStart"/>
      <w:r>
        <w:rPr>
          <w:rFonts w:ascii="Arial Narrow" w:hAnsi="Arial Narrow"/>
          <w:b/>
        </w:rPr>
        <w:t>ОВиК</w:t>
      </w:r>
      <w:proofErr w:type="spellEnd"/>
      <w:r>
        <w:rPr>
          <w:rFonts w:ascii="Arial Narrow" w:hAnsi="Arial Narrow"/>
          <w:b/>
        </w:rPr>
        <w:t xml:space="preserve"> и алгоритмы его работы</w:t>
      </w:r>
    </w:p>
    <w:p w14:paraId="62306D8A" w14:textId="77777777" w:rsidR="00713B80" w:rsidRDefault="00713B80" w:rsidP="00713B80">
      <w:pPr>
        <w:ind w:firstLine="709"/>
        <w:jc w:val="both"/>
        <w:rPr>
          <w:rFonts w:ascii="Arial Narrow" w:hAnsi="Arial Narrow"/>
        </w:rPr>
      </w:pPr>
    </w:p>
    <w:p w14:paraId="76E72C5C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В помещении блок-модуля предусмотрена общеобменная приточно-вытяжная вентиляция с механическим и естественным побуждением. </w:t>
      </w:r>
    </w:p>
    <w:p w14:paraId="1D9DAE79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Принудительная вытяжная вентиляция запроектирована с помощью осевых вентиляторов, работающего по следующему алгоритму - по датчику температуры – по уровню 30 °С включение, по уровню 25°С отключение.</w:t>
      </w:r>
    </w:p>
    <w:p w14:paraId="453B24E9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Приток - естественный через решетку с воздушным клапаном </w:t>
      </w:r>
      <w:proofErr w:type="spellStart"/>
      <w:r>
        <w:rPr>
          <w:rFonts w:ascii="Arial Narrow" w:hAnsi="Arial Narrow"/>
        </w:rPr>
        <w:t>Гермик</w:t>
      </w:r>
      <w:proofErr w:type="spellEnd"/>
      <w:r>
        <w:rPr>
          <w:rFonts w:ascii="Arial Narrow" w:hAnsi="Arial Narrow"/>
        </w:rPr>
        <w:t xml:space="preserve"> с электроприводом, установленные на </w:t>
      </w:r>
      <w:proofErr w:type="spellStart"/>
      <w:r>
        <w:rPr>
          <w:rFonts w:ascii="Arial Narrow" w:hAnsi="Arial Narrow"/>
        </w:rPr>
        <w:t>отм</w:t>
      </w:r>
      <w:proofErr w:type="spellEnd"/>
      <w:r>
        <w:rPr>
          <w:rFonts w:ascii="Arial Narrow" w:hAnsi="Arial Narrow"/>
        </w:rPr>
        <w:t>. 2.000 метра.</w:t>
      </w:r>
    </w:p>
    <w:p w14:paraId="0903C707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В контейнерах принята электрическая система отопления с отопительными приборами в виде электроконвекторов. </w:t>
      </w:r>
    </w:p>
    <w:p w14:paraId="70F71CD9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Электроконвекторы имеют встроенный регулятор температуры. </w:t>
      </w:r>
    </w:p>
    <w:p w14:paraId="531AB1B5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lastRenderedPageBreak/>
        <w:t>Ассимиляция тепло избытков в помещениях блок-модулей осуществляется за счет сплит-систем кондиционирования в переходный и зимний периоды.</w:t>
      </w:r>
    </w:p>
    <w:p w14:paraId="422056C7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>При помощи ТРМ-138 обеспечивается взаимная блокировка включения электроконвекторов/сплит-систем, а также блокировка обогревателей в летний период и сплит-систем в зимний период по датчику температуры наружного воздуха.</w:t>
      </w:r>
    </w:p>
    <w:p w14:paraId="6DADEAF4" w14:textId="77777777" w:rsidR="00713B80" w:rsidRDefault="00713B80" w:rsidP="00713B80">
      <w:pPr>
        <w:ind w:left="360" w:firstLine="540"/>
        <w:jc w:val="both"/>
        <w:rPr>
          <w:rFonts w:ascii="Arial Narrow" w:hAnsi="Arial Narrow"/>
        </w:rPr>
      </w:pPr>
      <w:r>
        <w:rPr>
          <w:rFonts w:ascii="Arial Narrow" w:hAnsi="Arial Narrow"/>
        </w:rPr>
        <w:t xml:space="preserve">По сигналу от АПС (выходное реле) происходит отключение оборудования </w:t>
      </w:r>
      <w:proofErr w:type="spellStart"/>
      <w:r>
        <w:rPr>
          <w:rFonts w:ascii="Arial Narrow" w:hAnsi="Arial Narrow"/>
        </w:rPr>
        <w:t>ОВиК</w:t>
      </w:r>
      <w:proofErr w:type="spellEnd"/>
    </w:p>
    <w:p w14:paraId="441B8A9A" w14:textId="77777777"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2" w:name="_Toc126942585"/>
      <w:bookmarkStart w:id="183" w:name="_Toc149751497"/>
      <w:r w:rsidRPr="00713B80">
        <w:rPr>
          <w:rFonts w:ascii="Arial Narrow" w:hAnsi="Arial Narrow" w:cstheme="minorHAnsi"/>
        </w:rPr>
        <w:t>ТРЕБОВАНИЯ БЕЗОПАСНОСТИ</w:t>
      </w:r>
      <w:bookmarkEnd w:id="182"/>
      <w:bookmarkEnd w:id="183"/>
    </w:p>
    <w:p w14:paraId="6FA10870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Все токоведущие части МПС изолированы или размещены в оболочке, а также находятся в недоступных для персонала местах в соответствии с действующими нормами.</w:t>
      </w:r>
    </w:p>
    <w:p w14:paraId="0FCDB05E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Все элементы и составные части МПС в отношении безопасности соответствуют «Правилам эксплуатации электрических станций и сетей РФ» и другим действующим нормативным документам.</w:t>
      </w:r>
    </w:p>
    <w:p w14:paraId="60F3CD67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Температура нагрева поверхности внешних оболочек шкафов МПС, установленных внутри кожухов не превышает 70 </w:t>
      </w:r>
      <w:r>
        <w:rPr>
          <w:rFonts w:ascii="Symbol" w:hAnsi="Symbol" w:cs="Symbol"/>
          <w:lang w:eastAsia="en-US"/>
        </w:rPr>
        <w:t></w:t>
      </w:r>
      <w:r>
        <w:rPr>
          <w:rFonts w:ascii="Arial Narrow" w:hAnsi="Arial Narrow" w:cs="Calibri"/>
          <w:lang w:eastAsia="en-US"/>
        </w:rPr>
        <w:t>С.</w:t>
      </w:r>
    </w:p>
    <w:p w14:paraId="041BDEA9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Температура внутри шкафов РЗА не превышает в летнее время 45 </w:t>
      </w:r>
      <w:r>
        <w:rPr>
          <w:rFonts w:ascii="Symbol" w:hAnsi="Symbol" w:cs="Symbol"/>
          <w:lang w:eastAsia="en-US"/>
        </w:rPr>
        <w:t></w:t>
      </w:r>
      <w:r>
        <w:rPr>
          <w:rFonts w:ascii="Arial Narrow" w:hAnsi="Arial Narrow" w:cs="Calibri"/>
          <w:lang w:eastAsia="en-US"/>
        </w:rPr>
        <w:t xml:space="preserve">С, внутри модуля при нахождении в нём персонала не выше 25 </w:t>
      </w:r>
      <w:r>
        <w:rPr>
          <w:rFonts w:ascii="Symbol" w:hAnsi="Symbol" w:cs="Symbol"/>
          <w:lang w:eastAsia="en-US"/>
        </w:rPr>
        <w:t></w:t>
      </w:r>
      <w:r>
        <w:rPr>
          <w:rFonts w:ascii="Arial Narrow" w:hAnsi="Arial Narrow" w:cs="Calibri"/>
          <w:lang w:eastAsia="en-US"/>
        </w:rPr>
        <w:t xml:space="preserve">С для этого предусмотрена установка промышленного кондиционера достаточной мощности для поддержания микроклимата внутри блок-модуля. В модуле поддерживается необходимый температурный режим от 10 до 25 </w:t>
      </w:r>
      <w:r>
        <w:rPr>
          <w:rFonts w:ascii="Symbol" w:hAnsi="Symbol" w:cs="Symbol"/>
          <w:lang w:eastAsia="en-US"/>
        </w:rPr>
        <w:t></w:t>
      </w:r>
      <w:r>
        <w:rPr>
          <w:rFonts w:ascii="Arial Narrow" w:hAnsi="Arial Narrow" w:cs="Calibri"/>
          <w:lang w:eastAsia="en-US"/>
        </w:rPr>
        <w:t>С.</w:t>
      </w:r>
    </w:p>
    <w:p w14:paraId="3C399EA2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Все элементы ММПС по способу защиты человека от поражения электрическим током соответствуют классу 01 по ГОСТ 12.2.007.0. Исключение составляют высоковольтные выводы для соединений силовых цепей.</w:t>
      </w:r>
    </w:p>
    <w:p w14:paraId="09879142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Элементы МПС являются пожаробезопасными в соответствии с ГОСТ-12.1.004.</w:t>
      </w:r>
    </w:p>
    <w:p w14:paraId="30DC53BD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Пожаробезопасность обеспечивается:</w:t>
      </w:r>
    </w:p>
    <w:p w14:paraId="0F854D6F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• Максимальным использованием негорючих и </w:t>
      </w:r>
      <w:proofErr w:type="spellStart"/>
      <w:r>
        <w:rPr>
          <w:rFonts w:ascii="Arial Narrow" w:hAnsi="Arial Narrow" w:cs="Calibri"/>
          <w:lang w:eastAsia="en-US"/>
        </w:rPr>
        <w:t>трудногорючих</w:t>
      </w:r>
      <w:proofErr w:type="spellEnd"/>
      <w:r>
        <w:rPr>
          <w:rFonts w:ascii="Arial Narrow" w:hAnsi="Arial Narrow" w:cs="Calibri"/>
          <w:lang w:eastAsia="en-US"/>
        </w:rPr>
        <w:t xml:space="preserve"> материалов.;</w:t>
      </w:r>
    </w:p>
    <w:p w14:paraId="07F851A7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Контрольные кабели и провода, проложенные внутри отсеков КРУ в зоне возможного воздействия электрической дуги защищены перегородками или проложены в трубах.;</w:t>
      </w:r>
    </w:p>
    <w:p w14:paraId="5C611B3B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В релейных отсеках ячеек 6 кВ все отверстия закрыты заглушками, а прокладка проводов производится через сальники для предотвращения проникновению дыма, копоти и сажи из отсеков выключателя, кабельных и сборных шин.;</w:t>
      </w:r>
    </w:p>
    <w:p w14:paraId="145E7CAE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• Проектированием и устройством при вводе в эксплуатацию маслоприёмников, </w:t>
      </w:r>
      <w:proofErr w:type="spellStart"/>
      <w:r>
        <w:rPr>
          <w:rFonts w:ascii="Arial Narrow" w:hAnsi="Arial Narrow" w:cs="Calibri"/>
          <w:lang w:eastAsia="en-US"/>
        </w:rPr>
        <w:t>маслоотводов</w:t>
      </w:r>
      <w:proofErr w:type="spellEnd"/>
      <w:r>
        <w:rPr>
          <w:rFonts w:ascii="Arial Narrow" w:hAnsi="Arial Narrow" w:cs="Calibri"/>
          <w:lang w:eastAsia="en-US"/>
        </w:rPr>
        <w:t xml:space="preserve"> и маслосборников в соответствии с П.4.2.103.ПУЭ.;</w:t>
      </w:r>
    </w:p>
    <w:p w14:paraId="07E1D550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Выбором соответствующих расстояний между токоведущими частями.</w:t>
      </w:r>
    </w:p>
    <w:p w14:paraId="7DC11714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Безопасность МПС обеспечивается:</w:t>
      </w:r>
    </w:p>
    <w:p w14:paraId="739F633B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Использованием диагностических и регистрирующих средств, обеспечивающих надёжность и безаварийность работы оборудования.;</w:t>
      </w:r>
    </w:p>
    <w:p w14:paraId="44AED022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Выбором и применением электрооборудования в соответствии с ПУЭ и удовлетворяющего требованиям ГОСТ 12.1.018-79.;</w:t>
      </w:r>
    </w:p>
    <w:p w14:paraId="01739261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Применением устройств РЗА и средств СДТУ.;</w:t>
      </w:r>
    </w:p>
    <w:p w14:paraId="49C3478A" w14:textId="77777777" w:rsidR="00713B80" w:rsidRDefault="00713B80" w:rsidP="00713B80">
      <w:pPr>
        <w:ind w:left="180" w:firstLine="708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• Наличием на действующем электрооборудовании предупредительных надписей, знаков безопасности и стационарных заземляющих устройств в соответствии с </w:t>
      </w:r>
      <w:r>
        <w:rPr>
          <w:rFonts w:ascii="Arial Narrow" w:hAnsi="Arial Narrow" w:cs="Calibri"/>
        </w:rPr>
        <w:t>требованиями ГОСТ 12.4.026-72.</w:t>
      </w:r>
    </w:p>
    <w:p w14:paraId="639C4ABB" w14:textId="77777777"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4" w:name="_Toc126942586"/>
      <w:bookmarkStart w:id="185" w:name="_Toc149751498"/>
      <w:r w:rsidRPr="00713B80">
        <w:rPr>
          <w:rFonts w:ascii="Arial Narrow" w:hAnsi="Arial Narrow" w:cstheme="minorHAnsi"/>
        </w:rPr>
        <w:t>ПРАВИЛА ПРИЕМКИ</w:t>
      </w:r>
      <w:bookmarkEnd w:id="184"/>
      <w:bookmarkEnd w:id="185"/>
    </w:p>
    <w:p w14:paraId="7DEBC5D1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Оборудование МПС выполняется согласно требованиям ТУ предприятия изготовителя.</w:t>
      </w:r>
    </w:p>
    <w:p w14:paraId="5910D39E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На оборудование импортного производства предоставляются сертификаты соответствия функциональных и технических показателей оборудования условиям эксплуатации и действующим отраслевым требованиям. Сертификация на оборудование переводится в соответствии с правилами сертификации. Система сертификации ГОСТ Р.</w:t>
      </w:r>
    </w:p>
    <w:p w14:paraId="7593356D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Правила проведения сертификации электрооборудования. Госстандарт России, Москва, 1999 год.</w:t>
      </w:r>
    </w:p>
    <w:p w14:paraId="2B759F6B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Оборудование МПС соответствует требованиям «Правил устройства электроустановок» (ПУЭ) и требованиям стандартов МЭК и ГОСТ:</w:t>
      </w:r>
    </w:p>
    <w:p w14:paraId="5A71996C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lastRenderedPageBreak/>
        <w:t>•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14:paraId="53179DFF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 xml:space="preserve">• ГОСТ 15543.1-89 «Изделия электротехнические. Общие требования в части </w:t>
      </w:r>
      <w:r>
        <w:rPr>
          <w:rFonts w:ascii="Arial Narrow" w:hAnsi="Arial Narrow" w:cs="Calibri"/>
        </w:rPr>
        <w:t>стойкости к климатическим внешним воздействующим факторам».</w:t>
      </w:r>
    </w:p>
    <w:p w14:paraId="4C1530B4" w14:textId="77777777" w:rsidR="00713B80" w:rsidRPr="00713B80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</w:rPr>
      </w:pPr>
      <w:bookmarkStart w:id="186" w:name="_Toc126942587"/>
      <w:bookmarkStart w:id="187" w:name="_Toc149751499"/>
      <w:r w:rsidRPr="00713B80">
        <w:rPr>
          <w:rFonts w:ascii="Arial Narrow" w:hAnsi="Arial Narrow" w:cstheme="minorHAnsi"/>
        </w:rPr>
        <w:t>ТРАНСПОРТИРОВАНИЕ И ХРАНЕНИЕ</w:t>
      </w:r>
      <w:bookmarkEnd w:id="186"/>
      <w:bookmarkEnd w:id="187"/>
    </w:p>
    <w:p w14:paraId="63FA46E6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Транспортировка МПС осуществляться автомобильным транспортом, обеспечив:</w:t>
      </w:r>
    </w:p>
    <w:p w14:paraId="137ED9C6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Условия перевозки «средние» по ГОСТ 23216;</w:t>
      </w:r>
    </w:p>
    <w:p w14:paraId="047529D8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Условия транспортирования и хранения в части воздействия климатических факторов должны соответствовать климатическому исполнению изделия по ГОСТ 15150 и руководству по эксплуатации МПС;</w:t>
      </w:r>
    </w:p>
    <w:p w14:paraId="1DD2FDB1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При длительном хранении на улице должна быть обеспечена консервация металлических частей подверженных коррозии по ГОСТ 9.014.</w:t>
      </w:r>
    </w:p>
    <w:p w14:paraId="425B27F2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Упаковку кабельных изделий в соответствии с ГОСТ 18690 и руководством по эксплуатации МПС.</w:t>
      </w:r>
    </w:p>
    <w:p w14:paraId="3E18550B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Документация и конструкция автотрейлеров соответствовать требованиям ГИБДД.</w:t>
      </w:r>
    </w:p>
    <w:p w14:paraId="46835093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Габаритные размеры в составе автопоезда в транспортном состоянии не должны превышать по высоте 4,5 метра и ширине 3,5 метра.</w:t>
      </w:r>
    </w:p>
    <w:p w14:paraId="36B6FF7B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Скоростные ограничения при транспортировке по автострадам не более 60 км/ч.</w:t>
      </w:r>
    </w:p>
    <w:p w14:paraId="2573D0A0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Возможность транспортировки по дорогам общего пользования без специального сопровождения ГИБДД вне городской черты.</w:t>
      </w:r>
    </w:p>
    <w:p w14:paraId="671753C7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При переводе в транспортное положение МПС, блоки ОРУ включая разъединители, устанавливаются на полуприцепы, путём разборки блоков (снятия разъединителей, металлоконструкции блоков).</w:t>
      </w:r>
    </w:p>
    <w:p w14:paraId="04F5E857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Время приведения из транспортного положения в рабочее 1 день.</w:t>
      </w:r>
    </w:p>
    <w:p w14:paraId="68DF0C6C" w14:textId="77777777" w:rsidR="00713B80" w:rsidRDefault="00713B80" w:rsidP="00713B80">
      <w:pPr>
        <w:pStyle w:val="affffffffff7"/>
        <w:rPr>
          <w:rFonts w:ascii="Arial Narrow" w:hAnsi="Arial Narrow"/>
        </w:rPr>
      </w:pPr>
    </w:p>
    <w:p w14:paraId="4FEC7BA0" w14:textId="77777777" w:rsidR="00713B80" w:rsidRPr="000C0E7F" w:rsidRDefault="00713B80" w:rsidP="00713B80">
      <w:pPr>
        <w:pStyle w:val="a7"/>
        <w:numPr>
          <w:ilvl w:val="0"/>
          <w:numId w:val="27"/>
        </w:numPr>
        <w:outlineLvl w:val="0"/>
        <w:rPr>
          <w:rFonts w:ascii="Arial Narrow" w:hAnsi="Arial Narrow" w:cstheme="minorHAnsi"/>
          <w:lang w:val="ru-RU"/>
        </w:rPr>
      </w:pPr>
      <w:bookmarkStart w:id="188" w:name="_Toc126942588"/>
      <w:bookmarkStart w:id="189" w:name="_Toc149751500"/>
      <w:r w:rsidRPr="000C0E7F">
        <w:rPr>
          <w:rFonts w:ascii="Arial Narrow" w:hAnsi="Arial Narrow" w:cstheme="minorHAnsi"/>
          <w:lang w:val="ru-RU"/>
        </w:rPr>
        <w:t>ТРЕБОВАНИЯ К НАДЁЖНОСТИ И ЖИВУЧЕСТИ ОБОРУДОВАНИЯ</w:t>
      </w:r>
      <w:bookmarkEnd w:id="188"/>
      <w:bookmarkEnd w:id="189"/>
    </w:p>
    <w:p w14:paraId="3E4F94A6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На МПС выпускается рабочая конструкторская и эксплуатационная документация на русском языке. При использовании импортного оборудования и комплектующих перевод документации на русский язык заверяется.</w:t>
      </w:r>
    </w:p>
    <w:p w14:paraId="0E0670E3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Рабочая конструкторская документация:</w:t>
      </w:r>
    </w:p>
    <w:p w14:paraId="28255A01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На все основные узлы и комплексы используемые в МПС предоставляется 2-а экземпляра документации на бумажном носителе, 2-а экземпляра на электронном носителе:</w:t>
      </w:r>
    </w:p>
    <w:p w14:paraId="3BFAB247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Схемы электрические принципиальные (ЭС, Э3, Э5);</w:t>
      </w:r>
    </w:p>
    <w:p w14:paraId="1B962670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Таблицы электрических соединений (ТБЕ);</w:t>
      </w:r>
    </w:p>
    <w:p w14:paraId="6A4D4597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Габаритные и монтажные чертежи оборудования с размерами;</w:t>
      </w:r>
    </w:p>
    <w:p w14:paraId="3173A6D2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Эксплуатационная документация:</w:t>
      </w:r>
    </w:p>
    <w:p w14:paraId="3CD38E85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На все основные узлы и комплексы используемые в МПС предоставляется 2-а экземпляра документации на бумажном носителе, 2-а экземпляра на электроном носителе:</w:t>
      </w:r>
    </w:p>
    <w:p w14:paraId="1B0F620E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Руководство по эксплуатации;</w:t>
      </w:r>
    </w:p>
    <w:p w14:paraId="38316F7B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Ведомости комплектов ЗИП;</w:t>
      </w:r>
    </w:p>
    <w:p w14:paraId="5B8E8498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• Документация на покупные изделия: руководства по эксплуатации, паспорта, протоколы заводских или наладочных испытаний, сертификаты соответствия продукции требованиям РФ, гарантийные обязательства продавцов.</w:t>
      </w:r>
    </w:p>
    <w:p w14:paraId="05819CEE" w14:textId="77777777" w:rsidR="00713B80" w:rsidRDefault="00713B80" w:rsidP="00713B80">
      <w:pPr>
        <w:ind w:left="284" w:firstLine="567"/>
        <w:jc w:val="both"/>
        <w:rPr>
          <w:rFonts w:ascii="Arial Narrow" w:hAnsi="Arial Narrow" w:cs="Calibri"/>
          <w:lang w:eastAsia="en-US"/>
        </w:rPr>
      </w:pPr>
      <w:r>
        <w:rPr>
          <w:rFonts w:ascii="Arial Narrow" w:hAnsi="Arial Narrow" w:cs="Calibri"/>
          <w:lang w:eastAsia="en-US"/>
        </w:rPr>
        <w:t>Для проверки соответствия МПС требованиям ТТ ЗАКАЗЧИКА, стандартам и конструкторской документации проводят первичную приёмку и приёмо-сдаточные испытания в присутствии заказчика. Испытания проводятся на площадке предприятия-изготовителя.</w:t>
      </w:r>
    </w:p>
    <w:p w14:paraId="586E048A" w14:textId="77777777" w:rsidR="000B50CE" w:rsidRPr="00514133" w:rsidRDefault="00713B80" w:rsidP="00713B80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>
        <w:rPr>
          <w:rFonts w:ascii="Arial Narrow" w:hAnsi="Arial Narrow" w:cs="Calibri"/>
          <w:lang w:eastAsia="en-US"/>
        </w:rPr>
        <w:t>По прибытии МПС на площадку заказчика произвести осмотр в присутствии шеф-инженера завода-изготовителя</w:t>
      </w:r>
      <w:r w:rsidR="000B50CE" w:rsidRPr="00514133">
        <w:rPr>
          <w:rFonts w:ascii="Arial Narrow" w:hAnsi="Arial Narrow" w:cstheme="minorHAnsi"/>
          <w:lang w:eastAsia="en-US"/>
        </w:rPr>
        <w:t>.</w:t>
      </w:r>
    </w:p>
    <w:p w14:paraId="0FB1172D" w14:textId="77777777" w:rsidR="00470A7C" w:rsidRPr="00470A7C" w:rsidRDefault="00470A7C" w:rsidP="00470A7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90" w:name="_Toc149751501"/>
      <w:r w:rsidRPr="00470A7C">
        <w:rPr>
          <w:rFonts w:ascii="Arial Narrow" w:hAnsi="Arial Narrow" w:cstheme="minorHAnsi"/>
          <w:lang w:val="ru-RU"/>
        </w:rPr>
        <w:lastRenderedPageBreak/>
        <w:t>ТРЕБОВАНИЯ К ПОКАЗАТЕЛЯМ НАДЕЖНОСТИ</w:t>
      </w:r>
      <w:bookmarkEnd w:id="190"/>
    </w:p>
    <w:p w14:paraId="17D2C230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91" w:name="_Toc65249385"/>
      <w:bookmarkStart w:id="192" w:name="_Toc65250586"/>
      <w:bookmarkStart w:id="193" w:name="_Toc109839487"/>
      <w:bookmarkStart w:id="194" w:name="_Toc149751502"/>
      <w:r>
        <w:rPr>
          <w:rFonts w:ascii="Arial Narrow" w:hAnsi="Arial Narrow" w:cstheme="minorHAnsi"/>
          <w:lang w:val="ru-RU"/>
        </w:rPr>
        <w:t>Г</w:t>
      </w:r>
      <w:r w:rsidRPr="00514133">
        <w:rPr>
          <w:rFonts w:ascii="Arial Narrow" w:hAnsi="Arial Narrow" w:cstheme="minorHAnsi"/>
          <w:lang w:val="ru-RU"/>
        </w:rPr>
        <w:t>арантийные обязательства</w:t>
      </w:r>
      <w:bookmarkEnd w:id="191"/>
      <w:bookmarkEnd w:id="192"/>
      <w:bookmarkEnd w:id="193"/>
      <w:bookmarkEnd w:id="194"/>
    </w:p>
    <w:p w14:paraId="0B705EB1" w14:textId="77777777" w:rsidR="000B50CE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CF4DF4">
        <w:rPr>
          <w:rFonts w:ascii="Arial Narrow" w:eastAsiaTheme="minorHAnsi" w:hAnsi="Arial Narrow" w:cstheme="minorBidi"/>
        </w:rPr>
        <w:t xml:space="preserve">Гарантия </w:t>
      </w:r>
      <w:proofErr w:type="spellStart"/>
      <w:r w:rsidRPr="00CF4DF4">
        <w:rPr>
          <w:rFonts w:ascii="Arial Narrow" w:eastAsiaTheme="minorHAnsi" w:hAnsi="Arial Narrow" w:cstheme="minorBidi"/>
        </w:rPr>
        <w:t>распространяеться</w:t>
      </w:r>
      <w:proofErr w:type="spellEnd"/>
      <w:r w:rsidRPr="00CF4DF4">
        <w:rPr>
          <w:rFonts w:ascii="Arial Narrow" w:eastAsiaTheme="minorHAnsi" w:hAnsi="Arial Narrow" w:cstheme="minorBidi"/>
        </w:rPr>
        <w:t xml:space="preserve"> на </w:t>
      </w:r>
      <w:r w:rsidR="00A81486">
        <w:rPr>
          <w:rFonts w:ascii="Arial Narrow" w:eastAsiaTheme="minorHAnsi" w:hAnsi="Arial Narrow" w:cstheme="minorBidi"/>
        </w:rPr>
        <w:t>ММПС</w:t>
      </w:r>
      <w:r w:rsidR="006174FB">
        <w:rPr>
          <w:rFonts w:ascii="Arial Narrow" w:eastAsiaTheme="minorHAnsi" w:hAnsi="Arial Narrow" w:cstheme="minorBidi"/>
        </w:rPr>
        <w:t xml:space="preserve">, в том числе на </w:t>
      </w:r>
      <w:r w:rsidRPr="00CF4DF4">
        <w:rPr>
          <w:rFonts w:ascii="Arial Narrow" w:eastAsiaTheme="minorHAnsi" w:hAnsi="Arial Narrow" w:cstheme="minorBidi"/>
        </w:rPr>
        <w:t>материалы и оборудование (автотрейлер, силовой трансформатор, КРУЭ-110, КРУ-</w:t>
      </w:r>
      <w:r w:rsidR="00713B80">
        <w:rPr>
          <w:rFonts w:ascii="Arial Narrow" w:eastAsiaTheme="minorHAnsi" w:hAnsi="Arial Narrow" w:cstheme="minorBidi"/>
        </w:rPr>
        <w:t xml:space="preserve">6 </w:t>
      </w:r>
      <w:r w:rsidRPr="00CF4DF4">
        <w:rPr>
          <w:rFonts w:ascii="Arial Narrow" w:eastAsiaTheme="minorHAnsi" w:hAnsi="Arial Narrow" w:cstheme="minorBidi"/>
        </w:rPr>
        <w:t>кВ)</w:t>
      </w:r>
      <w:r w:rsidR="006174FB">
        <w:rPr>
          <w:rFonts w:ascii="Arial Narrow" w:eastAsiaTheme="minorHAnsi" w:hAnsi="Arial Narrow" w:cstheme="minorBidi"/>
        </w:rPr>
        <w:t>. Г</w:t>
      </w:r>
      <w:r w:rsidRPr="00CF4DF4">
        <w:rPr>
          <w:rFonts w:ascii="Arial Narrow" w:eastAsiaTheme="minorHAnsi" w:hAnsi="Arial Narrow" w:cstheme="minorBidi"/>
        </w:rPr>
        <w:t>арантийный срок не менее 5-ти лет. Время начала исчисления гарантийного срока – с момента отгрузки оборудования со склада завода-изготовителя.</w:t>
      </w:r>
    </w:p>
    <w:p w14:paraId="70ED6911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95" w:name="_Toc65249386"/>
      <w:bookmarkStart w:id="196" w:name="_Toc65250587"/>
      <w:bookmarkStart w:id="197" w:name="_Toc109839488"/>
      <w:bookmarkStart w:id="198" w:name="_Toc149751503"/>
      <w:r w:rsidRPr="00CF4DF4">
        <w:rPr>
          <w:rFonts w:ascii="Arial Narrow" w:hAnsi="Arial Narrow" w:cstheme="minorHAnsi"/>
          <w:lang w:val="ru-RU"/>
        </w:rPr>
        <w:t>Срок службы</w:t>
      </w:r>
      <w:bookmarkEnd w:id="195"/>
      <w:bookmarkEnd w:id="196"/>
      <w:bookmarkEnd w:id="197"/>
      <w:bookmarkEnd w:id="198"/>
    </w:p>
    <w:p w14:paraId="5EE496ED" w14:textId="77777777" w:rsidR="00CF4DF4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514133">
        <w:rPr>
          <w:rFonts w:ascii="Arial Narrow" w:eastAsiaTheme="minorHAnsi" w:hAnsi="Arial Narrow" w:cstheme="minorBidi"/>
        </w:rPr>
        <w:t>Для питания пожарной сигнализации</w:t>
      </w:r>
    </w:p>
    <w:p w14:paraId="027EF5B7" w14:textId="77777777" w:rsidR="00CF4DF4" w:rsidRPr="00470A7C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470A7C">
        <w:rPr>
          <w:rFonts w:ascii="Arial Narrow" w:hAnsi="Arial Narrow" w:cstheme="minorHAnsi"/>
          <w:lang w:eastAsia="en-US"/>
        </w:rPr>
        <w:t>Срок службы, не менее</w:t>
      </w:r>
    </w:p>
    <w:p w14:paraId="5BA52B5F" w14:textId="77777777" w:rsidR="00CF4DF4" w:rsidRPr="004D1EB1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 xml:space="preserve">силовых трансформаторов – 30 лет; </w:t>
      </w:r>
    </w:p>
    <w:p w14:paraId="6A7DB6B3" w14:textId="77777777" w:rsidR="00CF4DF4" w:rsidRPr="004D1EB1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остального первичного оборудования, блок-модуля, и всех конструктивных элементов – 25 лет;</w:t>
      </w:r>
    </w:p>
    <w:p w14:paraId="73D6E40A" w14:textId="77777777" w:rsidR="00CF4DF4" w:rsidRPr="004D1EB1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оборудования РЗА – 20 лет;</w:t>
      </w:r>
    </w:p>
    <w:p w14:paraId="15F74CDF" w14:textId="77777777" w:rsidR="00CF4DF4" w:rsidRPr="004D1EB1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АБ – 1</w:t>
      </w:r>
      <w:r w:rsidR="00713B80">
        <w:rPr>
          <w:rFonts w:ascii="Arial Narrow" w:eastAsiaTheme="minorHAnsi" w:hAnsi="Arial Narrow" w:cstheme="minorBidi"/>
        </w:rPr>
        <w:t>2</w:t>
      </w:r>
      <w:r w:rsidRPr="004D1EB1">
        <w:rPr>
          <w:rFonts w:ascii="Arial Narrow" w:eastAsiaTheme="minorHAnsi" w:hAnsi="Arial Narrow" w:cstheme="minorBidi"/>
        </w:rPr>
        <w:t xml:space="preserve"> лет.</w:t>
      </w:r>
    </w:p>
    <w:p w14:paraId="4B4CB697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99" w:name="_Toc65249387"/>
      <w:bookmarkStart w:id="200" w:name="_Toc65250588"/>
      <w:bookmarkStart w:id="201" w:name="_Toc109839489"/>
      <w:bookmarkStart w:id="202" w:name="_Toc149751504"/>
      <w:r w:rsidRPr="00CF4DF4">
        <w:rPr>
          <w:rFonts w:ascii="Arial Narrow" w:hAnsi="Arial Narrow" w:cstheme="minorHAnsi"/>
          <w:lang w:val="ru-RU"/>
        </w:rPr>
        <w:t>Требования к надежности</w:t>
      </w:r>
      <w:bookmarkEnd w:id="199"/>
      <w:bookmarkEnd w:id="200"/>
      <w:bookmarkEnd w:id="201"/>
      <w:bookmarkEnd w:id="202"/>
    </w:p>
    <w:p w14:paraId="5905A5CE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Критерием отказа является отказ основного энергетического оборудования, неустранимый за счет комплектов ЗИП, или приборов контроля и управления, определяемый по соответствующей нормативной документации на эти изделия.</w:t>
      </w:r>
    </w:p>
    <w:p w14:paraId="48B6BFB4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Поставщик несёт ответственность за устойчивость конструкции МПС к транспортному перемещению в течение гарантийного срока при условии соблюдения требований транспортирования. Для обеспечения оценки условий транспортирования в части вибрации должно быть устройство фиксации удара со следующими характеристиками: </w:t>
      </w:r>
    </w:p>
    <w:p w14:paraId="25E53D80" w14:textId="77777777"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измерение по 3 осям;</w:t>
      </w:r>
    </w:p>
    <w:p w14:paraId="66751A8F" w14:textId="77777777"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диапазон ускорения не менее </w:t>
      </w:r>
      <w:r w:rsidRPr="00CF4DF4">
        <w:rPr>
          <w:rFonts w:ascii="Arial Narrow" w:eastAsiaTheme="minorHAnsi" w:hAnsi="Arial Narrow" w:cstheme="minorBidi"/>
          <w:u w:val="single"/>
        </w:rPr>
        <w:t>+</w:t>
      </w:r>
      <w:r w:rsidRPr="00CF4DF4">
        <w:rPr>
          <w:rFonts w:ascii="Arial Narrow" w:eastAsiaTheme="minorHAnsi" w:hAnsi="Arial Narrow" w:cstheme="minorBidi"/>
        </w:rPr>
        <w:t>50</w:t>
      </w:r>
      <w:r w:rsidRPr="00CF4DF4">
        <w:rPr>
          <w:rFonts w:ascii="Arial Narrow" w:eastAsiaTheme="minorHAnsi" w:hAnsi="Arial Narrow" w:cstheme="minorBidi"/>
          <w:lang w:val="en-US"/>
        </w:rPr>
        <w:t>g</w:t>
      </w:r>
      <w:r w:rsidRPr="00CF4DF4">
        <w:rPr>
          <w:rFonts w:ascii="Arial Narrow" w:eastAsiaTheme="minorHAnsi" w:hAnsi="Arial Narrow" w:cstheme="minorBidi"/>
        </w:rPr>
        <w:t>, с разрешением не менее 0,1</w:t>
      </w:r>
      <w:r w:rsidRPr="00CF4DF4">
        <w:rPr>
          <w:rFonts w:ascii="Arial Narrow" w:eastAsiaTheme="minorHAnsi" w:hAnsi="Arial Narrow" w:cstheme="minorBidi"/>
          <w:lang w:val="en-US"/>
        </w:rPr>
        <w:t>g</w:t>
      </w:r>
      <w:r w:rsidRPr="00CF4DF4">
        <w:rPr>
          <w:rFonts w:ascii="Arial Narrow" w:eastAsiaTheme="minorHAnsi" w:hAnsi="Arial Narrow" w:cstheme="minorBidi"/>
        </w:rPr>
        <w:t>;</w:t>
      </w:r>
    </w:p>
    <w:p w14:paraId="3588CF98" w14:textId="77777777"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глубина записи не менее 60 суток; </w:t>
      </w:r>
    </w:p>
    <w:p w14:paraId="5C90C66B" w14:textId="77777777"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энергонезависимая память;</w:t>
      </w:r>
    </w:p>
    <w:p w14:paraId="3918ECA9" w14:textId="77777777"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сменная батарея;</w:t>
      </w:r>
    </w:p>
    <w:p w14:paraId="0C3BD78E" w14:textId="77777777" w:rsidR="00CF4DF4" w:rsidRPr="00CF4DF4" w:rsidRDefault="00CF4DF4" w:rsidP="000540C4">
      <w:pPr>
        <w:numPr>
          <w:ilvl w:val="0"/>
          <w:numId w:val="25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интерфейс передачи данных на ПК </w:t>
      </w:r>
      <w:r w:rsidRPr="00CF4DF4">
        <w:rPr>
          <w:rFonts w:ascii="Arial Narrow" w:eastAsiaTheme="minorHAnsi" w:hAnsi="Arial Narrow" w:cstheme="minorBidi"/>
          <w:lang w:val="en-US"/>
        </w:rPr>
        <w:t>USB</w:t>
      </w:r>
      <w:r w:rsidRPr="00CF4DF4">
        <w:rPr>
          <w:rFonts w:ascii="Arial Narrow" w:eastAsiaTheme="minorHAnsi" w:hAnsi="Arial Narrow" w:cstheme="minorBidi"/>
        </w:rPr>
        <w:t>.</w:t>
      </w:r>
    </w:p>
    <w:p w14:paraId="6EC912FD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При обнаружении в гарантийный срок эксплуатации дефектов, вызванных некачественным изготовлением, Поставщик/завод-изготовитель </w:t>
      </w:r>
      <w:r>
        <w:rPr>
          <w:rFonts w:ascii="Arial Narrow" w:eastAsiaTheme="minorHAnsi" w:hAnsi="Arial Narrow" w:cstheme="minorBidi"/>
        </w:rPr>
        <w:t>устраняет</w:t>
      </w:r>
      <w:r w:rsidRPr="00CF4DF4">
        <w:rPr>
          <w:rFonts w:ascii="Arial Narrow" w:eastAsiaTheme="minorHAnsi" w:hAnsi="Arial Narrow" w:cstheme="minorBidi"/>
        </w:rPr>
        <w:t xml:space="preserve"> обнаруженные дефекты или замен</w:t>
      </w:r>
      <w:r>
        <w:rPr>
          <w:rFonts w:ascii="Arial Narrow" w:eastAsiaTheme="minorHAnsi" w:hAnsi="Arial Narrow" w:cstheme="minorBidi"/>
        </w:rPr>
        <w:t>яет</w:t>
      </w:r>
      <w:r w:rsidRPr="00CF4DF4">
        <w:rPr>
          <w:rFonts w:ascii="Arial Narrow" w:eastAsiaTheme="minorHAnsi" w:hAnsi="Arial Narrow" w:cstheme="minorBidi"/>
        </w:rPr>
        <w:t xml:space="preserve"> оборудование / элемент конструкции или полностью изделие.</w:t>
      </w:r>
    </w:p>
    <w:p w14:paraId="32EA5ACA" w14:textId="77777777" w:rsidR="008E1303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Все оборудование вновь изготовленн</w:t>
      </w:r>
      <w:r>
        <w:rPr>
          <w:rFonts w:ascii="Arial Narrow" w:eastAsiaTheme="minorHAnsi" w:hAnsi="Arial Narrow" w:cstheme="minorBidi"/>
        </w:rPr>
        <w:t>ое</w:t>
      </w:r>
      <w:r w:rsidRPr="00CF4DF4">
        <w:rPr>
          <w:rFonts w:ascii="Arial Narrow" w:eastAsiaTheme="minorHAnsi" w:hAnsi="Arial Narrow" w:cstheme="minorBidi"/>
        </w:rPr>
        <w:t xml:space="preserve"> и </w:t>
      </w:r>
      <w:proofErr w:type="spellStart"/>
      <w:r>
        <w:rPr>
          <w:rFonts w:ascii="Arial Narrow" w:eastAsiaTheme="minorHAnsi" w:hAnsi="Arial Narrow" w:cstheme="minorBidi"/>
        </w:rPr>
        <w:t>ремонт</w:t>
      </w:r>
      <w:r w:rsidR="006174FB">
        <w:rPr>
          <w:rFonts w:ascii="Arial Narrow" w:eastAsiaTheme="minorHAnsi" w:hAnsi="Arial Narrow" w:cstheme="minorBidi"/>
        </w:rPr>
        <w:t>о</w:t>
      </w:r>
      <w:r w:rsidRPr="00CF4DF4">
        <w:rPr>
          <w:rFonts w:ascii="Arial Narrow" w:eastAsiaTheme="minorHAnsi" w:hAnsi="Arial Narrow" w:cstheme="minorBidi"/>
        </w:rPr>
        <w:t>пригодн</w:t>
      </w:r>
      <w:r>
        <w:rPr>
          <w:rFonts w:ascii="Arial Narrow" w:eastAsiaTheme="minorHAnsi" w:hAnsi="Arial Narrow" w:cstheme="minorBidi"/>
        </w:rPr>
        <w:t>о</w:t>
      </w:r>
      <w:proofErr w:type="spellEnd"/>
      <w:r w:rsidRPr="00CF4DF4">
        <w:rPr>
          <w:rFonts w:ascii="Arial Narrow" w:eastAsiaTheme="minorHAnsi" w:hAnsi="Arial Narrow" w:cstheme="minorBidi"/>
        </w:rPr>
        <w:t>. Применяемое оборудование соответствуе</w:t>
      </w:r>
      <w:r>
        <w:rPr>
          <w:rFonts w:ascii="Arial Narrow" w:eastAsiaTheme="minorHAnsi" w:hAnsi="Arial Narrow" w:cstheme="minorBidi"/>
        </w:rPr>
        <w:t>т</w:t>
      </w:r>
      <w:r w:rsidRPr="00CF4DF4">
        <w:rPr>
          <w:rFonts w:ascii="Arial Narrow" w:eastAsiaTheme="minorHAnsi" w:hAnsi="Arial Narrow" w:cstheme="minorBidi"/>
        </w:rPr>
        <w:t xml:space="preserve"> условиям эксплуатации</w:t>
      </w:r>
      <w:r>
        <w:rPr>
          <w:rFonts w:ascii="Arial Narrow" w:eastAsiaTheme="minorHAnsi" w:hAnsi="Arial Narrow" w:cstheme="minorBidi"/>
        </w:rPr>
        <w:t>.</w:t>
      </w:r>
    </w:p>
    <w:p w14:paraId="63A9B9FE" w14:textId="77777777" w:rsidR="00064BB4" w:rsidRPr="00064BB4" w:rsidRDefault="00064BB4" w:rsidP="00064BB4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03" w:name="_Toc149751505"/>
      <w:r w:rsidRPr="00064BB4">
        <w:rPr>
          <w:rFonts w:ascii="Arial Narrow" w:hAnsi="Arial Narrow" w:cstheme="minorHAnsi"/>
          <w:lang w:val="ru-RU"/>
        </w:rPr>
        <w:t>ТЕХНИЧЕСКИЕ УСЛУГИ ПОСТАВЩИКА</w:t>
      </w:r>
      <w:bookmarkEnd w:id="203"/>
    </w:p>
    <w:p w14:paraId="01513179" w14:textId="77777777" w:rsidR="00CF4DF4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64BB4">
        <w:rPr>
          <w:rFonts w:ascii="Arial Narrow" w:hAnsi="Arial Narrow" w:cstheme="minorHAnsi"/>
          <w:lang w:eastAsia="en-US"/>
        </w:rPr>
        <w:t>Состав услуг Поставщика</w:t>
      </w:r>
      <w:r>
        <w:rPr>
          <w:rFonts w:ascii="Arial Narrow" w:hAnsi="Arial Narrow" w:cstheme="minorHAnsi"/>
          <w:lang w:eastAsia="en-US"/>
        </w:rPr>
        <w:t>:</w:t>
      </w:r>
    </w:p>
    <w:p w14:paraId="22E3AD86" w14:textId="77777777" w:rsidR="00064BB4" w:rsidRDefault="00064BB4" w:rsidP="000540C4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шеф-монтажные работы при первичном вводе в эксплуатацию;</w:t>
      </w:r>
    </w:p>
    <w:p w14:paraId="1384BADC" w14:textId="77777777" w:rsidR="00064BB4" w:rsidRDefault="00064BB4" w:rsidP="000540C4">
      <w:pPr>
        <w:numPr>
          <w:ilvl w:val="0"/>
          <w:numId w:val="26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пуско-наладочные работы при первичном вводе в эксплуатацию</w:t>
      </w:r>
      <w:r>
        <w:rPr>
          <w:rFonts w:ascii="Arial Narrow" w:eastAsiaTheme="minorHAnsi" w:hAnsi="Arial Narrow" w:cstheme="minorBidi"/>
        </w:rPr>
        <w:t>.</w:t>
      </w:r>
    </w:p>
    <w:p w14:paraId="66014C58" w14:textId="77777777" w:rsidR="00064BB4" w:rsidRPr="00064BB4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Поставка любых запасных частей, ремонт и/или замена оборудования с даты окончания гарантийного срока в течение</w:t>
      </w:r>
      <w:r>
        <w:rPr>
          <w:rFonts w:ascii="Arial Narrow" w:eastAsiaTheme="minorHAnsi" w:hAnsi="Arial Narrow" w:cstheme="minorBidi"/>
        </w:rPr>
        <w:t xml:space="preserve"> 20 лет.</w:t>
      </w:r>
    </w:p>
    <w:p w14:paraId="5ADAB9ED" w14:textId="77777777" w:rsidR="00823868" w:rsidRPr="00514133" w:rsidRDefault="00E36802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szCs w:val="26"/>
          <w:lang w:val="ru-RU"/>
        </w:rPr>
      </w:pPr>
      <w:bookmarkStart w:id="204" w:name="_Toc369164655"/>
      <w:bookmarkStart w:id="205" w:name="_Toc440636093"/>
      <w:bookmarkStart w:id="206" w:name="_Toc149751506"/>
      <w:r w:rsidRPr="00514133">
        <w:rPr>
          <w:rFonts w:ascii="Arial Narrow" w:hAnsi="Arial Narrow" w:cstheme="minorHAnsi"/>
          <w:lang w:val="ru-RU"/>
        </w:rPr>
        <w:lastRenderedPageBreak/>
        <w:t>ССЫЛОЧНЫЕ И НОРМАТИВНЫЕ ДОКУМЕНТЫ</w:t>
      </w:r>
      <w:bookmarkEnd w:id="204"/>
      <w:bookmarkEnd w:id="205"/>
      <w:bookmarkEnd w:id="206"/>
    </w:p>
    <w:p w14:paraId="141B951D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Правила устройства электроустановок (изд. 7-е), М., Издательство НЦЭНАС, 2003 г.</w:t>
      </w:r>
    </w:p>
    <w:p w14:paraId="01342F1D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Нормы технологического проектирования подстанций переменного тока с высшим напряжением 35-750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>, СТО 56947007-29.240.10.028-2009.</w:t>
      </w:r>
    </w:p>
    <w:p w14:paraId="4A001A24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Схемы принципиальные электрические распределительных устройств подстанций 35-750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Типовые решения. СТО 56947007-29.240.30.010-2008.</w:t>
      </w:r>
    </w:p>
    <w:p w14:paraId="00F7B02C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Системы оперативного постоянного тока подстанций. Технические требования. СТО 56947007-29.120.40.041-2010.</w:t>
      </w:r>
    </w:p>
    <w:p w14:paraId="392E45CD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14:paraId="3F389DB2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Общие технические условия. ГОСТ 52725-2007.</w:t>
      </w:r>
    </w:p>
    <w:p w14:paraId="7A067AE5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Электрооборудование переменного  тока на напряжения от 1 до 750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требования к электрической прочности изоляции. ГОСТ 1516.3-96.</w:t>
      </w:r>
    </w:p>
    <w:p w14:paraId="65A59D19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Разрядники вентильные переменного тока на номинальные напряжения от 3,8 до 600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Общие технические условия. ГОСТ 16357-83.</w:t>
      </w:r>
    </w:p>
    <w:p w14:paraId="1D88B64E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«Основы выбора нелинейных ограничителей», С.А. Тимофеевым, 2003 г.</w:t>
      </w:r>
    </w:p>
    <w:p w14:paraId="20C6893B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Трансформаторы силовые. Общие технические условия. ГОСТ Р 52719—2007.</w:t>
      </w:r>
    </w:p>
    <w:p w14:paraId="7B8B6D6E" w14:textId="77777777" w:rsidR="00823868" w:rsidRPr="00514133" w:rsidRDefault="002D36C1" w:rsidP="002D36C1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ГОСТ 11920-85 Трансформаторы силовые масляные общего назначения напряжением до 35 кВ включительно</w:t>
      </w:r>
      <w:r w:rsidR="00823868" w:rsidRPr="00514133">
        <w:rPr>
          <w:rFonts w:ascii="Arial Narrow" w:hAnsi="Arial Narrow" w:cstheme="minorHAnsi"/>
        </w:rPr>
        <w:t>.</w:t>
      </w:r>
    </w:p>
    <w:p w14:paraId="2EF1FC5D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14:paraId="146B48BD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Методические указания по применению силовых кабелей с изоляцией из сшитого полиэтилена на напряжение </w:t>
      </w:r>
      <w:r w:rsidR="00C311D4" w:rsidRPr="00514133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и выше. СТО 56947007-29.060.20.020-2009 ОАО «ФСК ЕЭС».</w:t>
      </w:r>
    </w:p>
    <w:p w14:paraId="4FD06E67" w14:textId="77777777" w:rsidR="00331623" w:rsidRDefault="00331623" w:rsidP="001B5A35">
      <w:pPr>
        <w:pStyle w:val="aa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Методические указания по применению ограничителей в электрических сетях 110-750 </w:t>
      </w:r>
      <w:proofErr w:type="spellStart"/>
      <w:r>
        <w:rPr>
          <w:rFonts w:ascii="Arial Narrow" w:hAnsi="Arial Narrow" w:cstheme="minorHAnsi"/>
        </w:rPr>
        <w:t>кВ.</w:t>
      </w:r>
      <w:proofErr w:type="spellEnd"/>
      <w:r>
        <w:rPr>
          <w:rFonts w:ascii="Arial Narrow" w:hAnsi="Arial Narrow" w:cstheme="minorHAnsi"/>
        </w:rPr>
        <w:t xml:space="preserve">  ОАО "Институт "[ОБЪЕКТ]", ОАО ВНИИЭ, НТК "ЭЛ-ПРОЕКТ".</w:t>
      </w:r>
    </w:p>
    <w:p w14:paraId="0762C24F" w14:textId="514E9C56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Электроустановки переменного тока на напряжение от 3 до 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ГОСТ 9920-89.</w:t>
      </w:r>
    </w:p>
    <w:p w14:paraId="72C504EC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по защите распределительных электрических сетей напряжением 0,4-</w:t>
      </w:r>
      <w:r w:rsidR="00C311D4" w:rsidRPr="00514133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кВ</w:t>
      </w:r>
      <w:r w:rsidRPr="00514133">
        <w:rPr>
          <w:rFonts w:ascii="Arial Narrow" w:hAnsi="Arial Narrow" w:cstheme="minorHAnsi"/>
        </w:rPr>
        <w:t xml:space="preserve"> от грозовых перенапряжений. СТО 56947007-29.240.02.001-2008</w:t>
      </w:r>
      <w:r w:rsidR="005076E9" w:rsidRPr="00514133">
        <w:rPr>
          <w:rFonts w:ascii="Arial Narrow" w:hAnsi="Arial Narrow" w:cstheme="minorHAnsi"/>
        </w:rPr>
        <w:t>.</w:t>
      </w:r>
    </w:p>
    <w:p w14:paraId="0B5AC2BB" w14:textId="77777777" w:rsidR="005076E9" w:rsidRPr="00514133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33ED301D" w14:textId="77777777" w:rsidR="005076E9" w:rsidRPr="00514133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2D5B9A82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>Примечание.</w:t>
      </w:r>
    </w:p>
    <w:p w14:paraId="2E433C21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 xml:space="preserve">Все кабельные связи, внутри и снаружи модулей смонтированы в соответствии с полной заводской готовностью, </w:t>
      </w:r>
      <w:proofErr w:type="spellStart"/>
      <w:r w:rsidRPr="00514133">
        <w:rPr>
          <w:rFonts w:ascii="Arial Narrow" w:hAnsi="Arial Narrow" w:cstheme="minorHAnsi"/>
          <w:b/>
          <w:lang w:eastAsia="en-US"/>
        </w:rPr>
        <w:t>пробиркованны</w:t>
      </w:r>
      <w:proofErr w:type="spellEnd"/>
      <w:r w:rsidRPr="00514133">
        <w:rPr>
          <w:rFonts w:ascii="Arial Narrow" w:hAnsi="Arial Narrow" w:cstheme="minorHAnsi"/>
          <w:b/>
          <w:lang w:eastAsia="en-US"/>
        </w:rPr>
        <w:t xml:space="preserve"> и проверены на заводе.</w:t>
      </w:r>
    </w:p>
    <w:p w14:paraId="64667BBA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</w:p>
    <w:p w14:paraId="4AA5822F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 xml:space="preserve">При проведении СМР и ПНР на МПС представители завода-изготовителя осуществляют шеф монтажные и шеф наладочные работы в соответствии с </w:t>
      </w:r>
      <w:r w:rsidRPr="00514133">
        <w:rPr>
          <w:rFonts w:ascii="Arial Narrow" w:hAnsi="Arial Narrow" w:cstheme="minorHAnsi"/>
          <w:b/>
        </w:rPr>
        <w:t>договорённостью с заказчиком.</w:t>
      </w:r>
    </w:p>
    <w:p w14:paraId="4A802954" w14:textId="77777777" w:rsidR="008A4675" w:rsidRPr="00514133" w:rsidRDefault="008A4675" w:rsidP="00823868">
      <w:pPr>
        <w:rPr>
          <w:rFonts w:ascii="Arial Narrow" w:hAnsi="Arial Narrow" w:cstheme="minorHAnsi"/>
        </w:rPr>
      </w:pPr>
    </w:p>
    <w:sectPr w:rsidR="008A4675" w:rsidRPr="00514133" w:rsidSect="007629E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DA9A8" w14:textId="77777777" w:rsidR="00302976" w:rsidRDefault="00302976">
      <w:r>
        <w:separator/>
      </w:r>
    </w:p>
    <w:p w14:paraId="01E27444" w14:textId="77777777" w:rsidR="00302976" w:rsidRDefault="00302976"/>
  </w:endnote>
  <w:endnote w:type="continuationSeparator" w:id="0">
    <w:p w14:paraId="0F6E35B9" w14:textId="77777777" w:rsidR="00302976" w:rsidRDefault="00302976">
      <w:r>
        <w:continuationSeparator/>
      </w:r>
    </w:p>
    <w:p w14:paraId="120FBCAC" w14:textId="77777777" w:rsidR="00302976" w:rsidRDefault="003029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AF6FD" w14:textId="77777777" w:rsidR="00331623" w:rsidRDefault="00331623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713B80" w14:paraId="2FEC9A7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0610D82" w14:textId="77777777"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650254B" w14:textId="77777777"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BB38BC2" w14:textId="77777777"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2055F53" w14:textId="77777777"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326E8CA" w14:textId="77777777"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6BD6E1E" w14:textId="77777777" w:rsidR="00713B80" w:rsidRPr="00041A11" w:rsidRDefault="00713B80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74CEFA1E" w14:textId="77777777" w:rsidR="00331623" w:rsidRDefault="00331623" w:rsidP="009C2C5C">
          <w:pPr>
            <w:pStyle w:val="7"/>
            <w:tabs>
              <w:tab w:val="left" w:pos="2622"/>
            </w:tabs>
            <w:ind w:right="57"/>
            <w:jc w:val="center"/>
            <w:rPr>
              <w:rFonts w:ascii="Arial Narrow" w:hAnsi="Arial Narrow"/>
              <w:i w:val="0"/>
              <w:sz w:val="32"/>
              <w:szCs w:val="32"/>
            </w:rPr>
          </w:pPr>
          <w:r>
            <w:rPr>
              <w:rFonts w:ascii="Arial Narrow" w:hAnsi="Arial Narrow"/>
              <w:i w:val="0"/>
              <w:sz w:val="32"/>
              <w:szCs w:val="32"/>
            </w:rPr>
            <w:t>ООО «[ОБЪЕКТ]»</w:t>
          </w:r>
        </w:p>
        <w:p w14:paraId="7C363B7A" w14:textId="0AFBB156" w:rsidR="00713B80" w:rsidRPr="0041493E" w:rsidRDefault="00713B80" w:rsidP="009C2C5C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794BB92" w14:textId="77777777" w:rsidR="00713B80" w:rsidRPr="00FC47FB" w:rsidRDefault="00713B80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713B80" w14:paraId="0D17559C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2EDC90E" w14:textId="77777777"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746D60F" w14:textId="77777777"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38ECB3A" w14:textId="77777777"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8173860" w14:textId="77777777"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DDA9F94" w14:textId="77777777"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728CF67" w14:textId="77777777"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3A965B4" w14:textId="77777777" w:rsidR="00713B80" w:rsidRPr="00D97F01" w:rsidRDefault="00713B80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74AF8893" w14:textId="77777777" w:rsidR="00713B80" w:rsidRPr="007A067A" w:rsidRDefault="00713B80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C73EFE">
            <w:rPr>
              <w:rFonts w:ascii="Arial Narrow" w:hAnsi="Arial Narrow"/>
              <w:i w:val="0"/>
              <w:noProof/>
              <w:lang w:val="ru-RU"/>
            </w:rPr>
            <w:t>6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713B80" w14:paraId="64CEB264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33BEBDB" w14:textId="5D568C18"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CD41483" w14:textId="167D3B3F"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F23CB45" w14:textId="4D216DC7"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B39DC34" w14:textId="5E931F37"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5C16AF7" w14:textId="5C12F6CE"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83168CA" w14:textId="2D7AD390" w:rsidR="00713B80" w:rsidRPr="00FC47FB" w:rsidRDefault="00713B80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A8DC5CF" w14:textId="77777777" w:rsidR="00713B80" w:rsidRPr="00D97F01" w:rsidRDefault="00713B80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7BEA410E" w14:textId="77777777" w:rsidR="00713B80" w:rsidRPr="00D97F01" w:rsidRDefault="00713B80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689E8D5A" w14:textId="77777777" w:rsidR="00713B80" w:rsidRDefault="00713B80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Формат:  А4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713B80" w14:paraId="720FDC4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04FC0" w14:textId="77777777" w:rsidR="00713B80" w:rsidRPr="00030082" w:rsidRDefault="00713B80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CC03058" w14:textId="77777777" w:rsidR="00713B80" w:rsidRPr="00EB265D" w:rsidRDefault="00713B80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40B97A2" w14:textId="77777777" w:rsidR="00713B80" w:rsidRPr="00EB265D" w:rsidRDefault="00713B80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BC4E403" w14:textId="77777777" w:rsidR="00713B80" w:rsidRPr="00030082" w:rsidRDefault="00713B80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B6C2FD6" w14:textId="77777777" w:rsidR="00713B80" w:rsidRPr="00DC0F4C" w:rsidRDefault="00713B80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74228D" w14:textId="77777777" w:rsidR="00713B80" w:rsidRPr="00DC0F4C" w:rsidRDefault="00713B80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EBFAB0" w14:textId="77777777" w:rsidR="00331623" w:rsidRDefault="00331623" w:rsidP="0041493E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</w:rPr>
          </w:pPr>
          <w:r>
            <w:rPr>
              <w:rFonts w:ascii="Arial Narrow" w:hAnsi="Arial Narrow"/>
              <w:color w:val="auto"/>
              <w:sz w:val="32"/>
              <w:szCs w:val="32"/>
            </w:rPr>
            <w:t>ООО «[ОБЪЕКТ]»</w:t>
          </w:r>
        </w:p>
        <w:p w14:paraId="025E2DCE" w14:textId="14E9DDBB" w:rsidR="00713B80" w:rsidRPr="007A067A" w:rsidRDefault="00713B80" w:rsidP="0041493E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</w:p>
      </w:tc>
    </w:tr>
    <w:tr w:rsidR="00713B80" w14:paraId="5C06F4BA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581733A" w14:textId="77777777" w:rsidR="00713B80" w:rsidRPr="004E0375" w:rsidRDefault="00713B80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2E5FD9" w14:textId="77777777" w:rsidR="00713B80" w:rsidRPr="004E0375" w:rsidRDefault="00713B80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81FD143" w14:textId="77777777" w:rsidR="00713B80" w:rsidRPr="004E0375" w:rsidRDefault="00713B80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7ABD17B" w14:textId="77777777" w:rsidR="00713B80" w:rsidRPr="004E0375" w:rsidRDefault="00713B80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9022DD" w14:textId="77777777" w:rsidR="00713B80" w:rsidRPr="00DC0F4C" w:rsidRDefault="00713B80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596678E" w14:textId="77777777" w:rsidR="00713B80" w:rsidRPr="004E0375" w:rsidRDefault="00713B80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0F824F" w14:textId="77777777" w:rsidR="00713B80" w:rsidRPr="007A067A" w:rsidRDefault="00713B80">
          <w:pPr>
            <w:jc w:val="center"/>
            <w:rPr>
              <w:rFonts w:ascii="Arial Narrow" w:hAnsi="Arial Narrow" w:cs="Arial"/>
            </w:rPr>
          </w:pPr>
        </w:p>
      </w:tc>
    </w:tr>
    <w:tr w:rsidR="00713B80" w14:paraId="559CC9B8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1E77038" w14:textId="686D53FA" w:rsidR="00713B80" w:rsidRPr="0068326E" w:rsidRDefault="00713B80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76C8D65A" w14:textId="2F659E0E" w:rsidR="00713B80" w:rsidRPr="0068326E" w:rsidRDefault="00713B80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1D43BE0" w14:textId="4BB9BBC7" w:rsidR="00713B80" w:rsidRPr="0068326E" w:rsidRDefault="00713B80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609B98C" w14:textId="0CAFB4DA" w:rsidR="00713B80" w:rsidRPr="0068326E" w:rsidRDefault="00713B80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E1FFA0B" w14:textId="507752C8" w:rsidR="00713B80" w:rsidRPr="0068326E" w:rsidRDefault="00713B80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C824BA" w14:textId="153940CA" w:rsidR="00713B80" w:rsidRPr="0068326E" w:rsidRDefault="00713B80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835DE45" w14:textId="77777777" w:rsidR="00713B80" w:rsidRPr="007A067A" w:rsidRDefault="00713B80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713B80" w14:paraId="5DCA0438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AF36AB6" w14:textId="5B7372D8" w:rsidR="00713B80" w:rsidRPr="00AD0B0F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751C445" w14:textId="01EC5BA8" w:rsidR="00713B80" w:rsidRPr="00994D19" w:rsidRDefault="00713B80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6E38A85" w14:textId="1A020B2D"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245E909" w14:textId="453B964E"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F09B424" w14:textId="77777777" w:rsidR="00713B80" w:rsidRPr="007A067A" w:rsidRDefault="00713B80" w:rsidP="0041493E">
          <w:pPr>
            <w:jc w:val="center"/>
            <w:rPr>
              <w:rFonts w:ascii="Arial Narrow" w:hAnsi="Arial Narrow" w:cs="Arial"/>
              <w:iCs/>
            </w:rPr>
          </w:pPr>
          <w:r>
            <w:rPr>
              <w:rFonts w:ascii="Arial Narrow" w:hAnsi="Arial Narrow" w:cs="Arial"/>
              <w:b/>
              <w:color w:val="000000"/>
            </w:rPr>
            <w:t>Модульная м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обильная трансформаторная подстанция </w:t>
          </w:r>
          <w:r>
            <w:rPr>
              <w:rFonts w:ascii="Arial Narrow" w:hAnsi="Arial Narrow" w:cs="Arial"/>
              <w:b/>
              <w:color w:val="000000"/>
            </w:rPr>
            <w:t>110/6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кВ мощностью </w:t>
          </w:r>
          <w:r>
            <w:rPr>
              <w:rFonts w:ascii="Arial Narrow" w:hAnsi="Arial Narrow" w:cs="Arial"/>
              <w:b/>
              <w:color w:val="000000"/>
            </w:rPr>
            <w:t>25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ММПС110/6-25000-3-6-М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250B9EB" w14:textId="77777777" w:rsidR="00713B80" w:rsidRPr="00522282" w:rsidRDefault="00713B80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DF95B7D" w14:textId="77777777" w:rsidR="00713B80" w:rsidRPr="007A067A" w:rsidRDefault="00713B80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237B28F" w14:textId="77777777" w:rsidR="00713B80" w:rsidRPr="0068326E" w:rsidRDefault="00713B80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713B80" w14:paraId="240AB70F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A10C451" w14:textId="4B9E1497" w:rsidR="00713B80" w:rsidRPr="0068326E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0482773" w14:textId="486B31F2" w:rsidR="00713B80" w:rsidRPr="0068326E" w:rsidRDefault="00713B80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1E4051" w14:textId="77777777"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2963F96" w14:textId="7709BCD4"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12475E" w14:textId="77777777" w:rsidR="00713B80" w:rsidRPr="00616357" w:rsidRDefault="00713B80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D48ADE1" w14:textId="77777777" w:rsidR="00713B80" w:rsidRPr="00522282" w:rsidRDefault="00713B80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ТО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8434437" w14:textId="77777777" w:rsidR="00713B80" w:rsidRPr="0068326E" w:rsidRDefault="00713B80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79CC3A8" w14:textId="77777777" w:rsidR="00713B80" w:rsidRPr="0068326E" w:rsidRDefault="00331623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fldSimple w:instr=" NUMPAGES   \* MERGEFORMAT ">
            <w:r w:rsidR="00C73EFE" w:rsidRPr="00C73EFE">
              <w:rPr>
                <w:rFonts w:ascii="Arial" w:hAnsi="Arial" w:cs="Arial"/>
                <w:noProof/>
                <w:sz w:val="18"/>
                <w:szCs w:val="18"/>
                <w:lang w:val="en-US"/>
              </w:rPr>
              <w:t>23</w:t>
            </w:r>
          </w:fldSimple>
        </w:p>
      </w:tc>
    </w:tr>
    <w:tr w:rsidR="00713B80" w14:paraId="6E144B87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A1D88AD" w14:textId="77777777" w:rsidR="00713B80" w:rsidRPr="0068326E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112099" w14:textId="77777777" w:rsidR="00713B80" w:rsidRPr="0068326E" w:rsidRDefault="00713B80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E1C7FED" w14:textId="0A88BD33"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664619F" w14:textId="77777777"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401BEEB" w14:textId="77777777" w:rsidR="00713B80" w:rsidRPr="00507D2F" w:rsidRDefault="00713B80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2061303" w14:textId="6190EE69" w:rsidR="00713B80" w:rsidRPr="00D97F01" w:rsidRDefault="00713B80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713B80" w14:paraId="4D787789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BA27A8C" w14:textId="30FDFDAB" w:rsidR="00713B80" w:rsidRPr="0068326E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344141E" w14:textId="46A09C98" w:rsidR="00713B80" w:rsidRPr="0068326E" w:rsidRDefault="00713B80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C492C6" w14:textId="77777777"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3F8189" w14:textId="1960C8A4"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C5922CF" w14:textId="77777777" w:rsidR="00713B80" w:rsidRDefault="00713B80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2994854" w14:textId="77777777" w:rsidR="00713B80" w:rsidRDefault="00713B80">
          <w:pPr>
            <w:rPr>
              <w:rFonts w:ascii="Arial" w:hAnsi="Arial" w:cs="Arial"/>
            </w:rPr>
          </w:pPr>
        </w:p>
      </w:tc>
    </w:tr>
    <w:tr w:rsidR="00713B80" w14:paraId="15757209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8EA561" w14:textId="67C73D8B" w:rsidR="00713B80" w:rsidRPr="0068326E" w:rsidRDefault="00713B80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6B4636" w14:textId="0E15D8CA" w:rsidR="00713B80" w:rsidRPr="0068326E" w:rsidRDefault="00713B80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6718CDD" w14:textId="77777777" w:rsidR="00713B80" w:rsidRPr="0068326E" w:rsidRDefault="00713B80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D35CEE2" w14:textId="1AF9448B" w:rsidR="00713B80" w:rsidRPr="0068326E" w:rsidRDefault="00713B80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44E6A59" w14:textId="77777777" w:rsidR="00713B80" w:rsidRDefault="00713B80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F52C5A7" w14:textId="77777777" w:rsidR="00713B80" w:rsidRDefault="00713B80">
          <w:pPr>
            <w:rPr>
              <w:rFonts w:ascii="Arial" w:hAnsi="Arial" w:cs="Arial"/>
            </w:rPr>
          </w:pPr>
        </w:p>
      </w:tc>
    </w:tr>
  </w:tbl>
  <w:p w14:paraId="55A478FE" w14:textId="77777777" w:rsidR="00713B80" w:rsidRDefault="00713B80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6515D" w14:textId="77777777" w:rsidR="00302976" w:rsidRDefault="00302976">
      <w:r>
        <w:separator/>
      </w:r>
    </w:p>
    <w:p w14:paraId="5F3C416A" w14:textId="77777777" w:rsidR="00302976" w:rsidRDefault="00302976"/>
  </w:footnote>
  <w:footnote w:type="continuationSeparator" w:id="0">
    <w:p w14:paraId="796B20C0" w14:textId="77777777" w:rsidR="00302976" w:rsidRDefault="00302976">
      <w:r>
        <w:continuationSeparator/>
      </w:r>
    </w:p>
    <w:p w14:paraId="1DD469ED" w14:textId="77777777" w:rsidR="00302976" w:rsidRDefault="003029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A45C2" w14:textId="77777777" w:rsidR="00331623" w:rsidRDefault="00331623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E28AE0" w14:textId="77777777" w:rsidR="00713B80" w:rsidRDefault="00713B80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35872B6A" wp14:editId="1D9956B4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1C9DEB" w14:textId="77777777" w:rsidR="00713B80" w:rsidRDefault="00713B80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31E30562" w14:textId="77777777" w:rsidR="00713B80" w:rsidRDefault="00713B80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75101AC" w14:textId="77777777"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9616E12" w14:textId="77777777" w:rsidR="00713B80" w:rsidRPr="00FC47FB" w:rsidRDefault="00713B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11E1CDC" w14:textId="77777777"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48CF163" w14:textId="77777777" w:rsidR="00713B80" w:rsidRPr="00FC47FB" w:rsidRDefault="00713B80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EA82992" w14:textId="77777777" w:rsidR="00713B80" w:rsidRPr="00FC47FB" w:rsidRDefault="00713B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CC6B726" w14:textId="77777777"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872B6A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311C9DEB" w14:textId="77777777" w:rsidR="00713B80" w:rsidRDefault="00713B80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31E30562" w14:textId="77777777" w:rsidR="00713B80" w:rsidRDefault="00713B80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75101AC" w14:textId="77777777"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79616E12" w14:textId="77777777" w:rsidR="00713B80" w:rsidRPr="00FC47FB" w:rsidRDefault="00713B80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11E1CDC" w14:textId="77777777"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548CF163" w14:textId="77777777" w:rsidR="00713B80" w:rsidRPr="00FC47FB" w:rsidRDefault="00713B80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4EA82992" w14:textId="77777777" w:rsidR="00713B80" w:rsidRPr="00FC47FB" w:rsidRDefault="00713B80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CC6B726" w14:textId="77777777"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4BA64" w14:textId="77777777" w:rsidR="00713B80" w:rsidRDefault="00713B80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E9FFF06" wp14:editId="7B075587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158222B" w14:textId="77777777"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428312" w14:textId="77777777" w:rsidR="00713B80" w:rsidRPr="00D97F01" w:rsidRDefault="00713B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BF2E55C" w14:textId="77777777"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3339442" w14:textId="77777777" w:rsidR="00713B80" w:rsidRPr="00D97F01" w:rsidRDefault="00713B80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8793574" w14:textId="77777777" w:rsidR="00713B80" w:rsidRPr="00D97F01" w:rsidRDefault="00713B80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EF0E9BA" w14:textId="77777777" w:rsidR="00713B80" w:rsidRDefault="00713B80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4839D0E" w14:textId="77777777"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1423F57" w14:textId="77777777"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EBB77BE" w14:textId="77777777"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0E0358F" w14:textId="77777777"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1B7C383" w14:textId="77777777"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44C529B" w14:textId="77777777"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873EB4A" w14:textId="77777777"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A11DF82" w14:textId="77777777" w:rsidR="00713B80" w:rsidRDefault="00713B80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DEDD7F" w14:textId="77777777" w:rsidR="00713B80" w:rsidRPr="00D97F01" w:rsidRDefault="00713B80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9FFF06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0158222B" w14:textId="77777777"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47428312" w14:textId="77777777" w:rsidR="00713B80" w:rsidRPr="00D97F01" w:rsidRDefault="00713B80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0BF2E55C" w14:textId="77777777"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73339442" w14:textId="77777777" w:rsidR="00713B80" w:rsidRPr="00D97F01" w:rsidRDefault="00713B80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48793574" w14:textId="77777777" w:rsidR="00713B80" w:rsidRPr="00D97F01" w:rsidRDefault="00713B80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5EF0E9BA" w14:textId="77777777" w:rsidR="00713B80" w:rsidRDefault="00713B80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4839D0E" w14:textId="77777777"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1423F57" w14:textId="77777777"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6EBB77BE" w14:textId="77777777"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0E0358F" w14:textId="77777777"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11B7C383" w14:textId="77777777"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544C529B" w14:textId="77777777"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0873EB4A" w14:textId="77777777"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0A11DF82" w14:textId="77777777" w:rsidR="00713B80" w:rsidRDefault="00713B80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36DEDD7F" w14:textId="77777777" w:rsidR="00713B80" w:rsidRPr="00D97F01" w:rsidRDefault="00713B80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1522E2"/>
    <w:multiLevelType w:val="hybridMultilevel"/>
    <w:tmpl w:val="DEC01080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" w15:restartNumberingAfterBreak="0">
    <w:nsid w:val="03B67FD6"/>
    <w:multiLevelType w:val="hybridMultilevel"/>
    <w:tmpl w:val="EF424880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BA0DF8"/>
    <w:multiLevelType w:val="hybridMultilevel"/>
    <w:tmpl w:val="181070BA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5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7A598D"/>
    <w:multiLevelType w:val="hybridMultilevel"/>
    <w:tmpl w:val="7188FF9C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7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8" w15:restartNumberingAfterBreak="0">
    <w:nsid w:val="0AF5007A"/>
    <w:multiLevelType w:val="hybridMultilevel"/>
    <w:tmpl w:val="CB08A2D8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9" w15:restartNumberingAfterBreak="0">
    <w:nsid w:val="0DC27E0B"/>
    <w:multiLevelType w:val="hybridMultilevel"/>
    <w:tmpl w:val="69C04228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C68A4"/>
    <w:multiLevelType w:val="hybridMultilevel"/>
    <w:tmpl w:val="74EAD6FC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1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2" w15:restartNumberingAfterBreak="0">
    <w:nsid w:val="14D90C44"/>
    <w:multiLevelType w:val="hybridMultilevel"/>
    <w:tmpl w:val="5E7C4292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AB7B9B"/>
    <w:multiLevelType w:val="hybridMultilevel"/>
    <w:tmpl w:val="823E081E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5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17" w15:restartNumberingAfterBreak="0">
    <w:nsid w:val="25BC5A20"/>
    <w:multiLevelType w:val="hybridMultilevel"/>
    <w:tmpl w:val="881AF510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8" w15:restartNumberingAfterBreak="0">
    <w:nsid w:val="26536EB3"/>
    <w:multiLevelType w:val="hybridMultilevel"/>
    <w:tmpl w:val="1652C6F0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9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20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43CB7AEA"/>
    <w:multiLevelType w:val="multilevel"/>
    <w:tmpl w:val="36780D24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rFonts w:hint="default"/>
      </w:rPr>
    </w:lvl>
    <w:lvl w:ilvl="2">
      <w:start w:val="16"/>
      <w:numFmt w:val="decimal"/>
      <w:pStyle w:val="4"/>
      <w:lvlText w:val="%1.%2.%3."/>
      <w:lvlJc w:val="left"/>
      <w:pPr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A7F73B0"/>
    <w:multiLevelType w:val="hybridMultilevel"/>
    <w:tmpl w:val="D766F382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7" w15:restartNumberingAfterBreak="0">
    <w:nsid w:val="5D210E7F"/>
    <w:multiLevelType w:val="hybridMultilevel"/>
    <w:tmpl w:val="89AC23A8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8" w15:restartNumberingAfterBreak="0">
    <w:nsid w:val="5D6237A1"/>
    <w:multiLevelType w:val="hybridMultilevel"/>
    <w:tmpl w:val="9A2C2452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9" w15:restartNumberingAfterBreak="0">
    <w:nsid w:val="61607A17"/>
    <w:multiLevelType w:val="hybridMultilevel"/>
    <w:tmpl w:val="36AE4326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0" w15:restartNumberingAfterBreak="0">
    <w:nsid w:val="61775D62"/>
    <w:multiLevelType w:val="hybridMultilevel"/>
    <w:tmpl w:val="6DEC8C2E"/>
    <w:lvl w:ilvl="0" w:tplc="FE96546A">
      <w:start w:val="1"/>
      <w:numFmt w:val="bullet"/>
      <w:lvlText w:val=""/>
      <w:lvlJc w:val="left"/>
      <w:pPr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31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E71F77"/>
    <w:multiLevelType w:val="multilevel"/>
    <w:tmpl w:val="3132D32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34" w15:restartNumberingAfterBreak="0">
    <w:nsid w:val="72A31C2B"/>
    <w:multiLevelType w:val="hybridMultilevel"/>
    <w:tmpl w:val="92A8B8D2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5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36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7" w15:restartNumberingAfterBreak="0">
    <w:nsid w:val="79771855"/>
    <w:multiLevelType w:val="hybridMultilevel"/>
    <w:tmpl w:val="47888418"/>
    <w:lvl w:ilvl="0" w:tplc="3620E02C">
      <w:start w:val="1"/>
      <w:numFmt w:val="bullet"/>
      <w:lvlText w:val=""/>
      <w:lvlJc w:val="left"/>
      <w:pPr>
        <w:ind w:left="1352" w:hanging="360"/>
      </w:pPr>
      <w:rPr>
        <w:rFonts w:ascii="Symbol" w:hAnsi="Symbol" w:hint="default"/>
      </w:rPr>
    </w:lvl>
    <w:lvl w:ilvl="1" w:tplc="8A00C62A">
      <w:start w:val="1"/>
      <w:numFmt w:val="bullet"/>
      <w:lvlText w:val="o"/>
      <w:lvlJc w:val="left"/>
      <w:pPr>
        <w:ind w:left="2072" w:hanging="360"/>
      </w:pPr>
      <w:rPr>
        <w:rFonts w:ascii="Courier New" w:hAnsi="Courier New" w:hint="default"/>
      </w:rPr>
    </w:lvl>
    <w:lvl w:ilvl="2" w:tplc="E670F546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28E411EA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84C02306">
      <w:start w:val="1"/>
      <w:numFmt w:val="bullet"/>
      <w:lvlText w:val="o"/>
      <w:lvlJc w:val="left"/>
      <w:pPr>
        <w:ind w:left="4232" w:hanging="360"/>
      </w:pPr>
      <w:rPr>
        <w:rFonts w:ascii="Courier New" w:hAnsi="Courier New" w:hint="default"/>
      </w:rPr>
    </w:lvl>
    <w:lvl w:ilvl="5" w:tplc="0A42FDCC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321E367C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AA2CFFAA">
      <w:start w:val="1"/>
      <w:numFmt w:val="bullet"/>
      <w:lvlText w:val="o"/>
      <w:lvlJc w:val="left"/>
      <w:pPr>
        <w:ind w:left="6392" w:hanging="360"/>
      </w:pPr>
      <w:rPr>
        <w:rFonts w:ascii="Courier New" w:hAnsi="Courier New" w:hint="default"/>
      </w:rPr>
    </w:lvl>
    <w:lvl w:ilvl="8" w:tplc="B4303F3E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8" w15:restartNumberingAfterBreak="0">
    <w:nsid w:val="79DC2DEB"/>
    <w:multiLevelType w:val="hybridMultilevel"/>
    <w:tmpl w:val="79484D1C"/>
    <w:lvl w:ilvl="0" w:tplc="FE96546A">
      <w:start w:val="1"/>
      <w:numFmt w:val="bullet"/>
      <w:lvlText w:val=""/>
      <w:lvlJc w:val="left"/>
      <w:pPr>
        <w:ind w:left="15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9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0" w15:restartNumberingAfterBreak="0">
    <w:nsid w:val="7C6F00BF"/>
    <w:multiLevelType w:val="multilevel"/>
    <w:tmpl w:val="B1686022"/>
    <w:numStyleLink w:val="1111"/>
  </w:abstractNum>
  <w:num w:numId="1">
    <w:abstractNumId w:val="32"/>
  </w:num>
  <w:num w:numId="2">
    <w:abstractNumId w:val="25"/>
  </w:num>
  <w:num w:numId="3">
    <w:abstractNumId w:val="21"/>
  </w:num>
  <w:num w:numId="4">
    <w:abstractNumId w:val="15"/>
  </w:num>
  <w:num w:numId="5">
    <w:abstractNumId w:val="0"/>
  </w:num>
  <w:num w:numId="6">
    <w:abstractNumId w:val="1"/>
  </w:num>
  <w:num w:numId="7">
    <w:abstractNumId w:val="24"/>
  </w:num>
  <w:num w:numId="8">
    <w:abstractNumId w:val="35"/>
  </w:num>
  <w:num w:numId="9">
    <w:abstractNumId w:val="5"/>
  </w:num>
  <w:num w:numId="10">
    <w:abstractNumId w:val="19"/>
  </w:num>
  <w:num w:numId="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22"/>
  </w:num>
  <w:num w:numId="14">
    <w:abstractNumId w:val="36"/>
  </w:num>
  <w:num w:numId="15">
    <w:abstractNumId w:val="7"/>
  </w:num>
  <w:num w:numId="16">
    <w:abstractNumId w:val="40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13"/>
  </w:num>
  <w:num w:numId="18">
    <w:abstractNumId w:val="20"/>
  </w:num>
  <w:num w:numId="19">
    <w:abstractNumId w:val="31"/>
  </w:num>
  <w:num w:numId="20">
    <w:abstractNumId w:val="39"/>
  </w:num>
  <w:num w:numId="21">
    <w:abstractNumId w:val="33"/>
    <w:lvlOverride w:ilvl="0">
      <w:lvl w:ilvl="0">
        <w:start w:val="1"/>
        <w:numFmt w:val="decimal"/>
        <w:pStyle w:val="a7"/>
        <w:lvlText w:val="%1."/>
        <w:lvlJc w:val="left"/>
        <w:pPr>
          <w:ind w:left="2751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2">
    <w:abstractNumId w:val="23"/>
  </w:num>
  <w:num w:numId="23">
    <w:abstractNumId w:val="33"/>
  </w:num>
  <w:num w:numId="24">
    <w:abstractNumId w:val="33"/>
    <w:lvlOverride w:ilvl="0">
      <w:startOverride w:val="1"/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5">
    <w:abstractNumId w:val="9"/>
  </w:num>
  <w:num w:numId="26">
    <w:abstractNumId w:val="3"/>
  </w:num>
  <w:num w:numId="27">
    <w:abstractNumId w:val="33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8">
    <w:abstractNumId w:val="8"/>
  </w:num>
  <w:num w:numId="29">
    <w:abstractNumId w:val="38"/>
  </w:num>
  <w:num w:numId="30">
    <w:abstractNumId w:val="26"/>
  </w:num>
  <w:num w:numId="31">
    <w:abstractNumId w:val="17"/>
  </w:num>
  <w:num w:numId="32">
    <w:abstractNumId w:val="30"/>
  </w:num>
  <w:num w:numId="33">
    <w:abstractNumId w:val="18"/>
  </w:num>
  <w:num w:numId="34">
    <w:abstractNumId w:val="10"/>
  </w:num>
  <w:num w:numId="35">
    <w:abstractNumId w:val="14"/>
  </w:num>
  <w:num w:numId="36">
    <w:abstractNumId w:val="4"/>
  </w:num>
  <w:num w:numId="37">
    <w:abstractNumId w:val="6"/>
  </w:num>
  <w:num w:numId="38">
    <w:abstractNumId w:val="29"/>
  </w:num>
  <w:num w:numId="39">
    <w:abstractNumId w:val="28"/>
  </w:num>
  <w:num w:numId="40">
    <w:abstractNumId w:val="2"/>
  </w:num>
  <w:num w:numId="41">
    <w:abstractNumId w:val="34"/>
  </w:num>
  <w:num w:numId="42">
    <w:abstractNumId w:val="27"/>
  </w:num>
  <w:num w:numId="43">
    <w:abstractNumId w:val="12"/>
  </w:num>
  <w:num w:numId="44">
    <w:abstractNumId w:val="3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BB9"/>
    <w:rsid w:val="000275F6"/>
    <w:rsid w:val="000276C8"/>
    <w:rsid w:val="00027773"/>
    <w:rsid w:val="00030082"/>
    <w:rsid w:val="00030323"/>
    <w:rsid w:val="00034233"/>
    <w:rsid w:val="000348E9"/>
    <w:rsid w:val="00034AA2"/>
    <w:rsid w:val="0003520F"/>
    <w:rsid w:val="000375E5"/>
    <w:rsid w:val="000401F9"/>
    <w:rsid w:val="000411AC"/>
    <w:rsid w:val="000415C1"/>
    <w:rsid w:val="000418A0"/>
    <w:rsid w:val="00041A11"/>
    <w:rsid w:val="00042EA3"/>
    <w:rsid w:val="00046CB3"/>
    <w:rsid w:val="00051215"/>
    <w:rsid w:val="000537D5"/>
    <w:rsid w:val="00053CDF"/>
    <w:rsid w:val="000540C4"/>
    <w:rsid w:val="0005441A"/>
    <w:rsid w:val="00055A34"/>
    <w:rsid w:val="00055B81"/>
    <w:rsid w:val="00055DC0"/>
    <w:rsid w:val="0006191B"/>
    <w:rsid w:val="00061BAB"/>
    <w:rsid w:val="00062A5D"/>
    <w:rsid w:val="00064BB4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7F"/>
    <w:rsid w:val="000C0E94"/>
    <w:rsid w:val="000C2B48"/>
    <w:rsid w:val="000C336B"/>
    <w:rsid w:val="000C394C"/>
    <w:rsid w:val="000C4717"/>
    <w:rsid w:val="000C7735"/>
    <w:rsid w:val="000D1F4E"/>
    <w:rsid w:val="000D238F"/>
    <w:rsid w:val="000D2460"/>
    <w:rsid w:val="000D2AD0"/>
    <w:rsid w:val="000D31C4"/>
    <w:rsid w:val="000D39A3"/>
    <w:rsid w:val="000D569F"/>
    <w:rsid w:val="000D6B07"/>
    <w:rsid w:val="000D7A78"/>
    <w:rsid w:val="000E1BA0"/>
    <w:rsid w:val="000E3CAD"/>
    <w:rsid w:val="000E3F7E"/>
    <w:rsid w:val="000E4551"/>
    <w:rsid w:val="000E5680"/>
    <w:rsid w:val="000E5F95"/>
    <w:rsid w:val="000F0F19"/>
    <w:rsid w:val="000F1AD7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0E82"/>
    <w:rsid w:val="00121664"/>
    <w:rsid w:val="00123FEE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3E64"/>
    <w:rsid w:val="00147E2D"/>
    <w:rsid w:val="00151FA8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AD"/>
    <w:rsid w:val="00182EEF"/>
    <w:rsid w:val="00183C75"/>
    <w:rsid w:val="00184B07"/>
    <w:rsid w:val="00190B14"/>
    <w:rsid w:val="0019114E"/>
    <w:rsid w:val="001968D0"/>
    <w:rsid w:val="001A1461"/>
    <w:rsid w:val="001A45CE"/>
    <w:rsid w:val="001A48A2"/>
    <w:rsid w:val="001A50E1"/>
    <w:rsid w:val="001A5142"/>
    <w:rsid w:val="001A7A77"/>
    <w:rsid w:val="001A7AD1"/>
    <w:rsid w:val="001B0979"/>
    <w:rsid w:val="001B09CD"/>
    <w:rsid w:val="001B0AB7"/>
    <w:rsid w:val="001B3DF2"/>
    <w:rsid w:val="001B42E3"/>
    <w:rsid w:val="001B4B65"/>
    <w:rsid w:val="001B5078"/>
    <w:rsid w:val="001B5A35"/>
    <w:rsid w:val="001B648E"/>
    <w:rsid w:val="001C2D90"/>
    <w:rsid w:val="001C418A"/>
    <w:rsid w:val="001C6121"/>
    <w:rsid w:val="001C6D3E"/>
    <w:rsid w:val="001D1D36"/>
    <w:rsid w:val="001D1D37"/>
    <w:rsid w:val="001D489D"/>
    <w:rsid w:val="001D4939"/>
    <w:rsid w:val="001D4FCB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2F9"/>
    <w:rsid w:val="001F2985"/>
    <w:rsid w:val="001F36AF"/>
    <w:rsid w:val="001F4380"/>
    <w:rsid w:val="001F46B0"/>
    <w:rsid w:val="001F47F0"/>
    <w:rsid w:val="001F4CF0"/>
    <w:rsid w:val="001F6C3F"/>
    <w:rsid w:val="002008A3"/>
    <w:rsid w:val="00204868"/>
    <w:rsid w:val="002049DB"/>
    <w:rsid w:val="00205085"/>
    <w:rsid w:val="0020637D"/>
    <w:rsid w:val="00206F68"/>
    <w:rsid w:val="00207029"/>
    <w:rsid w:val="00207481"/>
    <w:rsid w:val="00213D77"/>
    <w:rsid w:val="00215061"/>
    <w:rsid w:val="00215B6C"/>
    <w:rsid w:val="00216645"/>
    <w:rsid w:val="002206FC"/>
    <w:rsid w:val="00222A95"/>
    <w:rsid w:val="00222FC3"/>
    <w:rsid w:val="002254D9"/>
    <w:rsid w:val="00225A24"/>
    <w:rsid w:val="002272E0"/>
    <w:rsid w:val="002277DA"/>
    <w:rsid w:val="00230993"/>
    <w:rsid w:val="00230A95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6D1"/>
    <w:rsid w:val="002536B0"/>
    <w:rsid w:val="00253FDC"/>
    <w:rsid w:val="0025451F"/>
    <w:rsid w:val="0026201A"/>
    <w:rsid w:val="00266B0C"/>
    <w:rsid w:val="002709E2"/>
    <w:rsid w:val="00271F4D"/>
    <w:rsid w:val="002726A5"/>
    <w:rsid w:val="00272E3B"/>
    <w:rsid w:val="00274684"/>
    <w:rsid w:val="00275003"/>
    <w:rsid w:val="00275047"/>
    <w:rsid w:val="00275DB6"/>
    <w:rsid w:val="00276759"/>
    <w:rsid w:val="00276809"/>
    <w:rsid w:val="00276F74"/>
    <w:rsid w:val="002778C5"/>
    <w:rsid w:val="00281F02"/>
    <w:rsid w:val="00285AB7"/>
    <w:rsid w:val="00286906"/>
    <w:rsid w:val="00286AF4"/>
    <w:rsid w:val="00292BF7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36C1"/>
    <w:rsid w:val="002D3ECF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4FD"/>
    <w:rsid w:val="002F6D74"/>
    <w:rsid w:val="002F7E6B"/>
    <w:rsid w:val="0030110A"/>
    <w:rsid w:val="00302976"/>
    <w:rsid w:val="0030326D"/>
    <w:rsid w:val="00306BFA"/>
    <w:rsid w:val="00307F58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153B"/>
    <w:rsid w:val="00325589"/>
    <w:rsid w:val="0033148F"/>
    <w:rsid w:val="00331623"/>
    <w:rsid w:val="00332440"/>
    <w:rsid w:val="00333933"/>
    <w:rsid w:val="003339F9"/>
    <w:rsid w:val="003367EC"/>
    <w:rsid w:val="00336D1C"/>
    <w:rsid w:val="003403B2"/>
    <w:rsid w:val="00340835"/>
    <w:rsid w:val="0034088C"/>
    <w:rsid w:val="00341881"/>
    <w:rsid w:val="003419B1"/>
    <w:rsid w:val="00341DF9"/>
    <w:rsid w:val="00342662"/>
    <w:rsid w:val="00343FCB"/>
    <w:rsid w:val="003456CD"/>
    <w:rsid w:val="00346F4D"/>
    <w:rsid w:val="00347620"/>
    <w:rsid w:val="003519B5"/>
    <w:rsid w:val="00352B50"/>
    <w:rsid w:val="00357E96"/>
    <w:rsid w:val="0036013B"/>
    <w:rsid w:val="00360349"/>
    <w:rsid w:val="00360D61"/>
    <w:rsid w:val="00362106"/>
    <w:rsid w:val="00363717"/>
    <w:rsid w:val="00365711"/>
    <w:rsid w:val="003662B5"/>
    <w:rsid w:val="0036662D"/>
    <w:rsid w:val="0036705D"/>
    <w:rsid w:val="0037240C"/>
    <w:rsid w:val="0037512B"/>
    <w:rsid w:val="00375495"/>
    <w:rsid w:val="00375A97"/>
    <w:rsid w:val="0037691E"/>
    <w:rsid w:val="003773A4"/>
    <w:rsid w:val="0037743F"/>
    <w:rsid w:val="00381789"/>
    <w:rsid w:val="00382393"/>
    <w:rsid w:val="00385FFE"/>
    <w:rsid w:val="00386AD0"/>
    <w:rsid w:val="00392426"/>
    <w:rsid w:val="0039340E"/>
    <w:rsid w:val="003938DF"/>
    <w:rsid w:val="00395C32"/>
    <w:rsid w:val="00396CF2"/>
    <w:rsid w:val="00397E4F"/>
    <w:rsid w:val="003A00C5"/>
    <w:rsid w:val="003A149A"/>
    <w:rsid w:val="003A17D7"/>
    <w:rsid w:val="003A2CA4"/>
    <w:rsid w:val="003A34CA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B7A0F"/>
    <w:rsid w:val="003C25B1"/>
    <w:rsid w:val="003C47FE"/>
    <w:rsid w:val="003C55E4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3D88"/>
    <w:rsid w:val="003F3FC5"/>
    <w:rsid w:val="003F781F"/>
    <w:rsid w:val="003F795B"/>
    <w:rsid w:val="00400685"/>
    <w:rsid w:val="004019BD"/>
    <w:rsid w:val="004028CD"/>
    <w:rsid w:val="00402BDF"/>
    <w:rsid w:val="00402E00"/>
    <w:rsid w:val="00403C82"/>
    <w:rsid w:val="0040751A"/>
    <w:rsid w:val="0040782C"/>
    <w:rsid w:val="00413ABD"/>
    <w:rsid w:val="0041493E"/>
    <w:rsid w:val="00414E09"/>
    <w:rsid w:val="00416357"/>
    <w:rsid w:val="00416A57"/>
    <w:rsid w:val="0041708F"/>
    <w:rsid w:val="00417D3F"/>
    <w:rsid w:val="00421905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5CFD"/>
    <w:rsid w:val="00436C19"/>
    <w:rsid w:val="0043709A"/>
    <w:rsid w:val="004376E0"/>
    <w:rsid w:val="00437E3E"/>
    <w:rsid w:val="004404D7"/>
    <w:rsid w:val="004422B7"/>
    <w:rsid w:val="00442FD2"/>
    <w:rsid w:val="0044341B"/>
    <w:rsid w:val="00443CA2"/>
    <w:rsid w:val="004451C8"/>
    <w:rsid w:val="00445E52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0A7C"/>
    <w:rsid w:val="00472936"/>
    <w:rsid w:val="00473526"/>
    <w:rsid w:val="00473AB4"/>
    <w:rsid w:val="00474685"/>
    <w:rsid w:val="00476B1C"/>
    <w:rsid w:val="004779F4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68D4"/>
    <w:rsid w:val="004C7053"/>
    <w:rsid w:val="004C7561"/>
    <w:rsid w:val="004C75CA"/>
    <w:rsid w:val="004D1CCB"/>
    <w:rsid w:val="004D1EB1"/>
    <w:rsid w:val="004D4490"/>
    <w:rsid w:val="004D5783"/>
    <w:rsid w:val="004D61F1"/>
    <w:rsid w:val="004D6428"/>
    <w:rsid w:val="004D7D52"/>
    <w:rsid w:val="004E0375"/>
    <w:rsid w:val="004E1231"/>
    <w:rsid w:val="004E2926"/>
    <w:rsid w:val="004E4966"/>
    <w:rsid w:val="004E4C78"/>
    <w:rsid w:val="004E4E7F"/>
    <w:rsid w:val="004F0249"/>
    <w:rsid w:val="004F44B4"/>
    <w:rsid w:val="004F4594"/>
    <w:rsid w:val="005005EB"/>
    <w:rsid w:val="00504B78"/>
    <w:rsid w:val="0050578B"/>
    <w:rsid w:val="005059D8"/>
    <w:rsid w:val="005076E9"/>
    <w:rsid w:val="0050787E"/>
    <w:rsid w:val="00507D2F"/>
    <w:rsid w:val="005103A7"/>
    <w:rsid w:val="00511413"/>
    <w:rsid w:val="00512ABE"/>
    <w:rsid w:val="00514133"/>
    <w:rsid w:val="005141DF"/>
    <w:rsid w:val="00515180"/>
    <w:rsid w:val="00520062"/>
    <w:rsid w:val="005206BD"/>
    <w:rsid w:val="00520B87"/>
    <w:rsid w:val="0052106B"/>
    <w:rsid w:val="00522282"/>
    <w:rsid w:val="00522D4B"/>
    <w:rsid w:val="00524097"/>
    <w:rsid w:val="00524A62"/>
    <w:rsid w:val="00525172"/>
    <w:rsid w:val="00532472"/>
    <w:rsid w:val="00533CAA"/>
    <w:rsid w:val="00533EFF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A74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404"/>
    <w:rsid w:val="005C05A8"/>
    <w:rsid w:val="005C2701"/>
    <w:rsid w:val="005C46E4"/>
    <w:rsid w:val="005C5310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0244"/>
    <w:rsid w:val="005E235E"/>
    <w:rsid w:val="005E26D1"/>
    <w:rsid w:val="005F2D27"/>
    <w:rsid w:val="005F44E0"/>
    <w:rsid w:val="005F6D85"/>
    <w:rsid w:val="006010F7"/>
    <w:rsid w:val="00603718"/>
    <w:rsid w:val="00604911"/>
    <w:rsid w:val="00605E49"/>
    <w:rsid w:val="00606E12"/>
    <w:rsid w:val="00607679"/>
    <w:rsid w:val="006117C6"/>
    <w:rsid w:val="006133C3"/>
    <w:rsid w:val="006143CB"/>
    <w:rsid w:val="00616357"/>
    <w:rsid w:val="006166A9"/>
    <w:rsid w:val="006174FB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686"/>
    <w:rsid w:val="00642BF4"/>
    <w:rsid w:val="00642C20"/>
    <w:rsid w:val="0064354B"/>
    <w:rsid w:val="00644E16"/>
    <w:rsid w:val="00645C5C"/>
    <w:rsid w:val="006474C7"/>
    <w:rsid w:val="00650F38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29B7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4F5A"/>
    <w:rsid w:val="006A6DD4"/>
    <w:rsid w:val="006B35CB"/>
    <w:rsid w:val="006B3D7B"/>
    <w:rsid w:val="006B45C2"/>
    <w:rsid w:val="006C01AE"/>
    <w:rsid w:val="006C126F"/>
    <w:rsid w:val="006C2490"/>
    <w:rsid w:val="006C32C4"/>
    <w:rsid w:val="006C3A64"/>
    <w:rsid w:val="006C3F1E"/>
    <w:rsid w:val="006C4E60"/>
    <w:rsid w:val="006C50EF"/>
    <w:rsid w:val="006C658D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E7856"/>
    <w:rsid w:val="006F24E9"/>
    <w:rsid w:val="006F5623"/>
    <w:rsid w:val="006F5C05"/>
    <w:rsid w:val="006F6D0E"/>
    <w:rsid w:val="00700399"/>
    <w:rsid w:val="00701B3A"/>
    <w:rsid w:val="00705F2E"/>
    <w:rsid w:val="00707894"/>
    <w:rsid w:val="007126D7"/>
    <w:rsid w:val="00713B80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0DA4"/>
    <w:rsid w:val="007520A3"/>
    <w:rsid w:val="007543A0"/>
    <w:rsid w:val="00755D69"/>
    <w:rsid w:val="00756A35"/>
    <w:rsid w:val="00757490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0E67"/>
    <w:rsid w:val="00791E00"/>
    <w:rsid w:val="00791EE1"/>
    <w:rsid w:val="007923B9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033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07E2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4A2"/>
    <w:rsid w:val="007F65F1"/>
    <w:rsid w:val="007F739C"/>
    <w:rsid w:val="007F73CE"/>
    <w:rsid w:val="0080012D"/>
    <w:rsid w:val="008004E9"/>
    <w:rsid w:val="00805012"/>
    <w:rsid w:val="008056C6"/>
    <w:rsid w:val="00811FB8"/>
    <w:rsid w:val="00812725"/>
    <w:rsid w:val="00814857"/>
    <w:rsid w:val="0081565C"/>
    <w:rsid w:val="00815727"/>
    <w:rsid w:val="008159FD"/>
    <w:rsid w:val="00815DD8"/>
    <w:rsid w:val="00816CE0"/>
    <w:rsid w:val="00817B01"/>
    <w:rsid w:val="008204CF"/>
    <w:rsid w:val="00820E78"/>
    <w:rsid w:val="00822817"/>
    <w:rsid w:val="008235C6"/>
    <w:rsid w:val="00823868"/>
    <w:rsid w:val="00824601"/>
    <w:rsid w:val="00824DB7"/>
    <w:rsid w:val="00825714"/>
    <w:rsid w:val="00825B44"/>
    <w:rsid w:val="00825E7E"/>
    <w:rsid w:val="008263BB"/>
    <w:rsid w:val="008267ED"/>
    <w:rsid w:val="00826BDB"/>
    <w:rsid w:val="008361D8"/>
    <w:rsid w:val="00836BCE"/>
    <w:rsid w:val="00836DDE"/>
    <w:rsid w:val="008402AC"/>
    <w:rsid w:val="00840A44"/>
    <w:rsid w:val="00840E97"/>
    <w:rsid w:val="00841CD8"/>
    <w:rsid w:val="00842A63"/>
    <w:rsid w:val="00842AF6"/>
    <w:rsid w:val="00842B20"/>
    <w:rsid w:val="0084572D"/>
    <w:rsid w:val="00846200"/>
    <w:rsid w:val="00846938"/>
    <w:rsid w:val="008469D6"/>
    <w:rsid w:val="00846A01"/>
    <w:rsid w:val="008475F7"/>
    <w:rsid w:val="00847652"/>
    <w:rsid w:val="00853915"/>
    <w:rsid w:val="00857104"/>
    <w:rsid w:val="00860035"/>
    <w:rsid w:val="0086195A"/>
    <w:rsid w:val="00861EB8"/>
    <w:rsid w:val="00863F19"/>
    <w:rsid w:val="00865103"/>
    <w:rsid w:val="00867221"/>
    <w:rsid w:val="008675FD"/>
    <w:rsid w:val="00870C00"/>
    <w:rsid w:val="00871D51"/>
    <w:rsid w:val="00874A4F"/>
    <w:rsid w:val="00875115"/>
    <w:rsid w:val="00876216"/>
    <w:rsid w:val="00876357"/>
    <w:rsid w:val="00877C97"/>
    <w:rsid w:val="00877EB8"/>
    <w:rsid w:val="008812E2"/>
    <w:rsid w:val="00882751"/>
    <w:rsid w:val="00882CAC"/>
    <w:rsid w:val="00882DF1"/>
    <w:rsid w:val="00884B15"/>
    <w:rsid w:val="008859AB"/>
    <w:rsid w:val="008872AF"/>
    <w:rsid w:val="00887512"/>
    <w:rsid w:val="00887C58"/>
    <w:rsid w:val="00890DDE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5945"/>
    <w:rsid w:val="008C63F0"/>
    <w:rsid w:val="008C656C"/>
    <w:rsid w:val="008C6FF6"/>
    <w:rsid w:val="008C73A0"/>
    <w:rsid w:val="008C775B"/>
    <w:rsid w:val="008C77BB"/>
    <w:rsid w:val="008C7AC8"/>
    <w:rsid w:val="008D5AA4"/>
    <w:rsid w:val="008D6ED7"/>
    <w:rsid w:val="008D6F5C"/>
    <w:rsid w:val="008E1303"/>
    <w:rsid w:val="008E302B"/>
    <w:rsid w:val="008E4DE8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077E2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9B4"/>
    <w:rsid w:val="00940EB9"/>
    <w:rsid w:val="00941577"/>
    <w:rsid w:val="00941F98"/>
    <w:rsid w:val="009437C2"/>
    <w:rsid w:val="00944D50"/>
    <w:rsid w:val="00947C69"/>
    <w:rsid w:val="009500ED"/>
    <w:rsid w:val="00951BF2"/>
    <w:rsid w:val="00953BD6"/>
    <w:rsid w:val="0095412C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3F0"/>
    <w:rsid w:val="00993505"/>
    <w:rsid w:val="009937E6"/>
    <w:rsid w:val="00994938"/>
    <w:rsid w:val="00994D19"/>
    <w:rsid w:val="0099777E"/>
    <w:rsid w:val="009A0809"/>
    <w:rsid w:val="009A0FD6"/>
    <w:rsid w:val="009A37C5"/>
    <w:rsid w:val="009A7311"/>
    <w:rsid w:val="009B0CF3"/>
    <w:rsid w:val="009B1829"/>
    <w:rsid w:val="009B2D98"/>
    <w:rsid w:val="009B35AA"/>
    <w:rsid w:val="009B3ECB"/>
    <w:rsid w:val="009B65D1"/>
    <w:rsid w:val="009B6CBA"/>
    <w:rsid w:val="009B7F50"/>
    <w:rsid w:val="009C0875"/>
    <w:rsid w:val="009C11F6"/>
    <w:rsid w:val="009C2721"/>
    <w:rsid w:val="009C2BC3"/>
    <w:rsid w:val="009C2C5C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9F5021"/>
    <w:rsid w:val="009F5223"/>
    <w:rsid w:val="00A0006C"/>
    <w:rsid w:val="00A00CED"/>
    <w:rsid w:val="00A02196"/>
    <w:rsid w:val="00A04142"/>
    <w:rsid w:val="00A0425C"/>
    <w:rsid w:val="00A0459A"/>
    <w:rsid w:val="00A048A0"/>
    <w:rsid w:val="00A06227"/>
    <w:rsid w:val="00A078C7"/>
    <w:rsid w:val="00A12E2E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101"/>
    <w:rsid w:val="00A25C4E"/>
    <w:rsid w:val="00A30166"/>
    <w:rsid w:val="00A3046B"/>
    <w:rsid w:val="00A30838"/>
    <w:rsid w:val="00A3177E"/>
    <w:rsid w:val="00A34FB3"/>
    <w:rsid w:val="00A37935"/>
    <w:rsid w:val="00A4332A"/>
    <w:rsid w:val="00A44B76"/>
    <w:rsid w:val="00A45CF3"/>
    <w:rsid w:val="00A46650"/>
    <w:rsid w:val="00A4740C"/>
    <w:rsid w:val="00A516CE"/>
    <w:rsid w:val="00A525C8"/>
    <w:rsid w:val="00A52D9D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5103"/>
    <w:rsid w:val="00A76AB9"/>
    <w:rsid w:val="00A771ED"/>
    <w:rsid w:val="00A80366"/>
    <w:rsid w:val="00A81486"/>
    <w:rsid w:val="00A87715"/>
    <w:rsid w:val="00A878B3"/>
    <w:rsid w:val="00A921A4"/>
    <w:rsid w:val="00A92CEF"/>
    <w:rsid w:val="00A93F62"/>
    <w:rsid w:val="00A950B1"/>
    <w:rsid w:val="00A954AD"/>
    <w:rsid w:val="00A97323"/>
    <w:rsid w:val="00AA0470"/>
    <w:rsid w:val="00AA69FE"/>
    <w:rsid w:val="00AB005B"/>
    <w:rsid w:val="00AB0E2E"/>
    <w:rsid w:val="00AB2235"/>
    <w:rsid w:val="00AB2C1F"/>
    <w:rsid w:val="00AB4261"/>
    <w:rsid w:val="00AB610A"/>
    <w:rsid w:val="00AB663C"/>
    <w:rsid w:val="00AB6C34"/>
    <w:rsid w:val="00AC082D"/>
    <w:rsid w:val="00AC11C2"/>
    <w:rsid w:val="00AC12DE"/>
    <w:rsid w:val="00AC17E0"/>
    <w:rsid w:val="00AC2309"/>
    <w:rsid w:val="00AC2BBC"/>
    <w:rsid w:val="00AC2FFC"/>
    <w:rsid w:val="00AC36B4"/>
    <w:rsid w:val="00AC5B89"/>
    <w:rsid w:val="00AC7EA1"/>
    <w:rsid w:val="00AD0581"/>
    <w:rsid w:val="00AD0879"/>
    <w:rsid w:val="00AD0B0F"/>
    <w:rsid w:val="00AD1360"/>
    <w:rsid w:val="00AD31D0"/>
    <w:rsid w:val="00AD3916"/>
    <w:rsid w:val="00AD398C"/>
    <w:rsid w:val="00AD4458"/>
    <w:rsid w:val="00AD46B3"/>
    <w:rsid w:val="00AD4F33"/>
    <w:rsid w:val="00AD7FDE"/>
    <w:rsid w:val="00AE00D3"/>
    <w:rsid w:val="00AE06B0"/>
    <w:rsid w:val="00AE1246"/>
    <w:rsid w:val="00AE2FD2"/>
    <w:rsid w:val="00AE3D9B"/>
    <w:rsid w:val="00AE4981"/>
    <w:rsid w:val="00AE4D50"/>
    <w:rsid w:val="00AE53C4"/>
    <w:rsid w:val="00AE7ED2"/>
    <w:rsid w:val="00AF1FD4"/>
    <w:rsid w:val="00AF2CDE"/>
    <w:rsid w:val="00AF42B4"/>
    <w:rsid w:val="00AF475A"/>
    <w:rsid w:val="00AF48A2"/>
    <w:rsid w:val="00AF571C"/>
    <w:rsid w:val="00AF5923"/>
    <w:rsid w:val="00B000D0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46B"/>
    <w:rsid w:val="00B06902"/>
    <w:rsid w:val="00B06C55"/>
    <w:rsid w:val="00B0781B"/>
    <w:rsid w:val="00B106A5"/>
    <w:rsid w:val="00B124B0"/>
    <w:rsid w:val="00B12503"/>
    <w:rsid w:val="00B129E4"/>
    <w:rsid w:val="00B130DF"/>
    <w:rsid w:val="00B139AC"/>
    <w:rsid w:val="00B1638D"/>
    <w:rsid w:val="00B16441"/>
    <w:rsid w:val="00B204C8"/>
    <w:rsid w:val="00B21549"/>
    <w:rsid w:val="00B22A1A"/>
    <w:rsid w:val="00B22ECE"/>
    <w:rsid w:val="00B2300C"/>
    <w:rsid w:val="00B24CD2"/>
    <w:rsid w:val="00B24DDE"/>
    <w:rsid w:val="00B25858"/>
    <w:rsid w:val="00B2708B"/>
    <w:rsid w:val="00B3152B"/>
    <w:rsid w:val="00B31F76"/>
    <w:rsid w:val="00B349BD"/>
    <w:rsid w:val="00B34DCA"/>
    <w:rsid w:val="00B364EF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838"/>
    <w:rsid w:val="00B66914"/>
    <w:rsid w:val="00B6787E"/>
    <w:rsid w:val="00B67CF0"/>
    <w:rsid w:val="00B70A3C"/>
    <w:rsid w:val="00B72E69"/>
    <w:rsid w:val="00B73784"/>
    <w:rsid w:val="00B746DD"/>
    <w:rsid w:val="00B74A42"/>
    <w:rsid w:val="00B74CB7"/>
    <w:rsid w:val="00B75BFB"/>
    <w:rsid w:val="00B762EE"/>
    <w:rsid w:val="00B803DE"/>
    <w:rsid w:val="00B809E4"/>
    <w:rsid w:val="00B838AF"/>
    <w:rsid w:val="00B847A4"/>
    <w:rsid w:val="00B84E83"/>
    <w:rsid w:val="00B84F25"/>
    <w:rsid w:val="00B85CD5"/>
    <w:rsid w:val="00B85E44"/>
    <w:rsid w:val="00B91780"/>
    <w:rsid w:val="00B919EF"/>
    <w:rsid w:val="00B9228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29AD"/>
    <w:rsid w:val="00BC4E54"/>
    <w:rsid w:val="00BC6233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408D"/>
    <w:rsid w:val="00BE542F"/>
    <w:rsid w:val="00BE6334"/>
    <w:rsid w:val="00BE6E6B"/>
    <w:rsid w:val="00BF0F20"/>
    <w:rsid w:val="00BF43AA"/>
    <w:rsid w:val="00BF4AD9"/>
    <w:rsid w:val="00BF5C41"/>
    <w:rsid w:val="00BF6997"/>
    <w:rsid w:val="00BF7BD4"/>
    <w:rsid w:val="00C00870"/>
    <w:rsid w:val="00C016DF"/>
    <w:rsid w:val="00C02A61"/>
    <w:rsid w:val="00C048C4"/>
    <w:rsid w:val="00C055DC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528A"/>
    <w:rsid w:val="00C36716"/>
    <w:rsid w:val="00C36DA7"/>
    <w:rsid w:val="00C42C02"/>
    <w:rsid w:val="00C43D52"/>
    <w:rsid w:val="00C444D8"/>
    <w:rsid w:val="00C450B7"/>
    <w:rsid w:val="00C454A1"/>
    <w:rsid w:val="00C459CE"/>
    <w:rsid w:val="00C46755"/>
    <w:rsid w:val="00C470BC"/>
    <w:rsid w:val="00C47F54"/>
    <w:rsid w:val="00C52BF4"/>
    <w:rsid w:val="00C52DDF"/>
    <w:rsid w:val="00C531A7"/>
    <w:rsid w:val="00C56484"/>
    <w:rsid w:val="00C6199A"/>
    <w:rsid w:val="00C70322"/>
    <w:rsid w:val="00C715B3"/>
    <w:rsid w:val="00C71E79"/>
    <w:rsid w:val="00C73EFE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B75E4"/>
    <w:rsid w:val="00CC2613"/>
    <w:rsid w:val="00CC2CD5"/>
    <w:rsid w:val="00CC318E"/>
    <w:rsid w:val="00CC3298"/>
    <w:rsid w:val="00CC3A13"/>
    <w:rsid w:val="00CC3DAC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68"/>
    <w:rsid w:val="00CF1FBD"/>
    <w:rsid w:val="00CF2D4A"/>
    <w:rsid w:val="00CF4DF4"/>
    <w:rsid w:val="00CF7635"/>
    <w:rsid w:val="00D008E2"/>
    <w:rsid w:val="00D02A5E"/>
    <w:rsid w:val="00D0552C"/>
    <w:rsid w:val="00D05DC3"/>
    <w:rsid w:val="00D0701A"/>
    <w:rsid w:val="00D07B00"/>
    <w:rsid w:val="00D11080"/>
    <w:rsid w:val="00D11818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A69"/>
    <w:rsid w:val="00D26B0B"/>
    <w:rsid w:val="00D26E68"/>
    <w:rsid w:val="00D2709A"/>
    <w:rsid w:val="00D27781"/>
    <w:rsid w:val="00D3051F"/>
    <w:rsid w:val="00D34865"/>
    <w:rsid w:val="00D34C6F"/>
    <w:rsid w:val="00D35992"/>
    <w:rsid w:val="00D37281"/>
    <w:rsid w:val="00D37D6A"/>
    <w:rsid w:val="00D401F2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40AD"/>
    <w:rsid w:val="00D5476D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66C1C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5109"/>
    <w:rsid w:val="00D862F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296B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DF77D9"/>
    <w:rsid w:val="00E017A5"/>
    <w:rsid w:val="00E01880"/>
    <w:rsid w:val="00E024E7"/>
    <w:rsid w:val="00E025FC"/>
    <w:rsid w:val="00E02AE3"/>
    <w:rsid w:val="00E04767"/>
    <w:rsid w:val="00E05FBE"/>
    <w:rsid w:val="00E065EE"/>
    <w:rsid w:val="00E07495"/>
    <w:rsid w:val="00E11BF0"/>
    <w:rsid w:val="00E13A12"/>
    <w:rsid w:val="00E14A2A"/>
    <w:rsid w:val="00E14E9D"/>
    <w:rsid w:val="00E16DCA"/>
    <w:rsid w:val="00E1785A"/>
    <w:rsid w:val="00E223B1"/>
    <w:rsid w:val="00E242EB"/>
    <w:rsid w:val="00E26B8F"/>
    <w:rsid w:val="00E3025B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BCF"/>
    <w:rsid w:val="00E55EC2"/>
    <w:rsid w:val="00E562D6"/>
    <w:rsid w:val="00E57034"/>
    <w:rsid w:val="00E5732B"/>
    <w:rsid w:val="00E61149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76611"/>
    <w:rsid w:val="00E815BB"/>
    <w:rsid w:val="00E819F3"/>
    <w:rsid w:val="00E843F5"/>
    <w:rsid w:val="00E84E27"/>
    <w:rsid w:val="00E8546D"/>
    <w:rsid w:val="00E8594D"/>
    <w:rsid w:val="00E90726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341F"/>
    <w:rsid w:val="00EA3E5E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52D2"/>
    <w:rsid w:val="00EC578D"/>
    <w:rsid w:val="00EC58AF"/>
    <w:rsid w:val="00EC7501"/>
    <w:rsid w:val="00EC7A6D"/>
    <w:rsid w:val="00ED256A"/>
    <w:rsid w:val="00ED513D"/>
    <w:rsid w:val="00ED620F"/>
    <w:rsid w:val="00ED710C"/>
    <w:rsid w:val="00EE050A"/>
    <w:rsid w:val="00EE0678"/>
    <w:rsid w:val="00EE0703"/>
    <w:rsid w:val="00EE0E26"/>
    <w:rsid w:val="00EE1ACB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554"/>
    <w:rsid w:val="00F3086F"/>
    <w:rsid w:val="00F309A0"/>
    <w:rsid w:val="00F3130D"/>
    <w:rsid w:val="00F329EA"/>
    <w:rsid w:val="00F32B5C"/>
    <w:rsid w:val="00F353B0"/>
    <w:rsid w:val="00F35BFB"/>
    <w:rsid w:val="00F3759C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0843"/>
    <w:rsid w:val="00F71B69"/>
    <w:rsid w:val="00F720B1"/>
    <w:rsid w:val="00F720CE"/>
    <w:rsid w:val="00F727F6"/>
    <w:rsid w:val="00F73548"/>
    <w:rsid w:val="00F7417D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50F0"/>
    <w:rsid w:val="00FB526E"/>
    <w:rsid w:val="00FB5B2D"/>
    <w:rsid w:val="00FC09A8"/>
    <w:rsid w:val="00FC0C52"/>
    <w:rsid w:val="00FC47FB"/>
    <w:rsid w:val="00FC514F"/>
    <w:rsid w:val="00FC6C6D"/>
    <w:rsid w:val="00FD051F"/>
    <w:rsid w:val="00FD2D48"/>
    <w:rsid w:val="00FD3726"/>
    <w:rsid w:val="00FD4009"/>
    <w:rsid w:val="00FD4490"/>
    <w:rsid w:val="00FD4EDC"/>
    <w:rsid w:val="00FD4EF3"/>
    <w:rsid w:val="00FD5231"/>
    <w:rsid w:val="00FD67F7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57AE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9F32E94"/>
  <w15:docId w15:val="{2B42FD3A-8CA9-4E5C-8BE1-33C504713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533EFF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3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99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uiPriority w:val="99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uiPriority w:val="99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99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uiPriority w:val="99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uiPriority w:val="99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533EFF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rsid w:val="00072C77"/>
    <w:pPr>
      <w:numPr>
        <w:numId w:val="23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right="142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  <w:style w:type="numbering" w:customStyle="1" w:styleId="1fffd">
    <w:name w:val="ПЗ_Отступы1"/>
    <w:uiPriority w:val="99"/>
    <w:rsid w:val="00346F4D"/>
  </w:style>
  <w:style w:type="table" w:customStyle="1" w:styleId="1fffe">
    <w:name w:val="Сетка таблицы1"/>
    <w:basedOn w:val="ad"/>
    <w:next w:val="aff2"/>
    <w:uiPriority w:val="59"/>
    <w:rsid w:val="00346F4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3293AD-581F-4408-A642-62A417BF7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1</TotalTime>
  <Pages>1</Pages>
  <Words>9775</Words>
  <Characters>55723</Characters>
  <Application>Microsoft Office Word</Application>
  <DocSecurity>0</DocSecurity>
  <Lines>464</Lines>
  <Paragraphs>130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65368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2023-11-01T14:18:00Z</cp:lastPrinted>
  <dcterms:created xsi:type="dcterms:W3CDTF">2026-06-15T17:07:00Z</dcterms:created>
  <dcterms:modified xsi:type="dcterms:W3CDTF">2026-06-16T11:07:00Z</dcterms:modified>
</cp:coreProperties>
</file>