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B857E" w14:textId="6444D23E" w:rsidR="00A94B60" w:rsidRDefault="00BF67DB" w:rsidP="00BF67DB">
      <w:pPr>
        <w:pStyle w:val="Titolo"/>
      </w:pPr>
      <w:r>
        <w:t>O</w:t>
      </w:r>
      <w:r w:rsidR="008F1930">
        <w:t>R</w:t>
      </w:r>
    </w:p>
    <w:p w14:paraId="61B8D156" w14:textId="77777777" w:rsidR="008F1930" w:rsidRPr="008F1930" w:rsidRDefault="008F1930" w:rsidP="008F1930"/>
    <w:p w14:paraId="7230F6B3" w14:textId="0D7D62C3" w:rsidR="00BF67DB" w:rsidRDefault="00BF67DB" w:rsidP="00BF67DB">
      <w:pPr>
        <w:pStyle w:val="Titolo1"/>
      </w:pPr>
      <w:r>
        <w:t>Metodo del simplesso</w:t>
      </w:r>
    </w:p>
    <w:p w14:paraId="41E50A6A" w14:textId="05730597" w:rsidR="00BF67DB" w:rsidRPr="00BF67DB" w:rsidRDefault="00BF67DB" w:rsidP="00BF67DB">
      <w:pPr>
        <w:pStyle w:val="Titolo2"/>
      </w:pPr>
      <w:r>
        <w:t xml:space="preserve">Passo </w:t>
      </w:r>
      <w:proofErr w:type="gramStart"/>
      <w:r>
        <w:t xml:space="preserve">0 </w:t>
      </w:r>
      <w:r w:rsidR="00FF3440">
        <w:t xml:space="preserve"> </w:t>
      </w:r>
      <w:r>
        <w:t>-</w:t>
      </w:r>
      <w:proofErr w:type="gramEnd"/>
      <w:r>
        <w:t xml:space="preserve"> inizializzazione</w:t>
      </w:r>
    </w:p>
    <w:p w14:paraId="0052DAE1" w14:textId="4B4B8CBA" w:rsidR="00FF3440" w:rsidRDefault="00BF67DB" w:rsidP="00BF67DB">
      <w:pPr>
        <w:rPr>
          <w:rFonts w:eastAsiaTheme="minorEastAsia"/>
        </w:rPr>
      </w:pPr>
      <w:r>
        <w:t xml:space="preserve">Sia dato un problema di programmazione lineare in </w:t>
      </w:r>
      <w:r w:rsidRPr="00BF67DB">
        <w:rPr>
          <w:u w:val="single"/>
        </w:rPr>
        <w:t>forma standard</w:t>
      </w:r>
      <w:r>
        <w:t xml:space="preserve"> (</w:t>
      </w:r>
      <m:oMath>
        <m:r>
          <w:rPr>
            <w:rFonts w:ascii="Cambria Math" w:hAnsi="Cambria Math"/>
          </w:rPr>
          <m:t>min</m:t>
        </m:r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c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</m:e>
        </m:d>
        <m:r>
          <w:rPr>
            <w:rFonts w:ascii="Cambria Math" w:hAnsi="Cambria Math"/>
          </w:rPr>
          <m:t>x :Ax=b, x≥0}</m:t>
        </m:r>
      </m:oMath>
      <w:r w:rsidR="007A3A76">
        <w:rPr>
          <w:rFonts w:eastAsiaTheme="minorEastAsia"/>
        </w:rPr>
        <w:t xml:space="preserve">) </w:t>
      </w:r>
      <w:r w:rsidR="00FF3440">
        <w:rPr>
          <w:rFonts w:eastAsiaTheme="minorEastAsia"/>
        </w:rPr>
        <w:t xml:space="preserve">e una </w:t>
      </w:r>
      <w:r w:rsidR="00FF3440" w:rsidRPr="00FF3440">
        <w:rPr>
          <w:rFonts w:eastAsiaTheme="minorEastAsia"/>
          <w:u w:val="single"/>
        </w:rPr>
        <w:t>base ammissibile</w:t>
      </w:r>
      <w:r w:rsidR="00FF3440">
        <w:rPr>
          <w:rFonts w:eastAsiaTheme="minorEastAsia"/>
        </w:rPr>
        <w:t xml:space="preserve"> di partenza </w:t>
      </w:r>
      <m:oMath>
        <m:r>
          <w:rPr>
            <w:rFonts w:ascii="Cambria Math" w:eastAsiaTheme="minorEastAsia" w:hAnsi="Cambria Math"/>
          </w:rPr>
          <m:t>B</m:t>
        </m:r>
      </m:oMath>
    </w:p>
    <w:p w14:paraId="795D6924" w14:textId="185F062C" w:rsidR="00A94F32" w:rsidRDefault="00A94F32" w:rsidP="00BF67DB">
      <w:pPr>
        <w:rPr>
          <w:rFonts w:eastAsiaTheme="minorEastAsia"/>
        </w:rPr>
      </w:pPr>
      <w:r>
        <w:rPr>
          <w:rFonts w:eastAsiaTheme="minorEastAsia"/>
        </w:rPr>
        <w:t>Dove:</w:t>
      </w:r>
    </w:p>
    <w:p w14:paraId="144C1E86" w14:textId="362D1E20" w:rsidR="00A94F32" w:rsidRPr="00A94F32" w:rsidRDefault="00A94F32" w:rsidP="00A94F32">
      <w:pPr>
        <w:pStyle w:val="Paragrafoelenco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 xml:space="preserve"> m x n</m:t>
            </m:r>
          </m:sup>
        </m:sSup>
      </m:oMath>
    </w:p>
    <w:p w14:paraId="531E352E" w14:textId="75891284" w:rsidR="00A94F32" w:rsidRDefault="00A94F32" w:rsidP="00A94F32">
      <w:pPr>
        <w:pStyle w:val="Paragrafoelenco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 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 x m</m:t>
            </m:r>
          </m:sup>
        </m:sSup>
      </m:oMath>
    </w:p>
    <w:p w14:paraId="5006ECE0" w14:textId="50748C62" w:rsidR="005932A6" w:rsidRPr="005932A6" w:rsidRDefault="005932A6" w:rsidP="00A94F32">
      <w:pPr>
        <w:pStyle w:val="Paragrafoelenco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x,c∈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61DBCB63" w14:textId="113BE693" w:rsidR="005932A6" w:rsidRPr="005932A6" w:rsidRDefault="005932A6" w:rsidP="00A94F32">
      <w:pPr>
        <w:pStyle w:val="Paragrafoelenco"/>
        <w:numPr>
          <w:ilvl w:val="0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</m:oMath>
    </w:p>
    <w:p w14:paraId="4FD4597D" w14:textId="09529269" w:rsidR="00FF3440" w:rsidRDefault="00FF3440" w:rsidP="00FF3440">
      <w:pPr>
        <w:pStyle w:val="Titolo2"/>
        <w:rPr>
          <w:rFonts w:eastAsiaTheme="minorEastAsia"/>
        </w:rPr>
      </w:pPr>
      <w:r>
        <w:rPr>
          <w:rFonts w:eastAsiaTheme="minorEastAsia"/>
        </w:rPr>
        <w:t>Passo 1 – passaggio alla forma canonica</w:t>
      </w:r>
    </w:p>
    <w:p w14:paraId="23A61133" w14:textId="70C855B1" w:rsidR="00FF3440" w:rsidRPr="00FF3440" w:rsidRDefault="00FF3440" w:rsidP="00FF3440">
      <w:pPr>
        <w:rPr>
          <w:rFonts w:eastAsiaTheme="minorEastAsia"/>
        </w:rPr>
      </w:pPr>
      <w:r>
        <w:t xml:space="preserve">Si scriva il modello in </w:t>
      </w:r>
      <w:r w:rsidRPr="00FF3440">
        <w:rPr>
          <w:u w:val="single"/>
        </w:rPr>
        <w:t>forma canonica</w:t>
      </w:r>
      <w:r>
        <w:t xml:space="preserve"> rispetto alla base corrente </w:t>
      </w:r>
      <m:oMath>
        <m:r>
          <w:rPr>
            <w:rFonts w:ascii="Cambria Math" w:hAnsi="Cambria Math"/>
          </w:rPr>
          <m:t>B:</m:t>
        </m:r>
      </m:oMath>
    </w:p>
    <w:p w14:paraId="42BC9A3A" w14:textId="66978551" w:rsidR="00A94F32" w:rsidRPr="00A94F32" w:rsidRDefault="00FF3440" w:rsidP="00FF34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F1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F1</m:t>
              </m:r>
            </m:sub>
          </m:sSub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n-m</m:t>
                  </m:r>
                </m:e>
              </m:d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n-m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2DD5659" w14:textId="3FF75F78" w:rsidR="00A94F32" w:rsidRPr="00A94F32" w:rsidRDefault="003C1583" w:rsidP="00A94F32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iF1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F1</m:t>
              </m:r>
            </m:sub>
          </m:sSub>
          <m:r>
            <w:rPr>
              <w:rFonts w:ascii="Cambria Math" w:eastAsiaTheme="minorEastAsia" w:hAnsi="Cambria Math"/>
            </w:rPr>
            <m:t xml:space="preserve">-…-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n-m</m:t>
                  </m:r>
                </m:e>
              </m:d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n-m</m:t>
                  </m:r>
                </m:e>
              </m:d>
            </m:sub>
          </m:sSub>
          <m:r>
            <w:rPr>
              <w:rFonts w:ascii="Cambria Math" w:eastAsiaTheme="minorEastAsia" w:hAnsi="Cambria Math"/>
            </w:rPr>
            <m:t xml:space="preserve">    con i=1…m</m:t>
          </m:r>
        </m:oMath>
      </m:oMathPara>
    </w:p>
    <w:p w14:paraId="27690F82" w14:textId="0484A740" w:rsidR="00A94F32" w:rsidRDefault="00A94F32" w:rsidP="00A94F32">
      <w:pPr>
        <w:pStyle w:val="Titolo2"/>
        <w:rPr>
          <w:rFonts w:eastAsiaTheme="minorEastAsia"/>
        </w:rPr>
      </w:pPr>
      <w:r>
        <w:rPr>
          <w:rFonts w:eastAsiaTheme="minorEastAsia"/>
        </w:rPr>
        <w:t>Passo 2 – test di ottimalità</w:t>
      </w:r>
    </w:p>
    <w:p w14:paraId="6A172AF4" w14:textId="09E038B4" w:rsidR="00A94F32" w:rsidRDefault="00A94F32" w:rsidP="00A94F32">
      <w:pPr>
        <w:rPr>
          <w:rFonts w:eastAsiaTheme="minorEastAsia"/>
        </w:rPr>
      </w:pPr>
      <w: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Fi</m:t>
            </m:r>
          </m:sub>
        </m:sSub>
        <m:r>
          <w:rPr>
            <w:rFonts w:ascii="Cambria Math" w:eastAsiaTheme="minorEastAsia" w:hAnsi="Cambria Math"/>
          </w:rPr>
          <m:t>≥0 ∀i</m:t>
        </m:r>
      </m:oMath>
      <w:r w:rsidR="005E07E6">
        <w:rPr>
          <w:rFonts w:eastAsiaTheme="minorEastAsia"/>
        </w:rPr>
        <w:t xml:space="preserve"> </w:t>
      </w:r>
      <w:r w:rsidR="005E07E6" w:rsidRPr="005E07E6">
        <w:rPr>
          <w:rFonts w:eastAsiaTheme="minorEastAsia"/>
        </w:rPr>
        <w:sym w:font="Wingdings" w:char="F0E0"/>
      </w:r>
    </w:p>
    <w:p w14:paraId="6C5BA326" w14:textId="256B0353" w:rsidR="005E07E6" w:rsidRPr="005E07E6" w:rsidRDefault="005E07E6" w:rsidP="00A94F3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La soluzione di base corrente B è ottima</m:t>
          </m:r>
        </m:oMath>
      </m:oMathPara>
    </w:p>
    <w:p w14:paraId="4165EBD9" w14:textId="2F99BEBC" w:rsidR="005E07E6" w:rsidRDefault="005E07E6" w:rsidP="00A94F32">
      <w:pPr>
        <w:rPr>
          <w:rFonts w:eastAsiaTheme="minorEastAsia"/>
        </w:rPr>
      </w:pPr>
      <w:r>
        <w:rPr>
          <w:rFonts w:eastAsiaTheme="minorEastAsia"/>
        </w:rPr>
        <w:t>L’algoritmo termina con soluzione ottima</w:t>
      </w:r>
    </w:p>
    <w:p w14:paraId="2E643FBB" w14:textId="4B589265" w:rsidR="005E07E6" w:rsidRPr="005E07E6" w:rsidRDefault="003C1583" w:rsidP="00A94F3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Bi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  con i=1…m</m:t>
          </m:r>
        </m:oMath>
      </m:oMathPara>
    </w:p>
    <w:p w14:paraId="26462F13" w14:textId="542C9EB1" w:rsidR="005E07E6" w:rsidRPr="005E07E6" w:rsidRDefault="003C1583" w:rsidP="005E07E6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Fj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r>
            <w:rPr>
              <w:rFonts w:ascii="Cambria Math" w:eastAsiaTheme="minorEastAsia" w:hAnsi="Cambria Math"/>
            </w:rPr>
            <m:t>=0  con j=1…n-m</m:t>
          </m:r>
        </m:oMath>
      </m:oMathPara>
    </w:p>
    <w:p w14:paraId="2C3E828A" w14:textId="02985A9C" w:rsidR="005E07E6" w:rsidRPr="005E07E6" w:rsidRDefault="003C1583" w:rsidP="005E07E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134C7880" w14:textId="411F54FB" w:rsidR="005E07E6" w:rsidRDefault="005E07E6" w:rsidP="005E07E6">
      <w:pPr>
        <w:pStyle w:val="Titolo2"/>
        <w:rPr>
          <w:rFonts w:eastAsiaTheme="minorEastAsia"/>
        </w:rPr>
      </w:pPr>
      <w:r>
        <w:rPr>
          <w:rFonts w:eastAsiaTheme="minorEastAsia"/>
        </w:rPr>
        <w:t>Passo 3 – test di illimitatezza</w:t>
      </w:r>
    </w:p>
    <w:p w14:paraId="67D3972F" w14:textId="77777777" w:rsidR="005E07E6" w:rsidRPr="005E07E6" w:rsidRDefault="005E07E6" w:rsidP="005E07E6">
      <w:pPr>
        <w:rPr>
          <w:rFonts w:eastAsiaTheme="minorEastAsia"/>
        </w:rPr>
      </w:pPr>
      <w:r>
        <w:t xml:space="preserve">Se </w:t>
      </w:r>
    </w:p>
    <w:p w14:paraId="71C7F8EF" w14:textId="77777777" w:rsidR="005E07E6" w:rsidRDefault="005E07E6" w:rsidP="005E07E6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∃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>
        <w:rPr>
          <w:rFonts w:eastAsiaTheme="minorEastAsia"/>
        </w:rPr>
        <w:t xml:space="preserve"> fuori base: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 xml:space="preserve">&lt;0 e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ih</m:t>
            </m:r>
          </m:sub>
        </m:sSub>
        <m:r>
          <w:rPr>
            <w:rFonts w:ascii="Cambria Math" w:eastAsiaTheme="minorEastAsia" w:hAnsi="Cambria Math"/>
          </w:rPr>
          <m:t>≤0 ∀ i=1…m</m:t>
        </m:r>
      </m:oMath>
      <w:r>
        <w:rPr>
          <w:rFonts w:eastAsiaTheme="minorEastAsia"/>
        </w:rPr>
        <w:t xml:space="preserve">  </w:t>
      </w:r>
      <w:r w:rsidRPr="005E07E6">
        <w:rPr>
          <w:rFonts w:eastAsiaTheme="minorEastAsia"/>
        </w:rPr>
        <w:sym w:font="Wingdings" w:char="F0E0"/>
      </w:r>
    </w:p>
    <w:p w14:paraId="66ED9DE9" w14:textId="77777777" w:rsidR="00926640" w:rsidRDefault="005E07E6" w:rsidP="00926640">
      <w:pPr>
        <w:jc w:val="center"/>
        <w:rPr>
          <w:rFonts w:eastAsiaTheme="minorEastAsia"/>
        </w:rPr>
      </w:pPr>
      <w:r>
        <w:rPr>
          <w:rFonts w:eastAsiaTheme="minorEastAsia"/>
        </w:rPr>
        <w:t>Il problema è illimitato. L’algoritmo termina.</w:t>
      </w:r>
    </w:p>
    <w:p w14:paraId="49B3ED89" w14:textId="10F630E3" w:rsidR="00926640" w:rsidRDefault="00926640" w:rsidP="00926640">
      <w:pPr>
        <w:pStyle w:val="Titolo2"/>
        <w:rPr>
          <w:rFonts w:eastAsiaTheme="minorEastAsia"/>
        </w:rPr>
      </w:pPr>
      <w:r>
        <w:rPr>
          <w:rFonts w:eastAsiaTheme="minorEastAsia"/>
        </w:rPr>
        <w:t>Passo 4 – scelta della variabile entrante per il cambio base</w:t>
      </w:r>
    </w:p>
    <w:p w14:paraId="5B27A5AE" w14:textId="188E62A8" w:rsidR="00926640" w:rsidRPr="00926640" w:rsidRDefault="00926640" w:rsidP="00926640">
      <w:pPr>
        <w:rPr>
          <w:rFonts w:eastAsiaTheme="minorEastAsia"/>
        </w:rPr>
      </w:pPr>
      <w:r>
        <w:t>Si scelga come variabile entrante una variabile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:h=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j: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&lt;0</m:t>
                </m:r>
              </m:e>
            </m:d>
          </m:e>
        </m:func>
      </m:oMath>
      <w:r w:rsidR="009D58BD">
        <w:rPr>
          <w:rFonts w:eastAsiaTheme="minorEastAsia"/>
        </w:rPr>
        <w:t xml:space="preserve"> secondo la regola di Bland</w:t>
      </w:r>
    </w:p>
    <w:p w14:paraId="04C0339A" w14:textId="77777777" w:rsidR="00926640" w:rsidRDefault="00926640" w:rsidP="00926640">
      <w:pPr>
        <w:pStyle w:val="Titolo2"/>
        <w:rPr>
          <w:rFonts w:eastAsiaTheme="minorEastAsia"/>
        </w:rPr>
      </w:pPr>
      <w:r>
        <w:rPr>
          <w:rFonts w:eastAsiaTheme="minorEastAsia"/>
        </w:rPr>
        <w:t>Passo 5 – scelta della variabile uscente per il cambio base</w:t>
      </w:r>
    </w:p>
    <w:p w14:paraId="1856B0F7" w14:textId="2F34CA45" w:rsidR="00926640" w:rsidRDefault="009D3854" w:rsidP="00926640">
      <w:pPr>
        <w:rPr>
          <w:rFonts w:eastAsiaTheme="minorEastAsia"/>
        </w:rPr>
      </w:pPr>
      <w:r>
        <w:t>Data la variabile entrante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,</m:t>
        </m:r>
      </m:oMath>
      <w:r>
        <w:t xml:space="preserve"> </w:t>
      </w:r>
      <w:r w:rsidR="008D4CF9">
        <w:t>s</w:t>
      </w:r>
      <w:r w:rsidR="00926640">
        <w:t xml:space="preserve">i scelga come variabile uscente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Bt</m:t>
            </m:r>
          </m:sub>
        </m:sSub>
      </m:oMath>
      <w:r w:rsidR="00926640">
        <w:rPr>
          <w:rFonts w:eastAsiaTheme="minorEastAsia"/>
        </w:rPr>
        <w:t xml:space="preserve"> con </w:t>
      </w:r>
    </w:p>
    <w:p w14:paraId="464FE73B" w14:textId="3A98BEBC" w:rsidR="00926640" w:rsidRPr="003C2D5C" w:rsidRDefault="00926640" w:rsidP="0092664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t=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i=1…m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{</m:t>
                  </m:r>
                </m:e>
              </m:func>
            </m:e>
          </m:func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/>
                    </w:rPr>
                    <m:t>ih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: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ih</m:t>
              </m:r>
            </m:sub>
          </m:sSub>
          <m:r>
            <w:rPr>
              <w:rFonts w:ascii="Cambria Math" w:eastAsiaTheme="minorEastAsia" w:hAnsi="Cambria Math"/>
            </w:rPr>
            <m:t>&gt;0}</m:t>
          </m:r>
        </m:oMath>
      </m:oMathPara>
    </w:p>
    <w:p w14:paraId="7DB693AA" w14:textId="5ED1F1EE" w:rsidR="003C2D5C" w:rsidRDefault="003C2D5C" w:rsidP="003C2D5C">
      <w:pPr>
        <w:pStyle w:val="Titolo2"/>
        <w:rPr>
          <w:rFonts w:eastAsiaTheme="minorEastAsia"/>
        </w:rPr>
      </w:pPr>
      <w:r>
        <w:rPr>
          <w:rFonts w:eastAsiaTheme="minorEastAsia"/>
        </w:rPr>
        <w:t>Passo 6 – cambio base e iterazione</w:t>
      </w:r>
    </w:p>
    <w:p w14:paraId="65BB112D" w14:textId="050FB585" w:rsidR="003C2D5C" w:rsidRPr="003C2D5C" w:rsidRDefault="003C2D5C" w:rsidP="003C2D5C">
      <w:r>
        <w:t xml:space="preserve">Aggiornare la base </w:t>
      </w:r>
      <m:oMath>
        <m:r>
          <w:rPr>
            <w:rFonts w:ascii="Cambria Math" w:hAnsi="Cambria Math"/>
          </w:rPr>
          <m:t>B</m:t>
        </m:r>
      </m:oMath>
      <w:r>
        <w:rPr>
          <w:rFonts w:eastAsiaTheme="minorEastAsia"/>
        </w:rPr>
        <w:t xml:space="preserve"> corrente eliminando la colonna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Bt</m:t>
            </m:r>
          </m:sub>
        </m:sSub>
      </m:oMath>
      <w:r>
        <w:rPr>
          <w:rFonts w:eastAsiaTheme="minorEastAsia"/>
        </w:rPr>
        <w:t xml:space="preserve"> e sostituendola con la colonna di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>
        <w:rPr>
          <w:rFonts w:eastAsiaTheme="minorEastAsia"/>
        </w:rPr>
        <w:t>. Tornare al passo 1.</w:t>
      </w:r>
    </w:p>
    <w:p w14:paraId="4C5CE23E" w14:textId="141BACC8" w:rsidR="00926640" w:rsidRPr="00926640" w:rsidRDefault="00926640" w:rsidP="00926640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 </w:t>
      </w:r>
    </w:p>
    <w:p w14:paraId="0F88BBD0" w14:textId="69E19258" w:rsidR="005E07E6" w:rsidRPr="005E07E6" w:rsidRDefault="005E07E6" w:rsidP="00926640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1F7740ED" w14:textId="450F14A1" w:rsidR="005E07E6" w:rsidRDefault="003C2D5C" w:rsidP="003C2D5C">
      <w:pPr>
        <w:pStyle w:val="Titolo1"/>
        <w:rPr>
          <w:rFonts w:eastAsiaTheme="minorEastAsia"/>
        </w:rPr>
      </w:pPr>
      <w:r>
        <w:rPr>
          <w:rFonts w:eastAsiaTheme="minorEastAsia"/>
        </w:rPr>
        <w:t>Forma standard di problemi di PL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00D70" w14:paraId="7A56CB8A" w14:textId="77777777" w:rsidTr="00200D70">
        <w:tc>
          <w:tcPr>
            <w:tcW w:w="9628" w:type="dxa"/>
          </w:tcPr>
          <w:p w14:paraId="3A7A7CE3" w14:textId="77777777" w:rsidR="00200D70" w:rsidRPr="003C2D5C" w:rsidRDefault="003C1583" w:rsidP="00200D70">
            <w:pPr>
              <w:rPr>
                <w:rFonts w:asciiTheme="majorHAnsi" w:eastAsiaTheme="minorEastAsia" w:hAnsiTheme="majorHAnsi" w:cstheme="majorBidi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func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0815E1C4" w14:textId="77777777" w:rsidR="00200D70" w:rsidRDefault="00200D70" w:rsidP="00200D70">
            <w:pPr>
              <w:jc w:val="center"/>
              <w:rPr>
                <w:rFonts w:asciiTheme="majorHAnsi" w:eastAsiaTheme="minorEastAsia" w:hAnsiTheme="majorHAnsi" w:cstheme="majorBidi"/>
              </w:rPr>
            </w:pPr>
            <w:r>
              <w:rPr>
                <w:rFonts w:asciiTheme="majorHAnsi" w:eastAsiaTheme="minorEastAsia" w:hAnsiTheme="majorHAnsi" w:cstheme="majorBidi"/>
              </w:rPr>
              <w:t xml:space="preserve">s.t. </w:t>
            </w: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x=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</m:oMath>
          </w:p>
          <w:p w14:paraId="4A82D2C0" w14:textId="77777777" w:rsidR="00200D70" w:rsidRDefault="003C1583" w:rsidP="00200D70">
            <w:pPr>
              <w:jc w:val="center"/>
              <w:rPr>
                <w:rFonts w:asciiTheme="majorHAnsi" w:eastAsiaTheme="minorEastAsia" w:hAnsiTheme="majorHAnsi" w:cstheme="majorBidi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+</m:t>
                  </m:r>
                </m:sup>
              </m:sSup>
            </m:oMath>
            <w:r w:rsidR="00200D70">
              <w:rPr>
                <w:rFonts w:asciiTheme="majorHAnsi" w:eastAsiaTheme="minorEastAsia" w:hAnsiTheme="majorHAnsi" w:cstheme="majorBidi"/>
              </w:rPr>
              <w:t xml:space="preserve"> con </w:t>
            </w:r>
            <m:oMath>
              <m:r>
                <w:rPr>
                  <w:rFonts w:ascii="Cambria Math" w:eastAsiaTheme="minorEastAsia" w:hAnsi="Cambria Math" w:cstheme="majorBidi"/>
                </w:rPr>
                <m:t>i=1…m</m:t>
              </m:r>
            </m:oMath>
          </w:p>
          <w:p w14:paraId="3B82CA1D" w14:textId="48CA6DD3" w:rsidR="00C06171" w:rsidRDefault="00C06171" w:rsidP="00C06171">
            <w:pPr>
              <w:rPr>
                <w:rFonts w:asciiTheme="majorHAnsi" w:eastAsiaTheme="minorEastAsia" w:hAnsiTheme="majorHAnsi" w:cstheme="majorBidi"/>
              </w:rPr>
            </w:pPr>
            <w:r>
              <w:rPr>
                <w:rFonts w:asciiTheme="majorHAnsi" w:eastAsiaTheme="minorEastAsia" w:hAnsiTheme="majorHAnsi" w:cstheme="majorBidi"/>
              </w:rPr>
              <w:t xml:space="preserve">Di solito scritto come </w:t>
            </w:r>
          </w:p>
          <w:p w14:paraId="1C10C966" w14:textId="4B0B0547" w:rsidR="007A3A76" w:rsidRPr="00200D70" w:rsidRDefault="007A3A76" w:rsidP="00C06171">
            <w:pPr>
              <w:rPr>
                <w:rFonts w:asciiTheme="majorHAnsi" w:eastAsiaTheme="minorEastAsia" w:hAnsiTheme="majorHAnsi" w:cstheme="majorBidi"/>
              </w:rPr>
            </w:pPr>
            <m:oMathPara>
              <m:oMath>
                <m:r>
                  <w:rPr>
                    <w:rFonts w:ascii="Cambria Math" w:hAnsi="Cambria Math"/>
                  </w:rPr>
                  <m:t>min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x :Ax=b, x≥0}</m:t>
                </m:r>
              </m:oMath>
            </m:oMathPara>
          </w:p>
          <w:p w14:paraId="17DBF295" w14:textId="77777777" w:rsidR="00200D70" w:rsidRDefault="00200D70" w:rsidP="00200D70">
            <w:pPr>
              <w:rPr>
                <w:rFonts w:asciiTheme="majorHAnsi" w:eastAsiaTheme="minorEastAsia" w:hAnsiTheme="majorHAnsi" w:cstheme="majorBidi"/>
              </w:rPr>
            </w:pPr>
            <w:r>
              <w:rPr>
                <w:rFonts w:asciiTheme="majorHAnsi" w:eastAsiaTheme="minorEastAsia" w:hAnsiTheme="majorHAnsi" w:cstheme="majorBidi"/>
              </w:rPr>
              <w:t>Dove</w:t>
            </w:r>
          </w:p>
          <w:p w14:paraId="6BF60801" w14:textId="77777777" w:rsidR="00200D70" w:rsidRPr="003C2D5C" w:rsidRDefault="00200D70" w:rsidP="00200D70">
            <w:pPr>
              <w:pStyle w:val="Paragrafoelenco"/>
              <w:numPr>
                <w:ilvl w:val="0"/>
                <w:numId w:val="1"/>
              </w:numPr>
              <w:rPr>
                <w:rFonts w:asciiTheme="majorHAnsi" w:eastAsiaTheme="minorEastAsia" w:hAnsiTheme="majorHAnsi" w:cstheme="majorBidi"/>
              </w:rPr>
            </w:pPr>
            <m:oMath>
              <m:r>
                <w:rPr>
                  <w:rFonts w:ascii="Cambria Math" w:eastAsiaTheme="minorEastAsia" w:hAnsi="Cambria Math" w:cstheme="majorBidi"/>
                </w:rPr>
                <m:t>c=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eastAsiaTheme="minorEastAsia" w:hAnsi="Cambria Math" w:cstheme="majorBidi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n</m:t>
                  </m:r>
                </m:sup>
              </m:sSup>
            </m:oMath>
          </w:p>
          <w:p w14:paraId="589E1250" w14:textId="77777777" w:rsidR="00200D70" w:rsidRDefault="003C1583" w:rsidP="00200D70">
            <w:pPr>
              <w:pStyle w:val="Paragrafoelenco"/>
              <w:numPr>
                <w:ilvl w:val="0"/>
                <w:numId w:val="1"/>
              </w:numPr>
              <w:rPr>
                <w:rFonts w:asciiTheme="majorHAnsi" w:eastAsiaTheme="minorEastAsia" w:hAnsiTheme="majorHAnsi" w:cstheme="majorBidi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theme="majorBidi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i1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in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eastAsiaTheme="minorEastAsia" w:hAnsi="Cambria Math" w:cstheme="majorBidi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n</m:t>
                  </m:r>
                </m:sup>
              </m:sSup>
            </m:oMath>
          </w:p>
          <w:p w14:paraId="51608221" w14:textId="77777777" w:rsidR="00200D70" w:rsidRPr="00200D70" w:rsidRDefault="00200D70" w:rsidP="00200D70">
            <w:pPr>
              <w:pStyle w:val="Paragrafoelenco"/>
              <w:numPr>
                <w:ilvl w:val="0"/>
                <w:numId w:val="1"/>
              </w:numPr>
              <w:rPr>
                <w:rFonts w:asciiTheme="majorHAnsi" w:eastAsiaTheme="minorEastAsia" w:hAnsiTheme="majorHAnsi" w:cstheme="majorBidi"/>
              </w:rPr>
            </w:pPr>
            <m:oMath>
              <m:r>
                <w:rPr>
                  <w:rFonts w:ascii="Cambria Math" w:eastAsiaTheme="minorEastAsia" w:hAnsi="Cambria Math" w:cstheme="majorBidi"/>
                </w:rPr>
                <m:t>x=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theme="majorBidi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theme="majorBidi"/>
                          </w:rPr>
                          <m:t>…</m:t>
                        </m: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Bidi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theme="majorBidi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eastAsiaTheme="minorEastAsia" w:hAnsi="Cambria Math" w:cstheme="majorBidi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</w:rPr>
                    <m:t>n</m:t>
                  </m:r>
                </m:sup>
              </m:sSup>
            </m:oMath>
          </w:p>
          <w:p w14:paraId="4A09F05C" w14:textId="42D9CD1C" w:rsidR="00200D70" w:rsidRPr="00200D70" w:rsidRDefault="00200D70" w:rsidP="00200D70">
            <w:pPr>
              <w:pStyle w:val="Paragrafoelenco"/>
              <w:rPr>
                <w:rFonts w:asciiTheme="majorHAnsi" w:eastAsiaTheme="minorEastAsia" w:hAnsiTheme="majorHAnsi" w:cstheme="majorBidi"/>
              </w:rPr>
            </w:pPr>
          </w:p>
        </w:tc>
      </w:tr>
    </w:tbl>
    <w:p w14:paraId="45F7704F" w14:textId="77777777" w:rsidR="00200D70" w:rsidRPr="00200D70" w:rsidRDefault="00200D70" w:rsidP="00200D70"/>
    <w:p w14:paraId="7B07D6A2" w14:textId="76C1FB29" w:rsidR="005932A6" w:rsidRDefault="005932A6" w:rsidP="005932A6">
      <w:pPr>
        <w:pStyle w:val="Titolo1"/>
      </w:pPr>
      <w:r w:rsidRPr="005932A6">
        <w:t>Soluzioni di base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932A6" w14:paraId="11A17956" w14:textId="77777777" w:rsidTr="005932A6">
        <w:trPr>
          <w:trHeight w:val="975"/>
        </w:trPr>
        <w:tc>
          <w:tcPr>
            <w:tcW w:w="9628" w:type="dxa"/>
          </w:tcPr>
          <w:p w14:paraId="2A600D23" w14:textId="77777777" w:rsidR="005932A6" w:rsidRDefault="005932A6" w:rsidP="005932A6">
            <w:pPr>
              <w:rPr>
                <w:rFonts w:eastAsiaTheme="minorEastAsia"/>
              </w:rPr>
            </w:pPr>
            <w:r>
              <w:t xml:space="preserve">Dato un sistema </w:t>
            </w:r>
            <m:oMath>
              <m:r>
                <w:rPr>
                  <w:rFonts w:ascii="Cambria Math" w:hAnsi="Cambria Math"/>
                </w:rPr>
                <m:t>Ax=b</m:t>
              </m:r>
            </m:oMath>
            <w:r>
              <w:rPr>
                <w:rFonts w:eastAsiaTheme="minorEastAsia"/>
              </w:rPr>
              <w:t xml:space="preserve"> e una base 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>
              <w:rPr>
                <w:rFonts w:eastAsiaTheme="minorEastAsia"/>
              </w:rPr>
              <w:t xml:space="preserve"> di 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</w:p>
          <w:p w14:paraId="41BAE559" w14:textId="77777777" w:rsidR="005932A6" w:rsidRDefault="005932A6" w:rsidP="005932A6">
            <w:r>
              <w:sym w:font="Wingdings" w:char="F0E0"/>
            </w:r>
          </w:p>
          <w:p w14:paraId="6234760B" w14:textId="72C13534" w:rsidR="005932A6" w:rsidRPr="005932A6" w:rsidRDefault="005932A6" w:rsidP="005932A6">
            <w:pPr>
              <w:rPr>
                <w:rFonts w:eastAsiaTheme="minorEastAsia"/>
              </w:rPr>
            </w:pPr>
            <w:r>
              <w:t xml:space="preserve">Le soluzioni ottenute ponendo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b</m:t>
              </m:r>
            </m:oMath>
            <w:r>
              <w:rPr>
                <w:rFonts w:eastAsiaTheme="minorEastAsia"/>
              </w:rPr>
              <w:t xml:space="preserve"> e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=0</m:t>
              </m:r>
            </m:oMath>
            <w:r>
              <w:rPr>
                <w:rFonts w:eastAsiaTheme="minorEastAsia"/>
              </w:rPr>
              <w:t xml:space="preserve"> si dicono soluzioni di base</w:t>
            </w:r>
          </w:p>
        </w:tc>
      </w:tr>
    </w:tbl>
    <w:p w14:paraId="0547E3A4" w14:textId="77777777" w:rsidR="005932A6" w:rsidRPr="005932A6" w:rsidRDefault="005932A6" w:rsidP="005932A6"/>
    <w:p w14:paraId="1F75CE2B" w14:textId="730DC3DA" w:rsidR="00FF3440" w:rsidRDefault="005932A6" w:rsidP="005932A6">
      <w:pPr>
        <w:pStyle w:val="Titolo1"/>
      </w:pPr>
      <w:r>
        <w:t>Soluzioni di base ammissibili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932A6" w14:paraId="71116521" w14:textId="77777777" w:rsidTr="005932A6">
        <w:trPr>
          <w:trHeight w:val="1496"/>
        </w:trPr>
        <w:tc>
          <w:tcPr>
            <w:tcW w:w="9628" w:type="dxa"/>
          </w:tcPr>
          <w:p w14:paraId="2F348A80" w14:textId="77777777" w:rsidR="005932A6" w:rsidRDefault="005932A6" w:rsidP="00FF3440">
            <w:pPr>
              <w:rPr>
                <w:rFonts w:eastAsiaTheme="minorEastAsia"/>
              </w:rPr>
            </w:pPr>
            <w:r>
              <w:t xml:space="preserve">Dato un sistema </w:t>
            </w:r>
            <m:oMath>
              <m:r>
                <w:rPr>
                  <w:rFonts w:ascii="Cambria Math" w:hAnsi="Cambria Math"/>
                </w:rPr>
                <m:t>Ax=b</m:t>
              </m:r>
            </m:oMath>
            <w:r>
              <w:rPr>
                <w:rFonts w:eastAsiaTheme="minorEastAsia"/>
              </w:rPr>
              <w:t xml:space="preserve"> e una base </w:t>
            </w:r>
            <m:oMath>
              <m:r>
                <w:rPr>
                  <w:rFonts w:ascii="Cambria Math" w:eastAsiaTheme="minorEastAsia" w:hAnsi="Cambria Math"/>
                </w:rPr>
                <m:t>B</m:t>
              </m:r>
            </m:oMath>
            <w:r>
              <w:rPr>
                <w:rFonts w:eastAsiaTheme="minorEastAsia"/>
              </w:rPr>
              <w:t xml:space="preserve"> di </w:t>
            </w:r>
            <m:oMath>
              <m:r>
                <w:rPr>
                  <w:rFonts w:ascii="Cambria Math" w:eastAsiaTheme="minorEastAsia" w:hAnsi="Cambria Math"/>
                </w:rPr>
                <m:t>A</m:t>
              </m:r>
            </m:oMath>
          </w:p>
          <w:p w14:paraId="6B3D4AB6" w14:textId="77777777" w:rsidR="005932A6" w:rsidRDefault="005932A6" w:rsidP="00FF3440">
            <w:r>
              <w:t xml:space="preserve">Se </w:t>
            </w:r>
          </w:p>
          <w:p w14:paraId="4A9211EC" w14:textId="77777777" w:rsidR="005932A6" w:rsidRPr="005932A6" w:rsidRDefault="003C1583" w:rsidP="00FF3440">
            <w:pPr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b≥0</m:t>
                </m:r>
              </m:oMath>
            </m:oMathPara>
          </w:p>
          <w:p w14:paraId="51494007" w14:textId="77777777" w:rsidR="005932A6" w:rsidRDefault="005932A6" w:rsidP="00FF3440">
            <w:r>
              <w:sym w:font="Wingdings" w:char="F0E0"/>
            </w:r>
          </w:p>
          <w:p w14:paraId="711FEE99" w14:textId="4CD08760" w:rsidR="005932A6" w:rsidRDefault="00584386" w:rsidP="00FF3440">
            <w:r>
              <w:t>La soluzione</w:t>
            </w:r>
            <w:r w:rsidR="005932A6">
              <w:t xml:space="preserve"> di base corrispondente si dice ammissibile</w:t>
            </w:r>
          </w:p>
        </w:tc>
      </w:tr>
    </w:tbl>
    <w:p w14:paraId="3CBAE1BC" w14:textId="77777777" w:rsidR="005932A6" w:rsidRDefault="005932A6" w:rsidP="00FF3440"/>
    <w:p w14:paraId="3729DC84" w14:textId="164572F7" w:rsidR="005932A6" w:rsidRDefault="005932A6" w:rsidP="005932A6">
      <w:pPr>
        <w:pStyle w:val="Titolo1"/>
      </w:pPr>
      <w:r>
        <w:t>Forma canonica di problemi di PL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932A6" w14:paraId="05D4AB24" w14:textId="77777777" w:rsidTr="005932A6">
        <w:tc>
          <w:tcPr>
            <w:tcW w:w="9628" w:type="dxa"/>
          </w:tcPr>
          <w:p w14:paraId="4A7D7E8B" w14:textId="26B8B59C" w:rsidR="00BD7765" w:rsidRPr="007A3A76" w:rsidRDefault="0023372E" w:rsidP="005932A6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 xml:space="preserve">Dato un problema di PL in forma standard </w:t>
            </w:r>
            <m:oMath>
              <m:r>
                <w:rPr>
                  <w:rFonts w:ascii="Cambria Math" w:hAnsi="Cambria Math"/>
                </w:rPr>
                <m:t>min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x :Ax=b, x≥0}</m:t>
              </m:r>
            </m:oMath>
            <w:r>
              <w:rPr>
                <w:rFonts w:asciiTheme="majorHAnsi" w:eastAsiaTheme="majorEastAsia" w:hAnsiTheme="majorHAnsi" w:cstheme="majorBidi"/>
              </w:rPr>
              <w:t xml:space="preserve"> e data una base </w:t>
            </w:r>
            <m:oMath>
              <m:r>
                <w:rPr>
                  <w:rFonts w:ascii="Cambria Math" w:eastAsiaTheme="majorEastAsia" w:hAnsi="Cambria Math" w:cstheme="majorBidi"/>
                </w:rPr>
                <m:t>B</m:t>
              </m:r>
            </m:oMath>
            <w:r>
              <w:rPr>
                <w:rFonts w:asciiTheme="majorHAnsi" w:eastAsiaTheme="majorEastAsia" w:hAnsiTheme="majorHAnsi" w:cstheme="majorBidi"/>
              </w:rPr>
              <w:t xml:space="preserve"> di </w:t>
            </w:r>
            <m:oMath>
              <m:r>
                <w:rPr>
                  <w:rFonts w:ascii="Cambria Math" w:eastAsiaTheme="majorEastAsia" w:hAnsi="Cambria Math" w:cstheme="majorBidi"/>
                </w:rPr>
                <m:t>A</m:t>
              </m:r>
            </m:oMath>
          </w:p>
          <w:p w14:paraId="1BEBD23A" w14:textId="77777777" w:rsidR="0023372E" w:rsidRDefault="0023372E" w:rsidP="005932A6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Se</w:t>
            </w:r>
          </w:p>
          <w:p w14:paraId="25562FB1" w14:textId="77777777" w:rsidR="00140792" w:rsidRDefault="00140792" w:rsidP="005932A6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Le variabili in base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 xml:space="preserve">) </m:t>
              </m:r>
            </m:oMath>
            <w:r>
              <w:rPr>
                <w:rFonts w:asciiTheme="majorHAnsi" w:eastAsiaTheme="majorEastAsia" w:hAnsiTheme="majorHAnsi" w:cstheme="majorBidi"/>
              </w:rPr>
              <w:t xml:space="preserve">e la funzione obiettivo </w:t>
            </w:r>
            <m:oMath>
              <m:r>
                <w:rPr>
                  <w:rFonts w:ascii="Cambria Math" w:eastAsiaTheme="majorEastAsia" w:hAnsi="Cambria Math" w:cstheme="majorBidi"/>
                </w:rPr>
                <m:t>(z)</m:t>
              </m:r>
            </m:oMath>
            <w:r w:rsidR="0026412D">
              <w:rPr>
                <w:rFonts w:asciiTheme="majorHAnsi" w:eastAsiaTheme="majorEastAsia" w:hAnsiTheme="majorHAnsi" w:cstheme="majorBidi"/>
              </w:rPr>
              <w:t xml:space="preserve"> sono scritte esplicitamente in termini delle variabili fuori base:</w:t>
            </w:r>
          </w:p>
          <w:p w14:paraId="63AE72C8" w14:textId="77777777" w:rsidR="0022651E" w:rsidRPr="00A94F32" w:rsidRDefault="0022651E" w:rsidP="0022651E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z=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F1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F1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+…+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n-m</m:t>
                        </m:r>
                      </m:e>
                    </m:d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n-m</m:t>
                        </m:r>
                      </m:e>
                    </m:d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oMath>
            </m:oMathPara>
          </w:p>
          <w:p w14:paraId="0E12009E" w14:textId="21D9A8BA" w:rsidR="0022651E" w:rsidRPr="0022651E" w:rsidRDefault="003C1583" w:rsidP="0022651E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iF1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F1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-…-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n-m</m:t>
                        </m:r>
                      </m:e>
                    </m:d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n-m</m:t>
                        </m:r>
                      </m:e>
                    </m:d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   con i=1…m</m:t>
                </m:r>
              </m:oMath>
            </m:oMathPara>
          </w:p>
          <w:p w14:paraId="18F4F1A5" w14:textId="77777777" w:rsidR="0022651E" w:rsidRDefault="0022651E" w:rsidP="005932A6">
            <w:pPr>
              <w:rPr>
                <w:rFonts w:asciiTheme="majorHAnsi" w:eastAsiaTheme="majorEastAsia" w:hAnsiTheme="majorHAnsi" w:cstheme="majorBidi"/>
              </w:rPr>
            </w:pPr>
          </w:p>
          <w:p w14:paraId="28A254F6" w14:textId="7354FC56" w:rsidR="0026412D" w:rsidRDefault="0026412D" w:rsidP="005932A6">
            <w:pPr>
              <w:rPr>
                <w:rFonts w:asciiTheme="majorHAnsi" w:eastAsiaTheme="majorEastAsia" w:hAnsiTheme="majorHAnsi" w:cstheme="majorBidi"/>
              </w:rPr>
            </w:pPr>
            <w:r w:rsidRPr="0026412D">
              <w:rPr>
                <w:rFonts w:asciiTheme="majorHAnsi" w:eastAsiaTheme="majorEastAsia" w:hAnsiTheme="majorHAnsi" w:cstheme="majorBidi"/>
              </w:rPr>
              <w:sym w:font="Wingdings" w:char="F0E0"/>
            </w:r>
          </w:p>
          <w:p w14:paraId="2C52F6D9" w14:textId="17C590FB" w:rsidR="00877A69" w:rsidRPr="007A3A76" w:rsidRDefault="0026412D" w:rsidP="005932A6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 xml:space="preserve">Il problema si dice in forma canonica rispetto alla base </w:t>
            </w:r>
            <m:oMath>
              <m:r>
                <w:rPr>
                  <w:rFonts w:ascii="Cambria Math" w:eastAsiaTheme="majorEastAsia" w:hAnsi="Cambria Math" w:cstheme="majorBidi"/>
                </w:rPr>
                <m:t>B</m:t>
              </m:r>
            </m:oMath>
          </w:p>
        </w:tc>
      </w:tr>
    </w:tbl>
    <w:p w14:paraId="7425E2FA" w14:textId="77777777" w:rsidR="005932A6" w:rsidRDefault="005932A6" w:rsidP="005932A6"/>
    <w:p w14:paraId="4EB3F6D4" w14:textId="77777777" w:rsidR="00877A69" w:rsidRDefault="00877A69" w:rsidP="005932A6"/>
    <w:p w14:paraId="47AA9460" w14:textId="7ABAFC49" w:rsidR="00877A69" w:rsidRDefault="00877A69" w:rsidP="00037DFB">
      <w:pPr>
        <w:pStyle w:val="Titolo1"/>
      </w:pPr>
      <w:r>
        <w:t>Il table</w:t>
      </w:r>
      <w:r w:rsidR="00037DFB">
        <w:t>au del simplesso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37DFB" w14:paraId="4A8D709A" w14:textId="77777777" w:rsidTr="00285716">
        <w:trPr>
          <w:trHeight w:val="2274"/>
        </w:trPr>
        <w:tc>
          <w:tcPr>
            <w:tcW w:w="9628" w:type="dxa"/>
          </w:tcPr>
          <w:p w14:paraId="014C052B" w14:textId="77777777" w:rsidR="009F52C8" w:rsidRDefault="009F52C8"/>
          <w:tbl>
            <w:tblPr>
              <w:tblStyle w:val="Grigliatabella"/>
              <w:tblW w:w="0" w:type="auto"/>
              <w:tblLook w:val="04A0" w:firstRow="1" w:lastRow="0" w:firstColumn="1" w:lastColumn="0" w:noHBand="0" w:noVBand="1"/>
            </w:tblPr>
            <w:tblGrid>
              <w:gridCol w:w="5132"/>
              <w:gridCol w:w="3119"/>
              <w:gridCol w:w="567"/>
              <w:gridCol w:w="584"/>
            </w:tblGrid>
            <w:tr w:rsidR="00285716" w14:paraId="6F79EF83" w14:textId="77777777" w:rsidTr="001B2DA8">
              <w:trPr>
                <w:trHeight w:val="137"/>
              </w:trPr>
              <w:tc>
                <w:tcPr>
                  <w:tcW w:w="5132" w:type="dxa"/>
                </w:tcPr>
                <w:p w14:paraId="32E4661B" w14:textId="5F9AEF6A" w:rsidR="00285716" w:rsidRPr="009F52C8" w:rsidRDefault="003C1583" w:rsidP="00037DFB">
                  <w:pPr>
                    <w:rPr>
                      <w:rFonts w:eastAsiaTheme="minorEastAsia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oMath>
                  </m:oMathPara>
                </w:p>
                <w:p w14:paraId="642FE8B6" w14:textId="38DC4254" w:rsidR="009F52C8" w:rsidRPr="009F52C8" w:rsidRDefault="009F52C8" w:rsidP="00037DFB">
                  <w:pPr>
                    <w:rPr>
                      <w:rFonts w:eastAsiaTheme="minorEastAsia"/>
                    </w:rPr>
                  </w:pPr>
                </w:p>
              </w:tc>
              <w:tc>
                <w:tcPr>
                  <w:tcW w:w="3119" w:type="dxa"/>
                </w:tcPr>
                <w:p w14:paraId="4109A9B3" w14:textId="3C7B79B0" w:rsidR="009F52C8" w:rsidRPr="009F52C8" w:rsidRDefault="003C1583" w:rsidP="009F52C8">
                  <w:pPr>
                    <w:rPr>
                      <w:rFonts w:eastAsiaTheme="minorEastAsia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sub>
                      </m:sSub>
                    </m:oMath>
                  </m:oMathPara>
                </w:p>
                <w:p w14:paraId="1CFF8122" w14:textId="094B530B" w:rsidR="00285716" w:rsidRDefault="00285716" w:rsidP="00037DFB"/>
              </w:tc>
              <w:tc>
                <w:tcPr>
                  <w:tcW w:w="567" w:type="dxa"/>
                </w:tcPr>
                <w:p w14:paraId="1109C83A" w14:textId="5C2B2509" w:rsidR="00285716" w:rsidRDefault="00C02B5C" w:rsidP="00037DFB">
                  <m:oMathPara>
                    <m:oMath>
                      <m:r>
                        <w:rPr>
                          <w:rFonts w:ascii="Cambria Math" w:hAnsi="Cambria Math"/>
                        </w:rPr>
                        <m:t>-1</m:t>
                      </m:r>
                    </m:oMath>
                  </m:oMathPara>
                </w:p>
              </w:tc>
              <w:tc>
                <w:tcPr>
                  <w:tcW w:w="584" w:type="dxa"/>
                </w:tcPr>
                <w:p w14:paraId="3F530880" w14:textId="6A61B780" w:rsidR="00285716" w:rsidRDefault="006766BE" w:rsidP="00037DFB">
                  <m:oMathPara>
                    <m:oMath>
                      <m:r>
                        <w:rPr>
                          <w:rFonts w:ascii="Cambria Math" w:hAnsi="Cambria Math"/>
                        </w:rPr>
                        <m:t>0</m:t>
                      </m:r>
                    </m:oMath>
                  </m:oMathPara>
                </w:p>
              </w:tc>
            </w:tr>
            <w:tr w:rsidR="00285716" w14:paraId="76C8C9C7" w14:textId="77777777" w:rsidTr="00285716">
              <w:trPr>
                <w:trHeight w:val="1130"/>
              </w:trPr>
              <w:tc>
                <w:tcPr>
                  <w:tcW w:w="5132" w:type="dxa"/>
                </w:tcPr>
                <w:p w14:paraId="33E66CB3" w14:textId="54C98169" w:rsidR="00285716" w:rsidRDefault="009F52C8" w:rsidP="00037DFB">
                  <m:oMathPara>
                    <m:oMath>
                      <m:r>
                        <w:rPr>
                          <w:rFonts w:ascii="Cambria Math" w:hAnsi="Cambria Math"/>
                        </w:rPr>
                        <m:t>B</m:t>
                      </m:r>
                    </m:oMath>
                  </m:oMathPara>
                </w:p>
              </w:tc>
              <w:tc>
                <w:tcPr>
                  <w:tcW w:w="3119" w:type="dxa"/>
                </w:tcPr>
                <w:p w14:paraId="29E4EF76" w14:textId="531FEB83" w:rsidR="00285716" w:rsidRDefault="001B2DA8" w:rsidP="00037DFB">
                  <m:oMathPara>
                    <m:oMath>
                      <m:r>
                        <w:rPr>
                          <w:rFonts w:ascii="Cambria Math" w:hAnsi="Cambria Math"/>
                        </w:rPr>
                        <m:t>F</m:t>
                      </m:r>
                    </m:oMath>
                  </m:oMathPara>
                </w:p>
              </w:tc>
              <w:tc>
                <w:tcPr>
                  <w:tcW w:w="567" w:type="dxa"/>
                </w:tcPr>
                <w:p w14:paraId="4EC352F0" w14:textId="32C08CB5" w:rsidR="00285716" w:rsidRDefault="003C1583" w:rsidP="00037DFB">
                  <m:oMathPara>
                    <m:oMath>
                      <m:m>
                        <m:mPr>
                          <m:mcs>
                            <m:mc>
                              <m:mcPr>
                                <m:count m:val="1"/>
                                <m:mcJc m:val="center"/>
                              </m:mcPr>
                            </m:mc>
                          </m:mcs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mP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⋮</m:t>
                            </m:r>
                          </m:e>
                        </m:mr>
                        <m:mr>
                          <m:e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e>
                        </m:mr>
                      </m:m>
                    </m:oMath>
                  </m:oMathPara>
                </w:p>
              </w:tc>
              <w:tc>
                <w:tcPr>
                  <w:tcW w:w="584" w:type="dxa"/>
                </w:tcPr>
                <w:p w14:paraId="3651AF8F" w14:textId="2ADB7C6E" w:rsidR="00285716" w:rsidRDefault="006766BE" w:rsidP="00037DFB">
                  <m:oMathPara>
                    <m:oMath>
                      <m:r>
                        <w:rPr>
                          <w:rFonts w:ascii="Cambria Math" w:hAnsi="Cambria Math"/>
                        </w:rPr>
                        <m:t>b</m:t>
                      </m:r>
                    </m:oMath>
                  </m:oMathPara>
                </w:p>
              </w:tc>
            </w:tr>
          </w:tbl>
          <w:p w14:paraId="0CA2546C" w14:textId="1C8CE141" w:rsidR="00037DFB" w:rsidRDefault="00037DFB" w:rsidP="00037DFB"/>
        </w:tc>
      </w:tr>
    </w:tbl>
    <w:p w14:paraId="7819F509" w14:textId="77777777" w:rsidR="00037DFB" w:rsidRDefault="00037DFB" w:rsidP="00037DFB"/>
    <w:p w14:paraId="471D32AC" w14:textId="22A180FC" w:rsidR="00DA3CA2" w:rsidRDefault="00DA3CA2" w:rsidP="00DA3CA2">
      <w:pPr>
        <w:pStyle w:val="Titolo2"/>
      </w:pPr>
      <w:r>
        <w:t>Dualità</w:t>
      </w:r>
    </w:p>
    <w:p w14:paraId="694E70D6" w14:textId="329C48D3" w:rsidR="00DA3CA2" w:rsidRDefault="00D26C1E" w:rsidP="00DA3CA2">
      <w:r>
        <w:t xml:space="preserve"> </w:t>
      </w:r>
    </w:p>
    <w:p w14:paraId="1502B0DE" w14:textId="1AB1CD81" w:rsidR="00D26C1E" w:rsidRDefault="00D26C1E" w:rsidP="00DA3CA2">
      <w:r>
        <w:rPr>
          <w:noProof/>
        </w:rPr>
        <w:lastRenderedPageBreak/>
        <w:drawing>
          <wp:inline distT="0" distB="0" distL="0" distR="0" wp14:anchorId="322589E2" wp14:editId="7C88EDC2">
            <wp:extent cx="5804704" cy="2899341"/>
            <wp:effectExtent l="0" t="0" r="5715" b="0"/>
            <wp:docPr id="333831571" name="Immagine 2" descr="Immagine che contiene testo, schermata, Carattere, algebr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31571" name="Immagine 2" descr="Immagine che contiene testo, schermata, Carattere, algebra&#10;&#10;Descrizione generata automa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618" cy="290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F4B2" w14:textId="77777777" w:rsidR="004A72FA" w:rsidRDefault="004A72FA" w:rsidP="00DA3CA2">
      <w:pPr>
        <w:rPr>
          <w:noProof/>
        </w:rPr>
      </w:pPr>
    </w:p>
    <w:p w14:paraId="6EB4D137" w14:textId="372CB192" w:rsidR="00694571" w:rsidRDefault="00694571" w:rsidP="00DA3CA2">
      <w:r>
        <w:rPr>
          <w:noProof/>
        </w:rPr>
        <w:drawing>
          <wp:inline distT="0" distB="0" distL="0" distR="0" wp14:anchorId="54EF8319" wp14:editId="52EFD0CA">
            <wp:extent cx="6120130" cy="1113790"/>
            <wp:effectExtent l="0" t="0" r="0" b="0"/>
            <wp:docPr id="1421814344" name="Immagine 3" descr="Immagine che contiene testo, Carattere, schermata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14344" name="Immagine 3" descr="Immagine che contiene testo, Carattere, schermata, bianco&#10;&#10;Descrizione generata automa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E273" w14:textId="77777777" w:rsidR="00046268" w:rsidRDefault="004A72FA" w:rsidP="00DA3CA2">
      <w:r>
        <w:rPr>
          <w:noProof/>
        </w:rPr>
        <w:drawing>
          <wp:inline distT="0" distB="0" distL="0" distR="0" wp14:anchorId="53DEFE25" wp14:editId="2D5C2CEB">
            <wp:extent cx="3276768" cy="1092256"/>
            <wp:effectExtent l="0" t="0" r="0" b="0"/>
            <wp:docPr id="779488906" name="Immagine 4" descr="Immagine che contiene Carattere, testo, calligrafia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88906" name="Immagine 4" descr="Immagine che contiene Carattere, testo, calligrafia, bianco&#10;&#10;Descrizione generat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0063E3">
        <w:tab/>
      </w:r>
    </w:p>
    <w:p w14:paraId="35ADF586" w14:textId="05738068" w:rsidR="004A72FA" w:rsidRDefault="00046268" w:rsidP="00046268">
      <w:pPr>
        <w:pStyle w:val="Titolo3"/>
      </w:pPr>
      <w:r>
        <w:t>Procedimento</w:t>
      </w:r>
      <w:r w:rsidR="000063E3">
        <w:tab/>
      </w:r>
    </w:p>
    <w:p w14:paraId="6152A20E" w14:textId="5271541E" w:rsidR="00046268" w:rsidRDefault="00046268" w:rsidP="00046268">
      <w:pPr>
        <w:pStyle w:val="Titolo4"/>
      </w:pPr>
      <w:r>
        <w:t xml:space="preserve">Passo 1 – verificare che la </w:t>
      </w:r>
      <m:oMath>
        <m:r>
          <w:rPr>
            <w:rFonts w:ascii="Cambria Math" w:hAnsi="Cambria Math"/>
          </w:rPr>
          <m:t>x</m:t>
        </m:r>
      </m:oMath>
      <w:r>
        <w:t xml:space="preserve"> fornita sia ammissibile primale</w:t>
      </w:r>
    </w:p>
    <w:p w14:paraId="16AA4325" w14:textId="62F3FD22" w:rsidR="00046268" w:rsidRDefault="00046268" w:rsidP="00046268">
      <w:pPr>
        <w:pStyle w:val="Paragrafoelenco"/>
        <w:numPr>
          <w:ilvl w:val="0"/>
          <w:numId w:val="1"/>
        </w:numPr>
      </w:pPr>
      <w:r>
        <w:t>Controlla i vincoli singoli sulle variabili</w:t>
      </w:r>
    </w:p>
    <w:p w14:paraId="33BCB77F" w14:textId="0C9A8D88" w:rsidR="00046268" w:rsidRDefault="00046268" w:rsidP="00046268">
      <w:pPr>
        <w:pStyle w:val="Paragrafoelenco"/>
        <w:numPr>
          <w:ilvl w:val="0"/>
          <w:numId w:val="1"/>
        </w:numPr>
      </w:pPr>
      <w:r>
        <w:t>Controlla i vincoli che coinvolgono più variabili</w:t>
      </w:r>
    </w:p>
    <w:p w14:paraId="117FEA12" w14:textId="7168D6D9" w:rsidR="00046268" w:rsidRDefault="00046268" w:rsidP="00046268">
      <w:pPr>
        <w:pStyle w:val="Titolo4"/>
        <w:rPr>
          <w:rFonts w:eastAsiaTheme="minorEastAsia"/>
        </w:rPr>
      </w:pPr>
      <w:r>
        <w:t xml:space="preserve">Passo 2 – trovare </w:t>
      </w:r>
      <m:oMath>
        <m:r>
          <w:rPr>
            <w:rFonts w:ascii="Cambria Math" w:hAnsi="Cambria Math"/>
          </w:rPr>
          <m:t>u</m:t>
        </m:r>
      </m:oMath>
      <w:r>
        <w:rPr>
          <w:rFonts w:eastAsiaTheme="minorEastAsia"/>
        </w:rPr>
        <w:t xml:space="preserve"> duale</w:t>
      </w:r>
    </w:p>
    <w:p w14:paraId="39FDC50F" w14:textId="2AD1EF57" w:rsidR="00046268" w:rsidRDefault="00046268" w:rsidP="00046268">
      <w:r>
        <w:t>Tramite la tabellina</w:t>
      </w:r>
    </w:p>
    <w:p w14:paraId="71A6A9BD" w14:textId="21CAA129" w:rsidR="00046268" w:rsidRDefault="00046268" w:rsidP="00046268">
      <w:r>
        <w:rPr>
          <w:noProof/>
        </w:rPr>
        <w:lastRenderedPageBreak/>
        <w:drawing>
          <wp:inline distT="0" distB="0" distL="0" distR="0" wp14:anchorId="75957224" wp14:editId="3AF99C1A">
            <wp:extent cx="4080076" cy="2652938"/>
            <wp:effectExtent l="0" t="0" r="0" b="0"/>
            <wp:docPr id="368889053" name="Immagine 368889053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77232" name="Immagine 1" descr="Immagine che contiene testo, schermata, Carattere, numero&#10;&#10;Descrizione generat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859" cy="265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E7927" w14:textId="09AD7748" w:rsidR="00046268" w:rsidRDefault="00046268" w:rsidP="00046268">
      <w:pPr>
        <w:pStyle w:val="Titolo4"/>
      </w:pPr>
      <w:r>
        <w:t>Passo 3 – ortogonalità</w:t>
      </w:r>
    </w:p>
    <w:p w14:paraId="6FBF4643" w14:textId="5EC5BBDA" w:rsidR="00046268" w:rsidRDefault="00046268" w:rsidP="00046268">
      <w:r>
        <w:rPr>
          <w:noProof/>
        </w:rPr>
        <w:drawing>
          <wp:inline distT="0" distB="0" distL="0" distR="0" wp14:anchorId="62C48AF6" wp14:editId="2913E75F">
            <wp:extent cx="3276768" cy="1092256"/>
            <wp:effectExtent l="0" t="0" r="0" b="0"/>
            <wp:docPr id="1047954813" name="Immagine 1047954813" descr="Immagine che contiene Carattere, testo, calligrafia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88906" name="Immagine 4" descr="Immagine che contiene Carattere, testo, calligrafia, bianco&#10;&#10;Descrizione generata automaticament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A445B" w14:textId="7FCB2B77" w:rsidR="00046268" w:rsidRDefault="00046268" w:rsidP="00046268">
      <w:pPr>
        <w:pStyle w:val="Titolo4"/>
      </w:pPr>
      <w:r>
        <w:t>Passo 4 – Sistema formato da CCPD e ammissibilità duale</w:t>
      </w:r>
    </w:p>
    <w:p w14:paraId="202EDEA1" w14:textId="53D1C6A4" w:rsidR="00046268" w:rsidRDefault="00046268" w:rsidP="00046268">
      <w:pPr>
        <w:pStyle w:val="Titolo4"/>
      </w:pPr>
      <w:r>
        <w:t>Passo 5 – verifica ammissibilità duale</w:t>
      </w:r>
    </w:p>
    <w:p w14:paraId="1EC279B0" w14:textId="234EC5E9" w:rsidR="00046268" w:rsidRPr="00046268" w:rsidRDefault="00046268" w:rsidP="00046268">
      <w:pPr>
        <w:pStyle w:val="Titolo4"/>
      </w:pPr>
      <w:r>
        <w:t>Passo 6 - conclusioni</w:t>
      </w:r>
    </w:p>
    <w:sectPr w:rsidR="00046268" w:rsidRPr="0004626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86476B"/>
    <w:multiLevelType w:val="hybridMultilevel"/>
    <w:tmpl w:val="5E74E498"/>
    <w:lvl w:ilvl="0" w:tplc="C374F59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94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7DB"/>
    <w:rsid w:val="000063E3"/>
    <w:rsid w:val="00037DFB"/>
    <w:rsid w:val="00046268"/>
    <w:rsid w:val="000E2F3D"/>
    <w:rsid w:val="00140792"/>
    <w:rsid w:val="001B2DA8"/>
    <w:rsid w:val="00200D70"/>
    <w:rsid w:val="0022651E"/>
    <w:rsid w:val="0023372E"/>
    <w:rsid w:val="00262EA9"/>
    <w:rsid w:val="0026412D"/>
    <w:rsid w:val="00285716"/>
    <w:rsid w:val="003C2D5C"/>
    <w:rsid w:val="004338C1"/>
    <w:rsid w:val="004A72FA"/>
    <w:rsid w:val="00584386"/>
    <w:rsid w:val="005932A6"/>
    <w:rsid w:val="005E07E6"/>
    <w:rsid w:val="006766BE"/>
    <w:rsid w:val="00694571"/>
    <w:rsid w:val="006C7C24"/>
    <w:rsid w:val="007A3A76"/>
    <w:rsid w:val="00840AC2"/>
    <w:rsid w:val="00852A5A"/>
    <w:rsid w:val="00877A69"/>
    <w:rsid w:val="008D4CF9"/>
    <w:rsid w:val="008F0532"/>
    <w:rsid w:val="008F1930"/>
    <w:rsid w:val="00926640"/>
    <w:rsid w:val="009D3854"/>
    <w:rsid w:val="009D58BD"/>
    <w:rsid w:val="009F52C8"/>
    <w:rsid w:val="00A94B60"/>
    <w:rsid w:val="00A94F32"/>
    <w:rsid w:val="00BD7765"/>
    <w:rsid w:val="00BF67DB"/>
    <w:rsid w:val="00BF6FFC"/>
    <w:rsid w:val="00C02B5C"/>
    <w:rsid w:val="00C06171"/>
    <w:rsid w:val="00D26C1E"/>
    <w:rsid w:val="00DA3CA2"/>
    <w:rsid w:val="00EF4CAC"/>
    <w:rsid w:val="00FF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42CC8"/>
  <w15:chartTrackingRefBased/>
  <w15:docId w15:val="{5C51DF18-D9DD-4C56-95CC-9D466A931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2651E"/>
  </w:style>
  <w:style w:type="paragraph" w:styleId="Titolo1">
    <w:name w:val="heading 1"/>
    <w:basedOn w:val="Normale"/>
    <w:next w:val="Normale"/>
    <w:link w:val="Titolo1Carattere"/>
    <w:uiPriority w:val="9"/>
    <w:qFormat/>
    <w:rsid w:val="00BF67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F67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04626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0462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BF67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F6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BF67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F67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Testosegnaposto">
    <w:name w:val="Placeholder Text"/>
    <w:basedOn w:val="Carpredefinitoparagrafo"/>
    <w:uiPriority w:val="99"/>
    <w:semiHidden/>
    <w:rsid w:val="00FF3440"/>
    <w:rPr>
      <w:color w:val="666666"/>
    </w:rPr>
  </w:style>
  <w:style w:type="paragraph" w:styleId="Paragrafoelenco">
    <w:name w:val="List Paragraph"/>
    <w:basedOn w:val="Normale"/>
    <w:uiPriority w:val="34"/>
    <w:qFormat/>
    <w:rsid w:val="00A94F32"/>
    <w:pPr>
      <w:ind w:left="720"/>
      <w:contextualSpacing/>
    </w:pPr>
  </w:style>
  <w:style w:type="table" w:styleId="Grigliatabella">
    <w:name w:val="Table Grid"/>
    <w:basedOn w:val="Tabellanormale"/>
    <w:uiPriority w:val="39"/>
    <w:rsid w:val="00200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olo3Carattere">
    <w:name w:val="Titolo 3 Carattere"/>
    <w:basedOn w:val="Carpredefinitoparagrafo"/>
    <w:link w:val="Titolo3"/>
    <w:uiPriority w:val="9"/>
    <w:rsid w:val="000462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rsid w:val="0004626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Zaupa</dc:creator>
  <cp:keywords/>
  <dc:description/>
  <cp:lastModifiedBy>Riccardo Zaupa</cp:lastModifiedBy>
  <cp:revision>3</cp:revision>
  <dcterms:created xsi:type="dcterms:W3CDTF">2023-11-20T17:32:00Z</dcterms:created>
  <dcterms:modified xsi:type="dcterms:W3CDTF">2023-11-26T18:17:00Z</dcterms:modified>
</cp:coreProperties>
</file>