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D7" w:rsidRDefault="006F1D36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¡Introducción a los Exoplanetas</w:t>
      </w:r>
      <w:r w:rsidR="009D083F">
        <w:rPr>
          <w:rFonts w:ascii="Calibri" w:eastAsia="Calibri" w:hAnsi="Calibri" w:cs="Calibri"/>
          <w:b/>
          <w:bCs/>
          <w:sz w:val="28"/>
          <w:szCs w:val="28"/>
        </w:rPr>
        <w:t>!</w:t>
      </w:r>
    </w:p>
    <w:p w:rsidR="00C67AD7" w:rsidRDefault="00C67AD7">
      <w:pPr>
        <w:spacing w:line="353" w:lineRule="exact"/>
        <w:rPr>
          <w:sz w:val="24"/>
          <w:szCs w:val="24"/>
        </w:rPr>
      </w:pPr>
    </w:p>
    <w:p w:rsidR="006F1D36" w:rsidRDefault="006F1D36">
      <w:pPr>
        <w:spacing w:line="274" w:lineRule="auto"/>
        <w:ind w:right="180"/>
        <w:rPr>
          <w:rFonts w:ascii="Arial" w:eastAsia="Arial" w:hAnsi="Arial" w:cs="Arial"/>
        </w:rPr>
      </w:pPr>
      <w:r w:rsidRPr="006F1D36">
        <w:rPr>
          <w:rFonts w:ascii="Arial" w:eastAsia="Arial" w:hAnsi="Arial" w:cs="Arial"/>
        </w:rPr>
        <w:t xml:space="preserve">Los exoplanetas son aquellos que orbitan estrellas que no son nuestro sol. </w:t>
      </w:r>
      <w:r>
        <w:rPr>
          <w:rFonts w:ascii="Arial" w:eastAsia="Arial" w:hAnsi="Arial" w:cs="Arial"/>
        </w:rPr>
        <w:t>Una manera de detectarlos es mediante la medición de disminuciones periódicas de la cantidad de luz que recibimos de la estrella alrededor de la cual orbitan cuando el planeta “transita”, o pasa en frente de ella. Estas mediciones son directa e inmediatamente valiosas para la comunidad científica</w:t>
      </w:r>
      <w:r w:rsidR="00976D36">
        <w:rPr>
          <w:rFonts w:ascii="Arial" w:eastAsia="Arial" w:hAnsi="Arial" w:cs="Arial"/>
        </w:rPr>
        <w:t>, no sólo porque brindan una muestra de la astrofísica de los sistemas planetarios extrasolares, sino también porque ayudan a los astrónomos de NASA a optimizar el tiempo de uso de los telescopios en misiones futuras como las deel Telescopio Espacial James Webb, Ariel, y Astro, a realizarse en 2020.</w:t>
      </w:r>
    </w:p>
    <w:p w:rsidR="006F1D36" w:rsidRDefault="006F1D36">
      <w:pPr>
        <w:spacing w:line="274" w:lineRule="auto"/>
        <w:ind w:right="180"/>
        <w:rPr>
          <w:rFonts w:ascii="Arial" w:eastAsia="Arial" w:hAnsi="Arial" w:cs="Arial"/>
        </w:rPr>
      </w:pPr>
    </w:p>
    <w:p w:rsidR="00C67AD7" w:rsidRPr="004C7C37" w:rsidRDefault="004C7C37">
      <w:pPr>
        <w:spacing w:line="265" w:lineRule="auto"/>
        <w:ind w:right="620"/>
        <w:rPr>
          <w:rFonts w:ascii="Arial" w:eastAsia="Arial" w:hAnsi="Arial" w:cs="Arial"/>
        </w:rPr>
      </w:pPr>
      <w:r w:rsidRPr="004C7C37">
        <w:rPr>
          <w:rFonts w:ascii="Arial" w:eastAsia="Arial" w:hAnsi="Arial" w:cs="Arial"/>
        </w:rPr>
        <w:t xml:space="preserve">El </w:t>
      </w:r>
      <w:r w:rsidR="009D083F" w:rsidRPr="004C7C37">
        <w:rPr>
          <w:rFonts w:ascii="Arial" w:eastAsia="Arial" w:hAnsi="Arial" w:cs="Arial"/>
        </w:rPr>
        <w:t xml:space="preserve">Dr. Rob Zellem </w:t>
      </w:r>
      <w:r w:rsidRPr="004C7C37">
        <w:rPr>
          <w:rFonts w:ascii="Arial" w:eastAsia="Arial" w:hAnsi="Arial" w:cs="Arial"/>
        </w:rPr>
        <w:t>lidera</w:t>
      </w:r>
      <w:r w:rsidR="009D083F" w:rsidRPr="004C7C37">
        <w:rPr>
          <w:rFonts w:ascii="Arial" w:eastAsia="Arial" w:hAnsi="Arial" w:cs="Arial"/>
        </w:rPr>
        <w:t xml:space="preserve"> </w:t>
      </w:r>
      <w:hyperlink r:id="rId5">
        <w:r w:rsidR="009D083F" w:rsidRPr="004C7C37">
          <w:rPr>
            <w:rFonts w:ascii="Arial" w:eastAsia="Arial" w:hAnsi="Arial" w:cs="Arial"/>
            <w:color w:val="954F72"/>
            <w:u w:val="single"/>
          </w:rPr>
          <w:t>Exoplanet Watch</w:t>
        </w:r>
        <w:r w:rsidR="009D083F" w:rsidRPr="004C7C37">
          <w:rPr>
            <w:rFonts w:ascii="Arial" w:eastAsia="Arial" w:hAnsi="Arial" w:cs="Arial"/>
          </w:rPr>
          <w:t xml:space="preserve">, </w:t>
        </w:r>
      </w:hyperlink>
      <w:r w:rsidRPr="004C7C37">
        <w:rPr>
          <w:rFonts w:ascii="Arial" w:eastAsia="Arial" w:hAnsi="Arial" w:cs="Arial"/>
        </w:rPr>
        <w:t>una iniciativa de</w:t>
      </w:r>
      <w:r w:rsidR="009D083F" w:rsidRPr="004C7C37">
        <w:rPr>
          <w:rFonts w:ascii="Arial" w:eastAsia="Arial" w:hAnsi="Arial" w:cs="Arial"/>
        </w:rPr>
        <w:t xml:space="preserve"> NASA </w:t>
      </w:r>
      <w:r w:rsidRPr="004C7C37">
        <w:rPr>
          <w:rFonts w:ascii="Arial" w:eastAsia="Arial" w:hAnsi="Arial" w:cs="Arial"/>
        </w:rPr>
        <w:t>para recolectar y analizar datos de tr</w:t>
      </w:r>
      <w:r>
        <w:rPr>
          <w:rFonts w:ascii="Arial" w:eastAsia="Arial" w:hAnsi="Arial" w:cs="Arial"/>
        </w:rPr>
        <w:t>ánsitos de exoplanetas</w:t>
      </w:r>
      <w:r w:rsidR="009D083F" w:rsidRPr="004C7C37">
        <w:rPr>
          <w:rFonts w:ascii="Arial" w:eastAsia="Arial" w:hAnsi="Arial" w:cs="Arial"/>
        </w:rPr>
        <w:t>.</w:t>
      </w:r>
      <w:r w:rsidR="009D083F" w:rsidRPr="004C7C37">
        <w:rPr>
          <w:rFonts w:ascii="Arial" w:eastAsia="Arial" w:hAnsi="Arial" w:cs="Arial"/>
        </w:rPr>
        <w:t xml:space="preserve"> </w:t>
      </w:r>
      <w:r w:rsidRPr="004C7C37">
        <w:rPr>
          <w:rFonts w:ascii="Arial" w:eastAsia="Arial" w:hAnsi="Arial" w:cs="Arial"/>
        </w:rPr>
        <w:t xml:space="preserve">Él describe el proyecto en </w:t>
      </w:r>
      <w:hyperlink r:id="rId6" w:history="1">
        <w:r w:rsidRPr="004C7C37">
          <w:rPr>
            <w:rStyle w:val="Hyperlink"/>
            <w:rFonts w:ascii="Arial" w:eastAsia="Arial" w:hAnsi="Arial" w:cs="Arial"/>
          </w:rPr>
          <w:t xml:space="preserve">este </w:t>
        </w:r>
        <w:r w:rsidRPr="004C7C37">
          <w:rPr>
            <w:rStyle w:val="Hyperlink"/>
            <w:rFonts w:ascii="Arial" w:eastAsia="Arial" w:hAnsi="Arial" w:cs="Arial"/>
          </w:rPr>
          <w:t>v</w:t>
        </w:r>
        <w:r w:rsidRPr="004C7C37">
          <w:rPr>
            <w:rStyle w:val="Hyperlink"/>
            <w:rFonts w:ascii="Arial" w:eastAsia="Arial" w:hAnsi="Arial" w:cs="Arial"/>
          </w:rPr>
          <w:t>ideo</w:t>
        </w:r>
      </w:hyperlink>
      <w:r w:rsidRPr="004C7C37">
        <w:rPr>
          <w:rFonts w:ascii="Arial" w:eastAsia="Arial" w:hAnsi="Arial" w:cs="Arial"/>
        </w:rPr>
        <w:t>.</w:t>
      </w:r>
    </w:p>
    <w:p w:rsidR="00C67AD7" w:rsidRPr="004C7C37" w:rsidRDefault="00C67AD7">
      <w:pPr>
        <w:spacing w:line="310" w:lineRule="exact"/>
        <w:rPr>
          <w:sz w:val="20"/>
          <w:szCs w:val="20"/>
        </w:rPr>
      </w:pPr>
    </w:p>
    <w:p w:rsidR="00C67AD7" w:rsidRPr="009D083F" w:rsidRDefault="004C7C37">
      <w:pPr>
        <w:spacing w:line="269" w:lineRule="auto"/>
        <w:ind w:right="940"/>
        <w:rPr>
          <w:rFonts w:ascii="Arial" w:eastAsia="Arial" w:hAnsi="Arial" w:cs="Arial"/>
          <w:b/>
          <w:bCs/>
          <w:color w:val="1155CC"/>
        </w:rPr>
      </w:pPr>
      <w:r w:rsidRPr="004C7C37">
        <w:rPr>
          <w:rFonts w:ascii="Arial" w:eastAsia="Arial" w:hAnsi="Arial" w:cs="Arial"/>
          <w:b/>
          <w:bCs/>
        </w:rPr>
        <w:t xml:space="preserve">Responda estas preguntas </w:t>
      </w:r>
      <w:r w:rsidR="009D083F">
        <w:rPr>
          <w:rFonts w:ascii="Arial" w:eastAsia="Arial" w:hAnsi="Arial" w:cs="Arial"/>
          <w:b/>
          <w:bCs/>
        </w:rPr>
        <w:t>mientras ve</w:t>
      </w:r>
      <w:r>
        <w:rPr>
          <w:rFonts w:ascii="Arial" w:eastAsia="Arial" w:hAnsi="Arial" w:cs="Arial"/>
          <w:b/>
          <w:bCs/>
        </w:rPr>
        <w:t xml:space="preserve"> el video. </w:t>
      </w:r>
      <w:r w:rsidRPr="009D083F">
        <w:rPr>
          <w:rFonts w:ascii="Arial" w:eastAsia="Arial" w:hAnsi="Arial" w:cs="Arial"/>
          <w:b/>
          <w:bCs/>
        </w:rPr>
        <w:t xml:space="preserve">Escriba sus respuestas en </w:t>
      </w:r>
      <w:hyperlink r:id="rId7" w:history="1">
        <w:r w:rsidRPr="009D083F">
          <w:rPr>
            <w:rStyle w:val="Hyperlink"/>
            <w:rFonts w:ascii="Arial" w:eastAsia="Arial" w:hAnsi="Arial" w:cs="Arial"/>
            <w:b/>
            <w:bCs/>
          </w:rPr>
          <w:t>esta plantilla</w:t>
        </w:r>
      </w:hyperlink>
      <w:r w:rsidRPr="009D083F">
        <w:rPr>
          <w:rFonts w:ascii="Arial" w:eastAsia="Arial" w:hAnsi="Arial" w:cs="Arial"/>
          <w:b/>
          <w:bCs/>
        </w:rPr>
        <w:t>.</w:t>
      </w:r>
    </w:p>
    <w:p w:rsidR="00C67AD7" w:rsidRPr="009D083F" w:rsidRDefault="00C67AD7">
      <w:pPr>
        <w:spacing w:line="307" w:lineRule="exact"/>
        <w:rPr>
          <w:sz w:val="20"/>
          <w:szCs w:val="20"/>
        </w:rPr>
      </w:pPr>
    </w:p>
    <w:p w:rsidR="00C67AD7" w:rsidRPr="004C7C37" w:rsidRDefault="004C7C37">
      <w:pPr>
        <w:numPr>
          <w:ilvl w:val="0"/>
          <w:numId w:val="1"/>
        </w:numPr>
        <w:tabs>
          <w:tab w:val="left" w:pos="259"/>
        </w:tabs>
        <w:spacing w:line="269" w:lineRule="auto"/>
        <w:ind w:right="60"/>
        <w:rPr>
          <w:rFonts w:ascii="Arial" w:eastAsia="Arial" w:hAnsi="Arial" w:cs="Arial"/>
        </w:rPr>
      </w:pPr>
      <w:r w:rsidRPr="004C7C37">
        <w:rPr>
          <w:rFonts w:ascii="Arial" w:eastAsia="Arial" w:hAnsi="Arial" w:cs="Arial"/>
        </w:rPr>
        <w:t>¿Cuáles son algunas formas de detectar exoplanetas</w:t>
      </w:r>
      <w:r w:rsidR="009D083F" w:rsidRPr="004C7C37">
        <w:rPr>
          <w:rFonts w:ascii="Arial" w:eastAsia="Arial" w:hAnsi="Arial" w:cs="Arial"/>
        </w:rPr>
        <w:t xml:space="preserve">? </w:t>
      </w:r>
      <w:r>
        <w:rPr>
          <w:rFonts w:ascii="Arial" w:eastAsia="Arial" w:hAnsi="Arial" w:cs="Arial"/>
        </w:rPr>
        <w:t>¿</w:t>
      </w:r>
      <w:r w:rsidRPr="004C7C37">
        <w:rPr>
          <w:rFonts w:ascii="Arial" w:eastAsia="Arial" w:hAnsi="Arial" w:cs="Arial"/>
        </w:rPr>
        <w:t>Cuál es el nombre del método empleado en Exoplanet Watch</w:t>
      </w:r>
      <w:r w:rsidR="009D083F" w:rsidRPr="004C7C37">
        <w:rPr>
          <w:rFonts w:ascii="Arial" w:eastAsia="Arial" w:hAnsi="Arial" w:cs="Arial"/>
        </w:rPr>
        <w:t>?</w:t>
      </w:r>
    </w:p>
    <w:p w:rsidR="00C67AD7" w:rsidRPr="004C7C37" w:rsidRDefault="00C67AD7">
      <w:pPr>
        <w:spacing w:line="306" w:lineRule="exact"/>
        <w:rPr>
          <w:rFonts w:ascii="Arial" w:eastAsia="Arial" w:hAnsi="Arial" w:cs="Arial"/>
        </w:rPr>
      </w:pPr>
    </w:p>
    <w:p w:rsidR="00C67AD7" w:rsidRPr="004C7C37" w:rsidRDefault="004C7C37">
      <w:pPr>
        <w:numPr>
          <w:ilvl w:val="0"/>
          <w:numId w:val="1"/>
        </w:numPr>
        <w:tabs>
          <w:tab w:val="left" w:pos="259"/>
        </w:tabs>
        <w:spacing w:line="269" w:lineRule="auto"/>
        <w:ind w:right="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</w:t>
      </w:r>
      <w:r w:rsidRPr="004C7C37">
        <w:rPr>
          <w:rFonts w:ascii="Arial" w:eastAsia="Arial" w:hAnsi="Arial" w:cs="Arial"/>
        </w:rPr>
        <w:t>Aproximadamente qué pocentaje de la luz prov</w:t>
      </w:r>
      <w:r>
        <w:rPr>
          <w:rFonts w:ascii="Arial" w:eastAsia="Arial" w:hAnsi="Arial" w:cs="Arial"/>
        </w:rPr>
        <w:t>eniente de las estrellas que lo alberga</w:t>
      </w:r>
      <w:r w:rsidRPr="004C7C37">
        <w:rPr>
          <w:rFonts w:ascii="Arial" w:eastAsia="Arial" w:hAnsi="Arial" w:cs="Arial"/>
        </w:rPr>
        <w:t xml:space="preserve"> podr</w:t>
      </w:r>
      <w:r>
        <w:rPr>
          <w:rFonts w:ascii="Arial" w:eastAsia="Arial" w:hAnsi="Arial" w:cs="Arial"/>
        </w:rPr>
        <w:t>ía ser bloqueado por un exoplaneta grande</w:t>
      </w:r>
      <w:r w:rsidR="009D083F" w:rsidRPr="004C7C37">
        <w:rPr>
          <w:rFonts w:ascii="Arial" w:eastAsia="Arial" w:hAnsi="Arial" w:cs="Arial"/>
        </w:rPr>
        <w:t xml:space="preserve">? </w:t>
      </w:r>
      <w:r>
        <w:rPr>
          <w:rFonts w:ascii="Arial" w:eastAsia="Arial" w:hAnsi="Arial" w:cs="Arial"/>
        </w:rPr>
        <w:t>¿</w:t>
      </w:r>
      <w:r w:rsidRPr="004C7C37">
        <w:rPr>
          <w:rFonts w:ascii="Arial" w:eastAsia="Arial" w:hAnsi="Arial" w:cs="Arial"/>
        </w:rPr>
        <w:t xml:space="preserve">Qué podemos deducr de esa cantidad de luz de la estrella que es bloqueada por </w:t>
      </w:r>
      <w:r>
        <w:rPr>
          <w:rFonts w:ascii="Arial" w:eastAsia="Arial" w:hAnsi="Arial" w:cs="Arial"/>
        </w:rPr>
        <w:t>un</w:t>
      </w:r>
      <w:r w:rsidRPr="004C7C37">
        <w:rPr>
          <w:rFonts w:ascii="Arial" w:eastAsia="Arial" w:hAnsi="Arial" w:cs="Arial"/>
        </w:rPr>
        <w:t xml:space="preserve"> planeta</w:t>
      </w:r>
      <w:r w:rsidR="009D083F" w:rsidRPr="004C7C37">
        <w:rPr>
          <w:rFonts w:ascii="Arial" w:eastAsia="Arial" w:hAnsi="Arial" w:cs="Arial"/>
        </w:rPr>
        <w:t>?</w:t>
      </w:r>
    </w:p>
    <w:p w:rsidR="00C67AD7" w:rsidRPr="004C7C37" w:rsidRDefault="00C67AD7">
      <w:pPr>
        <w:spacing w:line="306" w:lineRule="exact"/>
        <w:rPr>
          <w:rFonts w:ascii="Arial" w:eastAsia="Arial" w:hAnsi="Arial" w:cs="Arial"/>
        </w:rPr>
      </w:pPr>
    </w:p>
    <w:p w:rsidR="00C67AD7" w:rsidRPr="005D2D72" w:rsidRDefault="004C7C37">
      <w:pPr>
        <w:numPr>
          <w:ilvl w:val="0"/>
          <w:numId w:val="1"/>
        </w:numPr>
        <w:tabs>
          <w:tab w:val="left" w:pos="259"/>
        </w:tabs>
        <w:spacing w:line="269" w:lineRule="auto"/>
        <w:ind w:right="580"/>
        <w:rPr>
          <w:rFonts w:ascii="Arial" w:eastAsia="Arial" w:hAnsi="Arial" w:cs="Arial"/>
        </w:rPr>
      </w:pPr>
      <w:r w:rsidRPr="004C7C37">
        <w:rPr>
          <w:rFonts w:ascii="Arial" w:eastAsia="Arial" w:hAnsi="Arial" w:cs="Arial"/>
        </w:rPr>
        <w:t>En un tránsito</w:t>
      </w:r>
      <w:r w:rsidR="009D083F" w:rsidRPr="004C7C37">
        <w:rPr>
          <w:rFonts w:ascii="Arial" w:eastAsia="Arial" w:hAnsi="Arial" w:cs="Arial"/>
        </w:rPr>
        <w:t>,</w:t>
      </w:r>
      <w:r w:rsidRPr="004C7C37">
        <w:rPr>
          <w:rFonts w:ascii="Arial" w:eastAsia="Arial" w:hAnsi="Arial" w:cs="Arial"/>
        </w:rPr>
        <w:t xml:space="preserve"> </w:t>
      </w:r>
      <w:r w:rsidR="005D2D72">
        <w:rPr>
          <w:rFonts w:ascii="Arial" w:eastAsia="Arial" w:hAnsi="Arial" w:cs="Arial"/>
        </w:rPr>
        <w:t>¿Q</w:t>
      </w:r>
      <w:r w:rsidRPr="004C7C37">
        <w:rPr>
          <w:rFonts w:ascii="Arial" w:eastAsia="Arial" w:hAnsi="Arial" w:cs="Arial"/>
        </w:rPr>
        <w:t xml:space="preserve">ué es el “punto medio” </w:t>
      </w:r>
      <w:r>
        <w:rPr>
          <w:rFonts w:ascii="Arial" w:eastAsia="Arial" w:hAnsi="Arial" w:cs="Arial"/>
        </w:rPr>
        <w:t>(</w:t>
      </w:r>
      <w:r w:rsidRPr="004C7C37">
        <w:rPr>
          <w:rFonts w:ascii="Arial" w:eastAsia="Arial" w:hAnsi="Arial" w:cs="Arial"/>
          <w:i/>
        </w:rPr>
        <w:t>transit midpoint</w:t>
      </w:r>
      <w:r>
        <w:rPr>
          <w:rFonts w:ascii="Arial" w:eastAsia="Arial" w:hAnsi="Arial" w:cs="Arial"/>
        </w:rPr>
        <w:t xml:space="preserve">) </w:t>
      </w:r>
      <w:r w:rsidRPr="004C7C37">
        <w:rPr>
          <w:rFonts w:ascii="Arial" w:eastAsia="Arial" w:hAnsi="Arial" w:cs="Arial"/>
        </w:rPr>
        <w:t>y qu</w:t>
      </w:r>
      <w:r>
        <w:rPr>
          <w:rFonts w:ascii="Arial" w:eastAsia="Arial" w:hAnsi="Arial" w:cs="Arial"/>
        </w:rPr>
        <w:t>é es el “brillo normalizado”</w:t>
      </w:r>
      <w:r w:rsidR="009D083F" w:rsidRPr="004C7C3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</w:t>
      </w:r>
      <w:r w:rsidRPr="004C7C37">
        <w:rPr>
          <w:rFonts w:ascii="Arial" w:eastAsia="Arial" w:hAnsi="Arial" w:cs="Arial"/>
          <w:i/>
        </w:rPr>
        <w:t>normalized flux</w:t>
      </w:r>
      <w:r>
        <w:rPr>
          <w:rFonts w:ascii="Arial" w:eastAsia="Arial" w:hAnsi="Arial" w:cs="Arial"/>
        </w:rPr>
        <w:t>)</w:t>
      </w:r>
      <w:r w:rsidR="009D083F" w:rsidRPr="004C7C37">
        <w:rPr>
          <w:rFonts w:ascii="Arial" w:eastAsia="Arial" w:hAnsi="Arial" w:cs="Arial"/>
        </w:rPr>
        <w:t xml:space="preserve">”? </w:t>
      </w:r>
      <w:r w:rsidR="005D2D72" w:rsidRPr="005D2D72">
        <w:rPr>
          <w:rFonts w:ascii="Arial" w:eastAsia="Arial" w:hAnsi="Arial" w:cs="Arial"/>
        </w:rPr>
        <w:t xml:space="preserve">¿Cómo se verá afectado el gráfico de abajo por una gran cantidad de mediciones </w:t>
      </w:r>
      <w:r w:rsidR="005D2D72">
        <w:rPr>
          <w:rFonts w:ascii="Arial" w:eastAsia="Arial" w:hAnsi="Arial" w:cs="Arial"/>
        </w:rPr>
        <w:t>del “punto medio”</w:t>
      </w:r>
      <w:r w:rsidR="009D083F" w:rsidRPr="005D2D72">
        <w:rPr>
          <w:rFonts w:ascii="Arial" w:eastAsia="Arial" w:hAnsi="Arial" w:cs="Arial"/>
        </w:rPr>
        <w:t>?</w:t>
      </w:r>
    </w:p>
    <w:p w:rsidR="00C67AD7" w:rsidRPr="005D2D72" w:rsidRDefault="009D083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1221740</wp:posOffset>
            </wp:positionH>
            <wp:positionV relativeFrom="paragraph">
              <wp:posOffset>187960</wp:posOffset>
            </wp:positionV>
            <wp:extent cx="3500120" cy="2514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C67AD7" w:rsidRPr="005D2D72" w:rsidRDefault="00C67AD7">
      <w:pPr>
        <w:spacing w:line="200" w:lineRule="exact"/>
        <w:rPr>
          <w:sz w:val="20"/>
          <w:szCs w:val="20"/>
        </w:rPr>
      </w:pPr>
    </w:p>
    <w:p w:rsidR="00033D43" w:rsidRDefault="00033D43" w:rsidP="00033D43">
      <w:pPr>
        <w:tabs>
          <w:tab w:val="left" w:pos="260"/>
        </w:tabs>
        <w:ind w:left="620"/>
        <w:rPr>
          <w:sz w:val="20"/>
          <w:szCs w:val="20"/>
        </w:rPr>
      </w:pPr>
    </w:p>
    <w:p w:rsidR="00033D43" w:rsidRDefault="00033D43" w:rsidP="00033D43">
      <w:pPr>
        <w:tabs>
          <w:tab w:val="left" w:pos="260"/>
        </w:tabs>
        <w:ind w:left="620"/>
        <w:rPr>
          <w:sz w:val="20"/>
          <w:szCs w:val="20"/>
        </w:rPr>
      </w:pPr>
    </w:p>
    <w:p w:rsidR="00033D43" w:rsidRDefault="005D2D72" w:rsidP="00033D43">
      <w:pPr>
        <w:numPr>
          <w:ilvl w:val="0"/>
          <w:numId w:val="1"/>
        </w:numPr>
        <w:tabs>
          <w:tab w:val="left" w:pos="259"/>
        </w:tabs>
        <w:spacing w:line="269" w:lineRule="auto"/>
        <w:ind w:right="580"/>
        <w:rPr>
          <w:rFonts w:ascii="Arial" w:eastAsia="Arial" w:hAnsi="Arial" w:cs="Arial"/>
        </w:rPr>
      </w:pPr>
      <w:r w:rsidRPr="00033D43">
        <w:rPr>
          <w:rFonts w:ascii="Arial" w:eastAsia="Arial" w:hAnsi="Arial" w:cs="Arial"/>
        </w:rPr>
        <w:t>¿Qué es</w:t>
      </w:r>
      <w:r w:rsidR="009D083F" w:rsidRPr="00033D43">
        <w:rPr>
          <w:rFonts w:ascii="Arial" w:eastAsia="Arial" w:hAnsi="Arial" w:cs="Arial"/>
        </w:rPr>
        <w:t xml:space="preserve"> EXOTIC?</w:t>
      </w:r>
    </w:p>
    <w:p w:rsidR="00C67AD7" w:rsidRDefault="005D2D72" w:rsidP="00033D43">
      <w:pPr>
        <w:numPr>
          <w:ilvl w:val="0"/>
          <w:numId w:val="1"/>
        </w:numPr>
        <w:tabs>
          <w:tab w:val="left" w:pos="259"/>
        </w:tabs>
        <w:spacing w:line="269" w:lineRule="auto"/>
        <w:ind w:right="580"/>
        <w:rPr>
          <w:rFonts w:ascii="Arial" w:eastAsia="Arial" w:hAnsi="Arial" w:cs="Arial"/>
        </w:rPr>
      </w:pPr>
      <w:r w:rsidRPr="00033D43">
        <w:rPr>
          <w:rFonts w:ascii="Arial" w:eastAsia="Arial" w:hAnsi="Arial" w:cs="Arial"/>
        </w:rPr>
        <w:lastRenderedPageBreak/>
        <w:t>Una vez que un exoplaneta ha sido detectado y confirmado, ¿</w:t>
      </w:r>
      <w:r w:rsidR="00033D43">
        <w:rPr>
          <w:rFonts w:ascii="Arial" w:eastAsia="Arial" w:hAnsi="Arial" w:cs="Arial"/>
        </w:rPr>
        <w:t>Qué</w:t>
      </w:r>
      <w:r w:rsidRPr="00033D43">
        <w:rPr>
          <w:rFonts w:ascii="Arial" w:eastAsia="Arial" w:hAnsi="Arial" w:cs="Arial"/>
        </w:rPr>
        <w:t xml:space="preserve"> características planetarias </w:t>
      </w:r>
      <w:r w:rsidR="00033D43">
        <w:rPr>
          <w:rFonts w:ascii="Arial" w:eastAsia="Arial" w:hAnsi="Arial" w:cs="Arial"/>
        </w:rPr>
        <w:t>le interesaría a</w:t>
      </w:r>
      <w:r w:rsidRPr="00033D43">
        <w:rPr>
          <w:rFonts w:ascii="Arial" w:eastAsia="Arial" w:hAnsi="Arial" w:cs="Arial"/>
        </w:rPr>
        <w:t xml:space="preserve"> NASA </w:t>
      </w:r>
      <w:r w:rsidR="00033D43">
        <w:rPr>
          <w:rFonts w:ascii="Arial" w:eastAsia="Arial" w:hAnsi="Arial" w:cs="Arial"/>
        </w:rPr>
        <w:t>estudiar</w:t>
      </w:r>
      <w:r w:rsidRPr="00033D43">
        <w:rPr>
          <w:rFonts w:ascii="Arial" w:eastAsia="Arial" w:hAnsi="Arial" w:cs="Arial"/>
        </w:rPr>
        <w:t xml:space="preserve">? </w:t>
      </w:r>
    </w:p>
    <w:p w:rsidR="00033D43" w:rsidRDefault="00033D43" w:rsidP="00033D43">
      <w:pPr>
        <w:tabs>
          <w:tab w:val="left" w:pos="259"/>
        </w:tabs>
        <w:spacing w:line="269" w:lineRule="auto"/>
        <w:ind w:right="580"/>
        <w:rPr>
          <w:rFonts w:ascii="Arial" w:eastAsia="Arial" w:hAnsi="Arial" w:cs="Arial"/>
        </w:rPr>
      </w:pPr>
    </w:p>
    <w:p w:rsidR="00C67AD7" w:rsidRPr="009D083F" w:rsidRDefault="009D083F">
      <w:pPr>
        <w:numPr>
          <w:ilvl w:val="0"/>
          <w:numId w:val="3"/>
        </w:numPr>
        <w:tabs>
          <w:tab w:val="left" w:pos="260"/>
        </w:tabs>
        <w:ind w:left="260" w:hanging="260"/>
        <w:rPr>
          <w:rFonts w:ascii="Arial" w:eastAsia="Arial" w:hAnsi="Arial" w:cs="Arial"/>
        </w:rPr>
      </w:pPr>
      <w:bookmarkStart w:id="0" w:name="page2"/>
      <w:bookmarkEnd w:id="0"/>
      <w:r>
        <w:rPr>
          <w:rFonts w:ascii="Arial" w:eastAsia="Arial" w:hAnsi="Arial" w:cs="Arial"/>
        </w:rPr>
        <w:t>¿</w:t>
      </w:r>
      <w:r w:rsidRPr="009D083F">
        <w:rPr>
          <w:rFonts w:ascii="Arial" w:eastAsia="Arial" w:hAnsi="Arial" w:cs="Arial"/>
        </w:rPr>
        <w:t xml:space="preserve">Qué es la Ley de Beer </w:t>
      </w:r>
      <w:r>
        <w:rPr>
          <w:rFonts w:ascii="Arial" w:eastAsia="Arial" w:hAnsi="Arial" w:cs="Arial"/>
        </w:rPr>
        <w:t>y cómo se relaciona con la espectroscoía exoplanetaria</w:t>
      </w:r>
      <w:r w:rsidRPr="009D083F">
        <w:rPr>
          <w:rFonts w:ascii="Arial" w:eastAsia="Arial" w:hAnsi="Arial" w:cs="Arial"/>
        </w:rPr>
        <w:t>?</w:t>
      </w:r>
    </w:p>
    <w:p w:rsidR="00C67AD7" w:rsidRPr="009D083F" w:rsidRDefault="00C67AD7">
      <w:pPr>
        <w:spacing w:line="336" w:lineRule="exact"/>
        <w:rPr>
          <w:rFonts w:ascii="Arial" w:eastAsia="Arial" w:hAnsi="Arial" w:cs="Arial"/>
        </w:rPr>
      </w:pPr>
    </w:p>
    <w:p w:rsidR="00C67AD7" w:rsidRPr="009D083F" w:rsidRDefault="009D083F">
      <w:pPr>
        <w:numPr>
          <w:ilvl w:val="0"/>
          <w:numId w:val="3"/>
        </w:numPr>
        <w:tabs>
          <w:tab w:val="left" w:pos="259"/>
        </w:tabs>
        <w:spacing w:line="270" w:lineRule="auto"/>
        <w:ind w:right="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</w:t>
      </w:r>
      <w:r w:rsidRPr="009D083F">
        <w:rPr>
          <w:rFonts w:ascii="Arial" w:eastAsia="Arial" w:hAnsi="Arial" w:cs="Arial"/>
        </w:rPr>
        <w:t>Qué factor hace que la detección de agua en la atmósfera de un exoplaneta sea particularmente dif</w:t>
      </w:r>
      <w:r>
        <w:rPr>
          <w:rFonts w:ascii="Arial" w:eastAsia="Arial" w:hAnsi="Arial" w:cs="Arial"/>
        </w:rPr>
        <w:t>ícil desde la superficie terrestre versus desde el espacio</w:t>
      </w:r>
      <w:r w:rsidRPr="009D083F">
        <w:rPr>
          <w:rFonts w:ascii="Arial" w:eastAsia="Arial" w:hAnsi="Arial" w:cs="Arial"/>
        </w:rPr>
        <w:t>?</w:t>
      </w:r>
    </w:p>
    <w:p w:rsidR="00C67AD7" w:rsidRPr="009D083F" w:rsidRDefault="00C67AD7">
      <w:pPr>
        <w:spacing w:line="305" w:lineRule="exact"/>
        <w:rPr>
          <w:rFonts w:ascii="Arial" w:eastAsia="Arial" w:hAnsi="Arial" w:cs="Arial"/>
        </w:rPr>
      </w:pPr>
    </w:p>
    <w:p w:rsidR="00C67AD7" w:rsidRPr="009D083F" w:rsidRDefault="009D083F">
      <w:pPr>
        <w:numPr>
          <w:ilvl w:val="0"/>
          <w:numId w:val="3"/>
        </w:numPr>
        <w:tabs>
          <w:tab w:val="left" w:pos="259"/>
        </w:tabs>
        <w:spacing w:line="269" w:lineRule="auto"/>
        <w:ind w:right="4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¿Es la imagen de abajo un exoplaneta o una binaria eclipsante? </w:t>
      </w:r>
      <w:r w:rsidRPr="009D083F">
        <w:rPr>
          <w:rFonts w:ascii="Arial" w:eastAsia="Arial" w:hAnsi="Arial" w:cs="Arial"/>
          <w:lang w:val="en-US"/>
        </w:rPr>
        <w:t xml:space="preserve">Cómo podrían </w:t>
      </w:r>
      <w:r>
        <w:rPr>
          <w:rFonts w:ascii="Arial" w:eastAsia="Arial" w:hAnsi="Arial" w:cs="Arial"/>
          <w:lang w:val="en-US"/>
        </w:rPr>
        <w:t xml:space="preserve">diferenciarse? </w:t>
      </w:r>
      <w:r w:rsidRPr="009D083F">
        <w:rPr>
          <w:rFonts w:ascii="Arial" w:eastAsia="Arial" w:hAnsi="Arial" w:cs="Arial"/>
        </w:rPr>
        <w:t xml:space="preserve">¿A qué corresponden las disminuciones en el birllo que se observan a la izquierda y </w:t>
      </w:r>
      <w:r>
        <w:rPr>
          <w:rFonts w:ascii="Arial" w:eastAsia="Arial" w:hAnsi="Arial" w:cs="Arial"/>
        </w:rPr>
        <w:t>a la derecha en la curva?</w:t>
      </w:r>
    </w:p>
    <w:p w:rsidR="00C67AD7" w:rsidRPr="009D083F" w:rsidRDefault="009D083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1164590</wp:posOffset>
            </wp:positionH>
            <wp:positionV relativeFrom="paragraph">
              <wp:posOffset>189230</wp:posOffset>
            </wp:positionV>
            <wp:extent cx="3614420" cy="35267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352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200" w:lineRule="exact"/>
        <w:rPr>
          <w:sz w:val="20"/>
          <w:szCs w:val="20"/>
        </w:rPr>
      </w:pPr>
    </w:p>
    <w:p w:rsidR="00C67AD7" w:rsidRPr="009D083F" w:rsidRDefault="00C67AD7">
      <w:pPr>
        <w:spacing w:line="365" w:lineRule="exact"/>
        <w:rPr>
          <w:sz w:val="20"/>
          <w:szCs w:val="20"/>
        </w:rPr>
      </w:pPr>
    </w:p>
    <w:p w:rsidR="00C67AD7" w:rsidRPr="009D083F" w:rsidRDefault="009D083F">
      <w:pPr>
        <w:numPr>
          <w:ilvl w:val="0"/>
          <w:numId w:val="4"/>
        </w:numPr>
        <w:tabs>
          <w:tab w:val="left" w:pos="260"/>
        </w:tabs>
        <w:ind w:left="260" w:hanging="260"/>
        <w:rPr>
          <w:rFonts w:ascii="Arial" w:eastAsia="Arial" w:hAnsi="Arial" w:cs="Arial"/>
        </w:rPr>
      </w:pPr>
      <w:r w:rsidRPr="009D083F">
        <w:rPr>
          <w:rFonts w:ascii="Arial" w:eastAsia="Arial" w:hAnsi="Arial" w:cs="Arial"/>
        </w:rPr>
        <w:t>¿Cuáles son algunas de las ventajas de los telescopios terrestres para la observaci</w:t>
      </w:r>
      <w:r>
        <w:rPr>
          <w:rFonts w:ascii="Arial" w:eastAsia="Arial" w:hAnsi="Arial" w:cs="Arial"/>
        </w:rPr>
        <w:t>ón de tránsitos de exoplanetas?</w:t>
      </w:r>
    </w:p>
    <w:p w:rsidR="00C67AD7" w:rsidRPr="009D083F" w:rsidRDefault="00C67AD7">
      <w:pPr>
        <w:spacing w:line="336" w:lineRule="exact"/>
        <w:rPr>
          <w:rFonts w:ascii="Arial" w:eastAsia="Arial" w:hAnsi="Arial" w:cs="Arial"/>
        </w:rPr>
      </w:pPr>
    </w:p>
    <w:p w:rsidR="00C67AD7" w:rsidRPr="009D083F" w:rsidRDefault="009D083F">
      <w:pPr>
        <w:numPr>
          <w:ilvl w:val="0"/>
          <w:numId w:val="4"/>
        </w:numPr>
        <w:tabs>
          <w:tab w:val="left" w:pos="383"/>
        </w:tabs>
        <w:spacing w:line="269" w:lineRule="auto"/>
        <w:ind w:right="38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¿</w:t>
      </w:r>
      <w:r w:rsidRPr="009D083F">
        <w:rPr>
          <w:rFonts w:ascii="Arial" w:eastAsia="Arial" w:hAnsi="Arial" w:cs="Arial"/>
        </w:rPr>
        <w:t>En cuáles biofirmas en atmósferas planetarias se enfocarán las misiones de telescopios espaciales venideras</w:t>
      </w:r>
      <w:r w:rsidRPr="009D083F">
        <w:rPr>
          <w:rFonts w:ascii="Arial" w:eastAsia="Arial" w:hAnsi="Arial" w:cs="Arial"/>
        </w:rPr>
        <w:t xml:space="preserve">? </w:t>
      </w:r>
      <w:r>
        <w:rPr>
          <w:rFonts w:ascii="Arial" w:eastAsia="Arial" w:hAnsi="Arial" w:cs="Arial"/>
          <w:lang w:val="en-US"/>
        </w:rPr>
        <w:t>Cuáles son los nombres de algunas de estas misiones?</w:t>
      </w:r>
    </w:p>
    <w:p w:rsidR="00C67AD7" w:rsidRPr="009D083F" w:rsidRDefault="00C67AD7">
      <w:pPr>
        <w:spacing w:line="299" w:lineRule="exact"/>
        <w:rPr>
          <w:sz w:val="20"/>
          <w:szCs w:val="20"/>
          <w:lang w:val="en-US"/>
        </w:rPr>
      </w:pPr>
    </w:p>
    <w:p w:rsidR="00C67AD7" w:rsidRDefault="009D083F">
      <w:pPr>
        <w:rPr>
          <w:sz w:val="20"/>
          <w:szCs w:val="20"/>
        </w:rPr>
      </w:pPr>
      <w:r>
        <w:rPr>
          <w:rFonts w:ascii="Arial" w:eastAsia="Arial" w:hAnsi="Arial" w:cs="Arial"/>
        </w:rPr>
        <w:t>***</w:t>
      </w:r>
    </w:p>
    <w:p w:rsidR="00C67AD7" w:rsidRDefault="00C67AD7">
      <w:pPr>
        <w:spacing w:line="336" w:lineRule="exact"/>
        <w:rPr>
          <w:sz w:val="20"/>
          <w:szCs w:val="20"/>
        </w:rPr>
      </w:pPr>
    </w:p>
    <w:p w:rsidR="00C67AD7" w:rsidRPr="009D083F" w:rsidRDefault="009D083F">
      <w:pPr>
        <w:spacing w:line="269" w:lineRule="auto"/>
        <w:ind w:right="60"/>
        <w:rPr>
          <w:sz w:val="20"/>
          <w:szCs w:val="20"/>
        </w:rPr>
      </w:pPr>
      <w:r>
        <w:rPr>
          <w:rFonts w:ascii="Arial" w:eastAsia="Arial" w:hAnsi="Arial" w:cs="Arial"/>
        </w:rPr>
        <w:t>¡</w:t>
      </w:r>
      <w:r w:rsidRPr="009D083F">
        <w:rPr>
          <w:rFonts w:ascii="Arial" w:eastAsia="Arial" w:hAnsi="Arial" w:cs="Arial"/>
        </w:rPr>
        <w:t xml:space="preserve">Al haber visto este video y respondido las preguntas, usted está listo para reducir un tránsito de un explaneta! “Reducir” significa “extraer la información de interés de un </w:t>
      </w:r>
      <w:r>
        <w:rPr>
          <w:rFonts w:ascii="Arial" w:eastAsia="Arial" w:hAnsi="Arial" w:cs="Arial"/>
        </w:rPr>
        <w:t>grupo numeroso de imágenes.</w:t>
      </w:r>
      <w:bookmarkStart w:id="1" w:name="_GoBack"/>
      <w:bookmarkEnd w:id="1"/>
    </w:p>
    <w:sectPr w:rsidR="00C67AD7" w:rsidRPr="009D083F">
      <w:pgSz w:w="12240" w:h="15840"/>
      <w:pgMar w:top="1439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C4B25BA2"/>
    <w:lvl w:ilvl="0" w:tplc="B2C47FD2">
      <w:start w:val="4"/>
      <w:numFmt w:val="decimal"/>
      <w:lvlText w:val="%1)"/>
      <w:lvlJc w:val="left"/>
    </w:lvl>
    <w:lvl w:ilvl="1" w:tplc="0E22890C">
      <w:numFmt w:val="decimal"/>
      <w:lvlText w:val=""/>
      <w:lvlJc w:val="left"/>
    </w:lvl>
    <w:lvl w:ilvl="2" w:tplc="2B4456C8">
      <w:numFmt w:val="decimal"/>
      <w:lvlText w:val=""/>
      <w:lvlJc w:val="left"/>
    </w:lvl>
    <w:lvl w:ilvl="3" w:tplc="BF4E87EA">
      <w:numFmt w:val="decimal"/>
      <w:lvlText w:val=""/>
      <w:lvlJc w:val="left"/>
    </w:lvl>
    <w:lvl w:ilvl="4" w:tplc="9C34F2EA">
      <w:numFmt w:val="decimal"/>
      <w:lvlText w:val=""/>
      <w:lvlJc w:val="left"/>
    </w:lvl>
    <w:lvl w:ilvl="5" w:tplc="839A0F00">
      <w:numFmt w:val="decimal"/>
      <w:lvlText w:val=""/>
      <w:lvlJc w:val="left"/>
    </w:lvl>
    <w:lvl w:ilvl="6" w:tplc="EFAEA050">
      <w:numFmt w:val="decimal"/>
      <w:lvlText w:val=""/>
      <w:lvlJc w:val="left"/>
    </w:lvl>
    <w:lvl w:ilvl="7" w:tplc="833E59F6">
      <w:numFmt w:val="decimal"/>
      <w:lvlText w:val=""/>
      <w:lvlJc w:val="left"/>
    </w:lvl>
    <w:lvl w:ilvl="8" w:tplc="96246884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F8A45DC2"/>
    <w:lvl w:ilvl="0" w:tplc="4B44C6FA">
      <w:start w:val="6"/>
      <w:numFmt w:val="decimal"/>
      <w:lvlText w:val="%1)"/>
      <w:lvlJc w:val="left"/>
    </w:lvl>
    <w:lvl w:ilvl="1" w:tplc="16FC141A">
      <w:numFmt w:val="decimal"/>
      <w:lvlText w:val=""/>
      <w:lvlJc w:val="left"/>
    </w:lvl>
    <w:lvl w:ilvl="2" w:tplc="7F8C8920">
      <w:numFmt w:val="decimal"/>
      <w:lvlText w:val=""/>
      <w:lvlJc w:val="left"/>
    </w:lvl>
    <w:lvl w:ilvl="3" w:tplc="FF7E32C2">
      <w:numFmt w:val="decimal"/>
      <w:lvlText w:val=""/>
      <w:lvlJc w:val="left"/>
    </w:lvl>
    <w:lvl w:ilvl="4" w:tplc="9F60D554">
      <w:numFmt w:val="decimal"/>
      <w:lvlText w:val=""/>
      <w:lvlJc w:val="left"/>
    </w:lvl>
    <w:lvl w:ilvl="5" w:tplc="A2AAE768">
      <w:numFmt w:val="decimal"/>
      <w:lvlText w:val=""/>
      <w:lvlJc w:val="left"/>
    </w:lvl>
    <w:lvl w:ilvl="6" w:tplc="486018F8">
      <w:numFmt w:val="decimal"/>
      <w:lvlText w:val=""/>
      <w:lvlJc w:val="left"/>
    </w:lvl>
    <w:lvl w:ilvl="7" w:tplc="38A447DC">
      <w:numFmt w:val="decimal"/>
      <w:lvlText w:val=""/>
      <w:lvlJc w:val="left"/>
    </w:lvl>
    <w:lvl w:ilvl="8" w:tplc="37F6356E">
      <w:numFmt w:val="decimal"/>
      <w:lvlText w:val=""/>
      <w:lvlJc w:val="left"/>
    </w:lvl>
  </w:abstractNum>
  <w:abstractNum w:abstractNumId="2" w15:restartNumberingAfterBreak="0">
    <w:nsid w:val="61997D63"/>
    <w:multiLevelType w:val="hybridMultilevel"/>
    <w:tmpl w:val="018CB364"/>
    <w:lvl w:ilvl="0" w:tplc="580A000F">
      <w:start w:val="1"/>
      <w:numFmt w:val="decimal"/>
      <w:lvlText w:val="%1."/>
      <w:lvlJc w:val="left"/>
      <w:pPr>
        <w:ind w:left="980" w:hanging="360"/>
      </w:pPr>
    </w:lvl>
    <w:lvl w:ilvl="1" w:tplc="580A0019" w:tentative="1">
      <w:start w:val="1"/>
      <w:numFmt w:val="lowerLetter"/>
      <w:lvlText w:val="%2."/>
      <w:lvlJc w:val="left"/>
      <w:pPr>
        <w:ind w:left="1700" w:hanging="360"/>
      </w:pPr>
    </w:lvl>
    <w:lvl w:ilvl="2" w:tplc="580A001B" w:tentative="1">
      <w:start w:val="1"/>
      <w:numFmt w:val="lowerRoman"/>
      <w:lvlText w:val="%3."/>
      <w:lvlJc w:val="right"/>
      <w:pPr>
        <w:ind w:left="2420" w:hanging="180"/>
      </w:pPr>
    </w:lvl>
    <w:lvl w:ilvl="3" w:tplc="580A000F" w:tentative="1">
      <w:start w:val="1"/>
      <w:numFmt w:val="decimal"/>
      <w:lvlText w:val="%4."/>
      <w:lvlJc w:val="left"/>
      <w:pPr>
        <w:ind w:left="3140" w:hanging="360"/>
      </w:pPr>
    </w:lvl>
    <w:lvl w:ilvl="4" w:tplc="580A0019" w:tentative="1">
      <w:start w:val="1"/>
      <w:numFmt w:val="lowerLetter"/>
      <w:lvlText w:val="%5."/>
      <w:lvlJc w:val="left"/>
      <w:pPr>
        <w:ind w:left="3860" w:hanging="360"/>
      </w:pPr>
    </w:lvl>
    <w:lvl w:ilvl="5" w:tplc="580A001B" w:tentative="1">
      <w:start w:val="1"/>
      <w:numFmt w:val="lowerRoman"/>
      <w:lvlText w:val="%6."/>
      <w:lvlJc w:val="right"/>
      <w:pPr>
        <w:ind w:left="4580" w:hanging="180"/>
      </w:pPr>
    </w:lvl>
    <w:lvl w:ilvl="6" w:tplc="580A000F" w:tentative="1">
      <w:start w:val="1"/>
      <w:numFmt w:val="decimal"/>
      <w:lvlText w:val="%7."/>
      <w:lvlJc w:val="left"/>
      <w:pPr>
        <w:ind w:left="5300" w:hanging="360"/>
      </w:pPr>
    </w:lvl>
    <w:lvl w:ilvl="7" w:tplc="580A0019" w:tentative="1">
      <w:start w:val="1"/>
      <w:numFmt w:val="lowerLetter"/>
      <w:lvlText w:val="%8."/>
      <w:lvlJc w:val="left"/>
      <w:pPr>
        <w:ind w:left="6020" w:hanging="360"/>
      </w:pPr>
    </w:lvl>
    <w:lvl w:ilvl="8" w:tplc="580A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3" w15:restartNumberingAfterBreak="0">
    <w:nsid w:val="625558EC"/>
    <w:multiLevelType w:val="hybridMultilevel"/>
    <w:tmpl w:val="3F40CBFC"/>
    <w:lvl w:ilvl="0" w:tplc="3BD248DC">
      <w:start w:val="9"/>
      <w:numFmt w:val="decimal"/>
      <w:lvlText w:val="%1)"/>
      <w:lvlJc w:val="left"/>
    </w:lvl>
    <w:lvl w:ilvl="1" w:tplc="801C2022">
      <w:numFmt w:val="decimal"/>
      <w:lvlText w:val=""/>
      <w:lvlJc w:val="left"/>
    </w:lvl>
    <w:lvl w:ilvl="2" w:tplc="1838A382">
      <w:numFmt w:val="decimal"/>
      <w:lvlText w:val=""/>
      <w:lvlJc w:val="left"/>
    </w:lvl>
    <w:lvl w:ilvl="3" w:tplc="5AE21B3C">
      <w:numFmt w:val="decimal"/>
      <w:lvlText w:val=""/>
      <w:lvlJc w:val="left"/>
    </w:lvl>
    <w:lvl w:ilvl="4" w:tplc="53E27930">
      <w:numFmt w:val="decimal"/>
      <w:lvlText w:val=""/>
      <w:lvlJc w:val="left"/>
    </w:lvl>
    <w:lvl w:ilvl="5" w:tplc="A392BEC2">
      <w:numFmt w:val="decimal"/>
      <w:lvlText w:val=""/>
      <w:lvlJc w:val="left"/>
    </w:lvl>
    <w:lvl w:ilvl="6" w:tplc="BE3210EA">
      <w:numFmt w:val="decimal"/>
      <w:lvlText w:val=""/>
      <w:lvlJc w:val="left"/>
    </w:lvl>
    <w:lvl w:ilvl="7" w:tplc="29CCBAE4">
      <w:numFmt w:val="decimal"/>
      <w:lvlText w:val=""/>
      <w:lvlJc w:val="left"/>
    </w:lvl>
    <w:lvl w:ilvl="8" w:tplc="5A70EF6C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7E980060"/>
    <w:lvl w:ilvl="0" w:tplc="A016F29A">
      <w:start w:val="1"/>
      <w:numFmt w:val="decimal"/>
      <w:lvlText w:val="%1)"/>
      <w:lvlJc w:val="left"/>
    </w:lvl>
    <w:lvl w:ilvl="1" w:tplc="8260FB44">
      <w:numFmt w:val="decimal"/>
      <w:lvlText w:val=""/>
      <w:lvlJc w:val="left"/>
    </w:lvl>
    <w:lvl w:ilvl="2" w:tplc="091CD850">
      <w:numFmt w:val="decimal"/>
      <w:lvlText w:val=""/>
      <w:lvlJc w:val="left"/>
    </w:lvl>
    <w:lvl w:ilvl="3" w:tplc="35A8F002">
      <w:numFmt w:val="decimal"/>
      <w:lvlText w:val=""/>
      <w:lvlJc w:val="left"/>
    </w:lvl>
    <w:lvl w:ilvl="4" w:tplc="3DE04646">
      <w:numFmt w:val="decimal"/>
      <w:lvlText w:val=""/>
      <w:lvlJc w:val="left"/>
    </w:lvl>
    <w:lvl w:ilvl="5" w:tplc="4B3EFC86">
      <w:numFmt w:val="decimal"/>
      <w:lvlText w:val=""/>
      <w:lvlJc w:val="left"/>
    </w:lvl>
    <w:lvl w:ilvl="6" w:tplc="5F3E5C94">
      <w:numFmt w:val="decimal"/>
      <w:lvlText w:val=""/>
      <w:lvlJc w:val="left"/>
    </w:lvl>
    <w:lvl w:ilvl="7" w:tplc="1EA02262">
      <w:numFmt w:val="decimal"/>
      <w:lvlText w:val=""/>
      <w:lvlJc w:val="left"/>
    </w:lvl>
    <w:lvl w:ilvl="8" w:tplc="75D4C890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D7"/>
    <w:rsid w:val="00033D43"/>
    <w:rsid w:val="004C7C37"/>
    <w:rsid w:val="005D2D72"/>
    <w:rsid w:val="006F1D36"/>
    <w:rsid w:val="00976D36"/>
    <w:rsid w:val="009D083F"/>
    <w:rsid w:val="00C6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95C7"/>
  <w15:docId w15:val="{2406C21D-161E-4FE1-83F1-5DF5EC96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C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7C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TLzjby97kY_gFHjic8mtqZvvkV5em4V6EXYJHiqwxS4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JktR2F8LmM&amp;feature=youtu.b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oplanets.nasa.gov/exoplanet-watch/about-exoplanet-watc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Daniel Sanchez</cp:lastModifiedBy>
  <cp:revision>4</cp:revision>
  <dcterms:created xsi:type="dcterms:W3CDTF">2020-08-24T02:49:00Z</dcterms:created>
  <dcterms:modified xsi:type="dcterms:W3CDTF">2020-08-24T03:08:00Z</dcterms:modified>
</cp:coreProperties>
</file>