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9F2D0"/>
  <w:body>
    <w:p w14:paraId="2C5C5209" w14:textId="77777777" w:rsidR="00A50371" w:rsidRDefault="00A50371" w:rsidP="0020267E">
      <w:pPr>
        <w:widowControl/>
        <w:spacing w:line="240" w:lineRule="auto"/>
        <w:ind w:firstLine="0"/>
        <w:jc w:val="center"/>
        <w:rPr>
          <w:sz w:val="60"/>
          <w:szCs w:val="60"/>
        </w:rPr>
      </w:pPr>
      <w:bookmarkStart w:id="0" w:name="_Toc132364483"/>
      <w:bookmarkStart w:id="1" w:name="_Toc193957894"/>
    </w:p>
    <w:p w14:paraId="0BF0CEBE" w14:textId="77777777" w:rsidR="00A50371" w:rsidRDefault="00A50371" w:rsidP="0020267E">
      <w:pPr>
        <w:widowControl/>
        <w:spacing w:line="240" w:lineRule="auto"/>
        <w:ind w:firstLine="0"/>
        <w:jc w:val="center"/>
        <w:rPr>
          <w:sz w:val="60"/>
          <w:szCs w:val="60"/>
        </w:rPr>
      </w:pPr>
    </w:p>
    <w:p w14:paraId="38641F57" w14:textId="77777777" w:rsidR="00A50371" w:rsidRDefault="00A50371" w:rsidP="0020267E">
      <w:pPr>
        <w:widowControl/>
        <w:spacing w:line="240" w:lineRule="auto"/>
        <w:ind w:firstLine="0"/>
        <w:jc w:val="center"/>
        <w:rPr>
          <w:sz w:val="60"/>
          <w:szCs w:val="60"/>
        </w:rPr>
      </w:pPr>
    </w:p>
    <w:p w14:paraId="29F4EA92" w14:textId="77777777" w:rsidR="00A50371" w:rsidRDefault="00A50371" w:rsidP="0020267E">
      <w:pPr>
        <w:widowControl/>
        <w:spacing w:line="240" w:lineRule="auto"/>
        <w:ind w:firstLine="0"/>
        <w:jc w:val="center"/>
        <w:rPr>
          <w:sz w:val="60"/>
          <w:szCs w:val="60"/>
        </w:rPr>
      </w:pPr>
    </w:p>
    <w:p w14:paraId="03156BEE" w14:textId="77777777" w:rsidR="00A50371" w:rsidRDefault="00A50371" w:rsidP="0020267E">
      <w:pPr>
        <w:widowControl/>
        <w:spacing w:line="240" w:lineRule="auto"/>
        <w:ind w:firstLine="0"/>
        <w:jc w:val="center"/>
        <w:rPr>
          <w:sz w:val="60"/>
          <w:szCs w:val="60"/>
        </w:rPr>
      </w:pPr>
    </w:p>
    <w:p w14:paraId="34D548D6" w14:textId="77777777" w:rsidR="00A50371" w:rsidRDefault="00A50371" w:rsidP="0020267E">
      <w:pPr>
        <w:widowControl/>
        <w:spacing w:line="240" w:lineRule="auto"/>
        <w:ind w:firstLine="0"/>
        <w:jc w:val="center"/>
        <w:rPr>
          <w:sz w:val="60"/>
          <w:szCs w:val="60"/>
        </w:rPr>
      </w:pPr>
    </w:p>
    <w:p w14:paraId="178640DD" w14:textId="42BF02A5" w:rsidR="0020267E" w:rsidRDefault="0020267E" w:rsidP="0020267E">
      <w:pPr>
        <w:widowControl/>
        <w:spacing w:line="240" w:lineRule="auto"/>
        <w:ind w:firstLine="0"/>
        <w:jc w:val="center"/>
        <w:rPr>
          <w:sz w:val="60"/>
          <w:szCs w:val="60"/>
        </w:rPr>
      </w:pPr>
      <w:r w:rsidRPr="00A50371">
        <w:rPr>
          <w:rFonts w:hint="eastAsia"/>
          <w:sz w:val="60"/>
          <w:szCs w:val="60"/>
        </w:rPr>
        <w:t>VPP</w:t>
      </w:r>
      <w:r w:rsidRPr="00A50371">
        <w:rPr>
          <w:rFonts w:hint="eastAsia"/>
          <w:sz w:val="60"/>
          <w:szCs w:val="60"/>
        </w:rPr>
        <w:t>资源模型及程序说明</w:t>
      </w:r>
      <w:r w:rsidRPr="00A50371">
        <w:rPr>
          <w:rFonts w:hint="eastAsia"/>
          <w:sz w:val="60"/>
          <w:szCs w:val="60"/>
        </w:rPr>
        <w:t>_EV</w:t>
      </w:r>
    </w:p>
    <w:p w14:paraId="1EAE975B" w14:textId="77777777" w:rsidR="00A50371" w:rsidRDefault="00A50371" w:rsidP="00A50371">
      <w:pPr>
        <w:jc w:val="center"/>
      </w:pPr>
    </w:p>
    <w:p w14:paraId="16664375" w14:textId="77777777" w:rsidR="00A50371" w:rsidRDefault="00A50371" w:rsidP="00A50371">
      <w:pPr>
        <w:jc w:val="center"/>
      </w:pPr>
    </w:p>
    <w:p w14:paraId="3A7DFCBB" w14:textId="77777777" w:rsidR="00A50371" w:rsidRPr="00512D42" w:rsidRDefault="00A50371" w:rsidP="00A50371">
      <w:pPr>
        <w:jc w:val="center"/>
      </w:pPr>
    </w:p>
    <w:p w14:paraId="2178EC7B" w14:textId="77777777" w:rsidR="00A50371" w:rsidRDefault="00A50371" w:rsidP="00A50371">
      <w:pPr>
        <w:jc w:val="center"/>
      </w:pPr>
    </w:p>
    <w:p w14:paraId="6362C2FF" w14:textId="77777777" w:rsidR="00A50371" w:rsidRDefault="00A50371" w:rsidP="00A50371">
      <w:pPr>
        <w:jc w:val="center"/>
      </w:pPr>
    </w:p>
    <w:p w14:paraId="3A26BAB1" w14:textId="77777777" w:rsidR="00A50371" w:rsidRDefault="00A50371" w:rsidP="00A50371">
      <w:pPr>
        <w:jc w:val="center"/>
      </w:pPr>
    </w:p>
    <w:p w14:paraId="71D8FC06" w14:textId="77777777" w:rsidR="00A50371" w:rsidRDefault="00A50371" w:rsidP="00A50371">
      <w:pPr>
        <w:jc w:val="center"/>
      </w:pPr>
    </w:p>
    <w:p w14:paraId="0088C62A" w14:textId="2817EBC5" w:rsidR="00A50371" w:rsidRDefault="00A50371" w:rsidP="00A50371">
      <w:pPr>
        <w:jc w:val="center"/>
        <w:rPr>
          <w:sz w:val="44"/>
          <w:szCs w:val="44"/>
        </w:rPr>
      </w:pPr>
      <w:r w:rsidRPr="00DB2784">
        <w:rPr>
          <w:rFonts w:hint="eastAsia"/>
          <w:sz w:val="44"/>
          <w:szCs w:val="44"/>
        </w:rPr>
        <w:t>2</w:t>
      </w:r>
      <w:r w:rsidRPr="00DB2784">
        <w:rPr>
          <w:sz w:val="44"/>
          <w:szCs w:val="44"/>
        </w:rPr>
        <w:t>025.</w:t>
      </w:r>
      <w:r w:rsidR="00DB2784" w:rsidRPr="00DB2784">
        <w:rPr>
          <w:sz w:val="44"/>
          <w:szCs w:val="44"/>
        </w:rPr>
        <w:t>3</w:t>
      </w:r>
    </w:p>
    <w:p w14:paraId="054AE575" w14:textId="77777777" w:rsidR="00EF4E3D" w:rsidRDefault="00EF4E3D" w:rsidP="00A50371">
      <w:pPr>
        <w:jc w:val="center"/>
        <w:rPr>
          <w:sz w:val="44"/>
          <w:szCs w:val="44"/>
        </w:rPr>
      </w:pPr>
    </w:p>
    <w:p w14:paraId="0011FECE" w14:textId="08395041" w:rsidR="00EF4E3D" w:rsidRPr="00DB2784" w:rsidRDefault="00EF4E3D" w:rsidP="00A50371">
      <w:pPr>
        <w:jc w:val="center"/>
        <w:rPr>
          <w:rFonts w:hint="eastAsia"/>
          <w:sz w:val="44"/>
          <w:szCs w:val="44"/>
        </w:rPr>
      </w:pPr>
      <w:r>
        <w:rPr>
          <w:rFonts w:hint="eastAsia"/>
          <w:sz w:val="44"/>
          <w:szCs w:val="44"/>
        </w:rPr>
        <w:t>傅天成</w:t>
      </w:r>
    </w:p>
    <w:p w14:paraId="7510F95C" w14:textId="725DE77B" w:rsidR="00007A04" w:rsidRDefault="00007A04">
      <w:pPr>
        <w:widowControl/>
        <w:spacing w:line="240" w:lineRule="auto"/>
        <w:ind w:firstLine="0"/>
        <w:jc w:val="left"/>
        <w:rPr>
          <w:rFonts w:eastAsia="黑体"/>
          <w:b/>
          <w:kern w:val="44"/>
          <w:sz w:val="32"/>
          <w:szCs w:val="44"/>
        </w:rPr>
      </w:pPr>
      <w:r>
        <w:br w:type="page"/>
      </w:r>
    </w:p>
    <w:p w14:paraId="77EEA3B7" w14:textId="4429077C" w:rsidR="00007A04" w:rsidRDefault="00050E66" w:rsidP="00982BFB">
      <w:pPr>
        <w:pStyle w:val="1"/>
        <w:numPr>
          <w:ilvl w:val="0"/>
          <w:numId w:val="0"/>
        </w:numPr>
        <w:rPr>
          <w:noProof/>
        </w:rPr>
      </w:pPr>
      <w:r w:rsidRPr="0064125E">
        <w:rPr>
          <w:rFonts w:hint="eastAsia"/>
        </w:rPr>
        <w:lastRenderedPageBreak/>
        <w:t>目</w:t>
      </w:r>
      <w:r w:rsidRPr="0064125E">
        <w:rPr>
          <w:rFonts w:hint="eastAsia"/>
        </w:rPr>
        <w:t xml:space="preserve">  </w:t>
      </w:r>
      <w:r w:rsidRPr="0064125E">
        <w:rPr>
          <w:rFonts w:hint="eastAsia"/>
        </w:rPr>
        <w:t>录</w:t>
      </w:r>
      <w:bookmarkEnd w:id="0"/>
      <w:bookmarkEnd w:id="1"/>
      <w:r w:rsidR="00420453">
        <w:fldChar w:fldCharType="begin"/>
      </w:r>
      <w:r w:rsidR="00420453">
        <w:instrText xml:space="preserve"> TOC \o "1-3" \h \z </w:instrText>
      </w:r>
      <w:r w:rsidR="00420453">
        <w:fldChar w:fldCharType="separate"/>
      </w:r>
    </w:p>
    <w:p w14:paraId="190BA87B" w14:textId="4A1A8E3C" w:rsidR="00007A04" w:rsidRDefault="00007A04">
      <w:pPr>
        <w:pStyle w:val="TOC1"/>
        <w:tabs>
          <w:tab w:val="right" w:leader="dot" w:pos="9060"/>
        </w:tabs>
        <w:rPr>
          <w:rFonts w:asciiTheme="minorHAnsi" w:eastAsiaTheme="minorEastAsia" w:hAnsiTheme="minorHAnsi" w:cstheme="minorBidi"/>
          <w:b w:val="0"/>
          <w:bCs w:val="0"/>
          <w:caps w:val="0"/>
          <w:noProof/>
          <w:spacing w:val="0"/>
          <w:sz w:val="21"/>
          <w:szCs w:val="22"/>
          <w14:ligatures w14:val="standardContextual"/>
        </w:rPr>
      </w:pPr>
      <w:hyperlink w:anchor="_Toc193957894" w:history="1">
        <w:r w:rsidRPr="003B3B42">
          <w:rPr>
            <w:rStyle w:val="a4"/>
            <w:noProof/>
          </w:rPr>
          <w:t>目</w:t>
        </w:r>
        <w:r w:rsidRPr="003B3B42">
          <w:rPr>
            <w:rStyle w:val="a4"/>
            <w:noProof/>
          </w:rPr>
          <w:t xml:space="preserve">  </w:t>
        </w:r>
        <w:r w:rsidRPr="003B3B42">
          <w:rPr>
            <w:rStyle w:val="a4"/>
            <w:noProof/>
          </w:rPr>
          <w:t>录</w:t>
        </w:r>
        <w:r>
          <w:rPr>
            <w:noProof/>
            <w:webHidden/>
          </w:rPr>
          <w:tab/>
        </w:r>
        <w:r>
          <w:rPr>
            <w:noProof/>
            <w:webHidden/>
          </w:rPr>
          <w:fldChar w:fldCharType="begin"/>
        </w:r>
        <w:r>
          <w:rPr>
            <w:noProof/>
            <w:webHidden/>
          </w:rPr>
          <w:instrText xml:space="preserve"> PAGEREF _Toc193957894 \h </w:instrText>
        </w:r>
        <w:r>
          <w:rPr>
            <w:noProof/>
            <w:webHidden/>
          </w:rPr>
        </w:r>
        <w:r>
          <w:rPr>
            <w:noProof/>
            <w:webHidden/>
          </w:rPr>
          <w:fldChar w:fldCharType="separate"/>
        </w:r>
        <w:r w:rsidR="00512D42">
          <w:rPr>
            <w:noProof/>
            <w:webHidden/>
          </w:rPr>
          <w:t>I</w:t>
        </w:r>
        <w:r>
          <w:rPr>
            <w:noProof/>
            <w:webHidden/>
          </w:rPr>
          <w:fldChar w:fldCharType="end"/>
        </w:r>
      </w:hyperlink>
    </w:p>
    <w:p w14:paraId="6F4B3A0B" w14:textId="3C0F7F32" w:rsidR="00007A04" w:rsidRDefault="00007A04">
      <w:pPr>
        <w:pStyle w:val="TOC1"/>
        <w:tabs>
          <w:tab w:val="left" w:pos="1680"/>
          <w:tab w:val="right" w:leader="dot" w:pos="9060"/>
        </w:tabs>
        <w:rPr>
          <w:rFonts w:asciiTheme="minorHAnsi" w:eastAsiaTheme="minorEastAsia" w:hAnsiTheme="minorHAnsi" w:cstheme="minorBidi"/>
          <w:b w:val="0"/>
          <w:bCs w:val="0"/>
          <w:caps w:val="0"/>
          <w:noProof/>
          <w:spacing w:val="0"/>
          <w:sz w:val="21"/>
          <w:szCs w:val="22"/>
          <w14:ligatures w14:val="standardContextual"/>
        </w:rPr>
      </w:pPr>
      <w:hyperlink w:anchor="_Toc193957895" w:history="1">
        <w:r w:rsidRPr="003B3B42">
          <w:rPr>
            <w:rStyle w:val="a4"/>
            <w:noProof/>
          </w:rPr>
          <w:t>第</w:t>
        </w:r>
        <w:r w:rsidRPr="003B3B42">
          <w:rPr>
            <w:rStyle w:val="a4"/>
            <w:noProof/>
          </w:rPr>
          <w:t xml:space="preserve"> 1 </w:t>
        </w:r>
        <w:r w:rsidRPr="003B3B42">
          <w:rPr>
            <w:rStyle w:val="a4"/>
            <w:noProof/>
          </w:rPr>
          <w:t>章</w:t>
        </w:r>
        <w:r>
          <w:rPr>
            <w:rFonts w:asciiTheme="minorHAnsi" w:eastAsiaTheme="minorEastAsia" w:hAnsiTheme="minorHAnsi" w:cstheme="minorBidi"/>
            <w:b w:val="0"/>
            <w:bCs w:val="0"/>
            <w:caps w:val="0"/>
            <w:noProof/>
            <w:spacing w:val="0"/>
            <w:sz w:val="21"/>
            <w:szCs w:val="22"/>
            <w14:ligatures w14:val="standardContextual"/>
          </w:rPr>
          <w:tab/>
        </w:r>
        <w:r w:rsidRPr="003B3B42">
          <w:rPr>
            <w:rStyle w:val="a4"/>
            <w:noProof/>
          </w:rPr>
          <w:t>EV</w:t>
        </w:r>
        <w:r w:rsidRPr="003B3B42">
          <w:rPr>
            <w:rStyle w:val="a4"/>
            <w:noProof/>
          </w:rPr>
          <w:t>模型</w:t>
        </w:r>
        <w:r>
          <w:rPr>
            <w:noProof/>
            <w:webHidden/>
          </w:rPr>
          <w:tab/>
        </w:r>
        <w:r>
          <w:rPr>
            <w:noProof/>
            <w:webHidden/>
          </w:rPr>
          <w:fldChar w:fldCharType="begin"/>
        </w:r>
        <w:r>
          <w:rPr>
            <w:noProof/>
            <w:webHidden/>
          </w:rPr>
          <w:instrText xml:space="preserve"> PAGEREF _Toc193957895 \h </w:instrText>
        </w:r>
        <w:r>
          <w:rPr>
            <w:noProof/>
            <w:webHidden/>
          </w:rPr>
        </w:r>
        <w:r>
          <w:rPr>
            <w:noProof/>
            <w:webHidden/>
          </w:rPr>
          <w:fldChar w:fldCharType="separate"/>
        </w:r>
        <w:r w:rsidR="00512D42">
          <w:rPr>
            <w:noProof/>
            <w:webHidden/>
          </w:rPr>
          <w:t>1</w:t>
        </w:r>
        <w:r>
          <w:rPr>
            <w:noProof/>
            <w:webHidden/>
          </w:rPr>
          <w:fldChar w:fldCharType="end"/>
        </w:r>
      </w:hyperlink>
    </w:p>
    <w:p w14:paraId="33FE9D26" w14:textId="507746A5"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896" w:history="1">
        <w:r w:rsidRPr="003B3B42">
          <w:rPr>
            <w:rStyle w:val="a4"/>
            <w:rFonts w:ascii="Arial"/>
            <w:noProof/>
          </w:rPr>
          <w:t>1.1</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单体</w:t>
        </w:r>
        <w:r>
          <w:rPr>
            <w:noProof/>
            <w:webHidden/>
          </w:rPr>
          <w:tab/>
        </w:r>
        <w:r>
          <w:rPr>
            <w:noProof/>
            <w:webHidden/>
          </w:rPr>
          <w:fldChar w:fldCharType="begin"/>
        </w:r>
        <w:r>
          <w:rPr>
            <w:noProof/>
            <w:webHidden/>
          </w:rPr>
          <w:instrText xml:space="preserve"> PAGEREF _Toc193957896 \h </w:instrText>
        </w:r>
        <w:r>
          <w:rPr>
            <w:noProof/>
            <w:webHidden/>
          </w:rPr>
        </w:r>
        <w:r>
          <w:rPr>
            <w:noProof/>
            <w:webHidden/>
          </w:rPr>
          <w:fldChar w:fldCharType="separate"/>
        </w:r>
        <w:r w:rsidR="00512D42">
          <w:rPr>
            <w:noProof/>
            <w:webHidden/>
          </w:rPr>
          <w:t>1</w:t>
        </w:r>
        <w:r>
          <w:rPr>
            <w:noProof/>
            <w:webHidden/>
          </w:rPr>
          <w:fldChar w:fldCharType="end"/>
        </w:r>
      </w:hyperlink>
    </w:p>
    <w:p w14:paraId="49DF9D09" w14:textId="05CB5B3B"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897" w:history="1">
        <w:r w:rsidRPr="003B3B42">
          <w:rPr>
            <w:rStyle w:val="a4"/>
            <w:rFonts w:ascii="Arial"/>
            <w:noProof/>
          </w:rPr>
          <w:t>1.2</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聚合模型</w:t>
        </w:r>
        <w:r>
          <w:rPr>
            <w:noProof/>
            <w:webHidden/>
          </w:rPr>
          <w:tab/>
        </w:r>
        <w:r>
          <w:rPr>
            <w:noProof/>
            <w:webHidden/>
          </w:rPr>
          <w:fldChar w:fldCharType="begin"/>
        </w:r>
        <w:r>
          <w:rPr>
            <w:noProof/>
            <w:webHidden/>
          </w:rPr>
          <w:instrText xml:space="preserve"> PAGEREF _Toc193957897 \h </w:instrText>
        </w:r>
        <w:r>
          <w:rPr>
            <w:noProof/>
            <w:webHidden/>
          </w:rPr>
        </w:r>
        <w:r>
          <w:rPr>
            <w:noProof/>
            <w:webHidden/>
          </w:rPr>
          <w:fldChar w:fldCharType="separate"/>
        </w:r>
        <w:r w:rsidR="00512D42">
          <w:rPr>
            <w:noProof/>
            <w:webHidden/>
          </w:rPr>
          <w:t>3</w:t>
        </w:r>
        <w:r>
          <w:rPr>
            <w:noProof/>
            <w:webHidden/>
          </w:rPr>
          <w:fldChar w:fldCharType="end"/>
        </w:r>
      </w:hyperlink>
    </w:p>
    <w:p w14:paraId="22984122" w14:textId="3A6659A7"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898" w:history="1">
        <w:r w:rsidRPr="003B3B42">
          <w:rPr>
            <w:rStyle w:val="a4"/>
            <w:rFonts w:ascii="Arial"/>
            <w:noProof/>
          </w:rPr>
          <w:t>1.3</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电动汽车模型不确定性分析</w:t>
        </w:r>
        <w:r>
          <w:rPr>
            <w:noProof/>
            <w:webHidden/>
          </w:rPr>
          <w:tab/>
        </w:r>
        <w:r>
          <w:rPr>
            <w:noProof/>
            <w:webHidden/>
          </w:rPr>
          <w:fldChar w:fldCharType="begin"/>
        </w:r>
        <w:r>
          <w:rPr>
            <w:noProof/>
            <w:webHidden/>
          </w:rPr>
          <w:instrText xml:space="preserve"> PAGEREF _Toc193957898 \h </w:instrText>
        </w:r>
        <w:r>
          <w:rPr>
            <w:noProof/>
            <w:webHidden/>
          </w:rPr>
        </w:r>
        <w:r>
          <w:rPr>
            <w:noProof/>
            <w:webHidden/>
          </w:rPr>
          <w:fldChar w:fldCharType="separate"/>
        </w:r>
        <w:r w:rsidR="00512D42">
          <w:rPr>
            <w:noProof/>
            <w:webHidden/>
          </w:rPr>
          <w:t>7</w:t>
        </w:r>
        <w:r>
          <w:rPr>
            <w:noProof/>
            <w:webHidden/>
          </w:rPr>
          <w:fldChar w:fldCharType="end"/>
        </w:r>
      </w:hyperlink>
    </w:p>
    <w:p w14:paraId="4607672E" w14:textId="64599A41"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899" w:history="1">
        <w:r w:rsidRPr="003B3B42">
          <w:rPr>
            <w:rStyle w:val="a4"/>
            <w:rFonts w:ascii="Arial" w:hAnsi="Arial" w:cs="Arial"/>
            <w:noProof/>
          </w:rPr>
          <w:t>1.3.1</w:t>
        </w:r>
        <w:r>
          <w:rPr>
            <w:rFonts w:asciiTheme="minorHAnsi" w:eastAsiaTheme="minorEastAsia" w:hAnsiTheme="minorHAnsi" w:cstheme="minorBidi"/>
            <w:noProof/>
            <w:spacing w:val="0"/>
            <w:sz w:val="21"/>
            <w:szCs w:val="22"/>
            <w14:ligatures w14:val="standardContextual"/>
          </w:rPr>
          <w:tab/>
        </w:r>
        <w:r w:rsidRPr="003B3B42">
          <w:rPr>
            <w:rStyle w:val="a4"/>
            <w:noProof/>
          </w:rPr>
          <w:t>EV</w:t>
        </w:r>
        <w:r w:rsidRPr="003B3B42">
          <w:rPr>
            <w:rStyle w:val="a4"/>
            <w:noProof/>
          </w:rPr>
          <w:t>离网、并网时间、行驶里程不确定性分析</w:t>
        </w:r>
        <w:r>
          <w:rPr>
            <w:noProof/>
            <w:webHidden/>
          </w:rPr>
          <w:tab/>
        </w:r>
        <w:r>
          <w:rPr>
            <w:noProof/>
            <w:webHidden/>
          </w:rPr>
          <w:fldChar w:fldCharType="begin"/>
        </w:r>
        <w:r>
          <w:rPr>
            <w:noProof/>
            <w:webHidden/>
          </w:rPr>
          <w:instrText xml:space="preserve"> PAGEREF _Toc193957899 \h </w:instrText>
        </w:r>
        <w:r>
          <w:rPr>
            <w:noProof/>
            <w:webHidden/>
          </w:rPr>
        </w:r>
        <w:r>
          <w:rPr>
            <w:noProof/>
            <w:webHidden/>
          </w:rPr>
          <w:fldChar w:fldCharType="separate"/>
        </w:r>
        <w:r w:rsidR="00512D42">
          <w:rPr>
            <w:noProof/>
            <w:webHidden/>
          </w:rPr>
          <w:t>7</w:t>
        </w:r>
        <w:r>
          <w:rPr>
            <w:noProof/>
            <w:webHidden/>
          </w:rPr>
          <w:fldChar w:fldCharType="end"/>
        </w:r>
      </w:hyperlink>
    </w:p>
    <w:p w14:paraId="250E2189" w14:textId="28946198" w:rsidR="00007A04" w:rsidRDefault="00007A04">
      <w:pPr>
        <w:pStyle w:val="TOC3"/>
        <w:tabs>
          <w:tab w:val="left" w:pos="2086"/>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00" w:history="1">
        <w:r w:rsidRPr="003B3B42">
          <w:rPr>
            <w:rStyle w:val="a4"/>
            <w:rFonts w:ascii="Arial" w:hAnsi="Arial" w:cs="Arial"/>
            <w:noProof/>
          </w:rPr>
          <w:t>1.3.2</w:t>
        </w:r>
        <w:r>
          <w:rPr>
            <w:rFonts w:asciiTheme="minorHAnsi" w:eastAsiaTheme="minorEastAsia" w:hAnsiTheme="minorHAnsi" w:cstheme="minorBidi"/>
            <w:noProof/>
            <w:spacing w:val="0"/>
            <w:sz w:val="21"/>
            <w:szCs w:val="22"/>
            <w14:ligatures w14:val="standardContextual"/>
          </w:rPr>
          <w:tab/>
        </w:r>
        <w:r w:rsidRPr="003B3B42">
          <w:rPr>
            <w:rStyle w:val="a4"/>
            <w:noProof/>
          </w:rPr>
          <w:t>激励型电动汽车集群不确定性分析</w:t>
        </w:r>
        <w:r>
          <w:rPr>
            <w:noProof/>
            <w:webHidden/>
          </w:rPr>
          <w:tab/>
        </w:r>
        <w:r>
          <w:rPr>
            <w:noProof/>
            <w:webHidden/>
          </w:rPr>
          <w:fldChar w:fldCharType="begin"/>
        </w:r>
        <w:r>
          <w:rPr>
            <w:noProof/>
            <w:webHidden/>
          </w:rPr>
          <w:instrText xml:space="preserve"> PAGEREF _Toc193957900 \h </w:instrText>
        </w:r>
        <w:r>
          <w:rPr>
            <w:noProof/>
            <w:webHidden/>
          </w:rPr>
        </w:r>
        <w:r>
          <w:rPr>
            <w:noProof/>
            <w:webHidden/>
          </w:rPr>
          <w:fldChar w:fldCharType="separate"/>
        </w:r>
        <w:r w:rsidR="00512D42">
          <w:rPr>
            <w:noProof/>
            <w:webHidden/>
          </w:rPr>
          <w:t>14</w:t>
        </w:r>
        <w:r>
          <w:rPr>
            <w:noProof/>
            <w:webHidden/>
          </w:rPr>
          <w:fldChar w:fldCharType="end"/>
        </w:r>
      </w:hyperlink>
    </w:p>
    <w:p w14:paraId="2A2945BC" w14:textId="02F35173" w:rsidR="00007A04" w:rsidRDefault="00007A04">
      <w:pPr>
        <w:pStyle w:val="TOC3"/>
        <w:tabs>
          <w:tab w:val="left" w:pos="2086"/>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01" w:history="1">
        <w:r w:rsidRPr="003B3B42">
          <w:rPr>
            <w:rStyle w:val="a4"/>
            <w:rFonts w:ascii="Arial" w:hAnsi="Arial" w:cs="Arial"/>
            <w:noProof/>
          </w:rPr>
          <w:t>1.3.3</w:t>
        </w:r>
        <w:r>
          <w:rPr>
            <w:rFonts w:asciiTheme="minorHAnsi" w:eastAsiaTheme="minorEastAsia" w:hAnsiTheme="minorHAnsi" w:cstheme="minorBidi"/>
            <w:noProof/>
            <w:spacing w:val="0"/>
            <w:sz w:val="21"/>
            <w:szCs w:val="22"/>
            <w14:ligatures w14:val="standardContextual"/>
          </w:rPr>
          <w:tab/>
        </w:r>
        <w:r w:rsidRPr="003B3B42">
          <w:rPr>
            <w:rStyle w:val="a4"/>
            <w:noProof/>
          </w:rPr>
          <w:t>价格型电动汽车集群不确定性分析</w:t>
        </w:r>
        <w:r>
          <w:rPr>
            <w:noProof/>
            <w:webHidden/>
          </w:rPr>
          <w:tab/>
        </w:r>
        <w:r>
          <w:rPr>
            <w:noProof/>
            <w:webHidden/>
          </w:rPr>
          <w:fldChar w:fldCharType="begin"/>
        </w:r>
        <w:r>
          <w:rPr>
            <w:noProof/>
            <w:webHidden/>
          </w:rPr>
          <w:instrText xml:space="preserve"> PAGEREF _Toc193957901 \h </w:instrText>
        </w:r>
        <w:r>
          <w:rPr>
            <w:noProof/>
            <w:webHidden/>
          </w:rPr>
        </w:r>
        <w:r>
          <w:rPr>
            <w:noProof/>
            <w:webHidden/>
          </w:rPr>
          <w:fldChar w:fldCharType="separate"/>
        </w:r>
        <w:r w:rsidR="00512D42">
          <w:rPr>
            <w:noProof/>
            <w:webHidden/>
          </w:rPr>
          <w:t>14</w:t>
        </w:r>
        <w:r>
          <w:rPr>
            <w:noProof/>
            <w:webHidden/>
          </w:rPr>
          <w:fldChar w:fldCharType="end"/>
        </w:r>
      </w:hyperlink>
    </w:p>
    <w:p w14:paraId="0C650349" w14:textId="4BC8FE73" w:rsidR="00007A04" w:rsidRDefault="00007A04">
      <w:pPr>
        <w:pStyle w:val="TOC3"/>
        <w:tabs>
          <w:tab w:val="left" w:pos="2086"/>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02" w:history="1">
        <w:r w:rsidRPr="003B3B42">
          <w:rPr>
            <w:rStyle w:val="a4"/>
            <w:rFonts w:ascii="Arial" w:hAnsi="Arial" w:cs="Arial"/>
            <w:noProof/>
          </w:rPr>
          <w:t>1.3.4</w:t>
        </w:r>
        <w:r>
          <w:rPr>
            <w:rFonts w:asciiTheme="minorHAnsi" w:eastAsiaTheme="minorEastAsia" w:hAnsiTheme="minorHAnsi" w:cstheme="minorBidi"/>
            <w:noProof/>
            <w:spacing w:val="0"/>
            <w:sz w:val="21"/>
            <w:szCs w:val="22"/>
            <w14:ligatures w14:val="standardContextual"/>
          </w:rPr>
          <w:tab/>
        </w:r>
        <w:r w:rsidRPr="003B3B42">
          <w:rPr>
            <w:rStyle w:val="a4"/>
            <w:noProof/>
          </w:rPr>
          <w:t>调节潜力计算</w:t>
        </w:r>
        <w:r>
          <w:rPr>
            <w:noProof/>
            <w:webHidden/>
          </w:rPr>
          <w:tab/>
        </w:r>
        <w:r>
          <w:rPr>
            <w:noProof/>
            <w:webHidden/>
          </w:rPr>
          <w:fldChar w:fldCharType="begin"/>
        </w:r>
        <w:r>
          <w:rPr>
            <w:noProof/>
            <w:webHidden/>
          </w:rPr>
          <w:instrText xml:space="preserve"> PAGEREF _Toc193957902 \h </w:instrText>
        </w:r>
        <w:r>
          <w:rPr>
            <w:noProof/>
            <w:webHidden/>
          </w:rPr>
        </w:r>
        <w:r>
          <w:rPr>
            <w:noProof/>
            <w:webHidden/>
          </w:rPr>
          <w:fldChar w:fldCharType="separate"/>
        </w:r>
        <w:r w:rsidR="00512D42">
          <w:rPr>
            <w:noProof/>
            <w:webHidden/>
          </w:rPr>
          <w:t>16</w:t>
        </w:r>
        <w:r>
          <w:rPr>
            <w:noProof/>
            <w:webHidden/>
          </w:rPr>
          <w:fldChar w:fldCharType="end"/>
        </w:r>
      </w:hyperlink>
    </w:p>
    <w:p w14:paraId="1A3BADA9" w14:textId="50692662" w:rsidR="00007A04" w:rsidRDefault="00007A04">
      <w:pPr>
        <w:pStyle w:val="TOC1"/>
        <w:tabs>
          <w:tab w:val="left" w:pos="1680"/>
          <w:tab w:val="right" w:leader="dot" w:pos="9060"/>
        </w:tabs>
        <w:rPr>
          <w:rFonts w:asciiTheme="minorHAnsi" w:eastAsiaTheme="minorEastAsia" w:hAnsiTheme="minorHAnsi" w:cstheme="minorBidi"/>
          <w:b w:val="0"/>
          <w:bCs w:val="0"/>
          <w:caps w:val="0"/>
          <w:noProof/>
          <w:spacing w:val="0"/>
          <w:sz w:val="21"/>
          <w:szCs w:val="22"/>
          <w14:ligatures w14:val="standardContextual"/>
        </w:rPr>
      </w:pPr>
      <w:hyperlink w:anchor="_Toc193957903" w:history="1">
        <w:r w:rsidRPr="003B3B42">
          <w:rPr>
            <w:rStyle w:val="a4"/>
            <w:noProof/>
          </w:rPr>
          <w:t>第</w:t>
        </w:r>
        <w:r w:rsidRPr="003B3B42">
          <w:rPr>
            <w:rStyle w:val="a4"/>
            <w:noProof/>
          </w:rPr>
          <w:t xml:space="preserve"> 2 </w:t>
        </w:r>
        <w:r w:rsidRPr="003B3B42">
          <w:rPr>
            <w:rStyle w:val="a4"/>
            <w:noProof/>
          </w:rPr>
          <w:t>章</w:t>
        </w:r>
        <w:r>
          <w:rPr>
            <w:rFonts w:asciiTheme="minorHAnsi" w:eastAsiaTheme="minorEastAsia" w:hAnsiTheme="minorHAnsi" w:cstheme="minorBidi"/>
            <w:b w:val="0"/>
            <w:bCs w:val="0"/>
            <w:caps w:val="0"/>
            <w:noProof/>
            <w:spacing w:val="0"/>
            <w:sz w:val="21"/>
            <w:szCs w:val="22"/>
            <w14:ligatures w14:val="standardContextual"/>
          </w:rPr>
          <w:tab/>
        </w:r>
        <w:r w:rsidRPr="003B3B42">
          <w:rPr>
            <w:rStyle w:val="a4"/>
            <w:noProof/>
          </w:rPr>
          <w:t>函数接口</w:t>
        </w:r>
        <w:r>
          <w:rPr>
            <w:noProof/>
            <w:webHidden/>
          </w:rPr>
          <w:tab/>
        </w:r>
        <w:r>
          <w:rPr>
            <w:noProof/>
            <w:webHidden/>
          </w:rPr>
          <w:fldChar w:fldCharType="begin"/>
        </w:r>
        <w:r>
          <w:rPr>
            <w:noProof/>
            <w:webHidden/>
          </w:rPr>
          <w:instrText xml:space="preserve"> PAGEREF _Toc193957903 \h </w:instrText>
        </w:r>
        <w:r>
          <w:rPr>
            <w:noProof/>
            <w:webHidden/>
          </w:rPr>
        </w:r>
        <w:r>
          <w:rPr>
            <w:noProof/>
            <w:webHidden/>
          </w:rPr>
          <w:fldChar w:fldCharType="separate"/>
        </w:r>
        <w:r w:rsidR="00512D42">
          <w:rPr>
            <w:noProof/>
            <w:webHidden/>
          </w:rPr>
          <w:t>18</w:t>
        </w:r>
        <w:r>
          <w:rPr>
            <w:noProof/>
            <w:webHidden/>
          </w:rPr>
          <w:fldChar w:fldCharType="end"/>
        </w:r>
      </w:hyperlink>
    </w:p>
    <w:p w14:paraId="7E81F153" w14:textId="29254F4F"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904" w:history="1">
        <w:r w:rsidRPr="003B3B42">
          <w:rPr>
            <w:rStyle w:val="a4"/>
            <w:rFonts w:ascii="Arial"/>
            <w:noProof/>
          </w:rPr>
          <w:t>2.1</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输入数据生成模块</w:t>
        </w:r>
        <w:r w:rsidRPr="003B3B42">
          <w:rPr>
            <w:rStyle w:val="a4"/>
            <w:noProof/>
          </w:rPr>
          <w:t xml:space="preserve"> (0inputdata/)</w:t>
        </w:r>
        <w:r>
          <w:rPr>
            <w:noProof/>
            <w:webHidden/>
          </w:rPr>
          <w:tab/>
        </w:r>
        <w:r>
          <w:rPr>
            <w:noProof/>
            <w:webHidden/>
          </w:rPr>
          <w:fldChar w:fldCharType="begin"/>
        </w:r>
        <w:r>
          <w:rPr>
            <w:noProof/>
            <w:webHidden/>
          </w:rPr>
          <w:instrText xml:space="preserve"> PAGEREF _Toc193957904 \h </w:instrText>
        </w:r>
        <w:r>
          <w:rPr>
            <w:noProof/>
            <w:webHidden/>
          </w:rPr>
        </w:r>
        <w:r>
          <w:rPr>
            <w:noProof/>
            <w:webHidden/>
          </w:rPr>
          <w:fldChar w:fldCharType="separate"/>
        </w:r>
        <w:r w:rsidR="00512D42">
          <w:rPr>
            <w:noProof/>
            <w:webHidden/>
          </w:rPr>
          <w:t>18</w:t>
        </w:r>
        <w:r>
          <w:rPr>
            <w:noProof/>
            <w:webHidden/>
          </w:rPr>
          <w:fldChar w:fldCharType="end"/>
        </w:r>
      </w:hyperlink>
    </w:p>
    <w:p w14:paraId="5A14018D" w14:textId="66000C03"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05" w:history="1">
        <w:r w:rsidRPr="003B3B42">
          <w:rPr>
            <w:rStyle w:val="a4"/>
            <w:rFonts w:ascii="Arial" w:hAnsi="Arial" w:cs="Arial"/>
            <w:noProof/>
          </w:rPr>
          <w:t>2.1.1</w:t>
        </w:r>
        <w:r>
          <w:rPr>
            <w:rFonts w:asciiTheme="minorHAnsi" w:eastAsiaTheme="minorEastAsia" w:hAnsiTheme="minorHAnsi" w:cstheme="minorBidi"/>
            <w:noProof/>
            <w:spacing w:val="0"/>
            <w:sz w:val="21"/>
            <w:szCs w:val="22"/>
            <w14:ligatures w14:val="standardContextual"/>
          </w:rPr>
          <w:tab/>
        </w:r>
        <w:r w:rsidRPr="003B3B42">
          <w:rPr>
            <w:rStyle w:val="a4"/>
            <w:noProof/>
          </w:rPr>
          <w:t>generateEVParameters</w:t>
        </w:r>
        <w:r>
          <w:rPr>
            <w:noProof/>
            <w:webHidden/>
          </w:rPr>
          <w:tab/>
        </w:r>
        <w:r>
          <w:rPr>
            <w:noProof/>
            <w:webHidden/>
          </w:rPr>
          <w:fldChar w:fldCharType="begin"/>
        </w:r>
        <w:r>
          <w:rPr>
            <w:noProof/>
            <w:webHidden/>
          </w:rPr>
          <w:instrText xml:space="preserve"> PAGEREF _Toc193957905 \h </w:instrText>
        </w:r>
        <w:r>
          <w:rPr>
            <w:noProof/>
            <w:webHidden/>
          </w:rPr>
        </w:r>
        <w:r>
          <w:rPr>
            <w:noProof/>
            <w:webHidden/>
          </w:rPr>
          <w:fldChar w:fldCharType="separate"/>
        </w:r>
        <w:r w:rsidR="00512D42">
          <w:rPr>
            <w:noProof/>
            <w:webHidden/>
          </w:rPr>
          <w:t>18</w:t>
        </w:r>
        <w:r>
          <w:rPr>
            <w:noProof/>
            <w:webHidden/>
          </w:rPr>
          <w:fldChar w:fldCharType="end"/>
        </w:r>
      </w:hyperlink>
    </w:p>
    <w:p w14:paraId="4C8C5690" w14:textId="7EAD9C0A"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06" w:history="1">
        <w:r w:rsidRPr="003B3B42">
          <w:rPr>
            <w:rStyle w:val="a4"/>
            <w:rFonts w:ascii="Arial" w:hAnsi="Arial" w:cs="Arial"/>
            <w:noProof/>
          </w:rPr>
          <w:t>2.1.2</w:t>
        </w:r>
        <w:r>
          <w:rPr>
            <w:rFonts w:asciiTheme="minorHAnsi" w:eastAsiaTheme="minorEastAsia" w:hAnsiTheme="minorHAnsi" w:cstheme="minorBidi"/>
            <w:noProof/>
            <w:spacing w:val="0"/>
            <w:sz w:val="21"/>
            <w:szCs w:val="22"/>
            <w14:ligatures w14:val="standardContextual"/>
          </w:rPr>
          <w:tab/>
        </w:r>
        <w:r w:rsidRPr="003B3B42">
          <w:rPr>
            <w:rStyle w:val="a4"/>
            <w:noProof/>
          </w:rPr>
          <w:t>generateEVParameters_real</w:t>
        </w:r>
        <w:r>
          <w:rPr>
            <w:noProof/>
            <w:webHidden/>
          </w:rPr>
          <w:tab/>
        </w:r>
        <w:r>
          <w:rPr>
            <w:noProof/>
            <w:webHidden/>
          </w:rPr>
          <w:fldChar w:fldCharType="begin"/>
        </w:r>
        <w:r>
          <w:rPr>
            <w:noProof/>
            <w:webHidden/>
          </w:rPr>
          <w:instrText xml:space="preserve"> PAGEREF _Toc193957906 \h </w:instrText>
        </w:r>
        <w:r>
          <w:rPr>
            <w:noProof/>
            <w:webHidden/>
          </w:rPr>
        </w:r>
        <w:r>
          <w:rPr>
            <w:noProof/>
            <w:webHidden/>
          </w:rPr>
          <w:fldChar w:fldCharType="separate"/>
        </w:r>
        <w:r w:rsidR="00512D42">
          <w:rPr>
            <w:noProof/>
            <w:webHidden/>
          </w:rPr>
          <w:t>18</w:t>
        </w:r>
        <w:r>
          <w:rPr>
            <w:noProof/>
            <w:webHidden/>
          </w:rPr>
          <w:fldChar w:fldCharType="end"/>
        </w:r>
      </w:hyperlink>
    </w:p>
    <w:p w14:paraId="3EE1B212" w14:textId="1AFA972F"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07" w:history="1">
        <w:r w:rsidRPr="003B3B42">
          <w:rPr>
            <w:rStyle w:val="a4"/>
            <w:rFonts w:ascii="Arial" w:hAnsi="Arial" w:cs="Arial"/>
            <w:noProof/>
          </w:rPr>
          <w:t>2.1.3</w:t>
        </w:r>
        <w:r>
          <w:rPr>
            <w:rFonts w:asciiTheme="minorHAnsi" w:eastAsiaTheme="minorEastAsia" w:hAnsiTheme="minorHAnsi" w:cstheme="minorBidi"/>
            <w:noProof/>
            <w:spacing w:val="0"/>
            <w:sz w:val="21"/>
            <w:szCs w:val="22"/>
            <w14:ligatures w14:val="standardContextual"/>
          </w:rPr>
          <w:tab/>
        </w:r>
        <w:r w:rsidRPr="003B3B42">
          <w:rPr>
            <w:rStyle w:val="a4"/>
            <w:noProof/>
          </w:rPr>
          <w:t>generateEVParameters_real_choose</w:t>
        </w:r>
        <w:r>
          <w:rPr>
            <w:noProof/>
            <w:webHidden/>
          </w:rPr>
          <w:tab/>
        </w:r>
        <w:r>
          <w:rPr>
            <w:noProof/>
            <w:webHidden/>
          </w:rPr>
          <w:fldChar w:fldCharType="begin"/>
        </w:r>
        <w:r>
          <w:rPr>
            <w:noProof/>
            <w:webHidden/>
          </w:rPr>
          <w:instrText xml:space="preserve"> PAGEREF _Toc193957907 \h </w:instrText>
        </w:r>
        <w:r>
          <w:rPr>
            <w:noProof/>
            <w:webHidden/>
          </w:rPr>
        </w:r>
        <w:r>
          <w:rPr>
            <w:noProof/>
            <w:webHidden/>
          </w:rPr>
          <w:fldChar w:fldCharType="separate"/>
        </w:r>
        <w:r w:rsidR="00512D42">
          <w:rPr>
            <w:noProof/>
            <w:webHidden/>
          </w:rPr>
          <w:t>19</w:t>
        </w:r>
        <w:r>
          <w:rPr>
            <w:noProof/>
            <w:webHidden/>
          </w:rPr>
          <w:fldChar w:fldCharType="end"/>
        </w:r>
      </w:hyperlink>
    </w:p>
    <w:p w14:paraId="73793B9F" w14:textId="3ACB903A"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908" w:history="1">
        <w:r w:rsidRPr="003B3B42">
          <w:rPr>
            <w:rStyle w:val="a4"/>
            <w:rFonts w:ascii="Arial"/>
            <w:noProof/>
          </w:rPr>
          <w:t>2.2</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初始化模块</w:t>
        </w:r>
        <w:r w:rsidRPr="003B3B42">
          <w:rPr>
            <w:rStyle w:val="a4"/>
            <w:noProof/>
          </w:rPr>
          <w:t xml:space="preserve"> (1initialize/)</w:t>
        </w:r>
        <w:r>
          <w:rPr>
            <w:noProof/>
            <w:webHidden/>
          </w:rPr>
          <w:tab/>
        </w:r>
        <w:r>
          <w:rPr>
            <w:noProof/>
            <w:webHidden/>
          </w:rPr>
          <w:fldChar w:fldCharType="begin"/>
        </w:r>
        <w:r>
          <w:rPr>
            <w:noProof/>
            <w:webHidden/>
          </w:rPr>
          <w:instrText xml:space="preserve"> PAGEREF _Toc193957908 \h </w:instrText>
        </w:r>
        <w:r>
          <w:rPr>
            <w:noProof/>
            <w:webHidden/>
          </w:rPr>
        </w:r>
        <w:r>
          <w:rPr>
            <w:noProof/>
            <w:webHidden/>
          </w:rPr>
          <w:fldChar w:fldCharType="separate"/>
        </w:r>
        <w:r w:rsidR="00512D42">
          <w:rPr>
            <w:noProof/>
            <w:webHidden/>
          </w:rPr>
          <w:t>19</w:t>
        </w:r>
        <w:r>
          <w:rPr>
            <w:noProof/>
            <w:webHidden/>
          </w:rPr>
          <w:fldChar w:fldCharType="end"/>
        </w:r>
      </w:hyperlink>
    </w:p>
    <w:p w14:paraId="0CF12FDC" w14:textId="0988B877"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09" w:history="1">
        <w:r w:rsidRPr="003B3B42">
          <w:rPr>
            <w:rStyle w:val="a4"/>
            <w:rFonts w:ascii="Arial" w:hAnsi="Arial" w:cs="Arial"/>
            <w:noProof/>
          </w:rPr>
          <w:t>2.2.1</w:t>
        </w:r>
        <w:r>
          <w:rPr>
            <w:rFonts w:asciiTheme="minorHAnsi" w:eastAsiaTheme="minorEastAsia" w:hAnsiTheme="minorHAnsi" w:cstheme="minorBidi"/>
            <w:noProof/>
            <w:spacing w:val="0"/>
            <w:sz w:val="21"/>
            <w:szCs w:val="22"/>
            <w14:ligatures w14:val="standardContextual"/>
          </w:rPr>
          <w:tab/>
        </w:r>
        <w:r w:rsidRPr="003B3B42">
          <w:rPr>
            <w:rStyle w:val="a4"/>
            <w:noProof/>
          </w:rPr>
          <w:t>initializeFromExcel.m</w:t>
        </w:r>
        <w:r>
          <w:rPr>
            <w:noProof/>
            <w:webHidden/>
          </w:rPr>
          <w:tab/>
        </w:r>
        <w:r>
          <w:rPr>
            <w:noProof/>
            <w:webHidden/>
          </w:rPr>
          <w:fldChar w:fldCharType="begin"/>
        </w:r>
        <w:r>
          <w:rPr>
            <w:noProof/>
            <w:webHidden/>
          </w:rPr>
          <w:instrText xml:space="preserve"> PAGEREF _Toc193957909 \h </w:instrText>
        </w:r>
        <w:r>
          <w:rPr>
            <w:noProof/>
            <w:webHidden/>
          </w:rPr>
        </w:r>
        <w:r>
          <w:rPr>
            <w:noProof/>
            <w:webHidden/>
          </w:rPr>
          <w:fldChar w:fldCharType="separate"/>
        </w:r>
        <w:r w:rsidR="00512D42">
          <w:rPr>
            <w:noProof/>
            <w:webHidden/>
          </w:rPr>
          <w:t>19</w:t>
        </w:r>
        <w:r>
          <w:rPr>
            <w:noProof/>
            <w:webHidden/>
          </w:rPr>
          <w:fldChar w:fldCharType="end"/>
        </w:r>
      </w:hyperlink>
    </w:p>
    <w:p w14:paraId="1BC5D062" w14:textId="30AB7C6B"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10" w:history="1">
        <w:r w:rsidRPr="003B3B42">
          <w:rPr>
            <w:rStyle w:val="a4"/>
            <w:rFonts w:ascii="Arial" w:hAnsi="Arial" w:cs="Arial"/>
            <w:noProof/>
          </w:rPr>
          <w:t>2.2.2</w:t>
        </w:r>
        <w:r>
          <w:rPr>
            <w:rFonts w:asciiTheme="minorHAnsi" w:eastAsiaTheme="minorEastAsia" w:hAnsiTheme="minorHAnsi" w:cstheme="minorBidi"/>
            <w:noProof/>
            <w:spacing w:val="0"/>
            <w:sz w:val="21"/>
            <w:szCs w:val="22"/>
            <w14:ligatures w14:val="standardContextual"/>
          </w:rPr>
          <w:tab/>
        </w:r>
        <w:r w:rsidRPr="003B3B42">
          <w:rPr>
            <w:rStyle w:val="a4"/>
            <w:noProof/>
          </w:rPr>
          <w:t>initializeParameters</w:t>
        </w:r>
        <w:r>
          <w:rPr>
            <w:noProof/>
            <w:webHidden/>
          </w:rPr>
          <w:tab/>
        </w:r>
        <w:r>
          <w:rPr>
            <w:noProof/>
            <w:webHidden/>
          </w:rPr>
          <w:fldChar w:fldCharType="begin"/>
        </w:r>
        <w:r>
          <w:rPr>
            <w:noProof/>
            <w:webHidden/>
          </w:rPr>
          <w:instrText xml:space="preserve"> PAGEREF _Toc193957910 \h </w:instrText>
        </w:r>
        <w:r>
          <w:rPr>
            <w:noProof/>
            <w:webHidden/>
          </w:rPr>
        </w:r>
        <w:r>
          <w:rPr>
            <w:noProof/>
            <w:webHidden/>
          </w:rPr>
          <w:fldChar w:fldCharType="separate"/>
        </w:r>
        <w:r w:rsidR="00512D42">
          <w:rPr>
            <w:noProof/>
            <w:webHidden/>
          </w:rPr>
          <w:t>19</w:t>
        </w:r>
        <w:r>
          <w:rPr>
            <w:noProof/>
            <w:webHidden/>
          </w:rPr>
          <w:fldChar w:fldCharType="end"/>
        </w:r>
      </w:hyperlink>
    </w:p>
    <w:p w14:paraId="0ED801B1" w14:textId="1411E5E7"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911" w:history="1">
        <w:r w:rsidRPr="003B3B42">
          <w:rPr>
            <w:rStyle w:val="a4"/>
            <w:rFonts w:ascii="Arial"/>
            <w:noProof/>
          </w:rPr>
          <w:t>2.3</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功率基线计算模块</w:t>
        </w:r>
        <w:r w:rsidRPr="003B3B42">
          <w:rPr>
            <w:rStyle w:val="a4"/>
            <w:noProof/>
          </w:rPr>
          <w:t xml:space="preserve"> (2basepower/)</w:t>
        </w:r>
        <w:r>
          <w:rPr>
            <w:noProof/>
            <w:webHidden/>
          </w:rPr>
          <w:tab/>
        </w:r>
        <w:r>
          <w:rPr>
            <w:noProof/>
            <w:webHidden/>
          </w:rPr>
          <w:fldChar w:fldCharType="begin"/>
        </w:r>
        <w:r>
          <w:rPr>
            <w:noProof/>
            <w:webHidden/>
          </w:rPr>
          <w:instrText xml:space="preserve"> PAGEREF _Toc193957911 \h </w:instrText>
        </w:r>
        <w:r>
          <w:rPr>
            <w:noProof/>
            <w:webHidden/>
          </w:rPr>
        </w:r>
        <w:r>
          <w:rPr>
            <w:noProof/>
            <w:webHidden/>
          </w:rPr>
          <w:fldChar w:fldCharType="separate"/>
        </w:r>
        <w:r w:rsidR="00512D42">
          <w:rPr>
            <w:noProof/>
            <w:webHidden/>
          </w:rPr>
          <w:t>20</w:t>
        </w:r>
        <w:r>
          <w:rPr>
            <w:noProof/>
            <w:webHidden/>
          </w:rPr>
          <w:fldChar w:fldCharType="end"/>
        </w:r>
      </w:hyperlink>
    </w:p>
    <w:p w14:paraId="0FC59EB9" w14:textId="56F13186"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12" w:history="1">
        <w:r w:rsidRPr="003B3B42">
          <w:rPr>
            <w:rStyle w:val="a4"/>
            <w:rFonts w:ascii="Arial" w:hAnsi="Arial" w:cs="Arial"/>
            <w:noProof/>
          </w:rPr>
          <w:t>2.3.1</w:t>
        </w:r>
        <w:r>
          <w:rPr>
            <w:rFonts w:asciiTheme="minorHAnsi" w:eastAsiaTheme="minorEastAsia" w:hAnsiTheme="minorHAnsi" w:cstheme="minorBidi"/>
            <w:noProof/>
            <w:spacing w:val="0"/>
            <w:sz w:val="21"/>
            <w:szCs w:val="22"/>
            <w14:ligatures w14:val="standardContextual"/>
          </w:rPr>
          <w:tab/>
        </w:r>
        <w:r w:rsidRPr="003B3B42">
          <w:rPr>
            <w:rStyle w:val="a4"/>
            <w:noProof/>
          </w:rPr>
          <w:t>EVbaseP_aggregate</w:t>
        </w:r>
        <w:r>
          <w:rPr>
            <w:noProof/>
            <w:webHidden/>
          </w:rPr>
          <w:tab/>
        </w:r>
        <w:r>
          <w:rPr>
            <w:noProof/>
            <w:webHidden/>
          </w:rPr>
          <w:fldChar w:fldCharType="begin"/>
        </w:r>
        <w:r>
          <w:rPr>
            <w:noProof/>
            <w:webHidden/>
          </w:rPr>
          <w:instrText xml:space="preserve"> PAGEREF _Toc193957912 \h </w:instrText>
        </w:r>
        <w:r>
          <w:rPr>
            <w:noProof/>
            <w:webHidden/>
          </w:rPr>
        </w:r>
        <w:r>
          <w:rPr>
            <w:noProof/>
            <w:webHidden/>
          </w:rPr>
          <w:fldChar w:fldCharType="separate"/>
        </w:r>
        <w:r w:rsidR="00512D42">
          <w:rPr>
            <w:noProof/>
            <w:webHidden/>
          </w:rPr>
          <w:t>20</w:t>
        </w:r>
        <w:r>
          <w:rPr>
            <w:noProof/>
            <w:webHidden/>
          </w:rPr>
          <w:fldChar w:fldCharType="end"/>
        </w:r>
      </w:hyperlink>
    </w:p>
    <w:p w14:paraId="2B66D442" w14:textId="3D288CCA"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13" w:history="1">
        <w:r w:rsidRPr="003B3B42">
          <w:rPr>
            <w:rStyle w:val="a4"/>
            <w:rFonts w:ascii="Arial" w:hAnsi="Arial" w:cs="Arial"/>
            <w:noProof/>
          </w:rPr>
          <w:t>2.3.2</w:t>
        </w:r>
        <w:r>
          <w:rPr>
            <w:rFonts w:asciiTheme="minorHAnsi" w:eastAsiaTheme="minorEastAsia" w:hAnsiTheme="minorHAnsi" w:cstheme="minorBidi"/>
            <w:noProof/>
            <w:spacing w:val="0"/>
            <w:sz w:val="21"/>
            <w:szCs w:val="22"/>
            <w14:ligatures w14:val="standardContextual"/>
          </w:rPr>
          <w:tab/>
        </w:r>
        <w:r w:rsidRPr="003B3B42">
          <w:rPr>
            <w:rStyle w:val="a4"/>
            <w:noProof/>
          </w:rPr>
          <w:t>calculateAggregationCoefficients</w:t>
        </w:r>
        <w:r>
          <w:rPr>
            <w:noProof/>
            <w:webHidden/>
          </w:rPr>
          <w:tab/>
        </w:r>
        <w:r>
          <w:rPr>
            <w:noProof/>
            <w:webHidden/>
          </w:rPr>
          <w:fldChar w:fldCharType="begin"/>
        </w:r>
        <w:r>
          <w:rPr>
            <w:noProof/>
            <w:webHidden/>
          </w:rPr>
          <w:instrText xml:space="preserve"> PAGEREF _Toc193957913 \h </w:instrText>
        </w:r>
        <w:r>
          <w:rPr>
            <w:noProof/>
            <w:webHidden/>
          </w:rPr>
        </w:r>
        <w:r>
          <w:rPr>
            <w:noProof/>
            <w:webHidden/>
          </w:rPr>
          <w:fldChar w:fldCharType="separate"/>
        </w:r>
        <w:r w:rsidR="00512D42">
          <w:rPr>
            <w:noProof/>
            <w:webHidden/>
          </w:rPr>
          <w:t>20</w:t>
        </w:r>
        <w:r>
          <w:rPr>
            <w:noProof/>
            <w:webHidden/>
          </w:rPr>
          <w:fldChar w:fldCharType="end"/>
        </w:r>
      </w:hyperlink>
    </w:p>
    <w:p w14:paraId="22E9B288" w14:textId="497D0084"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914" w:history="1">
        <w:r w:rsidRPr="003B3B42">
          <w:rPr>
            <w:rStyle w:val="a4"/>
            <w:rFonts w:ascii="Arial"/>
            <w:noProof/>
          </w:rPr>
          <w:t>2.4</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用户不确定性模块</w:t>
        </w:r>
        <w:r w:rsidRPr="003B3B42">
          <w:rPr>
            <w:rStyle w:val="a4"/>
            <w:noProof/>
          </w:rPr>
          <w:t xml:space="preserve"> (3useruncertainty/)</w:t>
        </w:r>
        <w:r>
          <w:rPr>
            <w:noProof/>
            <w:webHidden/>
          </w:rPr>
          <w:tab/>
        </w:r>
        <w:r>
          <w:rPr>
            <w:noProof/>
            <w:webHidden/>
          </w:rPr>
          <w:fldChar w:fldCharType="begin"/>
        </w:r>
        <w:r>
          <w:rPr>
            <w:noProof/>
            <w:webHidden/>
          </w:rPr>
          <w:instrText xml:space="preserve"> PAGEREF _Toc193957914 \h </w:instrText>
        </w:r>
        <w:r>
          <w:rPr>
            <w:noProof/>
            <w:webHidden/>
          </w:rPr>
        </w:r>
        <w:r>
          <w:rPr>
            <w:noProof/>
            <w:webHidden/>
          </w:rPr>
          <w:fldChar w:fldCharType="separate"/>
        </w:r>
        <w:r w:rsidR="00512D42">
          <w:rPr>
            <w:noProof/>
            <w:webHidden/>
          </w:rPr>
          <w:t>20</w:t>
        </w:r>
        <w:r>
          <w:rPr>
            <w:noProof/>
            <w:webHidden/>
          </w:rPr>
          <w:fldChar w:fldCharType="end"/>
        </w:r>
      </w:hyperlink>
    </w:p>
    <w:p w14:paraId="7A72DAFA" w14:textId="49DCFCBF"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15" w:history="1">
        <w:r w:rsidRPr="003B3B42">
          <w:rPr>
            <w:rStyle w:val="a4"/>
            <w:rFonts w:ascii="Arial" w:hAnsi="Arial" w:cs="Arial"/>
            <w:noProof/>
          </w:rPr>
          <w:t>2.4.1</w:t>
        </w:r>
        <w:r>
          <w:rPr>
            <w:rFonts w:asciiTheme="minorHAnsi" w:eastAsiaTheme="minorEastAsia" w:hAnsiTheme="minorHAnsi" w:cstheme="minorBidi"/>
            <w:noProof/>
            <w:spacing w:val="0"/>
            <w:sz w:val="21"/>
            <w:szCs w:val="22"/>
            <w14:ligatures w14:val="standardContextual"/>
          </w:rPr>
          <w:tab/>
        </w:r>
        <w:r w:rsidRPr="003B3B42">
          <w:rPr>
            <w:rStyle w:val="a4"/>
            <w:noProof/>
          </w:rPr>
          <w:t>calculateDeltaE</w:t>
        </w:r>
        <w:r>
          <w:rPr>
            <w:noProof/>
            <w:webHidden/>
          </w:rPr>
          <w:tab/>
        </w:r>
        <w:r>
          <w:rPr>
            <w:noProof/>
            <w:webHidden/>
          </w:rPr>
          <w:fldChar w:fldCharType="begin"/>
        </w:r>
        <w:r>
          <w:rPr>
            <w:noProof/>
            <w:webHidden/>
          </w:rPr>
          <w:instrText xml:space="preserve"> PAGEREF _Toc193957915 \h </w:instrText>
        </w:r>
        <w:r>
          <w:rPr>
            <w:noProof/>
            <w:webHidden/>
          </w:rPr>
        </w:r>
        <w:r>
          <w:rPr>
            <w:noProof/>
            <w:webHidden/>
          </w:rPr>
          <w:fldChar w:fldCharType="separate"/>
        </w:r>
        <w:r w:rsidR="00512D42">
          <w:rPr>
            <w:noProof/>
            <w:webHidden/>
          </w:rPr>
          <w:t>20</w:t>
        </w:r>
        <w:r>
          <w:rPr>
            <w:noProof/>
            <w:webHidden/>
          </w:rPr>
          <w:fldChar w:fldCharType="end"/>
        </w:r>
      </w:hyperlink>
    </w:p>
    <w:p w14:paraId="2347A547" w14:textId="493758EA"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916" w:history="1">
        <w:r w:rsidRPr="003B3B42">
          <w:rPr>
            <w:rStyle w:val="a4"/>
            <w:rFonts w:ascii="Arial"/>
            <w:noProof/>
          </w:rPr>
          <w:t>2.5</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EV</w:t>
        </w:r>
        <w:r w:rsidRPr="003B3B42">
          <w:rPr>
            <w:rStyle w:val="a4"/>
            <w:noProof/>
          </w:rPr>
          <w:t>状态更新模块</w:t>
        </w:r>
        <w:r w:rsidRPr="003B3B42">
          <w:rPr>
            <w:rStyle w:val="a4"/>
            <w:noProof/>
          </w:rPr>
          <w:t xml:space="preserve"> (4EVupdate/)</w:t>
        </w:r>
        <w:r>
          <w:rPr>
            <w:noProof/>
            <w:webHidden/>
          </w:rPr>
          <w:tab/>
        </w:r>
        <w:r>
          <w:rPr>
            <w:noProof/>
            <w:webHidden/>
          </w:rPr>
          <w:fldChar w:fldCharType="begin"/>
        </w:r>
        <w:r>
          <w:rPr>
            <w:noProof/>
            <w:webHidden/>
          </w:rPr>
          <w:instrText xml:space="preserve"> PAGEREF _Toc193957916 \h </w:instrText>
        </w:r>
        <w:r>
          <w:rPr>
            <w:noProof/>
            <w:webHidden/>
          </w:rPr>
        </w:r>
        <w:r>
          <w:rPr>
            <w:noProof/>
            <w:webHidden/>
          </w:rPr>
          <w:fldChar w:fldCharType="separate"/>
        </w:r>
        <w:r w:rsidR="00512D42">
          <w:rPr>
            <w:noProof/>
            <w:webHidden/>
          </w:rPr>
          <w:t>21</w:t>
        </w:r>
        <w:r>
          <w:rPr>
            <w:noProof/>
            <w:webHidden/>
          </w:rPr>
          <w:fldChar w:fldCharType="end"/>
        </w:r>
      </w:hyperlink>
    </w:p>
    <w:p w14:paraId="0E9C6365" w14:textId="1A611DA0"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17" w:history="1">
        <w:r w:rsidRPr="003B3B42">
          <w:rPr>
            <w:rStyle w:val="a4"/>
            <w:rFonts w:ascii="Arial" w:hAnsi="Arial" w:cs="Arial"/>
            <w:noProof/>
          </w:rPr>
          <w:t>2.5.1</w:t>
        </w:r>
        <w:r>
          <w:rPr>
            <w:rFonts w:asciiTheme="minorHAnsi" w:eastAsiaTheme="minorEastAsia" w:hAnsiTheme="minorHAnsi" w:cstheme="minorBidi"/>
            <w:noProof/>
            <w:spacing w:val="0"/>
            <w:sz w:val="21"/>
            <w:szCs w:val="22"/>
            <w14:ligatures w14:val="standardContextual"/>
          </w:rPr>
          <w:tab/>
        </w:r>
        <w:r w:rsidRPr="003B3B42">
          <w:rPr>
            <w:rStyle w:val="a4"/>
            <w:noProof/>
          </w:rPr>
          <w:t>calculateEVAdjustmentPotentia</w:t>
        </w:r>
        <w:r>
          <w:rPr>
            <w:noProof/>
            <w:webHidden/>
          </w:rPr>
          <w:tab/>
        </w:r>
        <w:r>
          <w:rPr>
            <w:noProof/>
            <w:webHidden/>
          </w:rPr>
          <w:fldChar w:fldCharType="begin"/>
        </w:r>
        <w:r>
          <w:rPr>
            <w:noProof/>
            <w:webHidden/>
          </w:rPr>
          <w:instrText xml:space="preserve"> PAGEREF _Toc193957917 \h </w:instrText>
        </w:r>
        <w:r>
          <w:rPr>
            <w:noProof/>
            <w:webHidden/>
          </w:rPr>
        </w:r>
        <w:r>
          <w:rPr>
            <w:noProof/>
            <w:webHidden/>
          </w:rPr>
          <w:fldChar w:fldCharType="separate"/>
        </w:r>
        <w:r w:rsidR="00512D42">
          <w:rPr>
            <w:noProof/>
            <w:webHidden/>
          </w:rPr>
          <w:t>21</w:t>
        </w:r>
        <w:r>
          <w:rPr>
            <w:noProof/>
            <w:webHidden/>
          </w:rPr>
          <w:fldChar w:fldCharType="end"/>
        </w:r>
      </w:hyperlink>
    </w:p>
    <w:p w14:paraId="209DE1ED" w14:textId="768DEF70"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18" w:history="1">
        <w:r w:rsidRPr="003B3B42">
          <w:rPr>
            <w:rStyle w:val="a4"/>
            <w:rFonts w:ascii="Arial" w:hAnsi="Arial" w:cs="Arial"/>
            <w:noProof/>
          </w:rPr>
          <w:t>2.5.2</w:t>
        </w:r>
        <w:r>
          <w:rPr>
            <w:rFonts w:asciiTheme="minorHAnsi" w:eastAsiaTheme="minorEastAsia" w:hAnsiTheme="minorHAnsi" w:cstheme="minorBidi"/>
            <w:noProof/>
            <w:spacing w:val="0"/>
            <w:sz w:val="21"/>
            <w:szCs w:val="22"/>
            <w14:ligatures w14:val="standardContextual"/>
          </w:rPr>
          <w:tab/>
        </w:r>
        <w:r w:rsidRPr="003B3B42">
          <w:rPr>
            <w:rStyle w:val="a4"/>
            <w:noProof/>
          </w:rPr>
          <w:t>updateEVState</w:t>
        </w:r>
        <w:r>
          <w:rPr>
            <w:noProof/>
            <w:webHidden/>
          </w:rPr>
          <w:tab/>
        </w:r>
        <w:r>
          <w:rPr>
            <w:noProof/>
            <w:webHidden/>
          </w:rPr>
          <w:fldChar w:fldCharType="begin"/>
        </w:r>
        <w:r>
          <w:rPr>
            <w:noProof/>
            <w:webHidden/>
          </w:rPr>
          <w:instrText xml:space="preserve"> PAGEREF _Toc193957918 \h </w:instrText>
        </w:r>
        <w:r>
          <w:rPr>
            <w:noProof/>
            <w:webHidden/>
          </w:rPr>
        </w:r>
        <w:r>
          <w:rPr>
            <w:noProof/>
            <w:webHidden/>
          </w:rPr>
          <w:fldChar w:fldCharType="separate"/>
        </w:r>
        <w:r w:rsidR="00512D42">
          <w:rPr>
            <w:noProof/>
            <w:webHidden/>
          </w:rPr>
          <w:t>21</w:t>
        </w:r>
        <w:r>
          <w:rPr>
            <w:noProof/>
            <w:webHidden/>
          </w:rPr>
          <w:fldChar w:fldCharType="end"/>
        </w:r>
      </w:hyperlink>
    </w:p>
    <w:p w14:paraId="63F0F878" w14:textId="11E77C51"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19" w:history="1">
        <w:r w:rsidRPr="003B3B42">
          <w:rPr>
            <w:rStyle w:val="a4"/>
            <w:rFonts w:ascii="Arial" w:hAnsi="Arial" w:cs="Arial"/>
            <w:noProof/>
          </w:rPr>
          <w:t>2.5.3</w:t>
        </w:r>
        <w:r>
          <w:rPr>
            <w:rFonts w:asciiTheme="minorHAnsi" w:eastAsiaTheme="minorEastAsia" w:hAnsiTheme="minorHAnsi" w:cstheme="minorBidi"/>
            <w:noProof/>
            <w:spacing w:val="0"/>
            <w:sz w:val="21"/>
            <w:szCs w:val="22"/>
            <w14:ligatures w14:val="standardContextual"/>
          </w:rPr>
          <w:tab/>
        </w:r>
        <w:r w:rsidRPr="003B3B42">
          <w:rPr>
            <w:rStyle w:val="a4"/>
            <w:noProof/>
          </w:rPr>
          <w:t>updateLockState</w:t>
        </w:r>
        <w:r>
          <w:rPr>
            <w:noProof/>
            <w:webHidden/>
          </w:rPr>
          <w:tab/>
        </w:r>
        <w:r>
          <w:rPr>
            <w:noProof/>
            <w:webHidden/>
          </w:rPr>
          <w:fldChar w:fldCharType="begin"/>
        </w:r>
        <w:r>
          <w:rPr>
            <w:noProof/>
            <w:webHidden/>
          </w:rPr>
          <w:instrText xml:space="preserve"> PAGEREF _Toc193957919 \h </w:instrText>
        </w:r>
        <w:r>
          <w:rPr>
            <w:noProof/>
            <w:webHidden/>
          </w:rPr>
        </w:r>
        <w:r>
          <w:rPr>
            <w:noProof/>
            <w:webHidden/>
          </w:rPr>
          <w:fldChar w:fldCharType="separate"/>
        </w:r>
        <w:r w:rsidR="00512D42">
          <w:rPr>
            <w:noProof/>
            <w:webHidden/>
          </w:rPr>
          <w:t>21</w:t>
        </w:r>
        <w:r>
          <w:rPr>
            <w:noProof/>
            <w:webHidden/>
          </w:rPr>
          <w:fldChar w:fldCharType="end"/>
        </w:r>
      </w:hyperlink>
    </w:p>
    <w:p w14:paraId="2E78F65A" w14:textId="1F1CC8DF"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20" w:history="1">
        <w:r w:rsidRPr="003B3B42">
          <w:rPr>
            <w:rStyle w:val="a4"/>
            <w:rFonts w:ascii="Arial" w:hAnsi="Arial" w:cs="Arial"/>
            <w:noProof/>
          </w:rPr>
          <w:t>2.5.4</w:t>
        </w:r>
        <w:r>
          <w:rPr>
            <w:rFonts w:asciiTheme="minorHAnsi" w:eastAsiaTheme="minorEastAsia" w:hAnsiTheme="minorHAnsi" w:cstheme="minorBidi"/>
            <w:noProof/>
            <w:spacing w:val="0"/>
            <w:sz w:val="21"/>
            <w:szCs w:val="22"/>
            <w14:ligatures w14:val="standardContextual"/>
          </w:rPr>
          <w:tab/>
        </w:r>
        <w:r w:rsidRPr="003B3B42">
          <w:rPr>
            <w:rStyle w:val="a4"/>
            <w:noProof/>
          </w:rPr>
          <w:t>calculateVirtualSOC</w:t>
        </w:r>
        <w:r>
          <w:rPr>
            <w:noProof/>
            <w:webHidden/>
          </w:rPr>
          <w:tab/>
        </w:r>
        <w:r>
          <w:rPr>
            <w:noProof/>
            <w:webHidden/>
          </w:rPr>
          <w:fldChar w:fldCharType="begin"/>
        </w:r>
        <w:r>
          <w:rPr>
            <w:noProof/>
            <w:webHidden/>
          </w:rPr>
          <w:instrText xml:space="preserve"> PAGEREF _Toc193957920 \h </w:instrText>
        </w:r>
        <w:r>
          <w:rPr>
            <w:noProof/>
            <w:webHidden/>
          </w:rPr>
        </w:r>
        <w:r>
          <w:rPr>
            <w:noProof/>
            <w:webHidden/>
          </w:rPr>
          <w:fldChar w:fldCharType="separate"/>
        </w:r>
        <w:r w:rsidR="00512D42">
          <w:rPr>
            <w:noProof/>
            <w:webHidden/>
          </w:rPr>
          <w:t>22</w:t>
        </w:r>
        <w:r>
          <w:rPr>
            <w:noProof/>
            <w:webHidden/>
          </w:rPr>
          <w:fldChar w:fldCharType="end"/>
        </w:r>
      </w:hyperlink>
    </w:p>
    <w:p w14:paraId="718F9D9B" w14:textId="3D414548"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21" w:history="1">
        <w:r w:rsidRPr="003B3B42">
          <w:rPr>
            <w:rStyle w:val="a4"/>
            <w:rFonts w:ascii="Arial" w:hAnsi="Arial" w:cs="Arial"/>
            <w:noProof/>
          </w:rPr>
          <w:t>2.5.5</w:t>
        </w:r>
        <w:r>
          <w:rPr>
            <w:rFonts w:asciiTheme="minorHAnsi" w:eastAsiaTheme="minorEastAsia" w:hAnsiTheme="minorHAnsi" w:cstheme="minorBidi"/>
            <w:noProof/>
            <w:spacing w:val="0"/>
            <w:sz w:val="21"/>
            <w:szCs w:val="22"/>
            <w14:ligatures w14:val="standardContextual"/>
          </w:rPr>
          <w:tab/>
        </w:r>
        <w:r w:rsidRPr="003B3B42">
          <w:rPr>
            <w:rStyle w:val="a4"/>
            <w:noProof/>
          </w:rPr>
          <w:t>generateDemandCurve</w:t>
        </w:r>
        <w:r>
          <w:rPr>
            <w:noProof/>
            <w:webHidden/>
          </w:rPr>
          <w:tab/>
        </w:r>
        <w:r>
          <w:rPr>
            <w:noProof/>
            <w:webHidden/>
          </w:rPr>
          <w:fldChar w:fldCharType="begin"/>
        </w:r>
        <w:r>
          <w:rPr>
            <w:noProof/>
            <w:webHidden/>
          </w:rPr>
          <w:instrText xml:space="preserve"> PAGEREF _Toc193957921 \h </w:instrText>
        </w:r>
        <w:r>
          <w:rPr>
            <w:noProof/>
            <w:webHidden/>
          </w:rPr>
        </w:r>
        <w:r>
          <w:rPr>
            <w:noProof/>
            <w:webHidden/>
          </w:rPr>
          <w:fldChar w:fldCharType="separate"/>
        </w:r>
        <w:r w:rsidR="00512D42">
          <w:rPr>
            <w:noProof/>
            <w:webHidden/>
          </w:rPr>
          <w:t>22</w:t>
        </w:r>
        <w:r>
          <w:rPr>
            <w:noProof/>
            <w:webHidden/>
          </w:rPr>
          <w:fldChar w:fldCharType="end"/>
        </w:r>
      </w:hyperlink>
    </w:p>
    <w:p w14:paraId="2D9E2504" w14:textId="39E61865"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22" w:history="1">
        <w:r w:rsidRPr="003B3B42">
          <w:rPr>
            <w:rStyle w:val="a4"/>
            <w:rFonts w:ascii="Arial" w:hAnsi="Arial" w:cs="Arial"/>
            <w:noProof/>
          </w:rPr>
          <w:t>2.5.6</w:t>
        </w:r>
        <w:r>
          <w:rPr>
            <w:rFonts w:asciiTheme="minorHAnsi" w:eastAsiaTheme="minorEastAsia" w:hAnsiTheme="minorHAnsi" w:cstheme="minorBidi"/>
            <w:noProof/>
            <w:spacing w:val="0"/>
            <w:sz w:val="21"/>
            <w:szCs w:val="22"/>
            <w14:ligatures w14:val="standardContextual"/>
          </w:rPr>
          <w:tab/>
        </w:r>
        <w:r w:rsidRPr="003B3B42">
          <w:rPr>
            <w:rStyle w:val="a4"/>
            <w:noProof/>
          </w:rPr>
          <w:t>aggregateEVs</w:t>
        </w:r>
        <w:r>
          <w:rPr>
            <w:noProof/>
            <w:webHidden/>
          </w:rPr>
          <w:tab/>
        </w:r>
        <w:r>
          <w:rPr>
            <w:noProof/>
            <w:webHidden/>
          </w:rPr>
          <w:fldChar w:fldCharType="begin"/>
        </w:r>
        <w:r>
          <w:rPr>
            <w:noProof/>
            <w:webHidden/>
          </w:rPr>
          <w:instrText xml:space="preserve"> PAGEREF _Toc193957922 \h </w:instrText>
        </w:r>
        <w:r>
          <w:rPr>
            <w:noProof/>
            <w:webHidden/>
          </w:rPr>
        </w:r>
        <w:r>
          <w:rPr>
            <w:noProof/>
            <w:webHidden/>
          </w:rPr>
          <w:fldChar w:fldCharType="separate"/>
        </w:r>
        <w:r w:rsidR="00512D42">
          <w:rPr>
            <w:noProof/>
            <w:webHidden/>
          </w:rPr>
          <w:t>22</w:t>
        </w:r>
        <w:r>
          <w:rPr>
            <w:noProof/>
            <w:webHidden/>
          </w:rPr>
          <w:fldChar w:fldCharType="end"/>
        </w:r>
      </w:hyperlink>
    </w:p>
    <w:p w14:paraId="26FEDEE6" w14:textId="55E43BCE" w:rsidR="00007A04" w:rsidRDefault="00007A04">
      <w:pPr>
        <w:pStyle w:val="TOC2"/>
        <w:tabs>
          <w:tab w:val="left" w:pos="1470"/>
          <w:tab w:val="right" w:leader="dot" w:pos="9060"/>
        </w:tabs>
        <w:ind w:left="496"/>
        <w:rPr>
          <w:rFonts w:asciiTheme="minorHAnsi" w:eastAsiaTheme="minorEastAsia" w:hAnsiTheme="minorHAnsi" w:cstheme="minorBidi"/>
          <w:smallCaps w:val="0"/>
          <w:noProof/>
          <w:spacing w:val="0"/>
          <w:sz w:val="21"/>
          <w:szCs w:val="22"/>
          <w14:ligatures w14:val="standardContextual"/>
        </w:rPr>
      </w:pPr>
      <w:hyperlink w:anchor="_Toc193957923" w:history="1">
        <w:r w:rsidRPr="003B3B42">
          <w:rPr>
            <w:rStyle w:val="a4"/>
            <w:rFonts w:ascii="Arial"/>
            <w:noProof/>
          </w:rPr>
          <w:t>2.6</w:t>
        </w:r>
        <w:r>
          <w:rPr>
            <w:rFonts w:asciiTheme="minorHAnsi" w:eastAsiaTheme="minorEastAsia" w:hAnsiTheme="minorHAnsi" w:cstheme="minorBidi"/>
            <w:smallCaps w:val="0"/>
            <w:noProof/>
            <w:spacing w:val="0"/>
            <w:sz w:val="21"/>
            <w:szCs w:val="22"/>
            <w14:ligatures w14:val="standardContextual"/>
          </w:rPr>
          <w:tab/>
        </w:r>
        <w:r w:rsidRPr="003B3B42">
          <w:rPr>
            <w:rStyle w:val="a4"/>
            <w:noProof/>
          </w:rPr>
          <w:t>可视化模块</w:t>
        </w:r>
        <w:r w:rsidRPr="003B3B42">
          <w:rPr>
            <w:rStyle w:val="a4"/>
            <w:noProof/>
          </w:rPr>
          <w:t xml:space="preserve"> (5plot/)</w:t>
        </w:r>
        <w:r>
          <w:rPr>
            <w:noProof/>
            <w:webHidden/>
          </w:rPr>
          <w:tab/>
        </w:r>
        <w:r>
          <w:rPr>
            <w:noProof/>
            <w:webHidden/>
          </w:rPr>
          <w:fldChar w:fldCharType="begin"/>
        </w:r>
        <w:r>
          <w:rPr>
            <w:noProof/>
            <w:webHidden/>
          </w:rPr>
          <w:instrText xml:space="preserve"> PAGEREF _Toc193957923 \h </w:instrText>
        </w:r>
        <w:r>
          <w:rPr>
            <w:noProof/>
            <w:webHidden/>
          </w:rPr>
        </w:r>
        <w:r>
          <w:rPr>
            <w:noProof/>
            <w:webHidden/>
          </w:rPr>
          <w:fldChar w:fldCharType="separate"/>
        </w:r>
        <w:r w:rsidR="00512D42">
          <w:rPr>
            <w:noProof/>
            <w:webHidden/>
          </w:rPr>
          <w:t>22</w:t>
        </w:r>
        <w:r>
          <w:rPr>
            <w:noProof/>
            <w:webHidden/>
          </w:rPr>
          <w:fldChar w:fldCharType="end"/>
        </w:r>
      </w:hyperlink>
    </w:p>
    <w:p w14:paraId="1AB9EC3B" w14:textId="6EF408AB"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24" w:history="1">
        <w:r w:rsidRPr="003B3B42">
          <w:rPr>
            <w:rStyle w:val="a4"/>
            <w:rFonts w:ascii="Arial" w:hAnsi="Arial" w:cs="Arial"/>
            <w:noProof/>
          </w:rPr>
          <w:t>2.6.1</w:t>
        </w:r>
        <w:r>
          <w:rPr>
            <w:rFonts w:asciiTheme="minorHAnsi" w:eastAsiaTheme="minorEastAsia" w:hAnsiTheme="minorHAnsi" w:cstheme="minorBidi"/>
            <w:noProof/>
            <w:spacing w:val="0"/>
            <w:sz w:val="21"/>
            <w:szCs w:val="22"/>
            <w14:ligatures w14:val="standardContextual"/>
          </w:rPr>
          <w:tab/>
        </w:r>
        <w:r w:rsidRPr="003B3B42">
          <w:rPr>
            <w:rStyle w:val="a4"/>
            <w:noProof/>
          </w:rPr>
          <w:t>plotDeltaEComparison</w:t>
        </w:r>
        <w:r>
          <w:rPr>
            <w:noProof/>
            <w:webHidden/>
          </w:rPr>
          <w:tab/>
        </w:r>
        <w:r>
          <w:rPr>
            <w:noProof/>
            <w:webHidden/>
          </w:rPr>
          <w:fldChar w:fldCharType="begin"/>
        </w:r>
        <w:r>
          <w:rPr>
            <w:noProof/>
            <w:webHidden/>
          </w:rPr>
          <w:instrText xml:space="preserve"> PAGEREF _Toc193957924 \h </w:instrText>
        </w:r>
        <w:r>
          <w:rPr>
            <w:noProof/>
            <w:webHidden/>
          </w:rPr>
        </w:r>
        <w:r>
          <w:rPr>
            <w:noProof/>
            <w:webHidden/>
          </w:rPr>
          <w:fldChar w:fldCharType="separate"/>
        </w:r>
        <w:r w:rsidR="00512D42">
          <w:rPr>
            <w:noProof/>
            <w:webHidden/>
          </w:rPr>
          <w:t>22</w:t>
        </w:r>
        <w:r>
          <w:rPr>
            <w:noProof/>
            <w:webHidden/>
          </w:rPr>
          <w:fldChar w:fldCharType="end"/>
        </w:r>
      </w:hyperlink>
    </w:p>
    <w:p w14:paraId="69A862A1" w14:textId="71AEBD8E"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25" w:history="1">
        <w:r w:rsidRPr="003B3B42">
          <w:rPr>
            <w:rStyle w:val="a4"/>
            <w:rFonts w:ascii="Arial" w:hAnsi="Arial" w:cs="Arial"/>
            <w:noProof/>
          </w:rPr>
          <w:t>2.6.2</w:t>
        </w:r>
        <w:r>
          <w:rPr>
            <w:rFonts w:asciiTheme="minorHAnsi" w:eastAsiaTheme="minorEastAsia" w:hAnsiTheme="minorHAnsi" w:cstheme="minorBidi"/>
            <w:noProof/>
            <w:spacing w:val="0"/>
            <w:sz w:val="21"/>
            <w:szCs w:val="22"/>
            <w14:ligatures w14:val="standardContextual"/>
          </w:rPr>
          <w:tab/>
        </w:r>
        <w:r w:rsidRPr="003B3B42">
          <w:rPr>
            <w:rStyle w:val="a4"/>
            <w:noProof/>
          </w:rPr>
          <w:t>plotLambdaAndSOC</w:t>
        </w:r>
        <w:r>
          <w:rPr>
            <w:noProof/>
            <w:webHidden/>
          </w:rPr>
          <w:tab/>
        </w:r>
        <w:r>
          <w:rPr>
            <w:noProof/>
            <w:webHidden/>
          </w:rPr>
          <w:fldChar w:fldCharType="begin"/>
        </w:r>
        <w:r>
          <w:rPr>
            <w:noProof/>
            <w:webHidden/>
          </w:rPr>
          <w:instrText xml:space="preserve"> PAGEREF _Toc193957925 \h </w:instrText>
        </w:r>
        <w:r>
          <w:rPr>
            <w:noProof/>
            <w:webHidden/>
          </w:rPr>
        </w:r>
        <w:r>
          <w:rPr>
            <w:noProof/>
            <w:webHidden/>
          </w:rPr>
          <w:fldChar w:fldCharType="separate"/>
        </w:r>
        <w:r w:rsidR="00512D42">
          <w:rPr>
            <w:noProof/>
            <w:webHidden/>
          </w:rPr>
          <w:t>22</w:t>
        </w:r>
        <w:r>
          <w:rPr>
            <w:noProof/>
            <w:webHidden/>
          </w:rPr>
          <w:fldChar w:fldCharType="end"/>
        </w:r>
      </w:hyperlink>
    </w:p>
    <w:p w14:paraId="7BDCBA76" w14:textId="51018871" w:rsidR="00007A04" w:rsidRDefault="00007A04">
      <w:pPr>
        <w:pStyle w:val="TOC3"/>
        <w:tabs>
          <w:tab w:val="left" w:pos="2024"/>
          <w:tab w:val="right" w:leader="dot" w:pos="9060"/>
        </w:tabs>
        <w:ind w:left="992"/>
        <w:rPr>
          <w:rFonts w:asciiTheme="minorHAnsi" w:eastAsiaTheme="minorEastAsia" w:hAnsiTheme="minorHAnsi" w:cstheme="minorBidi"/>
          <w:noProof/>
          <w:spacing w:val="0"/>
          <w:sz w:val="21"/>
          <w:szCs w:val="22"/>
          <w14:ligatures w14:val="standardContextual"/>
        </w:rPr>
      </w:pPr>
      <w:hyperlink w:anchor="_Toc193957926" w:history="1">
        <w:r w:rsidRPr="003B3B42">
          <w:rPr>
            <w:rStyle w:val="a4"/>
            <w:rFonts w:ascii="Arial" w:hAnsi="Arial" w:cs="Arial"/>
            <w:noProof/>
          </w:rPr>
          <w:t>2.6.3</w:t>
        </w:r>
        <w:r>
          <w:rPr>
            <w:rFonts w:asciiTheme="minorHAnsi" w:eastAsiaTheme="minorEastAsia" w:hAnsiTheme="minorHAnsi" w:cstheme="minorBidi"/>
            <w:noProof/>
            <w:spacing w:val="0"/>
            <w:sz w:val="21"/>
            <w:szCs w:val="22"/>
            <w14:ligatures w14:val="standardContextual"/>
          </w:rPr>
          <w:tab/>
        </w:r>
        <w:r w:rsidRPr="003B3B42">
          <w:rPr>
            <w:rStyle w:val="a4"/>
            <w:noProof/>
          </w:rPr>
          <w:t>plotPowerComparison</w:t>
        </w:r>
        <w:r>
          <w:rPr>
            <w:noProof/>
            <w:webHidden/>
          </w:rPr>
          <w:tab/>
        </w:r>
        <w:r>
          <w:rPr>
            <w:noProof/>
            <w:webHidden/>
          </w:rPr>
          <w:fldChar w:fldCharType="begin"/>
        </w:r>
        <w:r>
          <w:rPr>
            <w:noProof/>
            <w:webHidden/>
          </w:rPr>
          <w:instrText xml:space="preserve"> PAGEREF _Toc193957926 \h </w:instrText>
        </w:r>
        <w:r>
          <w:rPr>
            <w:noProof/>
            <w:webHidden/>
          </w:rPr>
        </w:r>
        <w:r>
          <w:rPr>
            <w:noProof/>
            <w:webHidden/>
          </w:rPr>
          <w:fldChar w:fldCharType="separate"/>
        </w:r>
        <w:r w:rsidR="00512D42">
          <w:rPr>
            <w:noProof/>
            <w:webHidden/>
          </w:rPr>
          <w:t>22</w:t>
        </w:r>
        <w:r>
          <w:rPr>
            <w:noProof/>
            <w:webHidden/>
          </w:rPr>
          <w:fldChar w:fldCharType="end"/>
        </w:r>
      </w:hyperlink>
    </w:p>
    <w:p w14:paraId="5DEA4A5C" w14:textId="14100F38" w:rsidR="00007A04" w:rsidRDefault="00007A04">
      <w:pPr>
        <w:pStyle w:val="TOC1"/>
        <w:tabs>
          <w:tab w:val="left" w:pos="1680"/>
          <w:tab w:val="right" w:leader="dot" w:pos="9060"/>
        </w:tabs>
        <w:rPr>
          <w:rFonts w:asciiTheme="minorHAnsi" w:eastAsiaTheme="minorEastAsia" w:hAnsiTheme="minorHAnsi" w:cstheme="minorBidi"/>
          <w:b w:val="0"/>
          <w:bCs w:val="0"/>
          <w:caps w:val="0"/>
          <w:noProof/>
          <w:spacing w:val="0"/>
          <w:sz w:val="21"/>
          <w:szCs w:val="22"/>
          <w14:ligatures w14:val="standardContextual"/>
        </w:rPr>
      </w:pPr>
      <w:hyperlink w:anchor="_Toc193957927" w:history="1">
        <w:r w:rsidRPr="003B3B42">
          <w:rPr>
            <w:rStyle w:val="a4"/>
            <w:noProof/>
          </w:rPr>
          <w:t>第</w:t>
        </w:r>
        <w:r w:rsidRPr="003B3B42">
          <w:rPr>
            <w:rStyle w:val="a4"/>
            <w:noProof/>
          </w:rPr>
          <w:t xml:space="preserve"> 3 </w:t>
        </w:r>
        <w:r w:rsidRPr="003B3B42">
          <w:rPr>
            <w:rStyle w:val="a4"/>
            <w:noProof/>
          </w:rPr>
          <w:t>章</w:t>
        </w:r>
        <w:r>
          <w:rPr>
            <w:rFonts w:asciiTheme="minorHAnsi" w:eastAsiaTheme="minorEastAsia" w:hAnsiTheme="minorHAnsi" w:cstheme="minorBidi"/>
            <w:b w:val="0"/>
            <w:bCs w:val="0"/>
            <w:caps w:val="0"/>
            <w:noProof/>
            <w:spacing w:val="0"/>
            <w:sz w:val="21"/>
            <w:szCs w:val="22"/>
            <w14:ligatures w14:val="standardContextual"/>
          </w:rPr>
          <w:tab/>
        </w:r>
        <w:r w:rsidRPr="003B3B42">
          <w:rPr>
            <w:rStyle w:val="a4"/>
            <w:noProof/>
          </w:rPr>
          <w:t>计算流程</w:t>
        </w:r>
        <w:r>
          <w:rPr>
            <w:noProof/>
            <w:webHidden/>
          </w:rPr>
          <w:tab/>
        </w:r>
        <w:r>
          <w:rPr>
            <w:noProof/>
            <w:webHidden/>
          </w:rPr>
          <w:fldChar w:fldCharType="begin"/>
        </w:r>
        <w:r>
          <w:rPr>
            <w:noProof/>
            <w:webHidden/>
          </w:rPr>
          <w:instrText xml:space="preserve"> PAGEREF _Toc193957927 \h </w:instrText>
        </w:r>
        <w:r>
          <w:rPr>
            <w:noProof/>
            <w:webHidden/>
          </w:rPr>
        </w:r>
        <w:r>
          <w:rPr>
            <w:noProof/>
            <w:webHidden/>
          </w:rPr>
          <w:fldChar w:fldCharType="separate"/>
        </w:r>
        <w:r w:rsidR="00512D42">
          <w:rPr>
            <w:noProof/>
            <w:webHidden/>
          </w:rPr>
          <w:t>24</w:t>
        </w:r>
        <w:r>
          <w:rPr>
            <w:noProof/>
            <w:webHidden/>
          </w:rPr>
          <w:fldChar w:fldCharType="end"/>
        </w:r>
      </w:hyperlink>
    </w:p>
    <w:p w14:paraId="00339141" w14:textId="6155BBCB" w:rsidR="00007A04" w:rsidRDefault="00007A04">
      <w:pPr>
        <w:pStyle w:val="TOC1"/>
        <w:tabs>
          <w:tab w:val="right" w:leader="dot" w:pos="9060"/>
        </w:tabs>
        <w:rPr>
          <w:rFonts w:asciiTheme="minorHAnsi" w:eastAsiaTheme="minorEastAsia" w:hAnsiTheme="minorHAnsi" w:cstheme="minorBidi"/>
          <w:b w:val="0"/>
          <w:bCs w:val="0"/>
          <w:caps w:val="0"/>
          <w:noProof/>
          <w:spacing w:val="0"/>
          <w:sz w:val="21"/>
          <w:szCs w:val="22"/>
          <w14:ligatures w14:val="standardContextual"/>
        </w:rPr>
      </w:pPr>
      <w:hyperlink w:anchor="_Toc193957928" w:history="1">
        <w:r w:rsidRPr="003B3B42">
          <w:rPr>
            <w:rStyle w:val="a4"/>
            <w:noProof/>
          </w:rPr>
          <w:t>参考文献</w:t>
        </w:r>
        <w:r>
          <w:rPr>
            <w:noProof/>
            <w:webHidden/>
          </w:rPr>
          <w:tab/>
        </w:r>
        <w:r>
          <w:rPr>
            <w:noProof/>
            <w:webHidden/>
          </w:rPr>
          <w:fldChar w:fldCharType="begin"/>
        </w:r>
        <w:r>
          <w:rPr>
            <w:noProof/>
            <w:webHidden/>
          </w:rPr>
          <w:instrText xml:space="preserve"> PAGEREF _Toc193957928 \h </w:instrText>
        </w:r>
        <w:r>
          <w:rPr>
            <w:noProof/>
            <w:webHidden/>
          </w:rPr>
        </w:r>
        <w:r>
          <w:rPr>
            <w:noProof/>
            <w:webHidden/>
          </w:rPr>
          <w:fldChar w:fldCharType="separate"/>
        </w:r>
        <w:r w:rsidR="00512D42">
          <w:rPr>
            <w:noProof/>
            <w:webHidden/>
          </w:rPr>
          <w:t>25</w:t>
        </w:r>
        <w:r>
          <w:rPr>
            <w:noProof/>
            <w:webHidden/>
          </w:rPr>
          <w:fldChar w:fldCharType="end"/>
        </w:r>
      </w:hyperlink>
    </w:p>
    <w:p w14:paraId="699CE76A" w14:textId="77777777" w:rsidR="00155759" w:rsidRDefault="00420453" w:rsidP="00155759">
      <w:pPr>
        <w:ind w:firstLine="0"/>
        <w:sectPr w:rsidR="00155759" w:rsidSect="00155759">
          <w:headerReference w:type="default" r:id="rId9"/>
          <w:footerReference w:type="even" r:id="rId10"/>
          <w:footerReference w:type="default" r:id="rId11"/>
          <w:pgSz w:w="11906" w:h="16838" w:code="9"/>
          <w:pgMar w:top="1418" w:right="1418" w:bottom="1418" w:left="1418" w:header="851" w:footer="992" w:gutter="0"/>
          <w:pgNumType w:fmt="upperRoman" w:start="1"/>
          <w:cols w:space="425"/>
          <w:docGrid w:type="linesAndChars" w:linePitch="326"/>
        </w:sectPr>
      </w:pPr>
      <w:r>
        <w:fldChar w:fldCharType="end"/>
      </w:r>
    </w:p>
    <w:p w14:paraId="2301F5EB" w14:textId="77777777" w:rsidR="008A67BB" w:rsidRDefault="008A67BB" w:rsidP="006F31F6">
      <w:pPr>
        <w:pStyle w:val="1"/>
      </w:pPr>
      <w:bookmarkStart w:id="2" w:name="_Toc193957895"/>
      <w:r>
        <w:rPr>
          <w:rFonts w:hint="eastAsia"/>
        </w:rPr>
        <w:lastRenderedPageBreak/>
        <w:t>EV</w:t>
      </w:r>
      <w:r>
        <w:rPr>
          <w:rFonts w:hint="eastAsia"/>
        </w:rPr>
        <w:t>模型</w:t>
      </w:r>
      <w:bookmarkEnd w:id="2"/>
    </w:p>
    <w:p w14:paraId="1D43F810" w14:textId="77777777" w:rsidR="008A67BB" w:rsidRDefault="008A67BB" w:rsidP="008A67BB">
      <w:pPr>
        <w:pStyle w:val="2"/>
      </w:pPr>
      <w:bookmarkStart w:id="3" w:name="_Toc193957896"/>
      <w:r>
        <w:rPr>
          <w:rFonts w:hint="eastAsia"/>
        </w:rPr>
        <w:t>单体</w:t>
      </w:r>
      <w:bookmarkEnd w:id="3"/>
    </w:p>
    <w:p w14:paraId="5390406C" w14:textId="77777777" w:rsidR="008A67BB" w:rsidRDefault="008A67BB" w:rsidP="008A67BB">
      <w:r w:rsidRPr="00CF29CD">
        <w:rPr>
          <w:rFonts w:hint="eastAsia"/>
        </w:rPr>
        <w:t>电动汽车除了具有分布式储能的物理特性之外，其运行状态既受到电池状态的制约，又受到用户行为的影响。用户行为决定了电动汽车</w:t>
      </w:r>
      <w:proofErr w:type="gramStart"/>
      <w:r w:rsidRPr="00CF29CD">
        <w:rPr>
          <w:rFonts w:hint="eastAsia"/>
        </w:rPr>
        <w:t>是离网运行</w:t>
      </w:r>
      <w:proofErr w:type="gramEnd"/>
      <w:r w:rsidRPr="00CF29CD">
        <w:rPr>
          <w:rFonts w:hint="eastAsia"/>
        </w:rPr>
        <w:t>或并网运行，电池状态决定了电动汽车电池的充放电状态。电动汽车模型包括对电动汽车电池动态过程以及用户行为对电动汽车入网、</w:t>
      </w:r>
      <w:proofErr w:type="gramStart"/>
      <w:r w:rsidRPr="00CF29CD">
        <w:rPr>
          <w:rFonts w:hint="eastAsia"/>
        </w:rPr>
        <w:t>离网的</w:t>
      </w:r>
      <w:proofErr w:type="gramEnd"/>
      <w:r w:rsidRPr="00CF29CD">
        <w:rPr>
          <w:rFonts w:hint="eastAsia"/>
        </w:rPr>
        <w:t>影响。电动汽车电池充电过程为先恒流模式再恒压模式，假设充放电过程中功率保持不变，则电动汽车电池容量动态过程为：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8A67BB" w14:paraId="50B54B01" w14:textId="77777777" w:rsidTr="00647E5E">
        <w:trPr>
          <w:jc w:val="center"/>
        </w:trPr>
        <w:tc>
          <w:tcPr>
            <w:tcW w:w="7933" w:type="dxa"/>
            <w:vAlign w:val="center"/>
          </w:tcPr>
          <w:p w14:paraId="60045B6E" w14:textId="520A8C91" w:rsidR="008A67BB" w:rsidRDefault="00F74EC7" w:rsidP="00647E5E">
            <w:pPr>
              <w:keepNext/>
              <w:ind w:firstLine="480"/>
              <w:jc w:val="center"/>
            </w:pPr>
            <w:r w:rsidRPr="00F74EC7">
              <w:rPr>
                <w:position w:val="-14"/>
              </w:rPr>
              <w:object w:dxaOrig="2340" w:dyaOrig="400" w14:anchorId="0391E0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pt;height:19.45pt" o:ole="">
                  <v:imagedata r:id="rId12" o:title=""/>
                </v:shape>
                <o:OLEObject Type="Embed" ProgID="Equation.DSMT4" ShapeID="_x0000_i1025" DrawAspect="Content" ObjectID="_1804581850" r:id="rId13"/>
              </w:object>
            </w:r>
          </w:p>
        </w:tc>
        <w:tc>
          <w:tcPr>
            <w:tcW w:w="1127" w:type="dxa"/>
            <w:vAlign w:val="center"/>
          </w:tcPr>
          <w:p w14:paraId="22346FE4" w14:textId="2AABC6DE" w:rsidR="008A67BB" w:rsidRDefault="008A67BB" w:rsidP="00647E5E">
            <w:pPr>
              <w:ind w:firstLine="480"/>
              <w:jc w:val="right"/>
            </w:pPr>
            <w:bookmarkStart w:id="4" w:name="_Ref181692466"/>
            <w:r w:rsidRPr="005417C9">
              <w:t>(</w:t>
            </w:r>
            <w:fldSimple w:instr=" SEQ ( \* ARABIC ">
              <w:r w:rsidR="00512D42">
                <w:rPr>
                  <w:noProof/>
                </w:rPr>
                <w:t>1</w:t>
              </w:r>
            </w:fldSimple>
            <w:r>
              <w:rPr>
                <w:rFonts w:hint="eastAsia"/>
              </w:rPr>
              <w:t>)</w:t>
            </w:r>
            <w:bookmarkEnd w:id="4"/>
          </w:p>
        </w:tc>
      </w:tr>
    </w:tbl>
    <w:p w14:paraId="560B42A6" w14:textId="29A28623" w:rsidR="008A67BB" w:rsidRPr="006E02B9" w:rsidRDefault="008A67BB" w:rsidP="008A67BB">
      <w:pPr>
        <w:ind w:firstLine="0"/>
      </w:pPr>
      <w:r w:rsidRPr="006E02B9">
        <w:rPr>
          <w:rFonts w:hint="eastAsia"/>
          <w:bCs/>
        </w:rPr>
        <w:t>式中，</w:t>
      </w:r>
      <w:r w:rsidR="00F74EC7" w:rsidRPr="00F74EC7">
        <w:rPr>
          <w:position w:val="-14"/>
        </w:rPr>
        <w:object w:dxaOrig="440" w:dyaOrig="400" w14:anchorId="60B62F91">
          <v:shape id="_x0000_i1026" type="#_x0000_t75" style="width:22.3pt;height:19.45pt" o:ole="">
            <v:imagedata r:id="rId14" o:title=""/>
          </v:shape>
          <o:OLEObject Type="Embed" ProgID="Equation.DSMT4" ShapeID="_x0000_i1026" DrawAspect="Content" ObjectID="_1804581851" r:id="rId15"/>
        </w:object>
      </w:r>
      <w:r w:rsidRPr="006E02B9">
        <w:rPr>
          <w:rFonts w:hint="eastAsia"/>
        </w:rPr>
        <w:t>、</w:t>
      </w:r>
      <w:r w:rsidR="00F74EC7" w:rsidRPr="00F74EC7">
        <w:rPr>
          <w:position w:val="-14"/>
        </w:rPr>
        <w:object w:dxaOrig="440" w:dyaOrig="400" w14:anchorId="67A24F46">
          <v:shape id="_x0000_i1027" type="#_x0000_t75" style="width:22.3pt;height:19.45pt" o:ole="">
            <v:imagedata r:id="rId16" o:title=""/>
          </v:shape>
          <o:OLEObject Type="Embed" ProgID="Equation.DSMT4" ShapeID="_x0000_i1027" DrawAspect="Content" ObjectID="_1804581852" r:id="rId17"/>
        </w:object>
      </w:r>
      <w:r w:rsidRPr="006E02B9">
        <w:rPr>
          <w:rFonts w:hint="eastAsia"/>
        </w:rPr>
        <w:t>为电动汽车在</w:t>
      </w:r>
      <w:r w:rsidRPr="006E02B9">
        <w:rPr>
          <w:rFonts w:hint="eastAsia"/>
        </w:rPr>
        <w:t>k</w:t>
      </w:r>
      <w:r w:rsidRPr="006E02B9">
        <w:rPr>
          <w:rFonts w:hint="eastAsia"/>
        </w:rPr>
        <w:t>时刻的电池容量和充</w:t>
      </w:r>
      <w:r w:rsidRPr="006E02B9">
        <w:rPr>
          <w:rFonts w:hint="eastAsia"/>
        </w:rPr>
        <w:t>/</w:t>
      </w:r>
      <w:r w:rsidRPr="006E02B9">
        <w:rPr>
          <w:rFonts w:hint="eastAsia"/>
        </w:rPr>
        <w:t>放电功率（</w:t>
      </w:r>
      <w:bookmarkStart w:id="5" w:name="MTBlankEqn"/>
      <w:r w:rsidR="00F74EC7" w:rsidRPr="00F74EC7">
        <w:rPr>
          <w:position w:val="-14"/>
        </w:rPr>
        <w:object w:dxaOrig="820" w:dyaOrig="400" w14:anchorId="35EFF059">
          <v:shape id="_x0000_i1028" type="#_x0000_t75" style="width:40.55pt;height:19.45pt" o:ole="">
            <v:imagedata r:id="rId18" o:title=""/>
          </v:shape>
          <o:OLEObject Type="Embed" ProgID="Equation.DSMT4" ShapeID="_x0000_i1028" DrawAspect="Content" ObjectID="_1804581853" r:id="rId19"/>
        </w:object>
      </w:r>
      <w:bookmarkEnd w:id="5"/>
      <w:r w:rsidRPr="006E02B9">
        <w:rPr>
          <w:rFonts w:hint="eastAsia"/>
        </w:rPr>
        <w:t>时为充电，</w:t>
      </w:r>
      <w:r w:rsidR="00F74EC7" w:rsidRPr="00F74EC7">
        <w:rPr>
          <w:position w:val="-14"/>
        </w:rPr>
        <w:object w:dxaOrig="800" w:dyaOrig="400" w14:anchorId="3B06C943">
          <v:shape id="_x0000_i1029" type="#_x0000_t75" style="width:40.55pt;height:19.45pt" o:ole="">
            <v:imagedata r:id="rId20" o:title=""/>
          </v:shape>
          <o:OLEObject Type="Embed" ProgID="Equation.DSMT4" ShapeID="_x0000_i1029" DrawAspect="Content" ObjectID="_1804581854" r:id="rId21"/>
        </w:object>
      </w:r>
      <w:r w:rsidRPr="006E02B9">
        <w:rPr>
          <w:rFonts w:hint="eastAsia"/>
        </w:rPr>
        <w:t>时为放电），</w:t>
      </w:r>
      <w:r w:rsidR="00F74EC7" w:rsidRPr="00F74EC7">
        <w:rPr>
          <w:position w:val="-14"/>
        </w:rPr>
        <w:object w:dxaOrig="400" w:dyaOrig="400" w14:anchorId="7B8D24E2">
          <v:shape id="_x0000_i1030" type="#_x0000_t75" style="width:19.45pt;height:19.45pt" o:ole="">
            <v:imagedata r:id="rId22" o:title=""/>
          </v:shape>
          <o:OLEObject Type="Embed" ProgID="Equation.DSMT4" ShapeID="_x0000_i1030" DrawAspect="Content" ObjectID="_1804581855" r:id="rId23"/>
        </w:object>
      </w:r>
      <w:r w:rsidRPr="006E02B9">
        <w:rPr>
          <w:rFonts w:hint="eastAsia"/>
        </w:rPr>
        <w:t>为电动汽车充</w:t>
      </w:r>
      <w:r w:rsidRPr="006E02B9">
        <w:rPr>
          <w:rFonts w:hint="eastAsia"/>
        </w:rPr>
        <w:t>/</w:t>
      </w:r>
      <w:r w:rsidRPr="006E02B9">
        <w:rPr>
          <w:rFonts w:hint="eastAsia"/>
        </w:rPr>
        <w:t>放电效率。</w:t>
      </w:r>
    </w:p>
    <w:p w14:paraId="0908B99E" w14:textId="1DD939B4" w:rsidR="008A67BB" w:rsidRDefault="008A67BB" w:rsidP="008A67BB">
      <w:r w:rsidRPr="00440C06">
        <w:rPr>
          <w:rFonts w:hint="eastAsia"/>
        </w:rPr>
        <w:t>目前，主流的电动汽车运行方式主要有两种，即处于空闲状态或者以固定充电功率进行充电。令</w:t>
      </w:r>
      <w:r w:rsidR="00F74EC7" w:rsidRPr="00F74EC7">
        <w:rPr>
          <w:position w:val="-14"/>
        </w:rPr>
        <w:object w:dxaOrig="480" w:dyaOrig="380" w14:anchorId="043445A0">
          <v:shape id="_x0000_i1031" type="#_x0000_t75" style="width:24pt;height:19.45pt" o:ole="">
            <v:imagedata r:id="rId24" o:title=""/>
          </v:shape>
          <o:OLEObject Type="Embed" ProgID="Equation.DSMT4" ShapeID="_x0000_i1031" DrawAspect="Content" ObjectID="_1804581856" r:id="rId25"/>
        </w:object>
      </w:r>
      <w:r w:rsidRPr="00440C06">
        <w:rPr>
          <w:rFonts w:hint="eastAsia"/>
        </w:rPr>
        <w:t>表示电动汽车</w:t>
      </w:r>
      <w:r w:rsidR="00F74EC7" w:rsidRPr="00F74EC7">
        <w:rPr>
          <w:position w:val="-6"/>
        </w:rPr>
        <w:object w:dxaOrig="139" w:dyaOrig="260" w14:anchorId="3662F821">
          <v:shape id="_x0000_i1032" type="#_x0000_t75" style="width:7.45pt;height:13.15pt" o:ole="">
            <v:imagedata r:id="rId26" o:title=""/>
          </v:shape>
          <o:OLEObject Type="Embed" ProgID="Equation.DSMT4" ShapeID="_x0000_i1032" DrawAspect="Content" ObjectID="_1804581857" r:id="rId27"/>
        </w:object>
      </w:r>
      <w:r w:rsidRPr="00440C06">
        <w:rPr>
          <w:rFonts w:hint="eastAsia"/>
        </w:rPr>
        <w:t>在用户指定的</w:t>
      </w:r>
      <w:proofErr w:type="gramStart"/>
      <w:r w:rsidRPr="00440C06">
        <w:rPr>
          <w:rFonts w:hint="eastAsia"/>
        </w:rPr>
        <w:t>离网时间</w:t>
      </w:r>
      <w:proofErr w:type="gramEnd"/>
      <w:r w:rsidR="00F74EC7" w:rsidRPr="00F74EC7">
        <w:rPr>
          <w:position w:val="-14"/>
        </w:rPr>
        <w:object w:dxaOrig="420" w:dyaOrig="380" w14:anchorId="650CC922">
          <v:shape id="_x0000_i1033" type="#_x0000_t75" style="width:21.7pt;height:19.45pt" o:ole="">
            <v:imagedata r:id="rId28" o:title=""/>
          </v:shape>
          <o:OLEObject Type="Embed" ProgID="Equation.DSMT4" ShapeID="_x0000_i1033" DrawAspect="Content" ObjectID="_1804581858" r:id="rId29"/>
        </w:object>
      </w:r>
      <w:r w:rsidRPr="00440C06">
        <w:rPr>
          <w:rFonts w:hint="eastAsia"/>
        </w:rPr>
        <w:t>时的电池目标剩余容量，</w:t>
      </w:r>
      <w:r w:rsidR="00F74EC7" w:rsidRPr="00F74EC7">
        <w:rPr>
          <w:position w:val="-14"/>
        </w:rPr>
        <w:object w:dxaOrig="420" w:dyaOrig="380" w14:anchorId="773433CB">
          <v:shape id="_x0000_i1034" type="#_x0000_t75" style="width:21.7pt;height:19.45pt" o:ole="">
            <v:imagedata r:id="rId30" o:title=""/>
          </v:shape>
          <o:OLEObject Type="Embed" ProgID="Equation.DSMT4" ShapeID="_x0000_i1034" DrawAspect="Content" ObjectID="_1804581859" r:id="rId31"/>
        </w:object>
      </w:r>
      <w:r w:rsidRPr="00440C06">
        <w:rPr>
          <w:rFonts w:hint="eastAsia"/>
        </w:rPr>
        <w:t>表示电动汽车</w:t>
      </w:r>
      <w:r w:rsidR="00F74EC7" w:rsidRPr="00F74EC7">
        <w:rPr>
          <w:position w:val="-6"/>
        </w:rPr>
        <w:object w:dxaOrig="139" w:dyaOrig="260" w14:anchorId="7DD7C400">
          <v:shape id="_x0000_i1035" type="#_x0000_t75" style="width:7.45pt;height:13.15pt" o:ole="">
            <v:imagedata r:id="rId32" o:title=""/>
          </v:shape>
          <o:OLEObject Type="Embed" ProgID="Equation.DSMT4" ShapeID="_x0000_i1035" DrawAspect="Content" ObjectID="_1804581860" r:id="rId33"/>
        </w:object>
      </w:r>
      <w:r w:rsidRPr="00440C06">
        <w:rPr>
          <w:rFonts w:hint="eastAsia"/>
        </w:rPr>
        <w:t>在接入电网时的电池剩余容量。因此，定义将电动汽车在指定时间区间内充电到</w:t>
      </w:r>
      <w:r w:rsidR="00F74EC7" w:rsidRPr="00F74EC7">
        <w:rPr>
          <w:position w:val="-14"/>
        </w:rPr>
        <w:object w:dxaOrig="480" w:dyaOrig="380" w14:anchorId="16C7AB28">
          <v:shape id="_x0000_i1036" type="#_x0000_t75" style="width:24pt;height:19.45pt" o:ole="">
            <v:imagedata r:id="rId34" o:title=""/>
          </v:shape>
          <o:OLEObject Type="Embed" ProgID="Equation.DSMT4" ShapeID="_x0000_i1036" DrawAspect="Content" ObjectID="_1804581861" r:id="rId35"/>
        </w:object>
      </w:r>
      <w:r w:rsidRPr="00440C06">
        <w:rPr>
          <w:rFonts w:hint="eastAsia"/>
        </w:rPr>
        <w:t>的平均充电功率为：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8A67BB" w14:paraId="7757871F" w14:textId="77777777" w:rsidTr="00647E5E">
        <w:trPr>
          <w:jc w:val="center"/>
        </w:trPr>
        <w:tc>
          <w:tcPr>
            <w:tcW w:w="7933" w:type="dxa"/>
            <w:vAlign w:val="center"/>
          </w:tcPr>
          <w:p w14:paraId="2EC597AD" w14:textId="16456388" w:rsidR="008A67BB" w:rsidRDefault="00F74EC7" w:rsidP="00647E5E">
            <w:pPr>
              <w:keepNext/>
              <w:ind w:firstLine="480"/>
              <w:jc w:val="center"/>
            </w:pPr>
            <w:r w:rsidRPr="00F74EC7">
              <w:rPr>
                <w:position w:val="-36"/>
              </w:rPr>
              <w:object w:dxaOrig="2200" w:dyaOrig="760" w14:anchorId="145EF1E1">
                <v:shape id="_x0000_i1037" type="#_x0000_t75" style="width:109.7pt;height:37.7pt" o:ole="">
                  <v:imagedata r:id="rId36" o:title=""/>
                </v:shape>
                <o:OLEObject Type="Embed" ProgID="Equation.DSMT4" ShapeID="_x0000_i1037" DrawAspect="Content" ObjectID="_1804581862" r:id="rId37"/>
              </w:object>
            </w:r>
          </w:p>
        </w:tc>
        <w:tc>
          <w:tcPr>
            <w:tcW w:w="1127" w:type="dxa"/>
            <w:vAlign w:val="center"/>
          </w:tcPr>
          <w:p w14:paraId="6D5880F1" w14:textId="7A3A3862" w:rsidR="008A67BB" w:rsidRDefault="008A67BB" w:rsidP="00647E5E">
            <w:pPr>
              <w:ind w:firstLine="480"/>
              <w:jc w:val="right"/>
            </w:pPr>
            <w:bookmarkStart w:id="6" w:name="_Ref181692464"/>
            <w:r w:rsidRPr="005417C9">
              <w:t>(</w:t>
            </w:r>
            <w:fldSimple w:instr=" SEQ ( \* ARABIC ">
              <w:r w:rsidR="00512D42">
                <w:rPr>
                  <w:noProof/>
                </w:rPr>
                <w:t>2</w:t>
              </w:r>
            </w:fldSimple>
            <w:r>
              <w:rPr>
                <w:rFonts w:hint="eastAsia"/>
              </w:rPr>
              <w:t>)</w:t>
            </w:r>
            <w:bookmarkEnd w:id="6"/>
          </w:p>
        </w:tc>
      </w:tr>
    </w:tbl>
    <w:p w14:paraId="73E7ADEA" w14:textId="6C290CBF" w:rsidR="008A67BB" w:rsidRPr="00E72347" w:rsidRDefault="008A67BB" w:rsidP="008A67BB">
      <w:pPr>
        <w:ind w:firstLine="480"/>
      </w:pPr>
      <w:r w:rsidRPr="00E72347">
        <w:rPr>
          <w:rFonts w:hint="eastAsia"/>
        </w:rPr>
        <w:t>若电动汽车</w:t>
      </w:r>
      <w:r w:rsidR="00F74EC7" w:rsidRPr="00F74EC7">
        <w:rPr>
          <w:position w:val="-6"/>
        </w:rPr>
        <w:object w:dxaOrig="139" w:dyaOrig="260" w14:anchorId="3BE7CF4E">
          <v:shape id="_x0000_i1038" type="#_x0000_t75" style="width:7.45pt;height:13.15pt" o:ole="">
            <v:imagedata r:id="rId38" o:title=""/>
          </v:shape>
          <o:OLEObject Type="Embed" ProgID="Equation.DSMT4" ShapeID="_x0000_i1038" DrawAspect="Content" ObjectID="_1804581863" r:id="rId39"/>
        </w:object>
      </w:r>
      <w:r w:rsidRPr="00E72347">
        <w:rPr>
          <w:rFonts w:hint="eastAsia"/>
        </w:rPr>
        <w:t>以</w:t>
      </w:r>
      <w:r w:rsidR="00F74EC7" w:rsidRPr="00F74EC7">
        <w:rPr>
          <w:position w:val="-14"/>
        </w:rPr>
        <w:object w:dxaOrig="460" w:dyaOrig="380" w14:anchorId="34BA0A7D">
          <v:shape id="_x0000_i1039" type="#_x0000_t75" style="width:22.85pt;height:19.45pt" o:ole="">
            <v:imagedata r:id="rId40" o:title=""/>
          </v:shape>
          <o:OLEObject Type="Embed" ProgID="Equation.DSMT4" ShapeID="_x0000_i1039" DrawAspect="Content" ObjectID="_1804581864" r:id="rId41"/>
        </w:object>
      </w:r>
      <w:r w:rsidRPr="00E72347">
        <w:rPr>
          <w:rFonts w:hint="eastAsia"/>
        </w:rPr>
        <w:t>进行充电，则期望的电动汽车电池容量变化为：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8A67BB" w14:paraId="1FCC48CB" w14:textId="77777777" w:rsidTr="00647E5E">
        <w:trPr>
          <w:jc w:val="center"/>
        </w:trPr>
        <w:tc>
          <w:tcPr>
            <w:tcW w:w="7933" w:type="dxa"/>
            <w:vAlign w:val="center"/>
          </w:tcPr>
          <w:p w14:paraId="1A07DB61" w14:textId="14AF4608" w:rsidR="008A67BB" w:rsidRDefault="00F74EC7" w:rsidP="00647E5E">
            <w:pPr>
              <w:keepNext/>
              <w:ind w:firstLine="480"/>
              <w:jc w:val="center"/>
            </w:pPr>
            <w:r w:rsidRPr="00F74EC7">
              <w:rPr>
                <w:position w:val="-14"/>
              </w:rPr>
              <w:object w:dxaOrig="2360" w:dyaOrig="400" w14:anchorId="6F7AC57A">
                <v:shape id="_x0000_i1040" type="#_x0000_t75" style="width:118.3pt;height:19.45pt" o:ole="">
                  <v:imagedata r:id="rId42" o:title=""/>
                </v:shape>
                <o:OLEObject Type="Embed" ProgID="Equation.DSMT4" ShapeID="_x0000_i1040" DrawAspect="Content" ObjectID="_1804581865" r:id="rId43"/>
              </w:object>
            </w:r>
          </w:p>
        </w:tc>
        <w:tc>
          <w:tcPr>
            <w:tcW w:w="1127" w:type="dxa"/>
            <w:vAlign w:val="center"/>
          </w:tcPr>
          <w:p w14:paraId="3A77C4F9" w14:textId="4D942B61" w:rsidR="008A67BB" w:rsidRDefault="008A67BB" w:rsidP="00647E5E">
            <w:pPr>
              <w:ind w:firstLine="480"/>
              <w:jc w:val="right"/>
            </w:pPr>
            <w:bookmarkStart w:id="7" w:name="_Ref181692462"/>
            <w:r w:rsidRPr="005417C9">
              <w:t>(</w:t>
            </w:r>
            <w:fldSimple w:instr=" SEQ ( \* ARABIC ">
              <w:r w:rsidR="00512D42">
                <w:rPr>
                  <w:noProof/>
                </w:rPr>
                <w:t>3</w:t>
              </w:r>
            </w:fldSimple>
            <w:r>
              <w:rPr>
                <w:rFonts w:hint="eastAsia"/>
              </w:rPr>
              <w:t>)</w:t>
            </w:r>
            <w:bookmarkEnd w:id="7"/>
          </w:p>
        </w:tc>
      </w:tr>
    </w:tbl>
    <w:p w14:paraId="7B116065" w14:textId="5365AB78" w:rsidR="008A67BB" w:rsidRDefault="008A67BB" w:rsidP="008A67BB">
      <w:r w:rsidRPr="000E1594">
        <w:rPr>
          <w:rFonts w:hint="eastAsia"/>
        </w:rPr>
        <w:t>电动汽车的实际电池容量可以通过与</w:t>
      </w:r>
      <w:r w:rsidR="00F74EC7" w:rsidRPr="00F74EC7">
        <w:rPr>
          <w:position w:val="-12"/>
        </w:rPr>
        <w:object w:dxaOrig="460" w:dyaOrig="380" w14:anchorId="5C049966">
          <v:shape id="_x0000_i1041" type="#_x0000_t75" style="width:22.85pt;height:19.45pt" o:ole="">
            <v:imagedata r:id="rId44" o:title=""/>
          </v:shape>
          <o:OLEObject Type="Embed" ProgID="Equation.DSMT4" ShapeID="_x0000_i1041" DrawAspect="Content" ObjectID="_1804581866" r:id="rId45"/>
        </w:object>
      </w:r>
      <w:r w:rsidRPr="000E1594">
        <w:rPr>
          <w:rFonts w:hint="eastAsia"/>
        </w:rPr>
        <w:t>的差异化来实现灵活性。在此，定义电动汽车的“满意度”为</w:t>
      </w:r>
      <w:r>
        <w:rPr>
          <w:rFonts w:hint="eastAsia"/>
        </w:rPr>
        <w:t>：</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8A67BB" w14:paraId="71522B95" w14:textId="77777777" w:rsidTr="00647E5E">
        <w:trPr>
          <w:jc w:val="center"/>
        </w:trPr>
        <w:tc>
          <w:tcPr>
            <w:tcW w:w="7933" w:type="dxa"/>
            <w:vAlign w:val="center"/>
          </w:tcPr>
          <w:p w14:paraId="64ABFBEC" w14:textId="2F42AE76" w:rsidR="008A67BB" w:rsidRDefault="00F74EC7" w:rsidP="00647E5E">
            <w:pPr>
              <w:keepNext/>
              <w:ind w:firstLine="480"/>
              <w:jc w:val="center"/>
            </w:pPr>
            <w:r w:rsidRPr="00F74EC7">
              <w:rPr>
                <w:position w:val="-30"/>
              </w:rPr>
              <w:object w:dxaOrig="1880" w:dyaOrig="740" w14:anchorId="48274D01">
                <v:shape id="_x0000_i1042" type="#_x0000_t75" style="width:94.3pt;height:37.15pt" o:ole="">
                  <v:imagedata r:id="rId46" o:title=""/>
                </v:shape>
                <o:OLEObject Type="Embed" ProgID="Equation.DSMT4" ShapeID="_x0000_i1042" DrawAspect="Content" ObjectID="_1804581867" r:id="rId47"/>
              </w:object>
            </w:r>
          </w:p>
        </w:tc>
        <w:tc>
          <w:tcPr>
            <w:tcW w:w="1127" w:type="dxa"/>
            <w:vAlign w:val="center"/>
          </w:tcPr>
          <w:p w14:paraId="34EC890B" w14:textId="7DF03652" w:rsidR="008A67BB" w:rsidRDefault="008A67BB" w:rsidP="00647E5E">
            <w:pPr>
              <w:ind w:firstLine="480"/>
              <w:jc w:val="right"/>
            </w:pPr>
            <w:bookmarkStart w:id="8" w:name="_Ref181692461"/>
            <w:r w:rsidRPr="005417C9">
              <w:t>(</w:t>
            </w:r>
            <w:fldSimple w:instr=" SEQ ( \* ARABIC ">
              <w:r w:rsidR="00512D42">
                <w:rPr>
                  <w:noProof/>
                </w:rPr>
                <w:t>4</w:t>
              </w:r>
            </w:fldSimple>
            <w:r>
              <w:rPr>
                <w:rFonts w:hint="eastAsia"/>
              </w:rPr>
              <w:t>)</w:t>
            </w:r>
            <w:bookmarkEnd w:id="8"/>
          </w:p>
        </w:tc>
      </w:tr>
    </w:tbl>
    <w:p w14:paraId="785EE2FE" w14:textId="1DB49545" w:rsidR="008A67BB" w:rsidRPr="004F2975" w:rsidRDefault="008A67BB" w:rsidP="008A67BB">
      <w:pPr>
        <w:ind w:firstLine="480"/>
      </w:pPr>
      <w:r w:rsidRPr="004F2975">
        <w:rPr>
          <w:rFonts w:hint="eastAsia"/>
        </w:rPr>
        <w:t>式中，</w:t>
      </w:r>
      <w:r w:rsidR="00F74EC7" w:rsidRPr="00F74EC7">
        <w:rPr>
          <w:position w:val="-12"/>
        </w:rPr>
        <w:object w:dxaOrig="440" w:dyaOrig="380" w14:anchorId="4D4BB3BE">
          <v:shape id="_x0000_i1043" type="#_x0000_t75" style="width:22.3pt;height:19.45pt" o:ole="">
            <v:imagedata r:id="rId48" o:title=""/>
          </v:shape>
          <o:OLEObject Type="Embed" ProgID="Equation.DSMT4" ShapeID="_x0000_i1043" DrawAspect="Content" ObjectID="_1804581868" r:id="rId49"/>
        </w:object>
      </w:r>
      <w:r w:rsidRPr="004F2975">
        <w:rPr>
          <w:rFonts w:hint="eastAsia"/>
        </w:rPr>
        <w:t>表示第</w:t>
      </w:r>
      <w:r w:rsidR="00F74EC7" w:rsidRPr="00F74EC7">
        <w:rPr>
          <w:position w:val="-6"/>
        </w:rPr>
        <w:object w:dxaOrig="139" w:dyaOrig="260" w14:anchorId="09861BEC">
          <v:shape id="_x0000_i1044" type="#_x0000_t75" style="width:7.45pt;height:13.15pt" o:ole="">
            <v:imagedata r:id="rId38" o:title=""/>
          </v:shape>
          <o:OLEObject Type="Embed" ProgID="Equation.DSMT4" ShapeID="_x0000_i1044" DrawAspect="Content" ObjectID="_1804581869" r:id="rId50"/>
        </w:object>
      </w:r>
      <w:r w:rsidRPr="004F2975">
        <w:rPr>
          <w:rFonts w:hint="eastAsia"/>
        </w:rPr>
        <w:t>台电动汽车的电池额定容量；</w:t>
      </w:r>
      <w:r w:rsidR="00F74EC7" w:rsidRPr="00F74EC7">
        <w:rPr>
          <w:position w:val="-12"/>
        </w:rPr>
        <w:object w:dxaOrig="180" w:dyaOrig="360" w14:anchorId="716F7AE3">
          <v:shape id="_x0000_i1045" type="#_x0000_t75" style="width:9.7pt;height:18.3pt" o:ole="">
            <v:imagedata r:id="rId51" o:title=""/>
          </v:shape>
          <o:OLEObject Type="Embed" ProgID="Equation.DSMT4" ShapeID="_x0000_i1045" DrawAspect="Content" ObjectID="_1804581870" r:id="rId52"/>
        </w:object>
      </w:r>
      <w:r w:rsidRPr="004F2975">
        <w:rPr>
          <w:rFonts w:hint="eastAsia"/>
        </w:rPr>
        <w:t>为能量死区，它限制了</w:t>
      </w:r>
      <w:r w:rsidR="00F74EC7" w:rsidRPr="00F74EC7">
        <w:rPr>
          <w:position w:val="-14"/>
        </w:rPr>
        <w:object w:dxaOrig="420" w:dyaOrig="380" w14:anchorId="7F69CDDD">
          <v:shape id="_x0000_i1046" type="#_x0000_t75" style="width:21.7pt;height:19.45pt" o:ole="">
            <v:imagedata r:id="rId53" o:title=""/>
          </v:shape>
          <o:OLEObject Type="Embed" ProgID="Equation.DSMT4" ShapeID="_x0000_i1046" DrawAspect="Content" ObjectID="_1804581871" r:id="rId54"/>
        </w:object>
      </w:r>
      <w:r w:rsidRPr="004F2975">
        <w:rPr>
          <w:rFonts w:hint="eastAsia"/>
        </w:rPr>
        <w:t>时</w:t>
      </w:r>
      <w:r w:rsidRPr="004F2975">
        <w:rPr>
          <w:rFonts w:hint="eastAsia"/>
        </w:rPr>
        <w:lastRenderedPageBreak/>
        <w:t>刻的实际电池剩余电量与</w:t>
      </w:r>
      <w:r w:rsidR="00F74EC7" w:rsidRPr="00F74EC7">
        <w:rPr>
          <w:position w:val="-14"/>
        </w:rPr>
        <w:object w:dxaOrig="480" w:dyaOrig="380" w14:anchorId="1936A305">
          <v:shape id="_x0000_i1047" type="#_x0000_t75" style="width:24pt;height:19.45pt" o:ole="">
            <v:imagedata r:id="rId24" o:title=""/>
          </v:shape>
          <o:OLEObject Type="Embed" ProgID="Equation.DSMT4" ShapeID="_x0000_i1047" DrawAspect="Content" ObjectID="_1804581872" r:id="rId55"/>
        </w:object>
      </w:r>
      <w:r w:rsidRPr="004F2975">
        <w:rPr>
          <w:rFonts w:hint="eastAsia"/>
        </w:rPr>
        <w:t>的误差在</w:t>
      </w:r>
      <w:r w:rsidR="00F74EC7" w:rsidRPr="00F74EC7">
        <w:rPr>
          <w:position w:val="-12"/>
        </w:rPr>
        <w:object w:dxaOrig="1140" w:dyaOrig="380" w14:anchorId="6EDA67E5">
          <v:shape id="_x0000_i1048" type="#_x0000_t75" style="width:57.7pt;height:19.45pt" o:ole="">
            <v:imagedata r:id="rId56" o:title=""/>
          </v:shape>
          <o:OLEObject Type="Embed" ProgID="Equation.DSMT4" ShapeID="_x0000_i1048" DrawAspect="Content" ObjectID="_1804581873" r:id="rId57"/>
        </w:object>
      </w:r>
      <w:r w:rsidRPr="004F2975">
        <w:rPr>
          <w:rFonts w:hint="eastAsia"/>
        </w:rPr>
        <w:t>之内。</w:t>
      </w:r>
    </w:p>
    <w:p w14:paraId="6B3731D1" w14:textId="099B9FAE" w:rsidR="008A67BB" w:rsidRDefault="008A67BB" w:rsidP="008A67BB">
      <w:r>
        <w:rPr>
          <w:rFonts w:hint="eastAsia"/>
        </w:rPr>
        <w:t>综合式</w:t>
      </w:r>
      <w:r>
        <w:fldChar w:fldCharType="begin"/>
      </w:r>
      <w:r>
        <w:instrText xml:space="preserve"> </w:instrText>
      </w:r>
      <w:r>
        <w:rPr>
          <w:rFonts w:hint="eastAsia"/>
        </w:rPr>
        <w:instrText>REF _Ref181692461 \h</w:instrText>
      </w:r>
      <w:r>
        <w:instrText xml:space="preserve"> </w:instrText>
      </w:r>
      <w:r>
        <w:fldChar w:fldCharType="separate"/>
      </w:r>
      <w:r w:rsidR="00512D42" w:rsidRPr="005417C9">
        <w:t>(</w:t>
      </w:r>
      <w:r w:rsidR="00512D42">
        <w:rPr>
          <w:noProof/>
        </w:rPr>
        <w:t>4</w:t>
      </w:r>
      <w:r w:rsidR="00512D42">
        <w:rPr>
          <w:rFonts w:hint="eastAsia"/>
        </w:rPr>
        <w:t>)</w:t>
      </w:r>
      <w:r>
        <w:fldChar w:fldCharType="end"/>
      </w:r>
      <w:r>
        <w:rPr>
          <w:rFonts w:hint="eastAsia"/>
        </w:rPr>
        <w:t>、式</w:t>
      </w:r>
      <w:r>
        <w:fldChar w:fldCharType="begin"/>
      </w:r>
      <w:r>
        <w:instrText xml:space="preserve"> REF _Ref181692462 \h </w:instrText>
      </w:r>
      <w:r>
        <w:fldChar w:fldCharType="separate"/>
      </w:r>
      <w:r w:rsidR="00512D42" w:rsidRPr="005417C9">
        <w:t>(</w:t>
      </w:r>
      <w:r w:rsidR="00512D42">
        <w:rPr>
          <w:noProof/>
        </w:rPr>
        <w:t>3</w:t>
      </w:r>
      <w:r w:rsidR="00512D42">
        <w:rPr>
          <w:rFonts w:hint="eastAsia"/>
        </w:rPr>
        <w:t>)</w:t>
      </w:r>
      <w:r>
        <w:fldChar w:fldCharType="end"/>
      </w:r>
      <w:r>
        <w:rPr>
          <w:rFonts w:hint="eastAsia"/>
        </w:rPr>
        <w:t>、式</w:t>
      </w:r>
      <w:r>
        <w:fldChar w:fldCharType="begin"/>
      </w:r>
      <w:r>
        <w:instrText xml:space="preserve"> REF _Ref181692464 \h </w:instrText>
      </w:r>
      <w:r>
        <w:fldChar w:fldCharType="separate"/>
      </w:r>
      <w:r w:rsidR="00512D42" w:rsidRPr="005417C9">
        <w:t>(</w:t>
      </w:r>
      <w:r w:rsidR="00512D42">
        <w:rPr>
          <w:noProof/>
        </w:rPr>
        <w:t>2</w:t>
      </w:r>
      <w:r w:rsidR="00512D42">
        <w:rPr>
          <w:rFonts w:hint="eastAsia"/>
        </w:rPr>
        <w:t>)</w:t>
      </w:r>
      <w:r>
        <w:fldChar w:fldCharType="end"/>
      </w:r>
      <w:r>
        <w:rPr>
          <w:rFonts w:hint="eastAsia"/>
        </w:rPr>
        <w:t>，式</w:t>
      </w:r>
      <w:r>
        <w:fldChar w:fldCharType="begin"/>
      </w:r>
      <w:r>
        <w:instrText xml:space="preserve"> REF _Ref181692466 \h </w:instrText>
      </w:r>
      <w:r>
        <w:fldChar w:fldCharType="separate"/>
      </w:r>
      <w:r w:rsidR="00512D42" w:rsidRPr="005417C9">
        <w:t>(</w:t>
      </w:r>
      <w:r w:rsidR="00512D42">
        <w:rPr>
          <w:noProof/>
        </w:rPr>
        <w:t>1</w:t>
      </w:r>
      <w:r w:rsidR="00512D42">
        <w:rPr>
          <w:rFonts w:hint="eastAsia"/>
        </w:rPr>
        <w:t>)</w:t>
      </w:r>
      <w:r>
        <w:fldChar w:fldCharType="end"/>
      </w:r>
      <w:r>
        <w:rPr>
          <w:rFonts w:hint="eastAsia"/>
        </w:rPr>
        <w:t>可以变换为：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8A67BB" w14:paraId="737E5D9D" w14:textId="77777777" w:rsidTr="00647E5E">
        <w:trPr>
          <w:jc w:val="center"/>
        </w:trPr>
        <w:tc>
          <w:tcPr>
            <w:tcW w:w="7933" w:type="dxa"/>
            <w:vAlign w:val="center"/>
          </w:tcPr>
          <w:p w14:paraId="3F7F0F65" w14:textId="2296DC63" w:rsidR="008A67BB" w:rsidRDefault="00F74EC7" w:rsidP="00647E5E">
            <w:pPr>
              <w:keepNext/>
              <w:ind w:firstLine="480"/>
              <w:jc w:val="center"/>
            </w:pPr>
            <w:r w:rsidRPr="00F74EC7">
              <w:rPr>
                <w:position w:val="-30"/>
              </w:rPr>
              <w:object w:dxaOrig="3720" w:dyaOrig="720" w14:anchorId="12DBFE98">
                <v:shape id="_x0000_i1049" type="#_x0000_t75" style="width:186.3pt;height:36.55pt" o:ole="">
                  <v:imagedata r:id="rId58" o:title=""/>
                </v:shape>
                <o:OLEObject Type="Embed" ProgID="Equation.DSMT4" ShapeID="_x0000_i1049" DrawAspect="Content" ObjectID="_1804581874" r:id="rId59"/>
              </w:object>
            </w:r>
          </w:p>
        </w:tc>
        <w:tc>
          <w:tcPr>
            <w:tcW w:w="1127" w:type="dxa"/>
            <w:vAlign w:val="center"/>
          </w:tcPr>
          <w:p w14:paraId="087E61E6" w14:textId="4F9A8055" w:rsidR="008A67BB" w:rsidRDefault="008A67BB" w:rsidP="00647E5E">
            <w:pPr>
              <w:ind w:firstLine="480"/>
              <w:jc w:val="right"/>
            </w:pPr>
            <w:r w:rsidRPr="005417C9">
              <w:t>(</w:t>
            </w:r>
            <w:fldSimple w:instr=" SEQ ( \* ARABIC ">
              <w:r w:rsidR="00512D42">
                <w:rPr>
                  <w:noProof/>
                </w:rPr>
                <w:t>5</w:t>
              </w:r>
            </w:fldSimple>
            <w:r>
              <w:rPr>
                <w:rFonts w:hint="eastAsia"/>
              </w:rPr>
              <w:t>)</w:t>
            </w:r>
          </w:p>
        </w:tc>
      </w:tr>
    </w:tbl>
    <w:p w14:paraId="0552049B" w14:textId="77777777" w:rsidR="003A241E" w:rsidRDefault="003A241E" w:rsidP="003A241E">
      <w:pPr>
        <w:ind w:firstLine="0"/>
        <w:jc w:val="center"/>
      </w:pPr>
      <w:r w:rsidRPr="00E76BBE">
        <w:object w:dxaOrig="7116" w:dyaOrig="2724" w14:anchorId="5837C5EA">
          <v:shape id="_x0000_i1050" type="#_x0000_t75" style="width:292.55pt;height:112.55pt" o:ole="">
            <v:imagedata r:id="rId60" o:title=""/>
          </v:shape>
          <o:OLEObject Type="Embed" ProgID="Visio.Drawing.15" ShapeID="_x0000_i1050" DrawAspect="Content" ObjectID="_1804581875" r:id="rId61"/>
        </w:object>
      </w:r>
    </w:p>
    <w:p w14:paraId="36875619" w14:textId="2F6E91F3" w:rsidR="003A241E" w:rsidRDefault="003A241E" w:rsidP="003A241E">
      <w:pPr>
        <w:pStyle w:val="a7"/>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12D42">
        <w:rPr>
          <w:noProof/>
        </w:rPr>
        <w:t>1</w:t>
      </w:r>
      <w:r>
        <w:fldChar w:fldCharType="end"/>
      </w:r>
      <w:r>
        <w:rPr>
          <w:rFonts w:hint="eastAsia"/>
        </w:rPr>
        <w:t xml:space="preserve"> </w:t>
      </w:r>
      <w:r w:rsidRPr="00E76BBE">
        <w:rPr>
          <w:rFonts w:hint="eastAsia"/>
        </w:rPr>
        <w:t>电动汽车状态机图</w:t>
      </w:r>
    </w:p>
    <w:p w14:paraId="00FEC1DF" w14:textId="77777777" w:rsidR="003A241E" w:rsidRPr="00E76BBE" w:rsidRDefault="003A241E" w:rsidP="003A241E">
      <w:r w:rsidRPr="00E76BBE">
        <w:rPr>
          <w:rFonts w:hint="eastAsia"/>
        </w:rPr>
        <w:t>考虑到电动汽车开关频率的限制和闭锁时间约束等实际问题，需要设计闭锁时间的电动汽车需求曲线，电动汽车状态转换如</w:t>
      </w:r>
      <w:r>
        <w:rPr>
          <w:rFonts w:hint="eastAsia"/>
        </w:rPr>
        <w:t>上图</w:t>
      </w:r>
      <w:r w:rsidRPr="00E76BBE">
        <w:rPr>
          <w:rFonts w:hint="eastAsia"/>
        </w:rPr>
        <w:t>所示，在</w:t>
      </w:r>
      <w:proofErr w:type="spellStart"/>
      <w:r w:rsidRPr="00E76BBE">
        <w:t>LockON</w:t>
      </w:r>
      <w:proofErr w:type="spellEnd"/>
      <w:r w:rsidRPr="00E76BBE">
        <w:rPr>
          <w:rFonts w:hint="eastAsia"/>
        </w:rPr>
        <w:t>与</w:t>
      </w:r>
      <w:proofErr w:type="spellStart"/>
      <w:r w:rsidRPr="00E76BBE">
        <w:t>LockOFF</w:t>
      </w:r>
      <w:proofErr w:type="spellEnd"/>
      <w:r w:rsidRPr="00E76BBE">
        <w:rPr>
          <w:rFonts w:hint="eastAsia"/>
        </w:rPr>
        <w:t>状态下的需求曲线如</w:t>
      </w:r>
      <w:r>
        <w:rPr>
          <w:rFonts w:hint="eastAsia"/>
        </w:rPr>
        <w:t>下图</w:t>
      </w:r>
      <w:r w:rsidRPr="00E76BBE">
        <w:rPr>
          <w:rFonts w:hint="eastAsia"/>
        </w:rPr>
        <w:t>所示。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3A241E" w:rsidRPr="00E76BBE" w14:paraId="08CFD0B3" w14:textId="77777777" w:rsidTr="007C05B3">
        <w:trPr>
          <w:trHeight w:val="3735"/>
          <w:jc w:val="center"/>
        </w:trPr>
        <w:tc>
          <w:tcPr>
            <w:tcW w:w="4261" w:type="dxa"/>
            <w:vAlign w:val="center"/>
          </w:tcPr>
          <w:p w14:paraId="486031BF" w14:textId="77777777" w:rsidR="003A241E" w:rsidRPr="00E76BBE" w:rsidRDefault="003A241E" w:rsidP="007C05B3">
            <w:pPr>
              <w:keepNext/>
            </w:pPr>
            <w:r w:rsidRPr="00E76BBE">
              <w:object w:dxaOrig="4692" w:dyaOrig="3949" w14:anchorId="6EB095C5">
                <v:shape id="_x0000_i1051" type="#_x0000_t75" style="width:176pt;height:148.55pt" o:ole="">
                  <v:imagedata r:id="rId62" o:title=""/>
                </v:shape>
                <o:OLEObject Type="Embed" ProgID="Visio.Drawing.15" ShapeID="_x0000_i1051" DrawAspect="Content" ObjectID="_1804581876" r:id="rId63"/>
              </w:object>
            </w:r>
          </w:p>
        </w:tc>
        <w:tc>
          <w:tcPr>
            <w:tcW w:w="4261" w:type="dxa"/>
            <w:vAlign w:val="center"/>
          </w:tcPr>
          <w:p w14:paraId="2D614CE6" w14:textId="77777777" w:rsidR="003A241E" w:rsidRPr="00E76BBE" w:rsidRDefault="003A241E" w:rsidP="007C05B3">
            <w:r w:rsidRPr="00E76BBE">
              <w:object w:dxaOrig="4692" w:dyaOrig="3949" w14:anchorId="076E98C3">
                <v:shape id="_x0000_i1052" type="#_x0000_t75" style="width:179.45pt;height:150.3pt" o:ole="">
                  <v:imagedata r:id="rId64" o:title=""/>
                </v:shape>
                <o:OLEObject Type="Embed" ProgID="Visio.Drawing.15" ShapeID="_x0000_i1052" DrawAspect="Content" ObjectID="_1804581877" r:id="rId65"/>
              </w:object>
            </w:r>
          </w:p>
        </w:tc>
      </w:tr>
      <w:tr w:rsidR="003A241E" w:rsidRPr="00E76BBE" w14:paraId="6AC6C8E9" w14:textId="77777777" w:rsidTr="007C05B3">
        <w:trPr>
          <w:jc w:val="center"/>
        </w:trPr>
        <w:tc>
          <w:tcPr>
            <w:tcW w:w="4261" w:type="dxa"/>
            <w:vAlign w:val="center"/>
          </w:tcPr>
          <w:p w14:paraId="27861EE6" w14:textId="346BA87D" w:rsidR="003A241E" w:rsidRPr="00E76BBE" w:rsidRDefault="003A241E" w:rsidP="007C05B3">
            <w:pPr>
              <w:pStyle w:val="a7"/>
              <w:ind w:firstLine="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12D42">
              <w:rPr>
                <w:noProof/>
              </w:rPr>
              <w:t>2</w:t>
            </w:r>
            <w:r>
              <w:fldChar w:fldCharType="end"/>
            </w:r>
            <w:r>
              <w:t xml:space="preserve"> </w:t>
            </w:r>
            <w:proofErr w:type="spellStart"/>
            <w:r w:rsidRPr="00E76BBE">
              <w:rPr>
                <w:rFonts w:hint="eastAsia"/>
              </w:rPr>
              <w:t>LockON</w:t>
            </w:r>
            <w:proofErr w:type="spellEnd"/>
            <w:r w:rsidRPr="00E76BBE">
              <w:rPr>
                <w:rFonts w:hint="eastAsia"/>
              </w:rPr>
              <w:t>状态</w:t>
            </w:r>
          </w:p>
        </w:tc>
        <w:tc>
          <w:tcPr>
            <w:tcW w:w="4261" w:type="dxa"/>
            <w:vAlign w:val="center"/>
          </w:tcPr>
          <w:p w14:paraId="5F5C160D" w14:textId="3C158819" w:rsidR="003A241E" w:rsidRPr="00E76BBE" w:rsidRDefault="003A241E" w:rsidP="007C05B3">
            <w:pPr>
              <w:pStyle w:val="a7"/>
              <w:ind w:firstLine="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12D42">
              <w:rPr>
                <w:noProof/>
              </w:rPr>
              <w:t>3</w:t>
            </w:r>
            <w:r>
              <w:fldChar w:fldCharType="end"/>
            </w:r>
            <w:r>
              <w:t xml:space="preserve"> </w:t>
            </w:r>
            <w:proofErr w:type="spellStart"/>
            <w:r w:rsidRPr="00E76BBE">
              <w:rPr>
                <w:rFonts w:hint="eastAsia"/>
              </w:rPr>
              <w:t>LockOFF</w:t>
            </w:r>
            <w:proofErr w:type="spellEnd"/>
            <w:r w:rsidRPr="00E76BBE">
              <w:rPr>
                <w:rFonts w:hint="eastAsia"/>
              </w:rPr>
              <w:t>状态</w:t>
            </w:r>
          </w:p>
        </w:tc>
      </w:tr>
    </w:tbl>
    <w:p w14:paraId="67168AD4" w14:textId="77777777" w:rsidR="003A241E" w:rsidRPr="00E76BBE" w:rsidRDefault="003A241E" w:rsidP="003A241E">
      <w:r w:rsidRPr="00E76BBE">
        <w:rPr>
          <w:rFonts w:hint="eastAsia"/>
        </w:rPr>
        <w:t>在</w:t>
      </w:r>
      <w:proofErr w:type="spellStart"/>
      <w:r w:rsidRPr="00E76BBE">
        <w:t>LockON</w:t>
      </w:r>
      <w:proofErr w:type="spellEnd"/>
      <w:r w:rsidRPr="00E76BBE">
        <w:rPr>
          <w:rFonts w:hint="eastAsia"/>
        </w:rPr>
        <w:t>状态时，电动汽车已并网，时间尚未达到</w:t>
      </w:r>
      <w:r w:rsidRPr="009C6149">
        <w:rPr>
          <w:position w:val="-8"/>
        </w:rPr>
        <w:object w:dxaOrig="620" w:dyaOrig="320" w14:anchorId="38E71D6C">
          <v:shape id="_x0000_i1053" type="#_x0000_t75" style="width:31.45pt;height:16.55pt" o:ole="">
            <v:imagedata r:id="rId66" o:title=""/>
          </v:shape>
          <o:OLEObject Type="Embed" ProgID="Equation.DSMT4" ShapeID="_x0000_i1053" DrawAspect="Content" ObjectID="_1804581878" r:id="rId67"/>
        </w:object>
      </w:r>
      <w:r w:rsidRPr="00E76BBE">
        <w:rPr>
          <w:rFonts w:hint="eastAsia"/>
        </w:rPr>
        <w:t>，因此需要继续保持开启状态。在该状态下，需求曲线为</w:t>
      </w:r>
      <w:r w:rsidRPr="009C6149">
        <w:rPr>
          <w:position w:val="-10"/>
        </w:rPr>
        <w:object w:dxaOrig="1520" w:dyaOrig="340" w14:anchorId="15609500">
          <v:shape id="_x0000_i1054" type="#_x0000_t75" style="width:76.55pt;height:16.55pt" o:ole="">
            <v:imagedata r:id="rId68" o:title=""/>
          </v:shape>
          <o:OLEObject Type="Embed" ProgID="Equation.DSMT4" ShapeID="_x0000_i1054" DrawAspect="Content" ObjectID="_1804581879" r:id="rId69"/>
        </w:object>
      </w:r>
      <w:r w:rsidRPr="00E76BBE">
        <w:rPr>
          <w:rFonts w:hint="eastAsia"/>
        </w:rPr>
        <w:t>；在</w:t>
      </w:r>
      <w:proofErr w:type="spellStart"/>
      <w:r w:rsidRPr="00E76BBE">
        <w:t>Lock</w:t>
      </w:r>
      <w:r w:rsidRPr="00E76BBE">
        <w:rPr>
          <w:rFonts w:hint="eastAsia"/>
        </w:rPr>
        <w:t>OFF</w:t>
      </w:r>
      <w:proofErr w:type="spellEnd"/>
      <w:r w:rsidRPr="00E76BBE">
        <w:rPr>
          <w:rFonts w:hint="eastAsia"/>
        </w:rPr>
        <w:t>状态时，电动汽车已离网，时间尚未达到</w:t>
      </w:r>
      <w:r w:rsidRPr="009C6149">
        <w:rPr>
          <w:position w:val="-8"/>
        </w:rPr>
        <w:object w:dxaOrig="700" w:dyaOrig="320" w14:anchorId="3540CF88">
          <v:shape id="_x0000_i1055" type="#_x0000_t75" style="width:34.85pt;height:16.55pt" o:ole="">
            <v:imagedata r:id="rId70" o:title=""/>
          </v:shape>
          <o:OLEObject Type="Embed" ProgID="Equation.DSMT4" ShapeID="_x0000_i1055" DrawAspect="Content" ObjectID="_1804581880" r:id="rId71"/>
        </w:object>
      </w:r>
      <w:r w:rsidRPr="00E76BBE">
        <w:rPr>
          <w:rFonts w:hint="eastAsia"/>
        </w:rPr>
        <w:t>，因此需要继续保持关闭状态。在该状态下，需求曲线为</w:t>
      </w:r>
      <w:r w:rsidRPr="009C6149">
        <w:rPr>
          <w:position w:val="-10"/>
        </w:rPr>
        <w:object w:dxaOrig="1280" w:dyaOrig="320" w14:anchorId="12666688">
          <v:shape id="_x0000_i1056" type="#_x0000_t75" style="width:64.55pt;height:16.55pt" o:ole="">
            <v:imagedata r:id="rId72" o:title=""/>
          </v:shape>
          <o:OLEObject Type="Embed" ProgID="Equation.DSMT4" ShapeID="_x0000_i1056" DrawAspect="Content" ObjectID="_1804581881" r:id="rId73"/>
        </w:object>
      </w:r>
      <w:r w:rsidRPr="00E76BBE">
        <w:rPr>
          <w:rFonts w:hint="eastAsia"/>
        </w:rPr>
        <w:t>。</w:t>
      </w:r>
    </w:p>
    <w:p w14:paraId="47A1D715" w14:textId="2B40A514" w:rsidR="003A241E" w:rsidRDefault="003A241E" w:rsidP="00CE6A8E">
      <w:proofErr w:type="spellStart"/>
      <w:r w:rsidRPr="00E76BBE">
        <w:t>LockON</w:t>
      </w:r>
      <w:proofErr w:type="spellEnd"/>
      <w:r w:rsidRPr="00E76BBE">
        <w:rPr>
          <w:rFonts w:hint="eastAsia"/>
        </w:rPr>
        <w:t>状态判断过程为：当</w:t>
      </w:r>
      <w:r w:rsidRPr="00F407E5">
        <w:rPr>
          <w:position w:val="-12"/>
        </w:rPr>
        <w:object w:dxaOrig="2460" w:dyaOrig="360" w14:anchorId="7D7825E0">
          <v:shape id="_x0000_i1057" type="#_x0000_t75" style="width:123.45pt;height:18.3pt" o:ole="">
            <v:imagedata r:id="rId74" o:title=""/>
          </v:shape>
          <o:OLEObject Type="Embed" ProgID="Equation.DSMT4" ShapeID="_x0000_i1057" DrawAspect="Content" ObjectID="_1804581882" r:id="rId75"/>
        </w:object>
      </w:r>
      <w:r w:rsidRPr="00E76BBE">
        <w:t>时，</w:t>
      </w:r>
      <w:r w:rsidRPr="00E76BBE">
        <w:rPr>
          <w:rFonts w:hint="eastAsia"/>
        </w:rPr>
        <w:t>转为</w:t>
      </w:r>
      <w:proofErr w:type="spellStart"/>
      <w:r w:rsidRPr="00E76BBE">
        <w:rPr>
          <w:rFonts w:hint="eastAsia"/>
        </w:rPr>
        <w:t>L</w:t>
      </w:r>
      <w:r w:rsidRPr="00E76BBE">
        <w:t>ockON</w:t>
      </w:r>
      <w:proofErr w:type="spellEnd"/>
      <w:r w:rsidRPr="00E76BBE">
        <w:t>状态</w:t>
      </w:r>
      <w:r>
        <w:rPr>
          <w:rFonts w:hint="eastAsia"/>
        </w:rPr>
        <w:t>。</w:t>
      </w:r>
    </w:p>
    <w:p w14:paraId="51DA3E8E" w14:textId="6C27147B" w:rsidR="008A67BB" w:rsidRDefault="008B1C22" w:rsidP="00C42FC6">
      <w:pPr>
        <w:pStyle w:val="2"/>
      </w:pPr>
      <w:bookmarkStart w:id="9" w:name="_Toc193957897"/>
      <w:r>
        <w:rPr>
          <w:rFonts w:hint="eastAsia"/>
        </w:rPr>
        <w:lastRenderedPageBreak/>
        <w:t>聚合模型</w:t>
      </w:r>
      <w:bookmarkEnd w:id="9"/>
    </w:p>
    <w:p w14:paraId="52D88E2E" w14:textId="77777777" w:rsidR="0049523C" w:rsidRPr="0049523C" w:rsidRDefault="0049523C" w:rsidP="0049523C">
      <w:r w:rsidRPr="0049523C">
        <w:rPr>
          <w:rFonts w:hint="eastAsia"/>
        </w:rPr>
        <w:t>采用对电动汽车个体满意度归一化的方法进行聚合，使区域内不同类型电动汽车之间存在可比性。满意度归一化方法如下：</w:t>
      </w:r>
    </w:p>
    <w:p w14:paraId="58D3578C" w14:textId="6D1A41B5" w:rsidR="0049523C" w:rsidRPr="0049523C" w:rsidRDefault="0049523C" w:rsidP="0049523C">
      <w:r w:rsidRPr="0049523C">
        <w:rPr>
          <w:rFonts w:hint="eastAsia"/>
        </w:rPr>
        <w:t>首先，需要对每台电动汽车构建其需求曲线表征其灵活性，本节用</w:t>
      </w:r>
      <w:r w:rsidR="00F74EC7" w:rsidRPr="00F74EC7">
        <w:rPr>
          <w:position w:val="-12"/>
        </w:rPr>
        <w:object w:dxaOrig="580" w:dyaOrig="360" w14:anchorId="194FC407">
          <v:shape id="_x0000_i1058" type="#_x0000_t75" style="width:29.7pt;height:18.3pt" o:ole="">
            <v:imagedata r:id="rId76" o:title=""/>
          </v:shape>
          <o:OLEObject Type="Embed" ProgID="Equation.DSMT4" ShapeID="_x0000_i1058" DrawAspect="Content" ObjectID="_1804581883" r:id="rId77"/>
        </w:object>
      </w:r>
      <w:r w:rsidRPr="0049523C">
        <w:rPr>
          <w:rFonts w:hint="eastAsia"/>
        </w:rPr>
        <w:t>表示需求曲线，该曲线为非递增函数；随后，将各电动汽车的需求曲线相加形成总需求曲线</w:t>
      </w:r>
      <w:r w:rsidR="00F74EC7" w:rsidRPr="00F74EC7">
        <w:rPr>
          <w:position w:val="-28"/>
        </w:rPr>
        <w:object w:dxaOrig="1620" w:dyaOrig="680" w14:anchorId="3926E9C5">
          <v:shape id="_x0000_i1059" type="#_x0000_t75" style="width:81.7pt;height:34.3pt" o:ole="">
            <v:imagedata r:id="rId78" o:title=""/>
          </v:shape>
          <o:OLEObject Type="Embed" ProgID="Equation.DSMT4" ShapeID="_x0000_i1059" DrawAspect="Content" ObjectID="_1804581884" r:id="rId79"/>
        </w:object>
      </w:r>
      <w:r w:rsidRPr="0049523C">
        <w:rPr>
          <w:rFonts w:hint="eastAsia"/>
        </w:rPr>
        <w:t>，其中</w:t>
      </w:r>
      <w:r w:rsidR="00F74EC7" w:rsidRPr="00F74EC7">
        <w:rPr>
          <w:position w:val="-6"/>
        </w:rPr>
        <w:object w:dxaOrig="279" w:dyaOrig="279" w14:anchorId="6E6271E3">
          <v:shape id="_x0000_i1060" type="#_x0000_t75" style="width:13.7pt;height:13.7pt" o:ole="">
            <v:imagedata r:id="rId80" o:title=""/>
          </v:shape>
          <o:OLEObject Type="Embed" ProgID="Equation.DSMT4" ShapeID="_x0000_i1060" DrawAspect="Content" ObjectID="_1804581885" r:id="rId81"/>
        </w:object>
      </w:r>
      <w:r w:rsidRPr="0049523C">
        <w:rPr>
          <w:rFonts w:hint="eastAsia"/>
        </w:rPr>
        <w:t>为参与电网互动的电动汽车数量，假设电动汽车总目标功率为</w:t>
      </w:r>
      <w:r w:rsidR="00F74EC7" w:rsidRPr="00F74EC7">
        <w:rPr>
          <w:position w:val="-12"/>
        </w:rPr>
        <w:object w:dxaOrig="360" w:dyaOrig="360" w14:anchorId="0E013DA8">
          <v:shape id="_x0000_i1061" type="#_x0000_t75" style="width:18.3pt;height:18.3pt" o:ole="">
            <v:imagedata r:id="rId82" o:title=""/>
          </v:shape>
          <o:OLEObject Type="Embed" ProgID="Equation.DSMT4" ShapeID="_x0000_i1061" DrawAspect="Content" ObjectID="_1804581886" r:id="rId83"/>
        </w:object>
      </w:r>
      <w:r w:rsidRPr="0049523C">
        <w:rPr>
          <w:rFonts w:hint="eastAsia"/>
        </w:rPr>
        <w:t>，可以通过</w:t>
      </w:r>
      <w:r w:rsidR="00F74EC7" w:rsidRPr="00F74EC7">
        <w:rPr>
          <w:position w:val="-12"/>
        </w:rPr>
        <w:object w:dxaOrig="1359" w:dyaOrig="380" w14:anchorId="72D487B1">
          <v:shape id="_x0000_i1062" type="#_x0000_t75" style="width:67.45pt;height:19.45pt" o:ole="">
            <v:imagedata r:id="rId84" o:title=""/>
          </v:shape>
          <o:OLEObject Type="Embed" ProgID="Equation.DSMT4" ShapeID="_x0000_i1062" DrawAspect="Content" ObjectID="_1804581887" r:id="rId85"/>
        </w:object>
      </w:r>
      <w:r w:rsidRPr="0049523C">
        <w:rPr>
          <w:rFonts w:hint="eastAsia"/>
        </w:rPr>
        <w:t>求得满意度的归</w:t>
      </w:r>
      <w:proofErr w:type="gramStart"/>
      <w:r w:rsidRPr="0049523C">
        <w:rPr>
          <w:rFonts w:hint="eastAsia"/>
        </w:rPr>
        <w:t>一</w:t>
      </w:r>
      <w:proofErr w:type="gramEnd"/>
      <w:r w:rsidRPr="0049523C">
        <w:rPr>
          <w:rFonts w:hint="eastAsia"/>
        </w:rPr>
        <w:t>目标；最后，将</w:t>
      </w:r>
      <w:r w:rsidR="00F74EC7" w:rsidRPr="00F74EC7">
        <w:rPr>
          <w:position w:val="-6"/>
        </w:rPr>
        <w:object w:dxaOrig="279" w:dyaOrig="320" w14:anchorId="12319836">
          <v:shape id="_x0000_i1063" type="#_x0000_t75" style="width:13.7pt;height:16.55pt" o:ole="">
            <v:imagedata r:id="rId86" o:title=""/>
          </v:shape>
          <o:OLEObject Type="Embed" ProgID="Equation.DSMT4" ShapeID="_x0000_i1063" DrawAspect="Content" ObjectID="_1804581888" r:id="rId87"/>
        </w:object>
      </w:r>
      <w:r w:rsidRPr="0049523C">
        <w:rPr>
          <w:rFonts w:hint="eastAsia"/>
        </w:rPr>
        <w:t>向所有电动汽车进行广播，各电动汽车根据其自身需求曲线对</w:t>
      </w:r>
      <w:r w:rsidR="00F74EC7" w:rsidRPr="00F74EC7">
        <w:rPr>
          <w:position w:val="-6"/>
        </w:rPr>
        <w:object w:dxaOrig="279" w:dyaOrig="320" w14:anchorId="01D87C9A">
          <v:shape id="_x0000_i1064" type="#_x0000_t75" style="width:13.7pt;height:16.55pt" o:ole="">
            <v:imagedata r:id="rId88" o:title=""/>
          </v:shape>
          <o:OLEObject Type="Embed" ProgID="Equation.DSMT4" ShapeID="_x0000_i1064" DrawAspect="Content" ObjectID="_1804581889" r:id="rId89"/>
        </w:object>
      </w:r>
      <w:r w:rsidRPr="0049523C">
        <w:rPr>
          <w:rFonts w:hint="eastAsia"/>
        </w:rPr>
        <w:t>进行响应，可根据</w:t>
      </w:r>
      <w:r w:rsidR="00F74EC7" w:rsidRPr="00F74EC7">
        <w:rPr>
          <w:position w:val="-14"/>
        </w:rPr>
        <w:object w:dxaOrig="1320" w:dyaOrig="400" w14:anchorId="12510BCE">
          <v:shape id="_x0000_i1065" type="#_x0000_t75" style="width:66.3pt;height:19.45pt" o:ole="">
            <v:imagedata r:id="rId90" o:title=""/>
          </v:shape>
          <o:OLEObject Type="Embed" ProgID="Equation.DSMT4" ShapeID="_x0000_i1065" DrawAspect="Content" ObjectID="_1804581890" r:id="rId91"/>
        </w:object>
      </w:r>
      <w:proofErr w:type="gramStart"/>
      <w:r w:rsidRPr="0049523C">
        <w:rPr>
          <w:rFonts w:hint="eastAsia"/>
        </w:rPr>
        <w:t>得到第</w:t>
      </w:r>
      <w:proofErr w:type="spellStart"/>
      <w:proofErr w:type="gramEnd"/>
      <w:r w:rsidRPr="0049523C">
        <w:t>i</w:t>
      </w:r>
      <w:proofErr w:type="spellEnd"/>
      <w:r w:rsidRPr="0049523C">
        <w:rPr>
          <w:rFonts w:hint="eastAsia"/>
        </w:rPr>
        <w:t>台电动汽车的响应功率。</w:t>
      </w:r>
    </w:p>
    <w:p w14:paraId="715F9500" w14:textId="005752D1" w:rsidR="00BA3043" w:rsidRDefault="00BA3043" w:rsidP="00BA3043">
      <w:r w:rsidRPr="00BA3043">
        <w:rPr>
          <w:rFonts w:hint="eastAsia"/>
        </w:rPr>
        <w:t>根据以上方法，可以在不同电动汽车之间分配总的目标功率，从而实现准确的功率跟踪。</w:t>
      </w:r>
      <w:r w:rsidR="00F74EC7" w:rsidRPr="00F74EC7">
        <w:rPr>
          <w:position w:val="-12"/>
        </w:rPr>
        <w:object w:dxaOrig="360" w:dyaOrig="360" w14:anchorId="23EEE1BF">
          <v:shape id="_x0000_i1066" type="#_x0000_t75" style="width:18.3pt;height:18.3pt" o:ole="">
            <v:imagedata r:id="rId82" o:title=""/>
          </v:shape>
          <o:OLEObject Type="Embed" ProgID="Equation.DSMT4" ShapeID="_x0000_i1066" DrawAspect="Content" ObjectID="_1804581891" r:id="rId92"/>
        </w:object>
      </w:r>
      <w:r w:rsidRPr="00BA3043">
        <w:rPr>
          <w:rFonts w:hint="eastAsia"/>
        </w:rPr>
        <w:t>取决于不同场景，</w:t>
      </w:r>
      <w:r w:rsidR="00F74EC7" w:rsidRPr="00F74EC7">
        <w:rPr>
          <w:position w:val="-6"/>
        </w:rPr>
        <w:object w:dxaOrig="279" w:dyaOrig="320" w14:anchorId="555F4530">
          <v:shape id="_x0000_i1067" type="#_x0000_t75" style="width:13.7pt;height:16.55pt" o:ole="">
            <v:imagedata r:id="rId93" o:title=""/>
          </v:shape>
          <o:OLEObject Type="Embed" ProgID="Equation.DSMT4" ShapeID="_x0000_i1067" DrawAspect="Content" ObjectID="_1804581892" r:id="rId94"/>
        </w:object>
      </w:r>
      <w:r w:rsidRPr="00BA3043">
        <w:rPr>
          <w:rFonts w:hint="eastAsia"/>
        </w:rPr>
        <w:t>为控制信号，其取值范围为</w:t>
      </w:r>
      <w:r w:rsidRPr="00BA3043">
        <w:rPr>
          <w:rFonts w:hint="eastAsia"/>
        </w:rPr>
        <w:t>[</w:t>
      </w:r>
      <w:r w:rsidRPr="00BA3043">
        <w:t>-1</w:t>
      </w:r>
      <w:r w:rsidRPr="00BA3043">
        <w:rPr>
          <w:rFonts w:hint="eastAsia"/>
        </w:rPr>
        <w:t>,</w:t>
      </w:r>
      <w:r w:rsidRPr="00BA3043">
        <w:t>1]</w:t>
      </w:r>
      <w:r w:rsidRPr="00BA3043">
        <w:rPr>
          <w:rFonts w:hint="eastAsia"/>
        </w:rPr>
        <w:t>。</w:t>
      </w:r>
    </w:p>
    <w:p w14:paraId="18DF3EEA" w14:textId="7F0843A6" w:rsidR="00BE7E98" w:rsidRDefault="00BE7E98" w:rsidP="00BE7E98">
      <w:pPr>
        <w:pStyle w:val="23"/>
        <w:ind w:firstLine="480"/>
      </w:pPr>
      <w:r>
        <w:rPr>
          <w:rFonts w:hint="eastAsia"/>
        </w:rPr>
        <w:t>考虑到剩余并网时间对电动汽车响应电网调控指令的顺序，需要对当前满意度进行修正，记为：</w:t>
      </w:r>
      <w:r>
        <w:t xml:space="preserve"> </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BE7E98" w14:paraId="64DC70CB" w14:textId="77777777" w:rsidTr="007C05B3">
        <w:trPr>
          <w:jc w:val="center"/>
        </w:trPr>
        <w:tc>
          <w:tcPr>
            <w:tcW w:w="7933" w:type="dxa"/>
            <w:vAlign w:val="center"/>
          </w:tcPr>
          <w:p w14:paraId="302631DF" w14:textId="79738C06" w:rsidR="00BE7E98" w:rsidRDefault="00BE7E98" w:rsidP="007C05B3">
            <w:pPr>
              <w:keepNext/>
              <w:ind w:firstLine="480"/>
              <w:jc w:val="center"/>
            </w:pPr>
            <w:r w:rsidRPr="00C42D29">
              <w:rPr>
                <w:position w:val="-30"/>
              </w:rPr>
              <w:object w:dxaOrig="4220" w:dyaOrig="1080" w14:anchorId="6FE9DA95">
                <v:shape id="_x0000_i1068" type="#_x0000_t75" style="width:215.45pt;height:52.55pt" o:ole="">
                  <v:imagedata r:id="rId95" o:title=""/>
                </v:shape>
                <o:OLEObject Type="Embed" ProgID="Equation.DSMT4" ShapeID="_x0000_i1068" DrawAspect="Content" ObjectID="_1804581893" r:id="rId96"/>
              </w:object>
            </w:r>
          </w:p>
        </w:tc>
        <w:tc>
          <w:tcPr>
            <w:tcW w:w="1127" w:type="dxa"/>
            <w:vAlign w:val="center"/>
          </w:tcPr>
          <w:p w14:paraId="4453FB4C" w14:textId="0AFA7630" w:rsidR="00BE7E98" w:rsidRDefault="00BE7E98" w:rsidP="007C05B3">
            <w:pPr>
              <w:ind w:firstLine="480"/>
              <w:jc w:val="right"/>
            </w:pPr>
            <w:r w:rsidRPr="005417C9">
              <w:t>(</w:t>
            </w:r>
            <w:r w:rsidR="00512D42">
              <w:fldChar w:fldCharType="begin"/>
            </w:r>
            <w:r w:rsidR="00512D42">
              <w:instrText xml:space="preserve"> SEQ ( \* ARABIC </w:instrText>
            </w:r>
            <w:r w:rsidR="00512D42">
              <w:fldChar w:fldCharType="separate"/>
            </w:r>
            <w:r w:rsidR="00512D42">
              <w:rPr>
                <w:noProof/>
              </w:rPr>
              <w:t>6</w:t>
            </w:r>
            <w:r w:rsidR="00512D42">
              <w:rPr>
                <w:noProof/>
              </w:rPr>
              <w:fldChar w:fldCharType="end"/>
            </w:r>
            <w:r>
              <w:rPr>
                <w:rFonts w:hint="eastAsia"/>
              </w:rPr>
              <w:t>)</w:t>
            </w:r>
          </w:p>
        </w:tc>
      </w:tr>
    </w:tbl>
    <w:p w14:paraId="07DECA6C" w14:textId="77777777" w:rsidR="00BE7E98" w:rsidRDefault="00BE7E98" w:rsidP="00BE7E98">
      <w:pPr>
        <w:pStyle w:val="23"/>
        <w:ind w:firstLineChars="0" w:firstLine="0"/>
      </w:pPr>
      <w:r>
        <w:rPr>
          <w:rFonts w:hint="eastAsia"/>
        </w:rPr>
        <w:t>式中，</w:t>
      </w:r>
      <w:r w:rsidRPr="007C05B3">
        <w:rPr>
          <w:position w:val="-12"/>
        </w:rPr>
        <w:object w:dxaOrig="279" w:dyaOrig="360" w14:anchorId="239722F0">
          <v:shape id="_x0000_i1069" type="#_x0000_t75" style="width:13.7pt;height:18.3pt" o:ole="">
            <v:imagedata r:id="rId97" o:title=""/>
          </v:shape>
          <o:OLEObject Type="Embed" ProgID="Equation.DSMT4" ShapeID="_x0000_i1069" DrawAspect="Content" ObjectID="_1804581894" r:id="rId98"/>
        </w:object>
      </w:r>
      <w:r>
        <w:rPr>
          <w:rFonts w:hint="eastAsia"/>
        </w:rPr>
        <w:t>、</w:t>
      </w:r>
      <w:r w:rsidRPr="007C05B3">
        <w:rPr>
          <w:position w:val="-12"/>
        </w:rPr>
        <w:object w:dxaOrig="300" w:dyaOrig="360" w14:anchorId="782404F6">
          <v:shape id="_x0000_i1070" type="#_x0000_t75" style="width:15.45pt;height:18.3pt" o:ole="">
            <v:imagedata r:id="rId99" o:title=""/>
          </v:shape>
          <o:OLEObject Type="Embed" ProgID="Equation.DSMT4" ShapeID="_x0000_i1070" DrawAspect="Content" ObjectID="_1804581895" r:id="rId100"/>
        </w:object>
      </w:r>
      <w:r>
        <w:rPr>
          <w:rFonts w:hint="eastAsia"/>
        </w:rPr>
        <w:t>为权重系数，表示剩余电量与剩余并网时间在满意度中重要性。</w:t>
      </w:r>
    </w:p>
    <w:p w14:paraId="3C9EA46E" w14:textId="766A3525" w:rsidR="008A67BB" w:rsidRDefault="00BA3043" w:rsidP="00BA3043">
      <w:r w:rsidRPr="00BA3043">
        <w:rPr>
          <w:rFonts w:hint="eastAsia"/>
        </w:rPr>
        <w:t>电动汽车工作在离散状态，也即在线与离网状态。因此，可以构造电动汽车单体需求曲线如</w:t>
      </w:r>
      <w:r w:rsidR="00981B1A">
        <w:fldChar w:fldCharType="begin"/>
      </w:r>
      <w:r w:rsidR="00981B1A">
        <w:instrText xml:space="preserve"> </w:instrText>
      </w:r>
      <w:r w:rsidR="00981B1A">
        <w:rPr>
          <w:rFonts w:hint="eastAsia"/>
        </w:rPr>
        <w:instrText>REF _Ref181693017 \h</w:instrText>
      </w:r>
      <w:r w:rsidR="00981B1A">
        <w:instrText xml:space="preserve"> </w:instrText>
      </w:r>
      <w:r w:rsidR="00981B1A">
        <w:fldChar w:fldCharType="separate"/>
      </w:r>
      <w:r w:rsidR="00512D42">
        <w:rPr>
          <w:rFonts w:hint="eastAsia"/>
        </w:rPr>
        <w:t>图</w:t>
      </w:r>
      <w:r w:rsidR="00512D42">
        <w:rPr>
          <w:rFonts w:hint="eastAsia"/>
        </w:rPr>
        <w:t xml:space="preserve"> </w:t>
      </w:r>
      <w:r w:rsidR="00512D42">
        <w:rPr>
          <w:noProof/>
        </w:rPr>
        <w:t>4</w:t>
      </w:r>
      <w:r w:rsidR="00981B1A">
        <w:fldChar w:fldCharType="end"/>
      </w:r>
      <w:r w:rsidRPr="00BA3043">
        <w:rPr>
          <w:rFonts w:hint="eastAsia"/>
        </w:rPr>
        <w:t>所示。其中，</w:t>
      </w:r>
      <w:r w:rsidR="00F74EC7" w:rsidRPr="00F74EC7">
        <w:rPr>
          <w:position w:val="-12"/>
        </w:rPr>
        <w:object w:dxaOrig="400" w:dyaOrig="360" w14:anchorId="025833A1">
          <v:shape id="_x0000_i1071" type="#_x0000_t75" style="width:19.45pt;height:18.3pt" o:ole="">
            <v:imagedata r:id="rId101" o:title=""/>
          </v:shape>
          <o:OLEObject Type="Embed" ProgID="Equation.DSMT4" ShapeID="_x0000_i1071" DrawAspect="Content" ObjectID="_1804581896" r:id="rId102"/>
        </w:object>
      </w:r>
      <w:r w:rsidRPr="00BA3043">
        <w:rPr>
          <w:rFonts w:hint="eastAsia"/>
        </w:rPr>
        <w:t>为电动汽车入网时的运行功率，</w:t>
      </w:r>
      <w:r w:rsidR="00F74EC7" w:rsidRPr="00F74EC7">
        <w:rPr>
          <w:position w:val="-6"/>
        </w:rPr>
        <w:object w:dxaOrig="279" w:dyaOrig="279" w14:anchorId="72CF19BA">
          <v:shape id="_x0000_i1072" type="#_x0000_t75" style="width:13.7pt;height:13.7pt" o:ole="">
            <v:imagedata r:id="rId103" o:title=""/>
          </v:shape>
          <o:OLEObject Type="Embed" ProgID="Equation.DSMT4" ShapeID="_x0000_i1072" DrawAspect="Content" ObjectID="_1804581897" r:id="rId104"/>
        </w:object>
      </w:r>
      <w:r w:rsidRPr="00BA3043">
        <w:rPr>
          <w:rFonts w:hint="eastAsia"/>
        </w:rPr>
        <w:t>为满意度的偏移标幺值，其计算公式为</w:t>
      </w:r>
      <w:r w:rsidR="00A5548D">
        <w:rPr>
          <w:rFonts w:hint="eastAsia"/>
        </w:rPr>
        <w:t>：</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A5548D" w14:paraId="3C60590F" w14:textId="77777777" w:rsidTr="00647E5E">
        <w:trPr>
          <w:jc w:val="center"/>
        </w:trPr>
        <w:tc>
          <w:tcPr>
            <w:tcW w:w="7933" w:type="dxa"/>
            <w:vAlign w:val="center"/>
          </w:tcPr>
          <w:p w14:paraId="36CD9913" w14:textId="79560EAD" w:rsidR="00A5548D" w:rsidRDefault="00F74EC7" w:rsidP="00647E5E">
            <w:pPr>
              <w:keepNext/>
              <w:ind w:firstLine="480"/>
              <w:jc w:val="center"/>
            </w:pPr>
            <w:r w:rsidRPr="00F74EC7">
              <w:rPr>
                <w:position w:val="-60"/>
              </w:rPr>
              <w:object w:dxaOrig="3180" w:dyaOrig="1320" w14:anchorId="7A6A6B34">
                <v:shape id="_x0000_i1073" type="#_x0000_t75" style="width:160pt;height:66.3pt" o:ole="">
                  <v:imagedata r:id="rId105" o:title=""/>
                </v:shape>
                <o:OLEObject Type="Embed" ProgID="Equation.DSMT4" ShapeID="_x0000_i1073" DrawAspect="Content" ObjectID="_1804581898" r:id="rId106"/>
              </w:object>
            </w:r>
          </w:p>
        </w:tc>
        <w:tc>
          <w:tcPr>
            <w:tcW w:w="1127" w:type="dxa"/>
            <w:vAlign w:val="center"/>
          </w:tcPr>
          <w:p w14:paraId="087645CC" w14:textId="376931AF" w:rsidR="00A5548D" w:rsidRDefault="00A5548D" w:rsidP="00647E5E">
            <w:pPr>
              <w:ind w:firstLine="480"/>
              <w:jc w:val="right"/>
            </w:pPr>
            <w:r w:rsidRPr="005417C9">
              <w:t>(</w:t>
            </w:r>
            <w:fldSimple w:instr=" SEQ ( \* ARABIC ">
              <w:r w:rsidR="00512D42">
                <w:rPr>
                  <w:noProof/>
                </w:rPr>
                <w:t>7</w:t>
              </w:r>
            </w:fldSimple>
            <w:r>
              <w:rPr>
                <w:rFonts w:hint="eastAsia"/>
              </w:rPr>
              <w:t>)</w:t>
            </w:r>
          </w:p>
        </w:tc>
      </w:tr>
    </w:tbl>
    <w:p w14:paraId="281AB6A0" w14:textId="02282BF5" w:rsidR="00D0296F" w:rsidRDefault="004F52EE" w:rsidP="00D0296F">
      <w:pPr>
        <w:keepNext/>
        <w:ind w:firstLine="0"/>
        <w:jc w:val="center"/>
      </w:pPr>
      <w:r>
        <w:rPr>
          <w:rFonts w:hint="eastAsia"/>
        </w:rPr>
        <w:object w:dxaOrig="4692" w:dyaOrig="3949" w14:anchorId="043BFEC0">
          <v:shape id="_x0000_i1074" type="#_x0000_t75" style="width:181.15pt;height:154.3pt" o:ole="">
            <v:imagedata r:id="rId107" o:title=""/>
          </v:shape>
          <o:OLEObject Type="Embed" ProgID="Visio.Drawing.15" ShapeID="_x0000_i1074" DrawAspect="Content" ObjectID="_1804581899" r:id="rId108"/>
        </w:object>
      </w:r>
    </w:p>
    <w:p w14:paraId="2A06719C" w14:textId="6105DFFA" w:rsidR="00A5548D" w:rsidRPr="0049523C" w:rsidRDefault="00D0296F" w:rsidP="00D0296F">
      <w:pPr>
        <w:pStyle w:val="a7"/>
      </w:pPr>
      <w:bookmarkStart w:id="10" w:name="_Ref181693017"/>
      <w:r>
        <w:rPr>
          <w:rFonts w:hint="eastAsia"/>
        </w:rPr>
        <w:t>图</w:t>
      </w:r>
      <w:r>
        <w:rPr>
          <w:rFonts w:hint="eastAsia"/>
        </w:rPr>
        <w:t xml:space="preserve"> </w:t>
      </w:r>
      <w:r w:rsidR="00F407E5">
        <w:fldChar w:fldCharType="begin"/>
      </w:r>
      <w:r w:rsidR="00F407E5">
        <w:instrText xml:space="preserve"> </w:instrText>
      </w:r>
      <w:r w:rsidR="00F407E5">
        <w:rPr>
          <w:rFonts w:hint="eastAsia"/>
        </w:rPr>
        <w:instrText xml:space="preserve">SEQ </w:instrText>
      </w:r>
      <w:r w:rsidR="00F407E5">
        <w:rPr>
          <w:rFonts w:hint="eastAsia"/>
        </w:rPr>
        <w:instrText>图</w:instrText>
      </w:r>
      <w:r w:rsidR="00F407E5">
        <w:rPr>
          <w:rFonts w:hint="eastAsia"/>
        </w:rPr>
        <w:instrText xml:space="preserve"> \* ARABIC</w:instrText>
      </w:r>
      <w:r w:rsidR="00F407E5">
        <w:instrText xml:space="preserve"> </w:instrText>
      </w:r>
      <w:r w:rsidR="00F407E5">
        <w:fldChar w:fldCharType="separate"/>
      </w:r>
      <w:r w:rsidR="00512D42">
        <w:rPr>
          <w:noProof/>
        </w:rPr>
        <w:t>4</w:t>
      </w:r>
      <w:r w:rsidR="00F407E5">
        <w:fldChar w:fldCharType="end"/>
      </w:r>
      <w:bookmarkEnd w:id="10"/>
      <w:r>
        <w:rPr>
          <w:rFonts w:hint="eastAsia"/>
        </w:rPr>
        <w:t xml:space="preserve"> </w:t>
      </w:r>
      <w:r w:rsidR="00EB1BCF" w:rsidRPr="00EB1BCF">
        <w:rPr>
          <w:rFonts w:hint="eastAsia"/>
        </w:rPr>
        <w:t>电动汽车单体需求曲线</w:t>
      </w:r>
    </w:p>
    <w:p w14:paraId="11B52C20" w14:textId="56EF448F" w:rsidR="00C96851" w:rsidRPr="00C96851" w:rsidRDefault="00CE3C8E" w:rsidP="00C96851">
      <w:r>
        <w:fldChar w:fldCharType="begin"/>
      </w:r>
      <w:r>
        <w:instrText xml:space="preserve"> </w:instrText>
      </w:r>
      <w:r>
        <w:rPr>
          <w:rFonts w:hint="eastAsia"/>
        </w:rPr>
        <w:instrText>REF _Ref181693295 \h</w:instrText>
      </w:r>
      <w:r>
        <w:instrText xml:space="preserve"> </w:instrText>
      </w:r>
      <w:r>
        <w:fldChar w:fldCharType="separate"/>
      </w:r>
      <w:r w:rsidR="00512D42">
        <w:rPr>
          <w:rFonts w:hint="eastAsia"/>
        </w:rPr>
        <w:t>图</w:t>
      </w:r>
      <w:r w:rsidR="00512D42">
        <w:rPr>
          <w:rFonts w:hint="eastAsia"/>
        </w:rPr>
        <w:t xml:space="preserve"> </w:t>
      </w:r>
      <w:r w:rsidR="00512D42">
        <w:rPr>
          <w:noProof/>
        </w:rPr>
        <w:t>5</w:t>
      </w:r>
      <w:r>
        <w:fldChar w:fldCharType="end"/>
      </w:r>
      <w:r w:rsidR="00C96851" w:rsidRPr="00C96851">
        <w:rPr>
          <w:rFonts w:hint="eastAsia"/>
        </w:rPr>
        <w:t>所示为电动汽车的总需求曲线示例，该曲线是将各电动汽车的</w:t>
      </w:r>
      <w:r w:rsidR="00F74EC7" w:rsidRPr="00F74EC7">
        <w:rPr>
          <w:position w:val="-6"/>
        </w:rPr>
        <w:object w:dxaOrig="279" w:dyaOrig="279" w14:anchorId="76AB2ECB">
          <v:shape id="_x0000_i1075" type="#_x0000_t75" style="width:13.7pt;height:13.7pt" o:ole="">
            <v:imagedata r:id="rId109" o:title=""/>
          </v:shape>
          <o:OLEObject Type="Embed" ProgID="Equation.DSMT4" ShapeID="_x0000_i1075" DrawAspect="Content" ObjectID="_1804581900" r:id="rId110"/>
        </w:object>
      </w:r>
      <w:r w:rsidR="00C96851" w:rsidRPr="00C96851">
        <w:rPr>
          <w:rFonts w:hint="eastAsia"/>
        </w:rPr>
        <w:t>按降序排列得到。由图可知，可以根据运行状态将电动汽车分为</w:t>
      </w:r>
      <w:r w:rsidR="00C96851" w:rsidRPr="00C96851">
        <w:rPr>
          <w:rFonts w:hint="eastAsia"/>
        </w:rPr>
        <w:t>O</w:t>
      </w:r>
      <w:r w:rsidR="00C96851" w:rsidRPr="00C96851">
        <w:t>N</w:t>
      </w:r>
      <w:r w:rsidR="00C96851" w:rsidRPr="00C96851">
        <w:rPr>
          <w:rFonts w:hint="eastAsia"/>
        </w:rPr>
        <w:t>与</w:t>
      </w:r>
      <w:r w:rsidR="00C96851" w:rsidRPr="00C96851">
        <w:rPr>
          <w:rFonts w:hint="eastAsia"/>
        </w:rPr>
        <w:t>O</w:t>
      </w:r>
      <w:r w:rsidR="00C96851" w:rsidRPr="00C96851">
        <w:t>FF</w:t>
      </w:r>
      <w:r w:rsidR="00C96851" w:rsidRPr="00C96851">
        <w:rPr>
          <w:rFonts w:hint="eastAsia"/>
        </w:rPr>
        <w:t>两组，从而实现：</w:t>
      </w:r>
    </w:p>
    <w:p w14:paraId="6E6A8AD5" w14:textId="740D81EA" w:rsidR="00C96851" w:rsidRPr="00C96851" w:rsidRDefault="00C96851" w:rsidP="00C96851">
      <w:r w:rsidRPr="00C96851">
        <w:rPr>
          <w:rFonts w:hint="eastAsia"/>
        </w:rPr>
        <w:t>1</w:t>
      </w:r>
      <w:r w:rsidRPr="00C96851">
        <w:t xml:space="preserve">. </w:t>
      </w:r>
      <w:r w:rsidRPr="00C96851">
        <w:rPr>
          <w:rFonts w:hint="eastAsia"/>
        </w:rPr>
        <w:t>对于同一组的电动汽车，</w:t>
      </w:r>
      <w:r w:rsidR="00F74EC7" w:rsidRPr="00F74EC7">
        <w:rPr>
          <w:position w:val="-6"/>
        </w:rPr>
        <w:object w:dxaOrig="279" w:dyaOrig="279" w14:anchorId="1534628F">
          <v:shape id="_x0000_i1076" type="#_x0000_t75" style="width:13.7pt;height:13.7pt" o:ole="">
            <v:imagedata r:id="rId111" o:title=""/>
          </v:shape>
          <o:OLEObject Type="Embed" ProgID="Equation.DSMT4" ShapeID="_x0000_i1076" DrawAspect="Content" ObjectID="_1804581901" r:id="rId112"/>
        </w:object>
      </w:r>
      <w:r w:rsidRPr="00C96851">
        <w:rPr>
          <w:rFonts w:hint="eastAsia"/>
        </w:rPr>
        <w:t>越高，其保持</w:t>
      </w:r>
      <w:r w:rsidRPr="00C96851">
        <w:rPr>
          <w:rFonts w:hint="eastAsia"/>
        </w:rPr>
        <w:t>O</w:t>
      </w:r>
      <w:r w:rsidRPr="00C96851">
        <w:t>N</w:t>
      </w:r>
      <w:r w:rsidRPr="00C96851">
        <w:rPr>
          <w:rFonts w:hint="eastAsia"/>
        </w:rPr>
        <w:t>状态或者转换的</w:t>
      </w:r>
      <w:r w:rsidRPr="00C96851">
        <w:rPr>
          <w:rFonts w:hint="eastAsia"/>
        </w:rPr>
        <w:t>O</w:t>
      </w:r>
      <w:r w:rsidRPr="00C96851">
        <w:t>N</w:t>
      </w:r>
      <w:r w:rsidRPr="00C96851">
        <w:rPr>
          <w:rFonts w:hint="eastAsia"/>
        </w:rPr>
        <w:t>状态的概率越高，反之亦然；</w:t>
      </w:r>
    </w:p>
    <w:p w14:paraId="085D0AF6" w14:textId="5AB86BEB" w:rsidR="00C96851" w:rsidRPr="00C96851" w:rsidRDefault="00C96851" w:rsidP="00C96851">
      <w:r w:rsidRPr="00C96851">
        <w:rPr>
          <w:rFonts w:hint="eastAsia"/>
        </w:rPr>
        <w:t>2</w:t>
      </w:r>
      <w:r w:rsidRPr="00C96851">
        <w:t>. ON</w:t>
      </w:r>
      <w:r w:rsidRPr="00C96851">
        <w:rPr>
          <w:rFonts w:hint="eastAsia"/>
        </w:rPr>
        <w:t>组的</w:t>
      </w:r>
      <w:r w:rsidR="00F74EC7" w:rsidRPr="00F74EC7">
        <w:rPr>
          <w:position w:val="-6"/>
        </w:rPr>
        <w:object w:dxaOrig="279" w:dyaOrig="279" w14:anchorId="727BD445">
          <v:shape id="_x0000_i1077" type="#_x0000_t75" style="width:13.7pt;height:13.7pt" o:ole="">
            <v:imagedata r:id="rId113" o:title=""/>
          </v:shape>
          <o:OLEObject Type="Embed" ProgID="Equation.DSMT4" ShapeID="_x0000_i1077" DrawAspect="Content" ObjectID="_1804581902" r:id="rId114"/>
        </w:object>
      </w:r>
      <w:r w:rsidRPr="00C96851">
        <w:rPr>
          <w:rFonts w:hint="eastAsia"/>
        </w:rPr>
        <w:t>始终大于</w:t>
      </w:r>
      <w:r w:rsidRPr="00C96851">
        <w:rPr>
          <w:rFonts w:hint="eastAsia"/>
        </w:rPr>
        <w:t>O</w:t>
      </w:r>
      <w:r w:rsidRPr="00C96851">
        <w:t>FF</w:t>
      </w:r>
      <w:r w:rsidRPr="00C96851">
        <w:rPr>
          <w:rFonts w:hint="eastAsia"/>
        </w:rPr>
        <w:t>组的</w:t>
      </w:r>
      <w:r w:rsidR="00F74EC7" w:rsidRPr="00F74EC7">
        <w:rPr>
          <w:position w:val="-6"/>
        </w:rPr>
        <w:object w:dxaOrig="279" w:dyaOrig="279" w14:anchorId="4192C8F6">
          <v:shape id="_x0000_i1078" type="#_x0000_t75" style="width:13.7pt;height:13.7pt" o:ole="">
            <v:imagedata r:id="rId113" o:title=""/>
          </v:shape>
          <o:OLEObject Type="Embed" ProgID="Equation.DSMT4" ShapeID="_x0000_i1078" DrawAspect="Content" ObjectID="_1804581903" r:id="rId115"/>
        </w:object>
      </w:r>
      <w:r w:rsidRPr="00C96851">
        <w:rPr>
          <w:rFonts w:hint="eastAsia"/>
        </w:rPr>
        <w:t>，也即电动汽车能够尽量保持当前状态，从而避免状态的频繁切换。</w:t>
      </w:r>
    </w:p>
    <w:p w14:paraId="0BDCC9E8" w14:textId="77777777" w:rsidR="008676EC" w:rsidRDefault="008676EC" w:rsidP="008676EC">
      <w:pPr>
        <w:keepNext/>
        <w:ind w:firstLine="0"/>
        <w:jc w:val="center"/>
      </w:pPr>
      <w:r>
        <w:rPr>
          <w:rFonts w:hint="eastAsia"/>
        </w:rPr>
        <w:object w:dxaOrig="5916" w:dyaOrig="3949" w14:anchorId="23A3C5CF">
          <v:shape id="_x0000_i1079" type="#_x0000_t75" style="width:236pt;height:156pt" o:ole="">
            <v:imagedata r:id="rId116" o:title=""/>
          </v:shape>
          <o:OLEObject Type="Embed" ProgID="Visio.Drawing.15" ShapeID="_x0000_i1079" DrawAspect="Content" ObjectID="_1804581904" r:id="rId117"/>
        </w:object>
      </w:r>
    </w:p>
    <w:p w14:paraId="2D16D772" w14:textId="6C21C335" w:rsidR="008A67BB" w:rsidRPr="00C96851" w:rsidRDefault="008676EC" w:rsidP="008676EC">
      <w:pPr>
        <w:pStyle w:val="a7"/>
      </w:pPr>
      <w:bookmarkStart w:id="11" w:name="_Ref181693295"/>
      <w:r>
        <w:rPr>
          <w:rFonts w:hint="eastAsia"/>
        </w:rPr>
        <w:t>图</w:t>
      </w:r>
      <w:r>
        <w:rPr>
          <w:rFonts w:hint="eastAsia"/>
        </w:rPr>
        <w:t xml:space="preserve"> </w:t>
      </w:r>
      <w:r w:rsidR="00F407E5">
        <w:fldChar w:fldCharType="begin"/>
      </w:r>
      <w:r w:rsidR="00F407E5">
        <w:instrText xml:space="preserve"> </w:instrText>
      </w:r>
      <w:r w:rsidR="00F407E5">
        <w:rPr>
          <w:rFonts w:hint="eastAsia"/>
        </w:rPr>
        <w:instrText xml:space="preserve">SEQ </w:instrText>
      </w:r>
      <w:r w:rsidR="00F407E5">
        <w:rPr>
          <w:rFonts w:hint="eastAsia"/>
        </w:rPr>
        <w:instrText>图</w:instrText>
      </w:r>
      <w:r w:rsidR="00F407E5">
        <w:rPr>
          <w:rFonts w:hint="eastAsia"/>
        </w:rPr>
        <w:instrText xml:space="preserve"> \* ARABIC</w:instrText>
      </w:r>
      <w:r w:rsidR="00F407E5">
        <w:instrText xml:space="preserve"> </w:instrText>
      </w:r>
      <w:r w:rsidR="00F407E5">
        <w:fldChar w:fldCharType="separate"/>
      </w:r>
      <w:r w:rsidR="00512D42">
        <w:rPr>
          <w:noProof/>
        </w:rPr>
        <w:t>5</w:t>
      </w:r>
      <w:r w:rsidR="00F407E5">
        <w:fldChar w:fldCharType="end"/>
      </w:r>
      <w:bookmarkEnd w:id="11"/>
      <w:r>
        <w:rPr>
          <w:rFonts w:hint="eastAsia"/>
        </w:rPr>
        <w:t xml:space="preserve"> </w:t>
      </w:r>
      <w:r w:rsidR="006F7E43" w:rsidRPr="006F7E43">
        <w:rPr>
          <w:rFonts w:hint="eastAsia"/>
        </w:rPr>
        <w:t>电动汽车聚合需求曲线</w:t>
      </w:r>
    </w:p>
    <w:p w14:paraId="6053EED4" w14:textId="50052F27" w:rsidR="008A67BB" w:rsidRDefault="0068308D" w:rsidP="008A67BB">
      <w:r w:rsidRPr="0068308D">
        <w:rPr>
          <w:rFonts w:hint="eastAsia"/>
        </w:rPr>
        <w:t>下面介绍电动汽车单体满意度的变化规律。假设满意度归</w:t>
      </w:r>
      <w:proofErr w:type="gramStart"/>
      <w:r w:rsidRPr="0068308D">
        <w:rPr>
          <w:rFonts w:hint="eastAsia"/>
        </w:rPr>
        <w:t>一</w:t>
      </w:r>
      <w:proofErr w:type="gramEnd"/>
      <w:r w:rsidRPr="0068308D">
        <w:rPr>
          <w:rFonts w:hint="eastAsia"/>
        </w:rPr>
        <w:t>目标值</w:t>
      </w:r>
      <w:r w:rsidR="00F74EC7" w:rsidRPr="00F74EC7">
        <w:rPr>
          <w:position w:val="-6"/>
        </w:rPr>
        <w:object w:dxaOrig="279" w:dyaOrig="320" w14:anchorId="569F573C">
          <v:shape id="_x0000_i1080" type="#_x0000_t75" style="width:13.7pt;height:16.55pt" o:ole="">
            <v:imagedata r:id="rId86" o:title=""/>
          </v:shape>
          <o:OLEObject Type="Embed" ProgID="Equation.DSMT4" ShapeID="_x0000_i1080" DrawAspect="Content" ObjectID="_1804581905" r:id="rId118"/>
        </w:object>
      </w:r>
      <w:r w:rsidRPr="0068308D">
        <w:rPr>
          <w:rFonts w:hint="eastAsia"/>
        </w:rPr>
        <w:t>在一段时间内保持不变（例如，调频场景下</w:t>
      </w:r>
      <w:r w:rsidRPr="0068308D">
        <w:rPr>
          <w:rFonts w:hint="eastAsia"/>
        </w:rPr>
        <w:t>5</w:t>
      </w:r>
      <w:r w:rsidRPr="0068308D">
        <w:t>s</w:t>
      </w:r>
      <w:r w:rsidRPr="0068308D">
        <w:rPr>
          <w:rFonts w:hint="eastAsia"/>
        </w:rPr>
        <w:t>内），电动汽车的状态变化可能由</w:t>
      </w:r>
      <w:r w:rsidR="00F74EC7" w:rsidRPr="00F74EC7">
        <w:rPr>
          <w:position w:val="-6"/>
        </w:rPr>
        <w:object w:dxaOrig="220" w:dyaOrig="279" w14:anchorId="78229C23">
          <v:shape id="_x0000_i1081" type="#_x0000_t75" style="width:10.85pt;height:13.7pt" o:ole="">
            <v:imagedata r:id="rId119" o:title=""/>
          </v:shape>
          <o:OLEObject Type="Embed" ProgID="Equation.DSMT4" ShapeID="_x0000_i1081" DrawAspect="Content" ObjectID="_1804581906" r:id="rId120"/>
        </w:object>
      </w:r>
      <w:r w:rsidRPr="0068308D">
        <w:rPr>
          <w:rFonts w:hint="eastAsia"/>
        </w:rPr>
        <w:t>、</w:t>
      </w:r>
      <w:r w:rsidR="00F74EC7" w:rsidRPr="00F74EC7">
        <w:rPr>
          <w:position w:val="-6"/>
        </w:rPr>
        <w:object w:dxaOrig="279" w:dyaOrig="279" w14:anchorId="2870C4AC">
          <v:shape id="_x0000_i1082" type="#_x0000_t75" style="width:13.7pt;height:13.7pt" o:ole="">
            <v:imagedata r:id="rId121" o:title=""/>
          </v:shape>
          <o:OLEObject Type="Embed" ProgID="Equation.DSMT4" ShapeID="_x0000_i1082" DrawAspect="Content" ObjectID="_1804581907" r:id="rId122"/>
        </w:object>
      </w:r>
      <w:r w:rsidRPr="0068308D">
        <w:rPr>
          <w:rFonts w:hint="eastAsia"/>
        </w:rPr>
        <w:t>引起。当</w:t>
      </w:r>
      <w:r w:rsidR="00F74EC7" w:rsidRPr="00F74EC7">
        <w:rPr>
          <w:position w:val="-6"/>
        </w:rPr>
        <w:object w:dxaOrig="279" w:dyaOrig="320" w14:anchorId="33321FCC">
          <v:shape id="_x0000_i1083" type="#_x0000_t75" style="width:13.7pt;height:16.55pt" o:ole="">
            <v:imagedata r:id="rId123" o:title=""/>
          </v:shape>
          <o:OLEObject Type="Embed" ProgID="Equation.DSMT4" ShapeID="_x0000_i1083" DrawAspect="Content" ObjectID="_1804581908" r:id="rId124"/>
        </w:object>
      </w:r>
      <w:r w:rsidRPr="0068308D">
        <w:rPr>
          <w:rFonts w:hint="eastAsia"/>
        </w:rPr>
        <w:t>大于</w:t>
      </w:r>
      <w:r w:rsidRPr="0068308D">
        <w:rPr>
          <w:rFonts w:hint="eastAsia"/>
        </w:rPr>
        <w:t>0</w:t>
      </w:r>
      <w:r w:rsidRPr="0068308D">
        <w:rPr>
          <w:rFonts w:hint="eastAsia"/>
        </w:rPr>
        <w:t>时，</w:t>
      </w:r>
      <w:r w:rsidR="00F74EC7" w:rsidRPr="00F74EC7">
        <w:rPr>
          <w:position w:val="-6"/>
        </w:rPr>
        <w:object w:dxaOrig="220" w:dyaOrig="279" w14:anchorId="45956941">
          <v:shape id="_x0000_i1084" type="#_x0000_t75" style="width:10.85pt;height:13.7pt" o:ole="">
            <v:imagedata r:id="rId125" o:title=""/>
          </v:shape>
          <o:OLEObject Type="Embed" ProgID="Equation.DSMT4" ShapeID="_x0000_i1084" DrawAspect="Content" ObjectID="_1804581909" r:id="rId126"/>
        </w:object>
      </w:r>
      <w:r w:rsidRPr="0068308D">
        <w:rPr>
          <w:rFonts w:hint="eastAsia"/>
        </w:rPr>
        <w:t>、</w:t>
      </w:r>
      <w:r w:rsidR="00F74EC7" w:rsidRPr="00F74EC7">
        <w:rPr>
          <w:position w:val="-6"/>
        </w:rPr>
        <w:object w:dxaOrig="279" w:dyaOrig="279" w14:anchorId="096F7718">
          <v:shape id="_x0000_i1085" type="#_x0000_t75" style="width:13.7pt;height:13.7pt" o:ole="">
            <v:imagedata r:id="rId127" o:title=""/>
          </v:shape>
          <o:OLEObject Type="Embed" ProgID="Equation.DSMT4" ShapeID="_x0000_i1085" DrawAspect="Content" ObjectID="_1804581910" r:id="rId128"/>
        </w:object>
      </w:r>
      <w:r w:rsidRPr="0068308D">
        <w:rPr>
          <w:rFonts w:hint="eastAsia"/>
        </w:rPr>
        <w:t>随时间的变化规律如</w:t>
      </w:r>
      <w:r w:rsidR="003B04CF">
        <w:fldChar w:fldCharType="begin"/>
      </w:r>
      <w:r w:rsidR="003B04CF">
        <w:instrText xml:space="preserve"> </w:instrText>
      </w:r>
      <w:r w:rsidR="003B04CF">
        <w:rPr>
          <w:rFonts w:hint="eastAsia"/>
        </w:rPr>
        <w:instrText>REF _Ref181693375 \h</w:instrText>
      </w:r>
      <w:r w:rsidR="003B04CF">
        <w:instrText xml:space="preserve"> </w:instrText>
      </w:r>
      <w:r w:rsidR="003B04CF">
        <w:fldChar w:fldCharType="separate"/>
      </w:r>
      <w:r w:rsidR="00512D42">
        <w:rPr>
          <w:rFonts w:hint="eastAsia"/>
        </w:rPr>
        <w:t>图</w:t>
      </w:r>
      <w:r w:rsidR="00512D42">
        <w:rPr>
          <w:rFonts w:hint="eastAsia"/>
        </w:rPr>
        <w:t xml:space="preserve"> </w:t>
      </w:r>
      <w:r w:rsidR="00512D42">
        <w:rPr>
          <w:noProof/>
        </w:rPr>
        <w:t>6</w:t>
      </w:r>
      <w:r w:rsidR="003B04CF">
        <w:fldChar w:fldCharType="end"/>
      </w:r>
      <w:r w:rsidRPr="0068308D">
        <w:rPr>
          <w:rFonts w:hint="eastAsia"/>
        </w:rPr>
        <w:t>所示。可以注意到，</w:t>
      </w:r>
      <w:r w:rsidR="00F74EC7" w:rsidRPr="00F74EC7">
        <w:rPr>
          <w:position w:val="-6"/>
        </w:rPr>
        <w:object w:dxaOrig="220" w:dyaOrig="279" w14:anchorId="1EAE052C">
          <v:shape id="_x0000_i1086" type="#_x0000_t75" style="width:10.85pt;height:13.7pt" o:ole="">
            <v:imagedata r:id="rId125" o:title=""/>
          </v:shape>
          <o:OLEObject Type="Embed" ProgID="Equation.DSMT4" ShapeID="_x0000_i1086" DrawAspect="Content" ObjectID="_1804581911" r:id="rId129"/>
        </w:object>
      </w:r>
      <w:r w:rsidRPr="0068308D">
        <w:rPr>
          <w:rFonts w:hint="eastAsia"/>
        </w:rPr>
        <w:t>的值在</w:t>
      </w:r>
      <w:r w:rsidRPr="0068308D">
        <w:rPr>
          <w:rFonts w:hint="eastAsia"/>
        </w:rPr>
        <w:t>[</w:t>
      </w:r>
      <w:r w:rsidR="00F74EC7" w:rsidRPr="00F74EC7">
        <w:rPr>
          <w:position w:val="-6"/>
        </w:rPr>
        <w:object w:dxaOrig="859" w:dyaOrig="320" w14:anchorId="372F2173">
          <v:shape id="_x0000_i1087" type="#_x0000_t75" style="width:42.3pt;height:16.55pt" o:ole="">
            <v:imagedata r:id="rId130" o:title=""/>
          </v:shape>
          <o:OLEObject Type="Embed" ProgID="Equation.DSMT4" ShapeID="_x0000_i1087" DrawAspect="Content" ObjectID="_1804581912" r:id="rId131"/>
        </w:object>
      </w:r>
      <w:r w:rsidRPr="0068308D">
        <w:t>,1]</w:t>
      </w:r>
      <w:r w:rsidRPr="0068308D">
        <w:rPr>
          <w:rFonts w:hint="eastAsia"/>
        </w:rPr>
        <w:lastRenderedPageBreak/>
        <w:t>内变化，也即</w:t>
      </w:r>
      <w:r w:rsidR="00F74EC7" w:rsidRPr="00F74EC7">
        <w:rPr>
          <w:position w:val="-6"/>
        </w:rPr>
        <w:object w:dxaOrig="220" w:dyaOrig="279" w14:anchorId="50BA2837">
          <v:shape id="_x0000_i1088" type="#_x0000_t75" style="width:10.85pt;height:13.7pt" o:ole="">
            <v:imagedata r:id="rId132" o:title=""/>
          </v:shape>
          <o:OLEObject Type="Embed" ProgID="Equation.DSMT4" ShapeID="_x0000_i1088" DrawAspect="Content" ObjectID="_1804581913" r:id="rId133"/>
        </w:object>
      </w:r>
      <w:r w:rsidRPr="0068308D">
        <w:rPr>
          <w:rFonts w:hint="eastAsia"/>
        </w:rPr>
        <w:t>在</w:t>
      </w:r>
      <w:r w:rsidR="00F74EC7" w:rsidRPr="00F74EC7">
        <w:rPr>
          <w:position w:val="-6"/>
        </w:rPr>
        <w:object w:dxaOrig="279" w:dyaOrig="320" w14:anchorId="5048626B">
          <v:shape id="_x0000_i1089" type="#_x0000_t75" style="width:13.7pt;height:16.55pt" o:ole="">
            <v:imagedata r:id="rId86" o:title=""/>
          </v:shape>
          <o:OLEObject Type="Embed" ProgID="Equation.DSMT4" ShapeID="_x0000_i1089" DrawAspect="Content" ObjectID="_1804581914" r:id="rId134"/>
        </w:object>
      </w:r>
      <w:r w:rsidRPr="0068308D">
        <w:rPr>
          <w:rFonts w:hint="eastAsia"/>
        </w:rPr>
        <w:t>的对称范围内波动。因此，若电动汽车的</w:t>
      </w:r>
      <w:r w:rsidR="00F74EC7" w:rsidRPr="00F74EC7">
        <w:rPr>
          <w:position w:val="-6"/>
        </w:rPr>
        <w:object w:dxaOrig="220" w:dyaOrig="279" w14:anchorId="1440B34F">
          <v:shape id="_x0000_i1090" type="#_x0000_t75" style="width:10.85pt;height:13.7pt" o:ole="">
            <v:imagedata r:id="rId125" o:title=""/>
          </v:shape>
          <o:OLEObject Type="Embed" ProgID="Equation.DSMT4" ShapeID="_x0000_i1090" DrawAspect="Content" ObjectID="_1804581915" r:id="rId135"/>
        </w:object>
      </w:r>
      <w:r w:rsidRPr="0068308D">
        <w:rPr>
          <w:rFonts w:hint="eastAsia"/>
        </w:rPr>
        <w:t>均匀分布在该范围内，则电动汽车集群的</w:t>
      </w:r>
      <w:r w:rsidR="00F74EC7" w:rsidRPr="00F74EC7">
        <w:rPr>
          <w:position w:val="-6"/>
        </w:rPr>
        <w:object w:dxaOrig="220" w:dyaOrig="279" w14:anchorId="307FBA6A">
          <v:shape id="_x0000_i1091" type="#_x0000_t75" style="width:10.85pt;height:13.7pt" o:ole="">
            <v:imagedata r:id="rId125" o:title=""/>
          </v:shape>
          <o:OLEObject Type="Embed" ProgID="Equation.DSMT4" ShapeID="_x0000_i1091" DrawAspect="Content" ObjectID="_1804581916" r:id="rId136"/>
        </w:object>
      </w:r>
      <w:r w:rsidRPr="0068308D">
        <w:rPr>
          <w:rFonts w:hint="eastAsia"/>
        </w:rPr>
        <w:t>值为</w:t>
      </w:r>
      <w:r w:rsidR="00F74EC7" w:rsidRPr="00F74EC7">
        <w:rPr>
          <w:position w:val="-6"/>
        </w:rPr>
        <w:object w:dxaOrig="279" w:dyaOrig="320" w14:anchorId="40DE182C">
          <v:shape id="_x0000_i1092" type="#_x0000_t75" style="width:13.7pt;height:16.55pt" o:ole="">
            <v:imagedata r:id="rId93" o:title=""/>
          </v:shape>
          <o:OLEObject Type="Embed" ProgID="Equation.DSMT4" ShapeID="_x0000_i1092" DrawAspect="Content" ObjectID="_1804581917" r:id="rId137"/>
        </w:object>
      </w:r>
      <w:r w:rsidR="00601251">
        <w:rPr>
          <w:rFonts w:hint="eastAsia"/>
        </w:rPr>
        <w:t>。</w:t>
      </w:r>
    </w:p>
    <w:p w14:paraId="0AB0ADFB" w14:textId="77777777" w:rsidR="00112514" w:rsidRDefault="00112514" w:rsidP="00112514">
      <w:pPr>
        <w:keepNext/>
        <w:ind w:firstLine="0"/>
        <w:jc w:val="center"/>
      </w:pPr>
      <w:r>
        <w:object w:dxaOrig="4932" w:dyaOrig="4201" w14:anchorId="337D0FDF">
          <v:shape id="_x0000_i1093" type="#_x0000_t75" style="width:213.7pt;height:182.3pt" o:ole="">
            <v:imagedata r:id="rId138" o:title=""/>
          </v:shape>
          <o:OLEObject Type="Embed" ProgID="Visio.Drawing.15" ShapeID="_x0000_i1093" DrawAspect="Content" ObjectID="_1804581918" r:id="rId139"/>
        </w:object>
      </w:r>
    </w:p>
    <w:p w14:paraId="0EFE209F" w14:textId="2745A2D0" w:rsidR="008A67BB" w:rsidRDefault="00112514" w:rsidP="00112514">
      <w:pPr>
        <w:pStyle w:val="a7"/>
      </w:pPr>
      <w:bookmarkStart w:id="12" w:name="_Ref181693375"/>
      <w:r>
        <w:rPr>
          <w:rFonts w:hint="eastAsia"/>
        </w:rPr>
        <w:t>图</w:t>
      </w:r>
      <w:r>
        <w:rPr>
          <w:rFonts w:hint="eastAsia"/>
        </w:rPr>
        <w:t xml:space="preserve"> </w:t>
      </w:r>
      <w:r w:rsidR="00F407E5">
        <w:fldChar w:fldCharType="begin"/>
      </w:r>
      <w:r w:rsidR="00F407E5">
        <w:instrText xml:space="preserve"> </w:instrText>
      </w:r>
      <w:r w:rsidR="00F407E5">
        <w:rPr>
          <w:rFonts w:hint="eastAsia"/>
        </w:rPr>
        <w:instrText xml:space="preserve">SEQ </w:instrText>
      </w:r>
      <w:r w:rsidR="00F407E5">
        <w:rPr>
          <w:rFonts w:hint="eastAsia"/>
        </w:rPr>
        <w:instrText>图</w:instrText>
      </w:r>
      <w:r w:rsidR="00F407E5">
        <w:rPr>
          <w:rFonts w:hint="eastAsia"/>
        </w:rPr>
        <w:instrText xml:space="preserve"> \* ARABIC</w:instrText>
      </w:r>
      <w:r w:rsidR="00F407E5">
        <w:instrText xml:space="preserve"> </w:instrText>
      </w:r>
      <w:r w:rsidR="00F407E5">
        <w:fldChar w:fldCharType="separate"/>
      </w:r>
      <w:r w:rsidR="00512D42">
        <w:rPr>
          <w:noProof/>
        </w:rPr>
        <w:t>6</w:t>
      </w:r>
      <w:r w:rsidR="00F407E5">
        <w:fldChar w:fldCharType="end"/>
      </w:r>
      <w:bookmarkEnd w:id="12"/>
      <w:r>
        <w:rPr>
          <w:rFonts w:hint="eastAsia"/>
        </w:rPr>
        <w:t xml:space="preserve"> </w:t>
      </w:r>
      <w:r w:rsidR="00F74EC7" w:rsidRPr="00F74EC7">
        <w:rPr>
          <w:position w:val="-6"/>
        </w:rPr>
        <w:object w:dxaOrig="220" w:dyaOrig="279" w14:anchorId="65FAB2C1">
          <v:shape id="_x0000_i1094" type="#_x0000_t75" style="width:10.85pt;height:13.7pt" o:ole="">
            <v:imagedata r:id="rId125" o:title=""/>
          </v:shape>
          <o:OLEObject Type="Embed" ProgID="Equation.DSMT4" ShapeID="_x0000_i1094" DrawAspect="Content" ObjectID="_1804581919" r:id="rId140"/>
        </w:object>
      </w:r>
      <w:r w:rsidR="00B2000C" w:rsidRPr="00B2000C">
        <w:rPr>
          <w:rFonts w:hint="eastAsia"/>
        </w:rPr>
        <w:t>、</w:t>
      </w:r>
      <w:r w:rsidR="00F74EC7" w:rsidRPr="00F74EC7">
        <w:rPr>
          <w:position w:val="-6"/>
        </w:rPr>
        <w:object w:dxaOrig="279" w:dyaOrig="279" w14:anchorId="3BAAA2E7">
          <v:shape id="_x0000_i1095" type="#_x0000_t75" style="width:13.7pt;height:13.7pt" o:ole="">
            <v:imagedata r:id="rId141" o:title=""/>
          </v:shape>
          <o:OLEObject Type="Embed" ProgID="Equation.DSMT4" ShapeID="_x0000_i1095" DrawAspect="Content" ObjectID="_1804581920" r:id="rId142"/>
        </w:object>
      </w:r>
      <w:r w:rsidR="00B2000C" w:rsidRPr="00B2000C">
        <w:rPr>
          <w:rFonts w:hint="eastAsia"/>
        </w:rPr>
        <w:t>变化规律</w:t>
      </w:r>
    </w:p>
    <w:p w14:paraId="302DBC7D" w14:textId="529B8EC1" w:rsidR="00110F7C" w:rsidRDefault="00110F7C" w:rsidP="00110F7C">
      <w:r w:rsidRPr="00110F7C">
        <w:rPr>
          <w:rFonts w:hint="eastAsia"/>
        </w:rPr>
        <w:t>需求曲线构建完成后，需要确定需求曲线的特征功率值，也即</w:t>
      </w:r>
      <w:r w:rsidR="00F74EC7" w:rsidRPr="00F74EC7">
        <w:rPr>
          <w:position w:val="-12"/>
        </w:rPr>
        <w:object w:dxaOrig="400" w:dyaOrig="360" w14:anchorId="4444BC2A">
          <v:shape id="_x0000_i1096" type="#_x0000_t75" style="width:19.45pt;height:18.3pt" o:ole="">
            <v:imagedata r:id="rId143" o:title=""/>
          </v:shape>
          <o:OLEObject Type="Embed" ProgID="Equation.DSMT4" ShapeID="_x0000_i1096" DrawAspect="Content" ObjectID="_1804581921" r:id="rId144"/>
        </w:object>
      </w:r>
      <w:r w:rsidRPr="00110F7C">
        <w:rPr>
          <w:rFonts w:hint="eastAsia"/>
        </w:rPr>
        <w:t>。在电动汽车需求曲线中，</w:t>
      </w:r>
      <w:r w:rsidR="00F74EC7" w:rsidRPr="00F74EC7">
        <w:rPr>
          <w:position w:val="-12"/>
        </w:rPr>
        <w:object w:dxaOrig="400" w:dyaOrig="360" w14:anchorId="4DFFB314">
          <v:shape id="_x0000_i1097" type="#_x0000_t75" style="width:19.45pt;height:18.3pt" o:ole="">
            <v:imagedata r:id="rId143" o:title=""/>
          </v:shape>
          <o:OLEObject Type="Embed" ProgID="Equation.DSMT4" ShapeID="_x0000_i1097" DrawAspect="Content" ObjectID="_1804581922" r:id="rId145"/>
        </w:object>
      </w:r>
      <w:r w:rsidRPr="00110F7C">
        <w:rPr>
          <w:rFonts w:hint="eastAsia"/>
        </w:rPr>
        <w:t>计算公式为</w:t>
      </w:r>
      <w:r w:rsidR="00663DE1">
        <w:rPr>
          <w:rFonts w:hint="eastAsia"/>
        </w:rPr>
        <w:t>：</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663DE1" w14:paraId="0C505DAF" w14:textId="77777777" w:rsidTr="00647E5E">
        <w:trPr>
          <w:jc w:val="center"/>
        </w:trPr>
        <w:tc>
          <w:tcPr>
            <w:tcW w:w="7933" w:type="dxa"/>
            <w:vAlign w:val="center"/>
          </w:tcPr>
          <w:p w14:paraId="69278815" w14:textId="1B32D5C2" w:rsidR="00663DE1" w:rsidRDefault="00F74EC7" w:rsidP="00647E5E">
            <w:pPr>
              <w:keepNext/>
              <w:ind w:firstLine="480"/>
              <w:jc w:val="center"/>
            </w:pPr>
            <w:r w:rsidRPr="00F74EC7">
              <w:rPr>
                <w:position w:val="-12"/>
              </w:rPr>
              <w:object w:dxaOrig="1020" w:dyaOrig="380" w14:anchorId="1DC497DA">
                <v:shape id="_x0000_i1098" type="#_x0000_t75" style="width:52pt;height:19.45pt" o:ole="">
                  <v:imagedata r:id="rId146" o:title=""/>
                </v:shape>
                <o:OLEObject Type="Embed" ProgID="Equation.DSMT4" ShapeID="_x0000_i1098" DrawAspect="Content" ObjectID="_1804581923" r:id="rId147"/>
              </w:object>
            </w:r>
          </w:p>
        </w:tc>
        <w:tc>
          <w:tcPr>
            <w:tcW w:w="1127" w:type="dxa"/>
            <w:vAlign w:val="center"/>
          </w:tcPr>
          <w:p w14:paraId="2C9C8969" w14:textId="0081EAA8" w:rsidR="00663DE1" w:rsidRDefault="00663DE1" w:rsidP="00647E5E">
            <w:pPr>
              <w:ind w:firstLine="480"/>
              <w:jc w:val="right"/>
            </w:pPr>
            <w:r w:rsidRPr="005417C9">
              <w:t>(</w:t>
            </w:r>
            <w:fldSimple w:instr=" SEQ ( \* ARABIC ">
              <w:r w:rsidR="00512D42">
                <w:rPr>
                  <w:noProof/>
                </w:rPr>
                <w:t>8</w:t>
              </w:r>
            </w:fldSimple>
            <w:r>
              <w:rPr>
                <w:rFonts w:hint="eastAsia"/>
              </w:rPr>
              <w:t>)</w:t>
            </w:r>
          </w:p>
        </w:tc>
      </w:tr>
    </w:tbl>
    <w:p w14:paraId="10B3E54C" w14:textId="30D6491A" w:rsidR="002F7968" w:rsidRDefault="002F7968" w:rsidP="00D842CA">
      <w:pPr>
        <w:ind w:firstLine="0"/>
      </w:pPr>
      <w:r w:rsidRPr="002F7968">
        <w:rPr>
          <w:rFonts w:hint="eastAsia"/>
        </w:rPr>
        <w:t>式中，</w:t>
      </w:r>
      <w:r w:rsidR="00F74EC7" w:rsidRPr="00F74EC7">
        <w:rPr>
          <w:position w:val="-12"/>
        </w:rPr>
        <w:object w:dxaOrig="440" w:dyaOrig="380" w14:anchorId="486863CE">
          <v:shape id="_x0000_i1099" type="#_x0000_t75" style="width:22.3pt;height:19.45pt" o:ole="">
            <v:imagedata r:id="rId148" o:title=""/>
          </v:shape>
          <o:OLEObject Type="Embed" ProgID="Equation.DSMT4" ShapeID="_x0000_i1099" DrawAspect="Content" ObjectID="_1804581924" r:id="rId149"/>
        </w:object>
      </w:r>
      <w:r w:rsidRPr="002F7968">
        <w:rPr>
          <w:rFonts w:hint="eastAsia"/>
        </w:rPr>
        <w:t>表示电动汽车的额定充电功率。</w:t>
      </w:r>
    </w:p>
    <w:p w14:paraId="60704888" w14:textId="29E73A5D" w:rsidR="002F7968" w:rsidRPr="002F7968" w:rsidRDefault="002F7968" w:rsidP="002F7968">
      <w:r w:rsidRPr="002F7968">
        <w:rPr>
          <w:rFonts w:hint="eastAsia"/>
        </w:rPr>
        <w:t>为了便于分析，假设各电动汽车物理模型参数相同，也即</w:t>
      </w:r>
      <w:r w:rsidR="00F74EC7" w:rsidRPr="00F74EC7">
        <w:rPr>
          <w:position w:val="-30"/>
        </w:rPr>
        <w:object w:dxaOrig="680" w:dyaOrig="720" w14:anchorId="1461075E">
          <v:shape id="_x0000_i1100" type="#_x0000_t75" style="width:34.3pt;height:36.55pt" o:ole="">
            <v:imagedata r:id="rId150" o:title=""/>
          </v:shape>
          <o:OLEObject Type="Embed" ProgID="Equation.DSMT4" ShapeID="_x0000_i1100" DrawAspect="Content" ObjectID="_1804581925" r:id="rId151"/>
        </w:object>
      </w:r>
      <w:r w:rsidRPr="002F7968">
        <w:rPr>
          <w:rFonts w:hint="eastAsia"/>
        </w:rPr>
        <w:t>相同，则将其动态模型相加，可得：</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3E5E83" w14:paraId="62DFAC2B" w14:textId="77777777" w:rsidTr="00647E5E">
        <w:trPr>
          <w:jc w:val="center"/>
        </w:trPr>
        <w:tc>
          <w:tcPr>
            <w:tcW w:w="7933" w:type="dxa"/>
            <w:vAlign w:val="center"/>
          </w:tcPr>
          <w:p w14:paraId="08A9097B" w14:textId="45E3676E" w:rsidR="003E5E83" w:rsidRDefault="00F74EC7" w:rsidP="00647E5E">
            <w:pPr>
              <w:keepNext/>
              <w:ind w:firstLine="480"/>
              <w:jc w:val="center"/>
            </w:pPr>
            <w:r w:rsidRPr="00F74EC7">
              <w:rPr>
                <w:position w:val="-32"/>
              </w:rPr>
              <w:object w:dxaOrig="4220" w:dyaOrig="580" w14:anchorId="0217E3B5">
                <v:shape id="_x0000_i1101" type="#_x0000_t75" style="width:210.85pt;height:29.7pt" o:ole="">
                  <v:imagedata r:id="rId152" o:title=""/>
                </v:shape>
                <o:OLEObject Type="Embed" ProgID="Equation.DSMT4" ShapeID="_x0000_i1101" DrawAspect="Content" ObjectID="_1804581926" r:id="rId153"/>
              </w:object>
            </w:r>
          </w:p>
        </w:tc>
        <w:tc>
          <w:tcPr>
            <w:tcW w:w="1127" w:type="dxa"/>
            <w:vAlign w:val="center"/>
          </w:tcPr>
          <w:p w14:paraId="57DD6104" w14:textId="04387C7A" w:rsidR="003E5E83" w:rsidRDefault="003E5E83" w:rsidP="00647E5E">
            <w:pPr>
              <w:ind w:firstLine="480"/>
              <w:jc w:val="right"/>
            </w:pPr>
            <w:bookmarkStart w:id="13" w:name="_Ref181693507"/>
            <w:r w:rsidRPr="005417C9">
              <w:t>(</w:t>
            </w:r>
            <w:fldSimple w:instr=" SEQ ( \* ARABIC ">
              <w:r w:rsidR="00512D42">
                <w:rPr>
                  <w:noProof/>
                </w:rPr>
                <w:t>9</w:t>
              </w:r>
            </w:fldSimple>
            <w:r>
              <w:rPr>
                <w:rFonts w:hint="eastAsia"/>
              </w:rPr>
              <w:t>)</w:t>
            </w:r>
            <w:bookmarkEnd w:id="13"/>
          </w:p>
        </w:tc>
      </w:tr>
    </w:tbl>
    <w:p w14:paraId="6E58ADAA" w14:textId="632D65B1" w:rsidR="00AB1BB7" w:rsidRPr="00AB1BB7" w:rsidRDefault="00AB1BB7" w:rsidP="00AB1BB7">
      <w:pPr>
        <w:ind w:firstLine="0"/>
      </w:pPr>
      <w:r w:rsidRPr="00AB1BB7">
        <w:rPr>
          <w:rFonts w:hint="eastAsia"/>
        </w:rPr>
        <w:t>式中，</w:t>
      </w:r>
      <w:r w:rsidR="00F74EC7" w:rsidRPr="00F74EC7">
        <w:rPr>
          <w:position w:val="-12"/>
        </w:rPr>
        <w:object w:dxaOrig="360" w:dyaOrig="360" w14:anchorId="7F21643B">
          <v:shape id="_x0000_i1102" type="#_x0000_t75" style="width:18.3pt;height:18.3pt" o:ole="">
            <v:imagedata r:id="rId154" o:title=""/>
          </v:shape>
          <o:OLEObject Type="Embed" ProgID="Equation.DSMT4" ShapeID="_x0000_i1102" DrawAspect="Content" ObjectID="_1804581927" r:id="rId155"/>
        </w:object>
      </w:r>
      <w:r w:rsidRPr="00AB1BB7">
        <w:rPr>
          <w:rFonts w:hint="eastAsia"/>
        </w:rPr>
        <w:t>表示一组电动汽车。</w:t>
      </w:r>
    </w:p>
    <w:p w14:paraId="5B0B5595" w14:textId="0F39BC28" w:rsidR="00AB1BB7" w:rsidRPr="00AB1BB7" w:rsidRDefault="00AB1BB7" w:rsidP="00AB1BB7">
      <w:r w:rsidRPr="00AB1BB7">
        <w:rPr>
          <w:rFonts w:hint="eastAsia"/>
        </w:rPr>
        <w:t>每个电动汽车的瞬时满意度值为随机变量。将电动汽车的平均满意度记为</w:t>
      </w:r>
      <w:r w:rsidR="00376CC2" w:rsidRPr="00376CC2">
        <w:rPr>
          <w:position w:val="-12"/>
        </w:rPr>
        <w:object w:dxaOrig="520" w:dyaOrig="360" w14:anchorId="1B54C94A">
          <v:shape id="_x0000_i1103" type="#_x0000_t75" style="width:25.7pt;height:18.3pt" o:ole="">
            <v:imagedata r:id="rId156" o:title=""/>
          </v:shape>
          <o:OLEObject Type="Embed" ProgID="Equation.DSMT4" ShapeID="_x0000_i1103" DrawAspect="Content" ObjectID="_1804581928" r:id="rId157"/>
        </w:object>
      </w:r>
      <w:r w:rsidRPr="00AB1BB7">
        <w:rPr>
          <w:rFonts w:hint="eastAsia"/>
        </w:rPr>
        <w:t>，将电动汽车聚合功率记为</w:t>
      </w:r>
      <w:r w:rsidR="00376CC2" w:rsidRPr="00376CC2">
        <w:rPr>
          <w:position w:val="-12"/>
        </w:rPr>
        <w:object w:dxaOrig="499" w:dyaOrig="360" w14:anchorId="47DB87B5">
          <v:shape id="_x0000_i1104" type="#_x0000_t75" style="width:25.15pt;height:18.3pt" o:ole="">
            <v:imagedata r:id="rId158" o:title=""/>
          </v:shape>
          <o:OLEObject Type="Embed" ProgID="Equation.DSMT4" ShapeID="_x0000_i1104" DrawAspect="Content" ObjectID="_1804581929" r:id="rId159"/>
        </w:object>
      </w:r>
      <w:r w:rsidRPr="00AB1BB7">
        <w:rPr>
          <w:rFonts w:hint="eastAsia"/>
        </w:rPr>
        <w:t>，</w:t>
      </w:r>
      <w:proofErr w:type="gramStart"/>
      <w:r w:rsidRPr="00AB1BB7">
        <w:rPr>
          <w:rFonts w:hint="eastAsia"/>
        </w:rPr>
        <w:t>则式</w:t>
      </w:r>
      <w:proofErr w:type="gramEnd"/>
      <w:r w:rsidR="00AD7F81">
        <w:fldChar w:fldCharType="begin"/>
      </w:r>
      <w:r w:rsidR="00AD7F81">
        <w:instrText xml:space="preserve"> </w:instrText>
      </w:r>
      <w:r w:rsidR="00AD7F81">
        <w:rPr>
          <w:rFonts w:hint="eastAsia"/>
        </w:rPr>
        <w:instrText>REF _Ref181693507 \h</w:instrText>
      </w:r>
      <w:r w:rsidR="00AD7F81">
        <w:instrText xml:space="preserve"> </w:instrText>
      </w:r>
      <w:r w:rsidR="00AD7F81">
        <w:fldChar w:fldCharType="separate"/>
      </w:r>
      <w:r w:rsidR="00512D42" w:rsidRPr="005417C9">
        <w:t>(</w:t>
      </w:r>
      <w:r w:rsidR="00512D42">
        <w:rPr>
          <w:noProof/>
        </w:rPr>
        <w:t>9</w:t>
      </w:r>
      <w:r w:rsidR="00512D42">
        <w:rPr>
          <w:rFonts w:hint="eastAsia"/>
        </w:rPr>
        <w:t>)</w:t>
      </w:r>
      <w:r w:rsidR="00AD7F81">
        <w:fldChar w:fldCharType="end"/>
      </w:r>
      <w:r w:rsidRPr="00AB1BB7">
        <w:rPr>
          <w:rFonts w:hint="eastAsia"/>
        </w:rPr>
        <w:t>可改写为：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9B3F3B" w14:paraId="09FFA66B" w14:textId="77777777" w:rsidTr="00647E5E">
        <w:trPr>
          <w:jc w:val="center"/>
        </w:trPr>
        <w:tc>
          <w:tcPr>
            <w:tcW w:w="7933" w:type="dxa"/>
            <w:vAlign w:val="center"/>
          </w:tcPr>
          <w:p w14:paraId="30EDCF0C" w14:textId="1A5193C7" w:rsidR="009B3F3B" w:rsidRDefault="00F74EC7" w:rsidP="00647E5E">
            <w:pPr>
              <w:keepNext/>
              <w:ind w:firstLine="480"/>
              <w:jc w:val="center"/>
            </w:pPr>
            <w:r w:rsidRPr="00F74EC7">
              <w:rPr>
                <w:position w:val="-14"/>
              </w:rPr>
              <w:object w:dxaOrig="5060" w:dyaOrig="380" w14:anchorId="12D46CEA">
                <v:shape id="_x0000_i1105" type="#_x0000_t75" style="width:252.55pt;height:19.45pt" o:ole="">
                  <v:imagedata r:id="rId160" o:title=""/>
                </v:shape>
                <o:OLEObject Type="Embed" ProgID="Equation.DSMT4" ShapeID="_x0000_i1105" DrawAspect="Content" ObjectID="_1804581930" r:id="rId161"/>
              </w:object>
            </w:r>
          </w:p>
        </w:tc>
        <w:tc>
          <w:tcPr>
            <w:tcW w:w="1127" w:type="dxa"/>
            <w:vAlign w:val="center"/>
          </w:tcPr>
          <w:p w14:paraId="2E2CDBF9" w14:textId="307E2610" w:rsidR="009B3F3B" w:rsidRDefault="009B3F3B" w:rsidP="00647E5E">
            <w:pPr>
              <w:ind w:firstLine="480"/>
              <w:jc w:val="right"/>
            </w:pPr>
            <w:bookmarkStart w:id="14" w:name="_Ref181693667"/>
            <w:r w:rsidRPr="005417C9">
              <w:t>(</w:t>
            </w:r>
            <w:fldSimple w:instr=" SEQ ( \* ARABIC ">
              <w:r w:rsidR="00512D42">
                <w:rPr>
                  <w:noProof/>
                </w:rPr>
                <w:t>10</w:t>
              </w:r>
            </w:fldSimple>
            <w:r>
              <w:rPr>
                <w:rFonts w:hint="eastAsia"/>
              </w:rPr>
              <w:t>)</w:t>
            </w:r>
            <w:bookmarkEnd w:id="14"/>
          </w:p>
        </w:tc>
      </w:tr>
    </w:tbl>
    <w:p w14:paraId="0A8D6C74" w14:textId="5DE3AFBE" w:rsidR="00B8409C" w:rsidRDefault="00B8409C" w:rsidP="00B8409C">
      <w:pPr>
        <w:ind w:firstLine="0"/>
      </w:pPr>
      <w:r w:rsidRPr="00B8409C">
        <w:rPr>
          <w:rFonts w:hint="eastAsia"/>
        </w:rPr>
        <w:t>式中，</w:t>
      </w:r>
      <w:r w:rsidR="00F74EC7" w:rsidRPr="00F74EC7">
        <w:rPr>
          <w:position w:val="-12"/>
        </w:rPr>
        <w:object w:dxaOrig="540" w:dyaOrig="360" w14:anchorId="0FEAAAE4">
          <v:shape id="_x0000_i1106" type="#_x0000_t75" style="width:27.45pt;height:18.3pt" o:ole="">
            <v:imagedata r:id="rId162" o:title=""/>
          </v:shape>
          <o:OLEObject Type="Embed" ProgID="Equation.DSMT4" ShapeID="_x0000_i1106" DrawAspect="Content" ObjectID="_1804581931" r:id="rId163"/>
        </w:object>
      </w:r>
      <w:r w:rsidRPr="00B8409C">
        <w:rPr>
          <w:rFonts w:hint="eastAsia"/>
        </w:rPr>
        <w:t>为电动汽车数量。</w:t>
      </w:r>
    </w:p>
    <w:p w14:paraId="553ED730" w14:textId="03D03167" w:rsidR="002B518A" w:rsidRDefault="006720B8" w:rsidP="002B518A">
      <w:r w:rsidRPr="006720B8">
        <w:rPr>
          <w:position w:val="-12"/>
        </w:rPr>
        <w:object w:dxaOrig="499" w:dyaOrig="360" w14:anchorId="461E3CA7">
          <v:shape id="_x0000_i1107" type="#_x0000_t75" style="width:25.15pt;height:18.3pt" o:ole="">
            <v:imagedata r:id="rId164" o:title=""/>
          </v:shape>
          <o:OLEObject Type="Embed" ProgID="Equation.DSMT4" ShapeID="_x0000_i1107" DrawAspect="Content" ObjectID="_1804581932" r:id="rId165"/>
        </w:object>
      </w:r>
      <w:r w:rsidR="00A63262">
        <w:rPr>
          <w:rFonts w:hint="eastAsia"/>
        </w:rPr>
        <w:t>为各电动汽车的平均满意度，即为：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A63262" w14:paraId="274604F3" w14:textId="77777777" w:rsidTr="000015FF">
        <w:trPr>
          <w:jc w:val="center"/>
        </w:trPr>
        <w:tc>
          <w:tcPr>
            <w:tcW w:w="7933" w:type="dxa"/>
            <w:vAlign w:val="center"/>
          </w:tcPr>
          <w:p w14:paraId="29A472A3" w14:textId="2316B319" w:rsidR="00A63262" w:rsidRDefault="004D0E9D" w:rsidP="000015FF">
            <w:pPr>
              <w:keepNext/>
              <w:ind w:firstLine="480"/>
              <w:jc w:val="center"/>
            </w:pPr>
            <w:r w:rsidRPr="004D0E9D">
              <w:rPr>
                <w:position w:val="-28"/>
              </w:rPr>
              <w:object w:dxaOrig="1680" w:dyaOrig="680" w14:anchorId="71BDDDEA">
                <v:shape id="_x0000_i1108" type="#_x0000_t75" style="width:84pt;height:34.3pt" o:ole="">
                  <v:imagedata r:id="rId166" o:title=""/>
                </v:shape>
                <o:OLEObject Type="Embed" ProgID="Equation.DSMT4" ShapeID="_x0000_i1108" DrawAspect="Content" ObjectID="_1804581933" r:id="rId167"/>
              </w:object>
            </w:r>
          </w:p>
        </w:tc>
        <w:tc>
          <w:tcPr>
            <w:tcW w:w="1127" w:type="dxa"/>
            <w:vAlign w:val="center"/>
          </w:tcPr>
          <w:p w14:paraId="24CEA96A" w14:textId="310129A1" w:rsidR="00A63262" w:rsidRDefault="00A63262" w:rsidP="000015FF">
            <w:pPr>
              <w:ind w:firstLine="480"/>
              <w:jc w:val="right"/>
            </w:pPr>
            <w:r w:rsidRPr="005417C9">
              <w:t>(</w:t>
            </w:r>
            <w:r w:rsidR="00512D42">
              <w:fldChar w:fldCharType="begin"/>
            </w:r>
            <w:r w:rsidR="00512D42">
              <w:instrText xml:space="preserve"> SEQ ( \* ARABIC </w:instrText>
            </w:r>
            <w:r w:rsidR="00512D42">
              <w:fldChar w:fldCharType="separate"/>
            </w:r>
            <w:r w:rsidR="00512D42">
              <w:rPr>
                <w:noProof/>
              </w:rPr>
              <w:t>11</w:t>
            </w:r>
            <w:r w:rsidR="00512D42">
              <w:rPr>
                <w:noProof/>
              </w:rPr>
              <w:fldChar w:fldCharType="end"/>
            </w:r>
            <w:r>
              <w:rPr>
                <w:rFonts w:hint="eastAsia"/>
              </w:rPr>
              <w:t>)</w:t>
            </w:r>
          </w:p>
        </w:tc>
      </w:tr>
    </w:tbl>
    <w:p w14:paraId="1E4C3BC5" w14:textId="4CE796F8" w:rsidR="00E018B5" w:rsidRPr="00E018B5" w:rsidRDefault="00E018B5" w:rsidP="00E018B5">
      <w:r w:rsidRPr="00E018B5">
        <w:rPr>
          <w:rFonts w:hint="eastAsia"/>
        </w:rPr>
        <w:t>针对物理模型参数不同的电动汽车，可将具有相同物理模型参数的电动汽车分为一组，首先采用式</w:t>
      </w:r>
      <w:r w:rsidR="00C17C63">
        <w:fldChar w:fldCharType="begin"/>
      </w:r>
      <w:r w:rsidR="00C17C63">
        <w:instrText xml:space="preserve"> </w:instrText>
      </w:r>
      <w:r w:rsidR="00C17C63">
        <w:rPr>
          <w:rFonts w:hint="eastAsia"/>
        </w:rPr>
        <w:instrText>REF _Ref181693667 \h</w:instrText>
      </w:r>
      <w:r w:rsidR="00C17C63">
        <w:instrText xml:space="preserve"> </w:instrText>
      </w:r>
      <w:r w:rsidR="00C17C63">
        <w:fldChar w:fldCharType="separate"/>
      </w:r>
      <w:r w:rsidR="00512D42" w:rsidRPr="005417C9">
        <w:t>(</w:t>
      </w:r>
      <w:r w:rsidR="00512D42">
        <w:rPr>
          <w:noProof/>
        </w:rPr>
        <w:t>10</w:t>
      </w:r>
      <w:r w:rsidR="00512D42">
        <w:rPr>
          <w:rFonts w:hint="eastAsia"/>
        </w:rPr>
        <w:t>)</w:t>
      </w:r>
      <w:r w:rsidR="00C17C63">
        <w:fldChar w:fldCharType="end"/>
      </w:r>
      <w:r w:rsidRPr="00E018B5">
        <w:rPr>
          <w:rFonts w:hint="eastAsia"/>
        </w:rPr>
        <w:t>将其进行聚合。由于采用满意度归</w:t>
      </w:r>
      <w:proofErr w:type="gramStart"/>
      <w:r w:rsidRPr="00E018B5">
        <w:rPr>
          <w:rFonts w:hint="eastAsia"/>
        </w:rPr>
        <w:t>一</w:t>
      </w:r>
      <w:proofErr w:type="gramEnd"/>
      <w:r w:rsidRPr="00E018B5">
        <w:rPr>
          <w:rFonts w:hint="eastAsia"/>
        </w:rPr>
        <w:t>方法，因此不同组的电动汽车的</w:t>
      </w:r>
      <w:r w:rsidR="00376CC2" w:rsidRPr="00376CC2">
        <w:rPr>
          <w:position w:val="-12"/>
        </w:rPr>
        <w:object w:dxaOrig="520" w:dyaOrig="360" w14:anchorId="334A5BB4">
          <v:shape id="_x0000_i1109" type="#_x0000_t75" style="width:25.7pt;height:18.3pt" o:ole="">
            <v:imagedata r:id="rId168" o:title=""/>
          </v:shape>
          <o:OLEObject Type="Embed" ProgID="Equation.DSMT4" ShapeID="_x0000_i1109" DrawAspect="Content" ObjectID="_1804581934" r:id="rId169"/>
        </w:object>
      </w:r>
      <w:r w:rsidRPr="00E018B5">
        <w:rPr>
          <w:rFonts w:hint="eastAsia"/>
        </w:rPr>
        <w:t>均应相等（为</w:t>
      </w:r>
      <w:r w:rsidR="00376CC2" w:rsidRPr="00376CC2">
        <w:rPr>
          <w:position w:val="-6"/>
        </w:rPr>
        <w:object w:dxaOrig="279" w:dyaOrig="320" w14:anchorId="753CF13F">
          <v:shape id="_x0000_i1110" type="#_x0000_t75" style="width:13.7pt;height:16.55pt" o:ole="">
            <v:imagedata r:id="rId170" o:title=""/>
          </v:shape>
          <o:OLEObject Type="Embed" ProgID="Equation.DSMT4" ShapeID="_x0000_i1110" DrawAspect="Content" ObjectID="_1804581935" r:id="rId171"/>
        </w:object>
      </w:r>
      <w:r w:rsidRPr="00E018B5">
        <w:rPr>
          <w:rFonts w:hint="eastAsia"/>
        </w:rPr>
        <w:t>）。随后，通过式</w:t>
      </w:r>
      <w:r w:rsidR="00F00C4A">
        <w:fldChar w:fldCharType="begin"/>
      </w:r>
      <w:r w:rsidR="00F00C4A">
        <w:instrText xml:space="preserve"> </w:instrText>
      </w:r>
      <w:r w:rsidR="00F00C4A">
        <w:rPr>
          <w:rFonts w:hint="eastAsia"/>
        </w:rPr>
        <w:instrText>REF _Ref181693905 \h</w:instrText>
      </w:r>
      <w:r w:rsidR="00F00C4A">
        <w:instrText xml:space="preserve"> </w:instrText>
      </w:r>
      <w:r w:rsidR="00F00C4A">
        <w:fldChar w:fldCharType="separate"/>
      </w:r>
      <w:r w:rsidR="00512D42" w:rsidRPr="005417C9">
        <w:t>(</w:t>
      </w:r>
      <w:r w:rsidR="00512D42">
        <w:rPr>
          <w:noProof/>
        </w:rPr>
        <w:t>12</w:t>
      </w:r>
      <w:r w:rsidR="00512D42">
        <w:rPr>
          <w:rFonts w:hint="eastAsia"/>
        </w:rPr>
        <w:t>)</w:t>
      </w:r>
      <w:r w:rsidR="00F00C4A">
        <w:fldChar w:fldCharType="end"/>
      </w:r>
      <w:r w:rsidRPr="00E018B5">
        <w:rPr>
          <w:rFonts w:hint="eastAsia"/>
        </w:rPr>
        <w:t>形成所有电动汽车的总聚合模型。</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C17C63" w14:paraId="30C61125" w14:textId="77777777" w:rsidTr="00647E5E">
        <w:trPr>
          <w:jc w:val="center"/>
        </w:trPr>
        <w:tc>
          <w:tcPr>
            <w:tcW w:w="7933" w:type="dxa"/>
            <w:vAlign w:val="center"/>
          </w:tcPr>
          <w:p w14:paraId="20EECA59" w14:textId="25C392EA" w:rsidR="00C17C63" w:rsidRDefault="00F74EC7" w:rsidP="00647E5E">
            <w:pPr>
              <w:keepNext/>
              <w:ind w:firstLine="480"/>
              <w:jc w:val="center"/>
            </w:pPr>
            <w:r w:rsidRPr="00F74EC7">
              <w:rPr>
                <w:position w:val="-28"/>
              </w:rPr>
              <w:object w:dxaOrig="4180" w:dyaOrig="680" w14:anchorId="5A0E6100">
                <v:shape id="_x0000_i1111" type="#_x0000_t75" style="width:209.15pt;height:34.3pt" o:ole="">
                  <v:imagedata r:id="rId172" o:title=""/>
                </v:shape>
                <o:OLEObject Type="Embed" ProgID="Equation.DSMT4" ShapeID="_x0000_i1111" DrawAspect="Content" ObjectID="_1804581936" r:id="rId173"/>
              </w:object>
            </w:r>
          </w:p>
        </w:tc>
        <w:tc>
          <w:tcPr>
            <w:tcW w:w="1127" w:type="dxa"/>
            <w:vAlign w:val="center"/>
          </w:tcPr>
          <w:p w14:paraId="03D58117" w14:textId="6974D5B0" w:rsidR="00C17C63" w:rsidRDefault="00C17C63" w:rsidP="00647E5E">
            <w:pPr>
              <w:ind w:firstLine="480"/>
              <w:jc w:val="right"/>
            </w:pPr>
            <w:bookmarkStart w:id="15" w:name="_Ref181693905"/>
            <w:r w:rsidRPr="005417C9">
              <w:t>(</w:t>
            </w:r>
            <w:fldSimple w:instr=" SEQ ( \* ARABIC ">
              <w:r w:rsidR="00512D42">
                <w:rPr>
                  <w:noProof/>
                </w:rPr>
                <w:t>12</w:t>
              </w:r>
            </w:fldSimple>
            <w:r>
              <w:rPr>
                <w:rFonts w:hint="eastAsia"/>
              </w:rPr>
              <w:t>)</w:t>
            </w:r>
            <w:bookmarkEnd w:id="15"/>
          </w:p>
        </w:tc>
      </w:tr>
    </w:tbl>
    <w:p w14:paraId="3D575661" w14:textId="4CE7ED1E" w:rsidR="00AE1F70" w:rsidRPr="00AE1F70" w:rsidRDefault="00AE1F70" w:rsidP="00AE1F70">
      <w:pPr>
        <w:ind w:firstLine="0"/>
      </w:pPr>
      <w:r w:rsidRPr="00AE1F70">
        <w:rPr>
          <w:rFonts w:hint="eastAsia"/>
        </w:rPr>
        <w:t>式中，</w:t>
      </w:r>
      <w:r w:rsidR="00F74EC7" w:rsidRPr="00F74EC7">
        <w:rPr>
          <w:position w:val="-6"/>
        </w:rPr>
        <w:object w:dxaOrig="279" w:dyaOrig="279" w14:anchorId="7D898B02">
          <v:shape id="_x0000_i1112" type="#_x0000_t75" style="width:13.7pt;height:13.7pt" o:ole="">
            <v:imagedata r:id="rId80" o:title=""/>
          </v:shape>
          <o:OLEObject Type="Embed" ProgID="Equation.DSMT4" ShapeID="_x0000_i1112" DrawAspect="Content" ObjectID="_1804581937" r:id="rId174"/>
        </w:object>
      </w:r>
      <w:r w:rsidRPr="00AE1F70">
        <w:rPr>
          <w:rFonts w:hint="eastAsia"/>
        </w:rPr>
        <w:t>为所有电动汽车的数量，</w:t>
      </w:r>
      <w:r w:rsidR="00F74EC7" w:rsidRPr="00F74EC7">
        <w:rPr>
          <w:position w:val="-14"/>
        </w:rPr>
        <w:object w:dxaOrig="520" w:dyaOrig="380" w14:anchorId="7BE68FAB">
          <v:shape id="_x0000_i1113" type="#_x0000_t75" style="width:25.7pt;height:19.45pt" o:ole="">
            <v:imagedata r:id="rId175" o:title=""/>
          </v:shape>
          <o:OLEObject Type="Embed" ProgID="Equation.DSMT4" ShapeID="_x0000_i1113" DrawAspect="Content" ObjectID="_1804581938" r:id="rId176"/>
        </w:object>
      </w:r>
      <w:r w:rsidRPr="00AE1F70">
        <w:rPr>
          <w:rFonts w:hint="eastAsia"/>
        </w:rPr>
        <w:t>为聚合后的功率。</w:t>
      </w:r>
    </w:p>
    <w:p w14:paraId="5A9999BC" w14:textId="77777777" w:rsidR="00AE1F70" w:rsidRPr="00AE1F70" w:rsidRDefault="00AE1F70" w:rsidP="00AE1F70">
      <w:r w:rsidRPr="00AE1F70">
        <w:rPr>
          <w:rFonts w:hint="eastAsia"/>
        </w:rPr>
        <w:t>因此，电动汽车聚合模型为：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938" w14:paraId="14B86563" w14:textId="77777777" w:rsidTr="00647E5E">
        <w:trPr>
          <w:jc w:val="center"/>
        </w:trPr>
        <w:tc>
          <w:tcPr>
            <w:tcW w:w="7933" w:type="dxa"/>
            <w:vAlign w:val="center"/>
          </w:tcPr>
          <w:p w14:paraId="547BAE39" w14:textId="0FE09EFB" w:rsidR="00D43938" w:rsidRDefault="00F421DD" w:rsidP="00647E5E">
            <w:pPr>
              <w:keepNext/>
              <w:ind w:firstLine="480"/>
              <w:jc w:val="center"/>
            </w:pPr>
            <w:r w:rsidRPr="00F74EC7">
              <w:rPr>
                <w:position w:val="-166"/>
              </w:rPr>
              <w:object w:dxaOrig="5539" w:dyaOrig="3440" w14:anchorId="7006E5E7">
                <v:shape id="_x0000_i1114" type="#_x0000_t75" style="width:277.15pt;height:172.55pt" o:ole="">
                  <v:imagedata r:id="rId177" o:title=""/>
                </v:shape>
                <o:OLEObject Type="Embed" ProgID="Equation.DSMT4" ShapeID="_x0000_i1114" DrawAspect="Content" ObjectID="_1804581939" r:id="rId178"/>
              </w:object>
            </w:r>
          </w:p>
        </w:tc>
        <w:tc>
          <w:tcPr>
            <w:tcW w:w="1127" w:type="dxa"/>
            <w:vAlign w:val="center"/>
          </w:tcPr>
          <w:p w14:paraId="27D79694" w14:textId="496FC837" w:rsidR="00D43938" w:rsidRDefault="00D43938" w:rsidP="00647E5E">
            <w:pPr>
              <w:ind w:firstLine="480"/>
              <w:jc w:val="right"/>
            </w:pPr>
            <w:r w:rsidRPr="005417C9">
              <w:t>(</w:t>
            </w:r>
            <w:fldSimple w:instr=" SEQ ( \* ARABIC ">
              <w:r w:rsidR="00512D42">
                <w:rPr>
                  <w:noProof/>
                </w:rPr>
                <w:t>13</w:t>
              </w:r>
            </w:fldSimple>
            <w:r>
              <w:rPr>
                <w:rFonts w:hint="eastAsia"/>
              </w:rPr>
              <w:t>)</w:t>
            </w:r>
          </w:p>
        </w:tc>
      </w:tr>
    </w:tbl>
    <w:p w14:paraId="2513A7EC" w14:textId="58449766" w:rsidR="009842AB" w:rsidRPr="009842AB" w:rsidRDefault="009842AB" w:rsidP="009842AB">
      <w:pPr>
        <w:tabs>
          <w:tab w:val="left" w:pos="736"/>
        </w:tabs>
        <w:ind w:firstLine="0"/>
      </w:pPr>
      <w:r w:rsidRPr="009842AB">
        <w:rPr>
          <w:rFonts w:hint="eastAsia"/>
        </w:rPr>
        <w:t>式中，</w:t>
      </w:r>
      <w:r w:rsidR="00F74EC7" w:rsidRPr="00F74EC7">
        <w:rPr>
          <w:position w:val="-14"/>
        </w:rPr>
        <w:object w:dxaOrig="639" w:dyaOrig="380" w14:anchorId="35C013BF">
          <v:shape id="_x0000_i1115" type="#_x0000_t75" style="width:31.45pt;height:19.45pt" o:ole="">
            <v:imagedata r:id="rId179" o:title=""/>
          </v:shape>
          <o:OLEObject Type="Embed" ProgID="Equation.DSMT4" ShapeID="_x0000_i1115" DrawAspect="Content" ObjectID="_1804581940" r:id="rId180"/>
        </w:object>
      </w:r>
      <w:r w:rsidRPr="009842AB">
        <w:rPr>
          <w:rFonts w:hint="eastAsia"/>
        </w:rPr>
        <w:t>、</w:t>
      </w:r>
      <w:r w:rsidR="00F74EC7" w:rsidRPr="00F74EC7">
        <w:rPr>
          <w:position w:val="-14"/>
        </w:rPr>
        <w:object w:dxaOrig="639" w:dyaOrig="380" w14:anchorId="312C2E34">
          <v:shape id="_x0000_i1116" type="#_x0000_t75" style="width:31.45pt;height:19.45pt" o:ole="">
            <v:imagedata r:id="rId181" o:title=""/>
          </v:shape>
          <o:OLEObject Type="Embed" ProgID="Equation.DSMT4" ShapeID="_x0000_i1116" DrawAspect="Content" ObjectID="_1804581941" r:id="rId182"/>
        </w:object>
      </w:r>
      <w:r w:rsidRPr="009842AB">
        <w:rPr>
          <w:rFonts w:hint="eastAsia"/>
        </w:rPr>
        <w:t>为电动汽车聚合功率上下限。</w:t>
      </w:r>
      <w:r w:rsidR="00F74EC7" w:rsidRPr="00F74EC7">
        <w:rPr>
          <w:position w:val="-28"/>
        </w:rPr>
        <w:object w:dxaOrig="1660" w:dyaOrig="680" w14:anchorId="0AFE29F5">
          <v:shape id="_x0000_i1117" type="#_x0000_t75" style="width:82.85pt;height:34.3pt" o:ole="">
            <v:imagedata r:id="rId183" o:title=""/>
          </v:shape>
          <o:OLEObject Type="Embed" ProgID="Equation.DSMT4" ShapeID="_x0000_i1117" DrawAspect="Content" ObjectID="_1804581942" r:id="rId184"/>
        </w:object>
      </w:r>
      <w:r w:rsidRPr="009842AB">
        <w:rPr>
          <w:rFonts w:hint="eastAsia"/>
        </w:rPr>
        <w:t>，</w:t>
      </w:r>
      <w:r w:rsidR="00F74EC7" w:rsidRPr="00F74EC7">
        <w:rPr>
          <w:position w:val="-28"/>
        </w:rPr>
        <w:object w:dxaOrig="1640" w:dyaOrig="680" w14:anchorId="629FDA80">
          <v:shape id="_x0000_i1118" type="#_x0000_t75" style="width:82.3pt;height:34.3pt" o:ole="">
            <v:imagedata r:id="rId185" o:title=""/>
          </v:shape>
          <o:OLEObject Type="Embed" ProgID="Equation.DSMT4" ShapeID="_x0000_i1118" DrawAspect="Content" ObjectID="_1804581943" r:id="rId186"/>
        </w:object>
      </w:r>
      <w:r w:rsidRPr="009842AB">
        <w:rPr>
          <w:rFonts w:hint="eastAsia"/>
        </w:rPr>
        <w:t>，</w:t>
      </w:r>
      <w:r w:rsidR="00F74EC7" w:rsidRPr="00F74EC7">
        <w:rPr>
          <w:position w:val="-14"/>
        </w:rPr>
        <w:object w:dxaOrig="520" w:dyaOrig="380" w14:anchorId="3B6765AA">
          <v:shape id="_x0000_i1119" type="#_x0000_t75" style="width:25.7pt;height:19.45pt" o:ole="">
            <v:imagedata r:id="rId187" o:title=""/>
          </v:shape>
          <o:OLEObject Type="Embed" ProgID="Equation.DSMT4" ShapeID="_x0000_i1119" DrawAspect="Content" ObjectID="_1804581944" r:id="rId188"/>
        </w:object>
      </w:r>
      <w:r w:rsidRPr="009842AB">
        <w:rPr>
          <w:rFonts w:hint="eastAsia"/>
        </w:rPr>
        <w:t>、</w:t>
      </w:r>
      <w:r w:rsidR="00F74EC7" w:rsidRPr="00F74EC7">
        <w:rPr>
          <w:position w:val="-14"/>
        </w:rPr>
        <w:object w:dxaOrig="499" w:dyaOrig="380" w14:anchorId="7181FCB8">
          <v:shape id="_x0000_i1120" type="#_x0000_t75" style="width:25.15pt;height:19.45pt" o:ole="">
            <v:imagedata r:id="rId189" o:title=""/>
          </v:shape>
          <o:OLEObject Type="Embed" ProgID="Equation.DSMT4" ShapeID="_x0000_i1120" DrawAspect="Content" ObjectID="_1804581945" r:id="rId190"/>
        </w:object>
      </w:r>
      <w:r w:rsidRPr="009842AB">
        <w:rPr>
          <w:rFonts w:hint="eastAsia"/>
        </w:rPr>
        <w:t>计算公式为：</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9842AB" w14:paraId="034D6CAF" w14:textId="77777777" w:rsidTr="00647E5E">
        <w:trPr>
          <w:jc w:val="center"/>
        </w:trPr>
        <w:tc>
          <w:tcPr>
            <w:tcW w:w="7933" w:type="dxa"/>
            <w:vAlign w:val="center"/>
          </w:tcPr>
          <w:p w14:paraId="786D8517" w14:textId="744194F6" w:rsidR="009842AB" w:rsidRDefault="00BE3C47" w:rsidP="00647E5E">
            <w:pPr>
              <w:keepNext/>
              <w:ind w:firstLine="480"/>
              <w:jc w:val="center"/>
            </w:pPr>
            <w:r w:rsidRPr="00BE3C47">
              <w:rPr>
                <w:position w:val="-32"/>
              </w:rPr>
              <w:object w:dxaOrig="1200" w:dyaOrig="760" w14:anchorId="094903DE">
                <v:shape id="_x0000_i1121" type="#_x0000_t75" style="width:60.55pt;height:37.7pt" o:ole="">
                  <v:imagedata r:id="rId191" o:title=""/>
                </v:shape>
                <o:OLEObject Type="Embed" ProgID="Equation.DSMT4" ShapeID="_x0000_i1121" DrawAspect="Content" ObjectID="_1804581946" r:id="rId192"/>
              </w:object>
            </w:r>
          </w:p>
        </w:tc>
        <w:tc>
          <w:tcPr>
            <w:tcW w:w="1127" w:type="dxa"/>
            <w:vAlign w:val="center"/>
          </w:tcPr>
          <w:p w14:paraId="1C97B6D3" w14:textId="12A21870" w:rsidR="009842AB" w:rsidRDefault="009842AB" w:rsidP="00647E5E">
            <w:pPr>
              <w:ind w:firstLine="480"/>
              <w:jc w:val="right"/>
            </w:pPr>
            <w:r w:rsidRPr="005417C9">
              <w:t>(</w:t>
            </w:r>
            <w:fldSimple w:instr=" SEQ ( \* ARABIC ">
              <w:r w:rsidR="00512D42">
                <w:rPr>
                  <w:noProof/>
                </w:rPr>
                <w:t>14</w:t>
              </w:r>
            </w:fldSimple>
            <w:r>
              <w:rPr>
                <w:rFonts w:hint="eastAsia"/>
              </w:rPr>
              <w:t>)</w:t>
            </w:r>
          </w:p>
        </w:tc>
      </w:tr>
    </w:tbl>
    <w:p w14:paraId="067F8278" w14:textId="7460B541" w:rsidR="00663DE1" w:rsidRPr="00110F7C" w:rsidRDefault="003E4476" w:rsidP="009842AB">
      <w:pPr>
        <w:tabs>
          <w:tab w:val="left" w:pos="1488"/>
        </w:tabs>
      </w:pPr>
      <w:r w:rsidRPr="003E4476">
        <w:rPr>
          <w:rFonts w:hint="eastAsia"/>
        </w:rPr>
        <w:t>本项目中，由于负荷</w:t>
      </w:r>
      <w:proofErr w:type="gramStart"/>
      <w:r w:rsidRPr="003E4476">
        <w:rPr>
          <w:rFonts w:hint="eastAsia"/>
        </w:rPr>
        <w:t>聚合商</w:t>
      </w:r>
      <w:proofErr w:type="gramEnd"/>
      <w:r w:rsidRPr="003E4476">
        <w:rPr>
          <w:rFonts w:hint="eastAsia"/>
        </w:rPr>
        <w:t>可以获得电动汽车集群的聚合动态模型，其可通过</w:t>
      </w:r>
      <w:proofErr w:type="gramStart"/>
      <w:r w:rsidRPr="003E4476">
        <w:rPr>
          <w:rFonts w:hint="eastAsia"/>
        </w:rPr>
        <w:t>每时间</w:t>
      </w:r>
      <w:proofErr w:type="gramEnd"/>
      <w:r w:rsidRPr="003E4476">
        <w:rPr>
          <w:rFonts w:hint="eastAsia"/>
        </w:rPr>
        <w:t>窗口滚动求解下述优化问题获得基准功率估计值：</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F06C13" w14:paraId="40EFDE00" w14:textId="77777777" w:rsidTr="00647E5E">
        <w:trPr>
          <w:jc w:val="center"/>
        </w:trPr>
        <w:tc>
          <w:tcPr>
            <w:tcW w:w="7933" w:type="dxa"/>
            <w:vAlign w:val="center"/>
          </w:tcPr>
          <w:p w14:paraId="068040AE" w14:textId="54CA14C2" w:rsidR="00F06C13" w:rsidRDefault="00F74EC7" w:rsidP="00647E5E">
            <w:pPr>
              <w:keepNext/>
              <w:ind w:firstLine="480"/>
              <w:jc w:val="center"/>
            </w:pPr>
            <w:r w:rsidRPr="00F74EC7">
              <w:rPr>
                <w:position w:val="-88"/>
              </w:rPr>
              <w:object w:dxaOrig="4400" w:dyaOrig="1880" w14:anchorId="77661E8C">
                <v:shape id="_x0000_i1122" type="#_x0000_t75" style="width:220.55pt;height:94.3pt" o:ole="">
                  <v:imagedata r:id="rId193" o:title=""/>
                </v:shape>
                <o:OLEObject Type="Embed" ProgID="Equation.DSMT4" ShapeID="_x0000_i1122" DrawAspect="Content" ObjectID="_1804581947" r:id="rId194"/>
              </w:object>
            </w:r>
          </w:p>
        </w:tc>
        <w:tc>
          <w:tcPr>
            <w:tcW w:w="1127" w:type="dxa"/>
            <w:vAlign w:val="center"/>
          </w:tcPr>
          <w:p w14:paraId="013DF515" w14:textId="1ABB6F80" w:rsidR="00F06C13" w:rsidRDefault="00F06C13" w:rsidP="00647E5E">
            <w:pPr>
              <w:ind w:firstLine="480"/>
              <w:jc w:val="right"/>
            </w:pPr>
            <w:r w:rsidRPr="005417C9">
              <w:t>(</w:t>
            </w:r>
            <w:fldSimple w:instr=" SEQ ( \* ARABIC ">
              <w:r w:rsidR="00512D42">
                <w:rPr>
                  <w:noProof/>
                </w:rPr>
                <w:t>15</w:t>
              </w:r>
            </w:fldSimple>
            <w:r>
              <w:rPr>
                <w:rFonts w:hint="eastAsia"/>
              </w:rPr>
              <w:t>)</w:t>
            </w:r>
          </w:p>
        </w:tc>
      </w:tr>
    </w:tbl>
    <w:p w14:paraId="7A8C12C4" w14:textId="77777777" w:rsidR="00241C27" w:rsidRDefault="00A00B6D" w:rsidP="00241C27">
      <w:pPr>
        <w:keepNext/>
        <w:ind w:firstLine="0"/>
        <w:jc w:val="center"/>
      </w:pPr>
      <w:r>
        <w:object w:dxaOrig="10116" w:dyaOrig="9516" w14:anchorId="5FF06C6F">
          <v:shape id="_x0000_i1123" type="#_x0000_t75" style="width:361.15pt;height:340pt" o:ole="">
            <v:imagedata r:id="rId195" o:title=""/>
          </v:shape>
          <o:OLEObject Type="Embed" ProgID="Visio.Drawing.15" ShapeID="_x0000_i1123" DrawAspect="Content" ObjectID="_1804581948" r:id="rId196"/>
        </w:object>
      </w:r>
    </w:p>
    <w:p w14:paraId="463632ED" w14:textId="15DB56FE" w:rsidR="008A67BB" w:rsidRDefault="00241C27" w:rsidP="00241C27">
      <w:pPr>
        <w:pStyle w:val="a7"/>
      </w:pPr>
      <w:bookmarkStart w:id="16" w:name="_Hlk184718684"/>
      <w:r>
        <w:rPr>
          <w:rFonts w:hint="eastAsia"/>
        </w:rPr>
        <w:t>图</w:t>
      </w:r>
      <w:r>
        <w:rPr>
          <w:rFonts w:hint="eastAsia"/>
        </w:rPr>
        <w:t xml:space="preserve"> </w:t>
      </w:r>
      <w:r w:rsidR="00F407E5">
        <w:fldChar w:fldCharType="begin"/>
      </w:r>
      <w:r w:rsidR="00F407E5">
        <w:instrText xml:space="preserve"> </w:instrText>
      </w:r>
      <w:r w:rsidR="00F407E5">
        <w:rPr>
          <w:rFonts w:hint="eastAsia"/>
        </w:rPr>
        <w:instrText xml:space="preserve">SEQ </w:instrText>
      </w:r>
      <w:r w:rsidR="00F407E5">
        <w:rPr>
          <w:rFonts w:hint="eastAsia"/>
        </w:rPr>
        <w:instrText>图</w:instrText>
      </w:r>
      <w:r w:rsidR="00F407E5">
        <w:rPr>
          <w:rFonts w:hint="eastAsia"/>
        </w:rPr>
        <w:instrText xml:space="preserve"> \* ARABIC</w:instrText>
      </w:r>
      <w:r w:rsidR="00F407E5">
        <w:instrText xml:space="preserve"> </w:instrText>
      </w:r>
      <w:r w:rsidR="00F407E5">
        <w:fldChar w:fldCharType="separate"/>
      </w:r>
      <w:r w:rsidR="00512D42">
        <w:rPr>
          <w:noProof/>
        </w:rPr>
        <w:t>7</w:t>
      </w:r>
      <w:r w:rsidR="00F407E5">
        <w:fldChar w:fldCharType="end"/>
      </w:r>
      <w:bookmarkEnd w:id="16"/>
      <w:r>
        <w:t xml:space="preserve"> </w:t>
      </w:r>
      <w:r>
        <w:rPr>
          <w:rFonts w:hint="eastAsia"/>
        </w:rPr>
        <w:t>电动汽车仿真计算流程</w:t>
      </w:r>
    </w:p>
    <w:p w14:paraId="698E9B98" w14:textId="222A9B64" w:rsidR="00010160" w:rsidRDefault="00913F1E" w:rsidP="00913F1E">
      <w:pPr>
        <w:pStyle w:val="2"/>
      </w:pPr>
      <w:bookmarkStart w:id="17" w:name="_Toc193957898"/>
      <w:r w:rsidRPr="00913F1E">
        <w:rPr>
          <w:rFonts w:hint="eastAsia"/>
        </w:rPr>
        <w:t>电动汽车模型不确定性分析</w:t>
      </w:r>
      <w:bookmarkEnd w:id="17"/>
    </w:p>
    <w:p w14:paraId="75E0D95C" w14:textId="471A733E" w:rsidR="003727BD" w:rsidRPr="003727BD" w:rsidRDefault="003727BD" w:rsidP="00801796">
      <w:pPr>
        <w:pStyle w:val="3"/>
      </w:pPr>
      <w:bookmarkStart w:id="18" w:name="_Toc193957899"/>
      <w:r w:rsidRPr="003727BD">
        <w:rPr>
          <w:rFonts w:hint="eastAsia"/>
        </w:rPr>
        <w:t>E</w:t>
      </w:r>
      <w:r w:rsidRPr="003727BD">
        <w:t>V</w:t>
      </w:r>
      <w:r w:rsidRPr="003727BD">
        <w:rPr>
          <w:rFonts w:hint="eastAsia"/>
        </w:rPr>
        <w:t>离网、并网时间、行驶里程不确定性分析</w:t>
      </w:r>
      <w:bookmarkEnd w:id="18"/>
    </w:p>
    <w:p w14:paraId="4DFFA4B1"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概率分布用来表述随机变量取值的概率规律，即随机变量的可能取值以及取得</w:t>
      </w:r>
      <w:proofErr w:type="gramStart"/>
      <w:r w:rsidRPr="003727BD">
        <w:rPr>
          <w:rFonts w:hint="eastAsia"/>
          <w:spacing w:val="0"/>
          <w:szCs w:val="24"/>
        </w:rPr>
        <w:t>对应值</w:t>
      </w:r>
      <w:proofErr w:type="gramEnd"/>
      <w:r w:rsidRPr="003727BD">
        <w:rPr>
          <w:rFonts w:hint="eastAsia"/>
          <w:spacing w:val="0"/>
          <w:szCs w:val="24"/>
        </w:rPr>
        <w:t>的概率。根据随机变量所属类型的不同，概率分布取不同的表现形式，如：正态分布、对数正态分布、泊松分布等。概率分布采样是常见的生成集群电动汽车状态信息场景方法中的一种。通过对集群电动汽车概率分布进行采样，可以得到一个集群电动汽车到达微电网的状态场景，如果这个场景足够接近实际场景，那么可以将其作为预测场景。</w:t>
      </w:r>
    </w:p>
    <w:p w14:paraId="635E0752"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通过有序充电以及</w:t>
      </w:r>
      <w:r w:rsidRPr="003727BD">
        <w:rPr>
          <w:rFonts w:hint="eastAsia"/>
          <w:spacing w:val="0"/>
          <w:szCs w:val="24"/>
        </w:rPr>
        <w:t>V2G</w:t>
      </w:r>
      <w:r w:rsidRPr="003727BD">
        <w:rPr>
          <w:rFonts w:hint="eastAsia"/>
          <w:spacing w:val="0"/>
          <w:szCs w:val="24"/>
        </w:rPr>
        <w:t>等手段，电动汽车可以参与虚拟电厂的能量管理。而影响</w:t>
      </w:r>
      <w:r w:rsidRPr="003727BD">
        <w:rPr>
          <w:rFonts w:hint="eastAsia"/>
          <w:spacing w:val="0"/>
          <w:szCs w:val="24"/>
        </w:rPr>
        <w:lastRenderedPageBreak/>
        <w:t>电动汽车与虚拟电厂之间能量管理效果的，除了制定有效的充放电策略，提高集群电动汽车预测场景的准确性也十分重要。在集群电动汽车预测场景中，不确定性状态主要有三个：到达时刻、离开时刻、以及到达时刻剩余电量。根据预测场景中的集群电动汽车到达时刻和离开时刻，可以确定其相对于虚拟电厂的停车时段；根据预测场景中的集群电动汽车到达时刻剩余电量，可以确定其能量需求的大小。可以说，保证集群电动汽车状态信息预测场景的准确性是对其进行有效能量管理的前提。</w:t>
      </w:r>
    </w:p>
    <w:p w14:paraId="294BB9A5"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由于电动汽车的离开时刻</w:t>
      </w:r>
      <w:r w:rsidRPr="003727BD">
        <w:rPr>
          <w:spacing w:val="0"/>
          <w:position w:val="-14"/>
          <w:szCs w:val="24"/>
        </w:rPr>
        <w:object w:dxaOrig="420" w:dyaOrig="380" w14:anchorId="24C7F55B">
          <v:shape id="_x0000_i1124" type="#_x0000_t75" style="width:22.3pt;height:19.45pt" o:ole="">
            <v:imagedata r:id="rId197" o:title=""/>
          </v:shape>
          <o:OLEObject Type="Embed" ProgID="Equation.DSMT4" ShapeID="_x0000_i1124" DrawAspect="Content" ObjectID="_1804581949" r:id="rId198"/>
        </w:object>
      </w:r>
      <w:r w:rsidRPr="003727BD">
        <w:rPr>
          <w:rFonts w:hint="eastAsia"/>
          <w:spacing w:val="0"/>
          <w:szCs w:val="24"/>
        </w:rPr>
        <w:t>通常在接入电网时由电动汽车用户设定，因此通过概率分布采样进行预测主要针对集群电动汽车到达时刻以及行驶距离。集群电动汽车最后一次行程结束时到达电网的到达时刻分布，通常表征为正态分布：</w:t>
      </w:r>
    </w:p>
    <w:tbl>
      <w:tblPr>
        <w:tblStyle w:val="1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1326"/>
      </w:tblGrid>
      <w:tr w:rsidR="003727BD" w:rsidRPr="003727BD" w14:paraId="249A7A8E" w14:textId="77777777" w:rsidTr="00523479">
        <w:trPr>
          <w:jc w:val="center"/>
        </w:trPr>
        <w:tc>
          <w:tcPr>
            <w:tcW w:w="7196" w:type="dxa"/>
            <w:vAlign w:val="center"/>
          </w:tcPr>
          <w:p w14:paraId="591DB526" w14:textId="77777777" w:rsidR="003727BD" w:rsidRPr="003727BD" w:rsidRDefault="003727BD" w:rsidP="003727BD">
            <w:pPr>
              <w:spacing w:line="360" w:lineRule="auto"/>
              <w:ind w:firstLineChars="200" w:firstLine="480"/>
              <w:jc w:val="center"/>
              <w:rPr>
                <w:spacing w:val="0"/>
                <w:szCs w:val="24"/>
              </w:rPr>
            </w:pPr>
            <w:r w:rsidRPr="003727BD">
              <w:rPr>
                <w:spacing w:val="0"/>
                <w:position w:val="-32"/>
                <w:szCs w:val="24"/>
              </w:rPr>
              <w:object w:dxaOrig="4420" w:dyaOrig="760" w14:anchorId="261C707D">
                <v:shape id="_x0000_i1125" type="#_x0000_t75" style="width:221.15pt;height:37.7pt" o:ole="">
                  <v:imagedata r:id="rId199" o:title=""/>
                </v:shape>
                <o:OLEObject Type="Embed" ProgID="Equation.DSMT4" ShapeID="_x0000_i1125" DrawAspect="Content" ObjectID="_1804581950" r:id="rId200"/>
              </w:object>
            </w:r>
          </w:p>
        </w:tc>
        <w:tc>
          <w:tcPr>
            <w:tcW w:w="1326" w:type="dxa"/>
            <w:vAlign w:val="center"/>
          </w:tcPr>
          <w:p w14:paraId="63BB5436" w14:textId="4207C06F" w:rsidR="003727BD" w:rsidRPr="003727BD" w:rsidRDefault="009F0954" w:rsidP="003727BD">
            <w:pPr>
              <w:spacing w:line="360" w:lineRule="auto"/>
              <w:ind w:firstLineChars="200" w:firstLine="496"/>
              <w:jc w:val="center"/>
              <w:rPr>
                <w:spacing w:val="0"/>
                <w:szCs w:val="24"/>
              </w:rPr>
            </w:pPr>
            <w:r w:rsidRPr="005417C9">
              <w:t>(</w:t>
            </w:r>
            <w:fldSimple w:instr=" SEQ ( \* ARABIC ">
              <w:r w:rsidR="00512D42">
                <w:rPr>
                  <w:noProof/>
                </w:rPr>
                <w:t>16</w:t>
              </w:r>
            </w:fldSimple>
            <w:r>
              <w:rPr>
                <w:rFonts w:hint="eastAsia"/>
              </w:rPr>
              <w:t>)</w:t>
            </w:r>
          </w:p>
        </w:tc>
      </w:tr>
    </w:tbl>
    <w:p w14:paraId="555C5261" w14:textId="77777777"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6"/>
          <w:szCs w:val="24"/>
        </w:rPr>
        <w:object w:dxaOrig="139" w:dyaOrig="240" w14:anchorId="2C142961">
          <v:shape id="_x0000_i1126" type="#_x0000_t75" style="width:7.45pt;height:12pt" o:ole="">
            <v:imagedata r:id="rId201" o:title=""/>
          </v:shape>
          <o:OLEObject Type="Embed" ProgID="Equation.DSMT4" ShapeID="_x0000_i1126" DrawAspect="Content" ObjectID="_1804581951" r:id="rId202"/>
        </w:object>
      </w:r>
      <w:r w:rsidRPr="003727BD">
        <w:rPr>
          <w:rFonts w:hint="eastAsia"/>
          <w:spacing w:val="0"/>
          <w:szCs w:val="24"/>
        </w:rPr>
        <w:t>代表第</w:t>
      </w:r>
      <w:r w:rsidRPr="003727BD">
        <w:rPr>
          <w:spacing w:val="0"/>
          <w:position w:val="-6"/>
          <w:szCs w:val="24"/>
        </w:rPr>
        <w:object w:dxaOrig="139" w:dyaOrig="240" w14:anchorId="1C842A09">
          <v:shape id="_x0000_i1127" type="#_x0000_t75" style="width:7.45pt;height:12pt" o:ole="">
            <v:imagedata r:id="rId203" o:title=""/>
          </v:shape>
          <o:OLEObject Type="Embed" ProgID="Equation.DSMT4" ShapeID="_x0000_i1127" DrawAspect="Content" ObjectID="_1804581952" r:id="rId204"/>
        </w:object>
      </w:r>
      <w:proofErr w:type="gramStart"/>
      <w:r w:rsidRPr="003727BD">
        <w:rPr>
          <w:rFonts w:hint="eastAsia"/>
          <w:spacing w:val="0"/>
          <w:szCs w:val="24"/>
        </w:rPr>
        <w:t>个</w:t>
      </w:r>
      <w:proofErr w:type="gramEnd"/>
      <w:r w:rsidRPr="003727BD">
        <w:rPr>
          <w:rFonts w:hint="eastAsia"/>
          <w:spacing w:val="0"/>
          <w:szCs w:val="24"/>
        </w:rPr>
        <w:t>时间段；</w:t>
      </w:r>
      <w:r w:rsidRPr="003727BD">
        <w:rPr>
          <w:spacing w:val="0"/>
          <w:position w:val="-4"/>
          <w:szCs w:val="24"/>
        </w:rPr>
        <w:object w:dxaOrig="279" w:dyaOrig="260" w14:anchorId="154D4CCD">
          <v:shape id="_x0000_i1128" type="#_x0000_t75" style="width:13.7pt;height:13.15pt" o:ole="">
            <v:imagedata r:id="rId205" o:title=""/>
          </v:shape>
          <o:OLEObject Type="Embed" ProgID="Equation.DSMT4" ShapeID="_x0000_i1128" DrawAspect="Content" ObjectID="_1804581953" r:id="rId206"/>
        </w:object>
      </w:r>
      <w:r w:rsidRPr="003727BD">
        <w:rPr>
          <w:rFonts w:hint="eastAsia"/>
          <w:spacing w:val="0"/>
          <w:szCs w:val="24"/>
        </w:rPr>
        <w:t>代表滚动时域内时间段的数量；</w:t>
      </w:r>
      <w:r w:rsidRPr="003727BD">
        <w:rPr>
          <w:spacing w:val="0"/>
          <w:position w:val="-12"/>
          <w:szCs w:val="24"/>
        </w:rPr>
        <w:object w:dxaOrig="300" w:dyaOrig="360" w14:anchorId="51880A6C">
          <v:shape id="_x0000_i1129" type="#_x0000_t75" style="width:16.55pt;height:18.3pt" o:ole="">
            <v:imagedata r:id="rId207" o:title=""/>
          </v:shape>
          <o:OLEObject Type="Embed" ProgID="Equation.DSMT4" ShapeID="_x0000_i1129" DrawAspect="Content" ObjectID="_1804581954" r:id="rId208"/>
        </w:object>
      </w:r>
      <w:r w:rsidRPr="003727BD">
        <w:rPr>
          <w:rFonts w:hint="eastAsia"/>
          <w:spacing w:val="0"/>
          <w:szCs w:val="24"/>
        </w:rPr>
        <w:t>和</w:t>
      </w:r>
      <w:r w:rsidRPr="003727BD">
        <w:rPr>
          <w:spacing w:val="0"/>
          <w:position w:val="-12"/>
          <w:szCs w:val="24"/>
        </w:rPr>
        <w:object w:dxaOrig="300" w:dyaOrig="360" w14:anchorId="6B04A2AE">
          <v:shape id="_x0000_i1130" type="#_x0000_t75" style="width:16.55pt;height:18.3pt" o:ole="">
            <v:imagedata r:id="rId209" o:title=""/>
          </v:shape>
          <o:OLEObject Type="Embed" ProgID="Equation.DSMT4" ShapeID="_x0000_i1130" DrawAspect="Content" ObjectID="_1804581955" r:id="rId210"/>
        </w:object>
      </w:r>
      <w:r w:rsidRPr="003727BD">
        <w:rPr>
          <w:rFonts w:hint="eastAsia"/>
          <w:spacing w:val="0"/>
          <w:szCs w:val="24"/>
        </w:rPr>
        <w:t>代表到达时刻概率分布的参数。</w:t>
      </w:r>
    </w:p>
    <w:p w14:paraId="51D1474D" w14:textId="73D7BAC3" w:rsidR="003727BD" w:rsidRPr="003727BD" w:rsidRDefault="003727BD" w:rsidP="003727BD">
      <w:pPr>
        <w:spacing w:line="360" w:lineRule="auto"/>
        <w:ind w:firstLineChars="200" w:firstLine="480"/>
        <w:rPr>
          <w:spacing w:val="0"/>
          <w:szCs w:val="24"/>
        </w:rPr>
      </w:pPr>
      <w:r w:rsidRPr="003727BD">
        <w:rPr>
          <w:rFonts w:hint="eastAsia"/>
          <w:spacing w:val="0"/>
          <w:szCs w:val="24"/>
        </w:rPr>
        <w:t>通常情况下，一般假设用户在出行结束后返回的第一时间为接入系统时间，接入系统后即可开始充电。文献</w:t>
      </w:r>
      <w:r w:rsidRPr="003727BD">
        <w:rPr>
          <w:spacing w:val="0"/>
          <w:szCs w:val="24"/>
        </w:rPr>
        <w:fldChar w:fldCharType="begin"/>
      </w:r>
      <w:r w:rsidR="007152FB">
        <w:rPr>
          <w:spacing w:val="0"/>
          <w:szCs w:val="24"/>
        </w:rPr>
        <w:instrText xml:space="preserve"> ADDIN ZOTERO_ITEM CSL_CITATION {"citationID":"Ote6KMvD","properties":{"formattedCitation":"\\super [1]\\nosupersub{}","plainCitation":"[1]","noteIndex":0},"citationItems":[{"id":1741,"uris":["http://zotero.org/users/10913004/items/N92RHNFF"],"itemData":{</w:instrText>
      </w:r>
      <w:r w:rsidR="007152FB">
        <w:rPr>
          <w:rFonts w:hint="eastAsia"/>
          <w:spacing w:val="0"/>
          <w:szCs w:val="24"/>
        </w:rPr>
        <w:instrText>"id":1741,"type":"thesis","abstract":"</w:instrText>
      </w:r>
      <w:r w:rsidR="007152FB">
        <w:rPr>
          <w:rFonts w:hint="eastAsia"/>
          <w:spacing w:val="0"/>
          <w:szCs w:val="24"/>
        </w:rPr>
        <w:instrText>在双碳战略背景下</w:instrText>
      </w:r>
      <w:r w:rsidR="007152FB">
        <w:rPr>
          <w:rFonts w:hint="eastAsia"/>
          <w:spacing w:val="0"/>
          <w:szCs w:val="24"/>
        </w:rPr>
        <w:instrText>,</w:instrText>
      </w:r>
      <w:r w:rsidR="007152FB">
        <w:rPr>
          <w:rFonts w:hint="eastAsia"/>
          <w:spacing w:val="0"/>
          <w:szCs w:val="24"/>
        </w:rPr>
        <w:instrText>降低传统化石能源消耗、开发风光可再生能源成为我国电力行业发展的新方向。但是风光发电具有随机性、间歇性和波动性</w:instrText>
      </w:r>
      <w:r w:rsidR="007152FB">
        <w:rPr>
          <w:rFonts w:hint="eastAsia"/>
          <w:spacing w:val="0"/>
          <w:szCs w:val="24"/>
        </w:rPr>
        <w:instrText>,</w:instrText>
      </w:r>
      <w:r w:rsidR="007152FB">
        <w:rPr>
          <w:rFonts w:hint="eastAsia"/>
          <w:spacing w:val="0"/>
          <w:szCs w:val="24"/>
        </w:rPr>
        <w:instrText>其大规模并网会影响到电网的稳定运行。此外</w:instrText>
      </w:r>
      <w:r w:rsidR="007152FB">
        <w:rPr>
          <w:rFonts w:hint="eastAsia"/>
          <w:spacing w:val="0"/>
          <w:szCs w:val="24"/>
        </w:rPr>
        <w:instrText>,</w:instrText>
      </w:r>
      <w:r w:rsidR="007152FB">
        <w:rPr>
          <w:rFonts w:hint="eastAsia"/>
          <w:spacing w:val="0"/>
          <w:szCs w:val="24"/>
        </w:rPr>
        <w:instrText>我国电动汽车规模快速增加</w:instrText>
      </w:r>
      <w:r w:rsidR="007152FB">
        <w:rPr>
          <w:rFonts w:hint="eastAsia"/>
          <w:spacing w:val="0"/>
          <w:szCs w:val="24"/>
        </w:rPr>
        <w:instrText>,</w:instrText>
      </w:r>
      <w:r w:rsidR="007152FB">
        <w:rPr>
          <w:rFonts w:hint="eastAsia"/>
          <w:spacing w:val="0"/>
          <w:szCs w:val="24"/>
        </w:rPr>
        <w:instrText>大量无序充电行为会加剧电网峰荷压力</w:instrText>
      </w:r>
      <w:r w:rsidR="007152FB">
        <w:rPr>
          <w:rFonts w:hint="eastAsia"/>
          <w:spacing w:val="0"/>
          <w:szCs w:val="24"/>
        </w:rPr>
        <w:instrText>,</w:instrText>
      </w:r>
      <w:r w:rsidR="007152FB">
        <w:rPr>
          <w:rFonts w:hint="eastAsia"/>
          <w:spacing w:val="0"/>
          <w:szCs w:val="24"/>
        </w:rPr>
        <w:instrText>对电网稳定运行造成新的冲击。虚拟电厂作为源荷储资源聚合体</w:instrText>
      </w:r>
      <w:r w:rsidR="007152FB">
        <w:rPr>
          <w:rFonts w:hint="eastAsia"/>
          <w:spacing w:val="0"/>
          <w:szCs w:val="24"/>
        </w:rPr>
        <w:instrText>,</w:instrText>
      </w:r>
      <w:r w:rsidR="007152FB">
        <w:rPr>
          <w:rFonts w:hint="eastAsia"/>
          <w:spacing w:val="0"/>
          <w:szCs w:val="24"/>
        </w:rPr>
        <w:instrText>能利用先进的通信、控制、优化技术</w:instrText>
      </w:r>
      <w:r w:rsidR="007152FB">
        <w:rPr>
          <w:rFonts w:hint="eastAsia"/>
          <w:spacing w:val="0"/>
          <w:szCs w:val="24"/>
        </w:rPr>
        <w:instrText>,</w:instrText>
      </w:r>
      <w:r w:rsidR="007152FB">
        <w:rPr>
          <w:rFonts w:hint="eastAsia"/>
          <w:spacing w:val="0"/>
          <w:szCs w:val="24"/>
        </w:rPr>
        <w:instrText>实现电源侧的多能互补和负荷侧的灵活互动。如果将电动汽车作为移动储能聚合接入虚拟电厂</w:instrText>
      </w:r>
      <w:r w:rsidR="007152FB">
        <w:rPr>
          <w:rFonts w:hint="eastAsia"/>
          <w:spacing w:val="0"/>
          <w:szCs w:val="24"/>
        </w:rPr>
        <w:instrText>,</w:instrText>
      </w:r>
      <w:r w:rsidR="007152FB">
        <w:rPr>
          <w:rFonts w:hint="eastAsia"/>
          <w:spacing w:val="0"/>
          <w:szCs w:val="24"/>
        </w:rPr>
        <w:instrText>由其统一开展调度</w:instrText>
      </w:r>
      <w:r w:rsidR="007152FB">
        <w:rPr>
          <w:rFonts w:hint="eastAsia"/>
          <w:spacing w:val="0"/>
          <w:szCs w:val="24"/>
        </w:rPr>
        <w:instrText>,</w:instrText>
      </w:r>
      <w:r w:rsidR="007152FB">
        <w:rPr>
          <w:rFonts w:hint="eastAsia"/>
          <w:spacing w:val="0"/>
          <w:szCs w:val="24"/>
        </w:rPr>
        <w:instrText>挖掘“源荷”双重价值</w:instrText>
      </w:r>
      <w:r w:rsidR="007152FB">
        <w:rPr>
          <w:rFonts w:hint="eastAsia"/>
          <w:spacing w:val="0"/>
          <w:szCs w:val="24"/>
        </w:rPr>
        <w:instrText>,</w:instrText>
      </w:r>
      <w:r w:rsidR="007152FB">
        <w:rPr>
          <w:rFonts w:hint="eastAsia"/>
          <w:spacing w:val="0"/>
          <w:szCs w:val="24"/>
        </w:rPr>
        <w:instrText>不仅能够缓解电动汽车充电峰荷压力</w:instrText>
      </w:r>
      <w:r w:rsidR="007152FB">
        <w:rPr>
          <w:rFonts w:hint="eastAsia"/>
          <w:spacing w:val="0"/>
          <w:szCs w:val="24"/>
        </w:rPr>
        <w:instrText>,</w:instrText>
      </w:r>
      <w:r w:rsidR="007152FB">
        <w:rPr>
          <w:rFonts w:hint="eastAsia"/>
          <w:spacing w:val="0"/>
          <w:szCs w:val="24"/>
        </w:rPr>
        <w:instrText>还能平抑风光波动、保障电网稳定运行。此外碳市场通过碳排放权的分配和交易</w:instrText>
      </w:r>
      <w:r w:rsidR="007152FB">
        <w:rPr>
          <w:rFonts w:hint="eastAsia"/>
          <w:spacing w:val="0"/>
          <w:szCs w:val="24"/>
        </w:rPr>
        <w:instrText>,</w:instrText>
      </w:r>
      <w:r w:rsidR="007152FB">
        <w:rPr>
          <w:rFonts w:hint="eastAsia"/>
          <w:spacing w:val="0"/>
          <w:szCs w:val="24"/>
        </w:rPr>
        <w:instrText>能够激发市场运营主体碳减排积极性。开展碳市场交易下虚拟电厂运行优化研究</w:instrText>
      </w:r>
      <w:r w:rsidR="007152FB">
        <w:rPr>
          <w:rFonts w:hint="eastAsia"/>
          <w:spacing w:val="0"/>
          <w:szCs w:val="24"/>
        </w:rPr>
        <w:instrText>,</w:instrText>
      </w:r>
      <w:r w:rsidR="007152FB">
        <w:rPr>
          <w:rFonts w:hint="eastAsia"/>
          <w:spacing w:val="0"/>
          <w:szCs w:val="24"/>
        </w:rPr>
        <w:instrText>发挥碳约束作用</w:instrText>
      </w:r>
      <w:r w:rsidR="007152FB">
        <w:rPr>
          <w:rFonts w:hint="eastAsia"/>
          <w:spacing w:val="0"/>
          <w:szCs w:val="24"/>
        </w:rPr>
        <w:instrText>,</w:instrText>
      </w:r>
      <w:r w:rsidR="007152FB">
        <w:rPr>
          <w:rFonts w:hint="eastAsia"/>
          <w:spacing w:val="0"/>
          <w:szCs w:val="24"/>
        </w:rPr>
        <w:instrText>能促进虚拟电厂可再生能源的消纳</w:instrText>
      </w:r>
      <w:r w:rsidR="007152FB">
        <w:rPr>
          <w:rFonts w:hint="eastAsia"/>
          <w:spacing w:val="0"/>
          <w:szCs w:val="24"/>
        </w:rPr>
        <w:instrText>,</w:instrText>
      </w:r>
      <w:r w:rsidR="007152FB">
        <w:rPr>
          <w:rFonts w:hint="eastAsia"/>
          <w:spacing w:val="0"/>
          <w:szCs w:val="24"/>
        </w:rPr>
        <w:instrText>落实双碳战略。因此</w:instrText>
      </w:r>
      <w:r w:rsidR="007152FB">
        <w:rPr>
          <w:rFonts w:hint="eastAsia"/>
          <w:spacing w:val="0"/>
          <w:szCs w:val="24"/>
        </w:rPr>
        <w:instrText>,</w:instrText>
      </w:r>
      <w:r w:rsidR="007152FB">
        <w:rPr>
          <w:rFonts w:hint="eastAsia"/>
          <w:spacing w:val="0"/>
          <w:szCs w:val="24"/>
        </w:rPr>
        <w:instrText>本文针对含电动汽车的虚拟电厂运行优化和效益评价开展研究</w:instrText>
      </w:r>
      <w:r w:rsidR="007152FB">
        <w:rPr>
          <w:rFonts w:hint="eastAsia"/>
          <w:spacing w:val="0"/>
          <w:szCs w:val="24"/>
        </w:rPr>
        <w:instrText>,</w:instrText>
      </w:r>
      <w:r w:rsidR="007152FB">
        <w:rPr>
          <w:rFonts w:hint="eastAsia"/>
          <w:spacing w:val="0"/>
          <w:szCs w:val="24"/>
        </w:rPr>
        <w:instrText>主要内容如下</w:instrText>
      </w:r>
      <w:r w:rsidR="007152FB">
        <w:rPr>
          <w:rFonts w:hint="eastAsia"/>
          <w:spacing w:val="0"/>
          <w:szCs w:val="24"/>
        </w:rPr>
        <w:instrText>:</w:instrText>
      </w:r>
      <w:r w:rsidR="007152FB">
        <w:rPr>
          <w:rFonts w:hint="eastAsia"/>
          <w:spacing w:val="0"/>
          <w:szCs w:val="24"/>
        </w:rPr>
        <w:instrText>首先</w:instrText>
      </w:r>
      <w:r w:rsidR="007152FB">
        <w:rPr>
          <w:rFonts w:hint="eastAsia"/>
          <w:spacing w:val="0"/>
          <w:szCs w:val="24"/>
        </w:rPr>
        <w:instrText>,</w:instrText>
      </w:r>
      <w:r w:rsidR="007152FB">
        <w:rPr>
          <w:rFonts w:hint="eastAsia"/>
          <w:spacing w:val="0"/>
          <w:szCs w:val="24"/>
        </w:rPr>
        <w:instrText>综述了国内外含电动汽车的虚拟电厂运行优化和效益评价研究现状</w:instrText>
      </w:r>
      <w:r w:rsidR="007152FB">
        <w:rPr>
          <w:rFonts w:hint="eastAsia"/>
          <w:spacing w:val="0"/>
          <w:szCs w:val="24"/>
        </w:rPr>
        <w:instrText>;</w:instrText>
      </w:r>
      <w:r w:rsidR="007152FB">
        <w:rPr>
          <w:rFonts w:hint="eastAsia"/>
          <w:spacing w:val="0"/>
          <w:szCs w:val="24"/>
        </w:rPr>
        <w:instrText>构建电动汽车出行模型</w:instrText>
      </w:r>
      <w:r w:rsidR="007152FB">
        <w:rPr>
          <w:rFonts w:hint="eastAsia"/>
          <w:spacing w:val="0"/>
          <w:szCs w:val="24"/>
        </w:rPr>
        <w:instrText>;</w:instrText>
      </w:r>
      <w:r w:rsidR="007152FB">
        <w:rPr>
          <w:rFonts w:hint="eastAsia"/>
          <w:spacing w:val="0"/>
          <w:szCs w:val="24"/>
        </w:rPr>
        <w:instrText>利用蒙特卡洛法模拟电动汽车无序充电负荷</w:instrText>
      </w:r>
      <w:r w:rsidR="007152FB">
        <w:rPr>
          <w:rFonts w:hint="eastAsia"/>
          <w:spacing w:val="0"/>
          <w:szCs w:val="24"/>
        </w:rPr>
        <w:instrText>,</w:instrText>
      </w:r>
      <w:r w:rsidR="007152FB">
        <w:rPr>
          <w:rFonts w:hint="eastAsia"/>
          <w:spacing w:val="0"/>
          <w:szCs w:val="24"/>
        </w:rPr>
        <w:instrText>提出虚拟电厂对电动汽车充放电实施需求响应的激励策略</w:instrText>
      </w:r>
      <w:r w:rsidR="007152FB">
        <w:rPr>
          <w:rFonts w:hint="eastAsia"/>
          <w:spacing w:val="0"/>
          <w:szCs w:val="24"/>
        </w:rPr>
        <w:instrText>,</w:instrText>
      </w:r>
      <w:r w:rsidR="007152FB">
        <w:rPr>
          <w:rFonts w:hint="eastAsia"/>
          <w:spacing w:val="0"/>
          <w:szCs w:val="24"/>
        </w:rPr>
        <w:instrText>为后续构建运行优化模型奠定基础。其次</w:instrText>
      </w:r>
      <w:r w:rsidR="007152FB">
        <w:rPr>
          <w:rFonts w:hint="eastAsia"/>
          <w:spacing w:val="0"/>
          <w:szCs w:val="24"/>
        </w:rPr>
        <w:instrText>,</w:instrText>
      </w:r>
      <w:r w:rsidR="007152FB">
        <w:rPr>
          <w:rFonts w:hint="eastAsia"/>
          <w:spacing w:val="0"/>
          <w:szCs w:val="24"/>
        </w:rPr>
        <w:instrText>构建了含电动汽车的虚拟电厂参与电力市场运行优化模型。明确含电动汽车的虚拟电厂系统结构</w:instrText>
      </w:r>
      <w:r w:rsidR="007152FB">
        <w:rPr>
          <w:rFonts w:hint="eastAsia"/>
          <w:spacing w:val="0"/>
          <w:szCs w:val="24"/>
        </w:rPr>
        <w:instrText>,</w:instrText>
      </w:r>
      <w:r w:rsidR="007152FB">
        <w:rPr>
          <w:rFonts w:hint="eastAsia"/>
          <w:spacing w:val="0"/>
          <w:szCs w:val="24"/>
        </w:rPr>
        <w:instrText>提出不同机组参与电力市场的运行策略</w:instrText>
      </w:r>
      <w:r w:rsidR="007152FB">
        <w:rPr>
          <w:rFonts w:hint="eastAsia"/>
          <w:spacing w:val="0"/>
          <w:szCs w:val="24"/>
        </w:rPr>
        <w:instrText>;</w:instrText>
      </w:r>
      <w:r w:rsidR="007152FB">
        <w:rPr>
          <w:rFonts w:hint="eastAsia"/>
          <w:spacing w:val="0"/>
          <w:szCs w:val="24"/>
        </w:rPr>
        <w:instrText>以运行效益最大为目标</w:instrText>
      </w:r>
      <w:r w:rsidR="007152FB">
        <w:rPr>
          <w:rFonts w:hint="eastAsia"/>
          <w:spacing w:val="0"/>
          <w:szCs w:val="24"/>
        </w:rPr>
        <w:instrText>,</w:instrText>
      </w:r>
      <w:r w:rsidR="007152FB">
        <w:rPr>
          <w:rFonts w:hint="eastAsia"/>
          <w:spacing w:val="0"/>
          <w:szCs w:val="24"/>
        </w:rPr>
        <w:instrText>以功率平衡、机组运行和电动汽车出行为约束条件</w:instrText>
      </w:r>
      <w:r w:rsidR="007152FB">
        <w:rPr>
          <w:rFonts w:hint="eastAsia"/>
          <w:spacing w:val="0"/>
          <w:szCs w:val="24"/>
        </w:rPr>
        <w:instrText>,</w:instrText>
      </w:r>
      <w:r w:rsidR="007152FB">
        <w:rPr>
          <w:rFonts w:hint="eastAsia"/>
          <w:spacing w:val="0"/>
          <w:szCs w:val="24"/>
        </w:rPr>
        <w:instrText>构建含电动汽车的虚拟电厂参与电力市场运行优化模型</w:instrText>
      </w:r>
      <w:r w:rsidR="007152FB">
        <w:rPr>
          <w:rFonts w:hint="eastAsia"/>
          <w:spacing w:val="0"/>
          <w:szCs w:val="24"/>
        </w:rPr>
        <w:instrText>;</w:instrText>
      </w:r>
      <w:r w:rsidR="007152FB">
        <w:rPr>
          <w:rFonts w:hint="eastAsia"/>
          <w:spacing w:val="0"/>
          <w:szCs w:val="24"/>
        </w:rPr>
        <w:instrText>利用改进粒子群算法对优化模型进行求解</w:instrText>
      </w:r>
      <w:r w:rsidR="007152FB">
        <w:rPr>
          <w:rFonts w:hint="eastAsia"/>
          <w:spacing w:val="0"/>
          <w:szCs w:val="24"/>
        </w:rPr>
        <w:instrText>,</w:instrText>
      </w:r>
      <w:r w:rsidR="007152FB">
        <w:rPr>
          <w:rFonts w:hint="eastAsia"/>
          <w:spacing w:val="0"/>
          <w:szCs w:val="24"/>
        </w:rPr>
        <w:instrText>仿真结果验证了所提模型的合理性。然后</w:instrText>
      </w:r>
      <w:r w:rsidR="007152FB">
        <w:rPr>
          <w:rFonts w:hint="eastAsia"/>
          <w:spacing w:val="0"/>
          <w:szCs w:val="24"/>
        </w:rPr>
        <w:instrText>,</w:instrText>
      </w:r>
      <w:r w:rsidR="007152FB">
        <w:rPr>
          <w:rFonts w:hint="eastAsia"/>
          <w:spacing w:val="0"/>
          <w:szCs w:val="24"/>
        </w:rPr>
        <w:instrText>构建了含电动汽车的虚拟电厂参与电碳市场运行优化模型。引入阶梯碳交易机制</w:instrText>
      </w:r>
      <w:r w:rsidR="007152FB">
        <w:rPr>
          <w:rFonts w:hint="eastAsia"/>
          <w:spacing w:val="0"/>
          <w:szCs w:val="24"/>
        </w:rPr>
        <w:instrText>,</w:instrText>
      </w:r>
      <w:r w:rsidR="007152FB">
        <w:rPr>
          <w:rFonts w:hint="eastAsia"/>
          <w:spacing w:val="0"/>
          <w:szCs w:val="24"/>
        </w:rPr>
        <w:instrText>提出虚拟电厂参与电碳市场的调度模式</w:instrText>
      </w:r>
      <w:r w:rsidR="007152FB">
        <w:rPr>
          <w:rFonts w:hint="eastAsia"/>
          <w:spacing w:val="0"/>
          <w:szCs w:val="24"/>
        </w:rPr>
        <w:instrText>;</w:instrText>
      </w:r>
      <w:r w:rsidR="007152FB">
        <w:rPr>
          <w:rFonts w:hint="eastAsia"/>
          <w:spacing w:val="0"/>
          <w:szCs w:val="24"/>
        </w:rPr>
        <w:instrText>考虑虚拟电厂环境成本和碳市场收益</w:instrText>
      </w:r>
      <w:r w:rsidR="007152FB">
        <w:rPr>
          <w:rFonts w:hint="eastAsia"/>
          <w:spacing w:val="0"/>
          <w:szCs w:val="24"/>
        </w:rPr>
        <w:instrText>,</w:instrText>
      </w:r>
      <w:r w:rsidR="007152FB">
        <w:rPr>
          <w:rFonts w:hint="eastAsia"/>
          <w:spacing w:val="0"/>
          <w:szCs w:val="24"/>
        </w:rPr>
        <w:instrText>构建含电动汽车的虚拟电厂参与电碳市场运行优化模型</w:instrText>
      </w:r>
      <w:r w:rsidR="007152FB">
        <w:rPr>
          <w:rFonts w:hint="eastAsia"/>
          <w:spacing w:val="0"/>
          <w:szCs w:val="24"/>
        </w:rPr>
        <w:instrText>;</w:instrText>
      </w:r>
      <w:r w:rsidR="007152FB">
        <w:rPr>
          <w:rFonts w:hint="eastAsia"/>
          <w:spacing w:val="0"/>
          <w:szCs w:val="24"/>
        </w:rPr>
        <w:instrText>在仿真分析中</w:instrText>
      </w:r>
      <w:r w:rsidR="007152FB">
        <w:rPr>
          <w:rFonts w:hint="eastAsia"/>
          <w:spacing w:val="0"/>
          <w:szCs w:val="24"/>
        </w:rPr>
        <w:instrText>,</w:instrText>
      </w:r>
      <w:r w:rsidR="007152FB">
        <w:rPr>
          <w:rFonts w:hint="eastAsia"/>
          <w:spacing w:val="0"/>
          <w:szCs w:val="24"/>
        </w:rPr>
        <w:instrText>分别考虑虚拟电厂仅参与电力市场和同时参与电碳市场的优化调度</w:instrText>
      </w:r>
      <w:r w:rsidR="007152FB">
        <w:rPr>
          <w:rFonts w:hint="eastAsia"/>
          <w:spacing w:val="0"/>
          <w:szCs w:val="24"/>
        </w:rPr>
        <w:instrText>,</w:instrText>
      </w:r>
      <w:r w:rsidR="007152FB">
        <w:rPr>
          <w:rFonts w:hint="eastAsia"/>
          <w:spacing w:val="0"/>
          <w:szCs w:val="24"/>
        </w:rPr>
        <w:instrText>结果表明</w:instrText>
      </w:r>
      <w:r w:rsidR="007152FB">
        <w:rPr>
          <w:rFonts w:hint="eastAsia"/>
          <w:spacing w:val="0"/>
          <w:szCs w:val="24"/>
        </w:rPr>
        <w:instrText>,</w:instrText>
      </w:r>
      <w:r w:rsidR="007152FB">
        <w:rPr>
          <w:rFonts w:hint="eastAsia"/>
          <w:spacing w:val="0"/>
          <w:szCs w:val="24"/>
        </w:rPr>
        <w:instrText>在碳交易机制下虚拟电厂对电动汽车实施需求响应</w:instrText>
      </w:r>
      <w:r w:rsidR="007152FB">
        <w:rPr>
          <w:rFonts w:hint="eastAsia"/>
          <w:spacing w:val="0"/>
          <w:szCs w:val="24"/>
        </w:rPr>
        <w:instrText>,</w:instrText>
      </w:r>
      <w:r w:rsidR="007152FB">
        <w:rPr>
          <w:rFonts w:hint="eastAsia"/>
          <w:spacing w:val="0"/>
          <w:szCs w:val="24"/>
        </w:rPr>
        <w:instrText>能够取得良好的碳减排效果和经济效益。最后</w:instrText>
      </w:r>
      <w:r w:rsidR="007152FB">
        <w:rPr>
          <w:rFonts w:hint="eastAsia"/>
          <w:spacing w:val="0"/>
          <w:szCs w:val="24"/>
        </w:rPr>
        <w:instrText>,</w:instrText>
      </w:r>
      <w:r w:rsidR="007152FB">
        <w:rPr>
          <w:rFonts w:hint="eastAsia"/>
          <w:spacing w:val="0"/>
          <w:szCs w:val="24"/>
        </w:rPr>
        <w:instrText>设计了含电动汽车的虚拟电厂效益评价模型。从经济、环境和社会维度出发</w:instrText>
      </w:r>
      <w:r w:rsidR="007152FB">
        <w:rPr>
          <w:rFonts w:hint="eastAsia"/>
          <w:spacing w:val="0"/>
          <w:szCs w:val="24"/>
        </w:rPr>
        <w:instrText>,</w:instrText>
      </w:r>
      <w:r w:rsidR="007152FB">
        <w:rPr>
          <w:rFonts w:hint="eastAsia"/>
          <w:spacing w:val="0"/>
          <w:szCs w:val="24"/>
        </w:rPr>
        <w:instrText>建立含电动汽车的虚拟电厂综合效益评价指标体系</w:instrText>
      </w:r>
      <w:r w:rsidR="007152FB">
        <w:rPr>
          <w:rFonts w:hint="eastAsia"/>
          <w:spacing w:val="0"/>
          <w:szCs w:val="24"/>
        </w:rPr>
        <w:instrText>;</w:instrText>
      </w:r>
      <w:r w:rsidR="007152FB">
        <w:rPr>
          <w:rFonts w:hint="eastAsia"/>
          <w:spacing w:val="0"/>
          <w:szCs w:val="24"/>
        </w:rPr>
        <w:instrText>然后采用</w:instrText>
      </w:r>
      <w:r w:rsidR="007152FB">
        <w:rPr>
          <w:rFonts w:hint="eastAsia"/>
          <w:spacing w:val="0"/>
          <w:szCs w:val="24"/>
        </w:rPr>
        <w:instrText>G1-</w:instrText>
      </w:r>
      <w:r w:rsidR="007152FB">
        <w:rPr>
          <w:rFonts w:hint="eastAsia"/>
          <w:spacing w:val="0"/>
          <w:szCs w:val="24"/>
        </w:rPr>
        <w:instrText>反熵权法组合赋权</w:instrText>
      </w:r>
      <w:r w:rsidR="007152FB">
        <w:rPr>
          <w:rFonts w:hint="eastAsia"/>
          <w:spacing w:val="0"/>
          <w:szCs w:val="24"/>
        </w:rPr>
        <w:instrText>,</w:instrText>
      </w:r>
      <w:r w:rsidR="007152FB">
        <w:rPr>
          <w:rFonts w:hint="eastAsia"/>
          <w:spacing w:val="0"/>
          <w:szCs w:val="24"/>
        </w:rPr>
        <w:instrText>选取前文提出的虚拟电厂运行场景作为评价对象</w:instrText>
      </w:r>
      <w:r w:rsidR="007152FB">
        <w:rPr>
          <w:rFonts w:hint="eastAsia"/>
          <w:spacing w:val="0"/>
          <w:szCs w:val="24"/>
        </w:rPr>
        <w:instrText>,</w:instrText>
      </w:r>
      <w:r w:rsidR="007152FB">
        <w:rPr>
          <w:rFonts w:hint="eastAsia"/>
          <w:spacing w:val="0"/>
          <w:szCs w:val="24"/>
        </w:rPr>
        <w:instrText>分别运用</w:instrText>
      </w:r>
      <w:r w:rsidR="007152FB">
        <w:rPr>
          <w:rFonts w:hint="eastAsia"/>
          <w:spacing w:val="0"/>
          <w:szCs w:val="24"/>
        </w:rPr>
        <w:instrText>TOPSIS</w:instrText>
      </w:r>
      <w:r w:rsidR="007152FB">
        <w:rPr>
          <w:rFonts w:hint="eastAsia"/>
          <w:spacing w:val="0"/>
          <w:szCs w:val="24"/>
        </w:rPr>
        <w:instrText>与</w:instrText>
      </w:r>
      <w:r w:rsidR="007152FB">
        <w:rPr>
          <w:rFonts w:hint="eastAsia"/>
          <w:spacing w:val="0"/>
          <w:szCs w:val="24"/>
        </w:rPr>
        <w:instrText>MABAC</w:instrText>
      </w:r>
      <w:r w:rsidR="007152FB">
        <w:rPr>
          <w:rFonts w:hint="eastAsia"/>
          <w:spacing w:val="0"/>
          <w:szCs w:val="24"/>
        </w:rPr>
        <w:instrText>两种方法对含电动汽车的虚拟电厂综合效益进行评价</w:instrText>
      </w:r>
      <w:r w:rsidR="007152FB">
        <w:rPr>
          <w:rFonts w:hint="eastAsia"/>
          <w:spacing w:val="0"/>
          <w:szCs w:val="24"/>
        </w:rPr>
        <w:instrText>,</w:instrText>
      </w:r>
      <w:r w:rsidR="007152FB">
        <w:rPr>
          <w:rFonts w:hint="eastAsia"/>
          <w:spacing w:val="0"/>
          <w:szCs w:val="24"/>
        </w:rPr>
        <w:instrText>为含电动汽车的虚拟电厂效益评估与测算提供参考。运行优化仿真结果表明</w:instrText>
      </w:r>
      <w:r w:rsidR="007152FB">
        <w:rPr>
          <w:rFonts w:hint="eastAsia"/>
          <w:spacing w:val="0"/>
          <w:szCs w:val="24"/>
        </w:rPr>
        <w:instrText>,</w:instrText>
      </w:r>
      <w:r w:rsidR="007152FB">
        <w:rPr>
          <w:rFonts w:hint="eastAsia"/>
          <w:spacing w:val="0"/>
          <w:szCs w:val="24"/>
        </w:rPr>
        <w:instrText>虚拟电厂对电动汽车实施需求响应</w:instrText>
      </w:r>
      <w:r w:rsidR="007152FB">
        <w:rPr>
          <w:rFonts w:hint="eastAsia"/>
          <w:spacing w:val="0"/>
          <w:szCs w:val="24"/>
        </w:rPr>
        <w:instrText>,</w:instrText>
      </w:r>
      <w:r w:rsidR="007152FB">
        <w:rPr>
          <w:rFonts w:hint="eastAsia"/>
          <w:spacing w:val="0"/>
          <w:szCs w:val="24"/>
        </w:rPr>
        <w:instrText>引导其充放电</w:instrText>
      </w:r>
      <w:r w:rsidR="007152FB">
        <w:rPr>
          <w:rFonts w:hint="eastAsia"/>
          <w:spacing w:val="0"/>
          <w:szCs w:val="24"/>
        </w:rPr>
        <w:instrText>,</w:instrText>
      </w:r>
      <w:r w:rsidR="007152FB">
        <w:rPr>
          <w:rFonts w:hint="eastAsia"/>
          <w:spacing w:val="0"/>
          <w:szCs w:val="24"/>
        </w:rPr>
        <w:instrText>可</w:instrText>
      </w:r>
      <w:r w:rsidR="007152FB">
        <w:rPr>
          <w:rFonts w:hint="eastAsia"/>
          <w:spacing w:val="0"/>
          <w:szCs w:val="24"/>
        </w:rPr>
        <w:instrText>...","genre":"</w:instrText>
      </w:r>
      <w:r w:rsidR="007152FB">
        <w:rPr>
          <w:rFonts w:hint="eastAsia"/>
          <w:spacing w:val="0"/>
          <w:szCs w:val="24"/>
        </w:rPr>
        <w:instrText>硕士学位论文</w:instrText>
      </w:r>
      <w:r w:rsidR="007152FB">
        <w:rPr>
          <w:rFonts w:hint="eastAsia"/>
          <w:spacing w:val="0"/>
          <w:szCs w:val="24"/>
        </w:rPr>
        <w:instrText xml:space="preserve">","language":"zh-CN","note":"DOI: 10.27140/d.cnki.ghbbu.2023.000546\nmajor: </w:instrText>
      </w:r>
      <w:r w:rsidR="007152FB">
        <w:rPr>
          <w:rFonts w:hint="eastAsia"/>
          <w:spacing w:val="0"/>
          <w:szCs w:val="24"/>
        </w:rPr>
        <w:instrText>技术经济及管理</w:instrText>
      </w:r>
      <w:r w:rsidR="007152FB">
        <w:rPr>
          <w:rFonts w:hint="eastAsia"/>
          <w:spacing w:val="0"/>
          <w:szCs w:val="24"/>
        </w:rPr>
        <w:instrText xml:space="preserve">\ndownload: 629\nalbum: </w:instrText>
      </w:r>
      <w:r w:rsidR="007152FB">
        <w:rPr>
          <w:rFonts w:hint="eastAsia"/>
          <w:spacing w:val="0"/>
          <w:szCs w:val="24"/>
        </w:rPr>
        <w:instrText>工程科技Ⅱ辑</w:instrText>
      </w:r>
      <w:r w:rsidR="007152FB">
        <w:rPr>
          <w:rFonts w:hint="eastAsia"/>
          <w:spacing w:val="0"/>
          <w:szCs w:val="24"/>
        </w:rPr>
        <w:instrText>;</w:instrText>
      </w:r>
      <w:r w:rsidR="007152FB">
        <w:rPr>
          <w:rFonts w:hint="eastAsia"/>
          <w:spacing w:val="0"/>
          <w:szCs w:val="24"/>
        </w:rPr>
        <w:instrText>经济与管理科学</w:instrText>
      </w:r>
      <w:r w:rsidR="007152FB">
        <w:rPr>
          <w:rFonts w:hint="eastAsia"/>
          <w:spacing w:val="0"/>
          <w:szCs w:val="24"/>
        </w:rPr>
        <w:instrText>\nCLC: F426.61\ndbcode: CMFD\ndbname: CMFD202401\nfilename: 1023131699.nh","number-of-pages":"75","publisher":"</w:instrText>
      </w:r>
      <w:r w:rsidR="007152FB">
        <w:rPr>
          <w:rFonts w:hint="eastAsia"/>
          <w:spacing w:val="0"/>
          <w:szCs w:val="24"/>
        </w:rPr>
        <w:instrText>华北电力大学（北京）</w:instrText>
      </w:r>
      <w:r w:rsidR="007152FB">
        <w:rPr>
          <w:rFonts w:hint="eastAsia"/>
          <w:spacing w:val="0"/>
          <w:szCs w:val="24"/>
        </w:rPr>
        <w:instrText>","source":"CNKI","title":"</w:instrText>
      </w:r>
      <w:r w:rsidR="007152FB">
        <w:rPr>
          <w:rFonts w:hint="eastAsia"/>
          <w:spacing w:val="0"/>
          <w:szCs w:val="24"/>
        </w:rPr>
        <w:instrText>含电动汽车的虚拟电厂运行优化与效益评价研究</w:instrText>
      </w:r>
      <w:r w:rsidR="007152FB">
        <w:rPr>
          <w:rFonts w:hint="eastAsia"/>
          <w:spacing w:val="0"/>
          <w:szCs w:val="24"/>
        </w:rPr>
        <w:instrText>","URL":"https://kns.cnki.net/KCMS/detail/detail.aspx?dbcode=CMFD&amp;dbname=CMFD202401&amp;filename=1023131699.nh","author":[{"literal":"</w:instrText>
      </w:r>
      <w:r w:rsidR="007152FB">
        <w:rPr>
          <w:rFonts w:hint="eastAsia"/>
          <w:spacing w:val="0"/>
          <w:szCs w:val="24"/>
        </w:rPr>
        <w:instrText>王冠然</w:instrText>
      </w:r>
      <w:r w:rsidR="007152FB">
        <w:rPr>
          <w:rFonts w:hint="eastAsia"/>
          <w:spacing w:val="0"/>
          <w:szCs w:val="24"/>
        </w:rPr>
        <w:instrText>"}],"contributor":[{"literal":"</w:instrText>
      </w:r>
      <w:r w:rsidR="007152FB">
        <w:rPr>
          <w:rFonts w:hint="eastAsia"/>
          <w:spacing w:val="0"/>
          <w:szCs w:val="24"/>
        </w:rPr>
        <w:instrText>谭忠富</w:instrText>
      </w:r>
      <w:r w:rsidR="007152FB">
        <w:rPr>
          <w:rFonts w:hint="eastAsia"/>
          <w:spacing w:val="0"/>
          <w:szCs w:val="24"/>
        </w:rPr>
        <w:instrText xml:space="preserve">"}],"accessed":{"date-parts":[["2024",12,3]]},"issued":{"date-parts":[["2024"]]}}}],"schema":"https://github.com/citation-style-language/schema/raw/master/csl-citation.json"} </w:instrText>
      </w:r>
      <w:r w:rsidRPr="003727BD">
        <w:rPr>
          <w:spacing w:val="0"/>
          <w:szCs w:val="24"/>
        </w:rPr>
        <w:fldChar w:fldCharType="separate"/>
      </w:r>
      <w:r w:rsidR="00DE26FF" w:rsidRPr="00DE26FF">
        <w:rPr>
          <w:kern w:val="0"/>
          <w:szCs w:val="24"/>
          <w:vertAlign w:val="superscript"/>
        </w:rPr>
        <w:t>[1]</w:t>
      </w:r>
      <w:r w:rsidRPr="003727BD">
        <w:rPr>
          <w:spacing w:val="0"/>
          <w:szCs w:val="24"/>
        </w:rPr>
        <w:fldChar w:fldCharType="end"/>
      </w:r>
      <w:r w:rsidRPr="003727BD">
        <w:rPr>
          <w:rFonts w:hint="eastAsia"/>
          <w:spacing w:val="0"/>
          <w:szCs w:val="24"/>
        </w:rPr>
        <w:t>基于</w:t>
      </w:r>
      <w:r w:rsidRPr="003727BD">
        <w:rPr>
          <w:rFonts w:hint="eastAsia"/>
          <w:spacing w:val="0"/>
          <w:szCs w:val="24"/>
        </w:rPr>
        <w:t>2</w:t>
      </w:r>
      <w:r w:rsidRPr="003727BD">
        <w:rPr>
          <w:spacing w:val="0"/>
          <w:szCs w:val="24"/>
        </w:rPr>
        <w:t>017</w:t>
      </w:r>
      <w:r w:rsidRPr="003727BD">
        <w:rPr>
          <w:rFonts w:hint="eastAsia"/>
          <w:spacing w:val="0"/>
          <w:szCs w:val="24"/>
        </w:rPr>
        <w:t>年</w:t>
      </w:r>
      <w:r w:rsidRPr="003727BD">
        <w:rPr>
          <w:rFonts w:hint="eastAsia"/>
          <w:spacing w:val="0"/>
          <w:szCs w:val="24"/>
        </w:rPr>
        <w:t>N</w:t>
      </w:r>
      <w:r w:rsidRPr="003727BD">
        <w:rPr>
          <w:spacing w:val="0"/>
          <w:szCs w:val="24"/>
        </w:rPr>
        <w:t>HTS</w:t>
      </w:r>
      <w:r w:rsidRPr="003727BD">
        <w:rPr>
          <w:rFonts w:hint="eastAsia"/>
          <w:spacing w:val="0"/>
          <w:szCs w:val="24"/>
        </w:rPr>
        <w:t>数据库中的私家车出行行为，对用户接入系统的时间进行拟合，得到用户接入系统时间示意</w:t>
      </w:r>
      <w:r w:rsidR="00BC7770">
        <w:rPr>
          <w:spacing w:val="0"/>
          <w:szCs w:val="24"/>
        </w:rPr>
        <w:fldChar w:fldCharType="begin"/>
      </w:r>
      <w:r w:rsidR="00BC7770">
        <w:rPr>
          <w:spacing w:val="0"/>
          <w:szCs w:val="24"/>
        </w:rPr>
        <w:instrText xml:space="preserve"> </w:instrText>
      </w:r>
      <w:r w:rsidR="00BC7770">
        <w:rPr>
          <w:rFonts w:hint="eastAsia"/>
          <w:spacing w:val="0"/>
          <w:szCs w:val="24"/>
        </w:rPr>
        <w:instrText>REF _Ref184718816 \h</w:instrText>
      </w:r>
      <w:r w:rsidR="00BC7770">
        <w:rPr>
          <w:spacing w:val="0"/>
          <w:szCs w:val="24"/>
        </w:rPr>
        <w:instrText xml:space="preserve"> </w:instrText>
      </w:r>
      <w:r w:rsidR="00BC7770">
        <w:rPr>
          <w:spacing w:val="0"/>
          <w:szCs w:val="24"/>
        </w:rPr>
      </w:r>
      <w:r w:rsidR="00BC7770">
        <w:rPr>
          <w:spacing w:val="0"/>
          <w:szCs w:val="24"/>
        </w:rPr>
        <w:fldChar w:fldCharType="separate"/>
      </w:r>
      <w:r w:rsidR="00512D42" w:rsidRPr="005417C9">
        <w:t>(</w:t>
      </w:r>
      <w:r w:rsidR="00512D42">
        <w:rPr>
          <w:noProof/>
        </w:rPr>
        <w:t>17</w:t>
      </w:r>
      <w:r w:rsidR="00512D42">
        <w:rPr>
          <w:rFonts w:hint="eastAsia"/>
        </w:rPr>
        <w:t>)</w:t>
      </w:r>
      <w:r w:rsidR="00BC7770">
        <w:rPr>
          <w:spacing w:val="0"/>
          <w:szCs w:val="24"/>
        </w:rPr>
        <w:fldChar w:fldCharType="end"/>
      </w:r>
      <w:r w:rsidRPr="003727BD">
        <w:rPr>
          <w:rFonts w:hint="eastAsia"/>
          <w:spacing w:val="0"/>
          <w:szCs w:val="24"/>
        </w:rPr>
        <w:t>。在无序充电的情况下用户通常在</w:t>
      </w:r>
      <w:r w:rsidRPr="003727BD">
        <w:rPr>
          <w:rFonts w:hint="eastAsia"/>
          <w:spacing w:val="0"/>
          <w:szCs w:val="24"/>
        </w:rPr>
        <w:t>1</w:t>
      </w:r>
      <w:r w:rsidRPr="003727BD">
        <w:rPr>
          <w:spacing w:val="0"/>
          <w:szCs w:val="24"/>
        </w:rPr>
        <w:t>8</w:t>
      </w:r>
      <w:r w:rsidRPr="003727BD">
        <w:rPr>
          <w:rFonts w:hint="eastAsia"/>
          <w:spacing w:val="0"/>
          <w:szCs w:val="24"/>
        </w:rPr>
        <w:t>点前后陆续接入系统开始充电，其近似服从正态分布，其概率密度函数如下：</w:t>
      </w:r>
    </w:p>
    <w:tbl>
      <w:tblPr>
        <w:tblStyle w:val="1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1326"/>
      </w:tblGrid>
      <w:tr w:rsidR="003727BD" w:rsidRPr="003727BD" w14:paraId="744C63F5" w14:textId="77777777" w:rsidTr="00523479">
        <w:trPr>
          <w:jc w:val="center"/>
        </w:trPr>
        <w:tc>
          <w:tcPr>
            <w:tcW w:w="7196" w:type="dxa"/>
            <w:vAlign w:val="center"/>
          </w:tcPr>
          <w:p w14:paraId="64A93CAC" w14:textId="77777777" w:rsidR="003727BD" w:rsidRPr="003727BD" w:rsidRDefault="003727BD" w:rsidP="003727BD">
            <w:pPr>
              <w:spacing w:line="360" w:lineRule="auto"/>
              <w:ind w:firstLineChars="200" w:firstLine="480"/>
              <w:jc w:val="center"/>
              <w:rPr>
                <w:spacing w:val="0"/>
                <w:szCs w:val="24"/>
              </w:rPr>
            </w:pPr>
            <w:r w:rsidRPr="003727BD">
              <w:rPr>
                <w:spacing w:val="0"/>
                <w:position w:val="-78"/>
                <w:szCs w:val="24"/>
              </w:rPr>
              <w:object w:dxaOrig="4800" w:dyaOrig="1680" w14:anchorId="2BE1D80F">
                <v:shape id="_x0000_i1131" type="#_x0000_t75" style="width:240pt;height:84pt" o:ole="">
                  <v:imagedata r:id="rId211" o:title=""/>
                </v:shape>
                <o:OLEObject Type="Embed" ProgID="Equation.DSMT4" ShapeID="_x0000_i1131" DrawAspect="Content" ObjectID="_1804581956" r:id="rId212"/>
              </w:object>
            </w:r>
          </w:p>
        </w:tc>
        <w:tc>
          <w:tcPr>
            <w:tcW w:w="1326" w:type="dxa"/>
            <w:vAlign w:val="center"/>
          </w:tcPr>
          <w:p w14:paraId="4B897B4F" w14:textId="0AEF84A1" w:rsidR="003727BD" w:rsidRPr="003727BD" w:rsidRDefault="009F0954" w:rsidP="003727BD">
            <w:pPr>
              <w:spacing w:line="360" w:lineRule="auto"/>
              <w:ind w:firstLineChars="200" w:firstLine="496"/>
              <w:jc w:val="center"/>
              <w:rPr>
                <w:spacing w:val="0"/>
                <w:szCs w:val="24"/>
              </w:rPr>
            </w:pPr>
            <w:bookmarkStart w:id="19" w:name="_Ref184718816"/>
            <w:r w:rsidRPr="005417C9">
              <w:t>(</w:t>
            </w:r>
            <w:fldSimple w:instr=" SEQ ( \* ARABIC ">
              <w:r w:rsidR="00512D42">
                <w:rPr>
                  <w:noProof/>
                </w:rPr>
                <w:t>17</w:t>
              </w:r>
            </w:fldSimple>
            <w:r>
              <w:rPr>
                <w:rFonts w:hint="eastAsia"/>
              </w:rPr>
              <w:t>)</w:t>
            </w:r>
            <w:bookmarkEnd w:id="19"/>
          </w:p>
        </w:tc>
      </w:tr>
    </w:tbl>
    <w:p w14:paraId="31A39B2D" w14:textId="77777777"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8"/>
          <w:szCs w:val="24"/>
        </w:rPr>
        <w:object w:dxaOrig="240" w:dyaOrig="320" w14:anchorId="122A9231">
          <v:shape id="_x0000_i1132" type="#_x0000_t75" style="width:12pt;height:16.55pt" o:ole="">
            <v:imagedata r:id="rId213" o:title=""/>
          </v:shape>
          <o:OLEObject Type="Embed" ProgID="Equation.DSMT4" ShapeID="_x0000_i1132" DrawAspect="Content" ObjectID="_1804581957" r:id="rId214"/>
        </w:object>
      </w:r>
      <w:r w:rsidRPr="003727BD">
        <w:rPr>
          <w:rFonts w:hint="eastAsia"/>
          <w:spacing w:val="0"/>
          <w:szCs w:val="24"/>
        </w:rPr>
        <w:t>表示接入系统的时间，</w:t>
      </w:r>
      <w:r w:rsidRPr="003727BD">
        <w:rPr>
          <w:spacing w:val="0"/>
          <w:position w:val="-10"/>
          <w:szCs w:val="24"/>
        </w:rPr>
        <w:object w:dxaOrig="340" w:dyaOrig="340" w14:anchorId="06371402">
          <v:shape id="_x0000_i1133" type="#_x0000_t75" style="width:16.55pt;height:16.55pt" o:ole="">
            <v:imagedata r:id="rId215" o:title=""/>
          </v:shape>
          <o:OLEObject Type="Embed" ProgID="Equation.DSMT4" ShapeID="_x0000_i1133" DrawAspect="Content" ObjectID="_1804581958" r:id="rId216"/>
        </w:object>
      </w:r>
      <w:r w:rsidRPr="003727BD">
        <w:rPr>
          <w:rFonts w:hint="eastAsia"/>
          <w:spacing w:val="0"/>
          <w:szCs w:val="24"/>
        </w:rPr>
        <w:t>表示接入系统时间期望值，</w:t>
      </w:r>
      <w:r w:rsidRPr="003727BD">
        <w:rPr>
          <w:spacing w:val="0"/>
          <w:position w:val="-8"/>
          <w:szCs w:val="24"/>
        </w:rPr>
        <w:object w:dxaOrig="340" w:dyaOrig="320" w14:anchorId="0A0738AB">
          <v:shape id="_x0000_i1134" type="#_x0000_t75" style="width:16.55pt;height:16.55pt" o:ole="">
            <v:imagedata r:id="rId217" o:title=""/>
          </v:shape>
          <o:OLEObject Type="Embed" ProgID="Equation.DSMT4" ShapeID="_x0000_i1134" DrawAspect="Content" ObjectID="_1804581959" r:id="rId218"/>
        </w:object>
      </w:r>
      <w:r w:rsidRPr="003727BD">
        <w:rPr>
          <w:rFonts w:hint="eastAsia"/>
          <w:spacing w:val="0"/>
          <w:szCs w:val="24"/>
        </w:rPr>
        <w:t>表示接入系统时间标准差。</w:t>
      </w:r>
    </w:p>
    <w:p w14:paraId="6C84D9D9" w14:textId="101436CA" w:rsidR="003727BD" w:rsidRPr="003727BD" w:rsidRDefault="003727BD" w:rsidP="003727BD">
      <w:pPr>
        <w:spacing w:line="360" w:lineRule="auto"/>
        <w:ind w:firstLineChars="200" w:firstLine="480"/>
        <w:rPr>
          <w:spacing w:val="0"/>
          <w:szCs w:val="24"/>
        </w:rPr>
      </w:pPr>
      <w:r w:rsidRPr="003727BD">
        <w:rPr>
          <w:spacing w:val="0"/>
          <w:szCs w:val="24"/>
        </w:rPr>
        <w:t>通常情况下，一般认为用户在次日离家出发上班或完成一段事件后出发的时间作为离开系统时间，这个时间一般发生在</w:t>
      </w:r>
      <w:r w:rsidRPr="003727BD">
        <w:rPr>
          <w:rFonts w:hint="eastAsia"/>
          <w:spacing w:val="0"/>
          <w:szCs w:val="24"/>
        </w:rPr>
        <w:t>8</w:t>
      </w:r>
      <w:r w:rsidRPr="003727BD">
        <w:rPr>
          <w:spacing w:val="0"/>
          <w:szCs w:val="24"/>
        </w:rPr>
        <w:t>-11</w:t>
      </w:r>
      <w:r w:rsidRPr="003727BD">
        <w:rPr>
          <w:spacing w:val="0"/>
          <w:szCs w:val="24"/>
        </w:rPr>
        <w:t>点之间，同样近似正态分布拟合示意图如所示，其概率密度函数如</w:t>
      </w:r>
      <w:r w:rsidR="00BC7770">
        <w:rPr>
          <w:spacing w:val="0"/>
          <w:szCs w:val="24"/>
        </w:rPr>
        <w:fldChar w:fldCharType="begin"/>
      </w:r>
      <w:r w:rsidR="00BC7770">
        <w:rPr>
          <w:spacing w:val="0"/>
          <w:szCs w:val="24"/>
        </w:rPr>
        <w:instrText xml:space="preserve"> REF _Ref184718828 \h </w:instrText>
      </w:r>
      <w:r w:rsidR="00BC7770">
        <w:rPr>
          <w:spacing w:val="0"/>
          <w:szCs w:val="24"/>
        </w:rPr>
      </w:r>
      <w:r w:rsidR="00BC7770">
        <w:rPr>
          <w:spacing w:val="0"/>
          <w:szCs w:val="24"/>
        </w:rPr>
        <w:fldChar w:fldCharType="separate"/>
      </w:r>
      <w:r w:rsidR="00512D42" w:rsidRPr="005417C9">
        <w:t>(</w:t>
      </w:r>
      <w:r w:rsidR="00512D42">
        <w:rPr>
          <w:noProof/>
        </w:rPr>
        <w:t>18</w:t>
      </w:r>
      <w:r w:rsidR="00512D42">
        <w:rPr>
          <w:rFonts w:hint="eastAsia"/>
        </w:rPr>
        <w:t>)</w:t>
      </w:r>
      <w:r w:rsidR="00BC7770">
        <w:rPr>
          <w:spacing w:val="0"/>
          <w:szCs w:val="24"/>
        </w:rPr>
        <w:fldChar w:fldCharType="end"/>
      </w:r>
      <w:r w:rsidRPr="003727BD">
        <w:rPr>
          <w:rFonts w:hint="eastAsia"/>
          <w:spacing w:val="0"/>
          <w:szCs w:val="24"/>
        </w:rPr>
        <w:t>所示。式中，</w:t>
      </w:r>
      <w:r w:rsidR="008E6039" w:rsidRPr="008E6039">
        <w:rPr>
          <w:position w:val="-8"/>
        </w:rPr>
        <w:object w:dxaOrig="320" w:dyaOrig="320" w14:anchorId="05067E76">
          <v:shape id="_x0000_i1135" type="#_x0000_t75" style="width:16.55pt;height:16.55pt" o:ole="">
            <v:imagedata r:id="rId219" o:title=""/>
          </v:shape>
          <o:OLEObject Type="Embed" ProgID="Equation.DSMT4" ShapeID="_x0000_i1135" DrawAspect="Content" ObjectID="_1804581960" r:id="rId220"/>
        </w:object>
      </w:r>
      <w:r w:rsidRPr="003727BD">
        <w:rPr>
          <w:rFonts w:hint="eastAsia"/>
          <w:spacing w:val="0"/>
          <w:szCs w:val="24"/>
        </w:rPr>
        <w:t>表示离开系统的时间，</w:t>
      </w:r>
      <w:r w:rsidR="008E6039" w:rsidRPr="008E6039">
        <w:rPr>
          <w:position w:val="-10"/>
        </w:rPr>
        <w:object w:dxaOrig="420" w:dyaOrig="340" w14:anchorId="3ECB4184">
          <v:shape id="_x0000_i1136" type="#_x0000_t75" style="width:21.7pt;height:16.55pt" o:ole="">
            <v:imagedata r:id="rId221" o:title=""/>
          </v:shape>
          <o:OLEObject Type="Embed" ProgID="Equation.DSMT4" ShapeID="_x0000_i1136" DrawAspect="Content" ObjectID="_1804581961" r:id="rId222"/>
        </w:object>
      </w:r>
      <w:r w:rsidRPr="003727BD">
        <w:rPr>
          <w:rFonts w:hint="eastAsia"/>
          <w:spacing w:val="0"/>
          <w:szCs w:val="24"/>
        </w:rPr>
        <w:t>表示离开系统时间期望值，</w:t>
      </w:r>
      <w:r w:rsidR="008E6039" w:rsidRPr="008E6039">
        <w:rPr>
          <w:position w:val="-8"/>
        </w:rPr>
        <w:object w:dxaOrig="420" w:dyaOrig="320" w14:anchorId="6E3FBDEB">
          <v:shape id="_x0000_i1137" type="#_x0000_t75" style="width:21.7pt;height:16.55pt" o:ole="">
            <v:imagedata r:id="rId223" o:title=""/>
          </v:shape>
          <o:OLEObject Type="Embed" ProgID="Equation.DSMT4" ShapeID="_x0000_i1137" DrawAspect="Content" ObjectID="_1804581962" r:id="rId224"/>
        </w:object>
      </w:r>
      <w:r w:rsidRPr="003727BD">
        <w:rPr>
          <w:rFonts w:hint="eastAsia"/>
          <w:spacing w:val="0"/>
          <w:szCs w:val="24"/>
        </w:rPr>
        <w:t>表示离开系统时间标准差。</w:t>
      </w:r>
    </w:p>
    <w:tbl>
      <w:tblPr>
        <w:tblStyle w:val="1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1326"/>
      </w:tblGrid>
      <w:tr w:rsidR="003727BD" w:rsidRPr="003727BD" w14:paraId="4AE37B72" w14:textId="77777777" w:rsidTr="00523479">
        <w:trPr>
          <w:jc w:val="center"/>
        </w:trPr>
        <w:tc>
          <w:tcPr>
            <w:tcW w:w="7196" w:type="dxa"/>
            <w:vAlign w:val="center"/>
          </w:tcPr>
          <w:p w14:paraId="3FA64521" w14:textId="77777777" w:rsidR="003727BD" w:rsidRPr="003727BD" w:rsidRDefault="003727BD" w:rsidP="003727BD">
            <w:pPr>
              <w:spacing w:line="360" w:lineRule="auto"/>
              <w:ind w:firstLineChars="200" w:firstLine="480"/>
              <w:jc w:val="center"/>
              <w:rPr>
                <w:spacing w:val="0"/>
                <w:szCs w:val="24"/>
              </w:rPr>
            </w:pPr>
            <w:r w:rsidRPr="003727BD">
              <w:rPr>
                <w:spacing w:val="0"/>
                <w:position w:val="-78"/>
                <w:szCs w:val="24"/>
              </w:rPr>
              <w:object w:dxaOrig="5340" w:dyaOrig="1680" w14:anchorId="40725A53">
                <v:shape id="_x0000_i1138" type="#_x0000_t75" style="width:268pt;height:84pt" o:ole="">
                  <v:imagedata r:id="rId225" o:title=""/>
                </v:shape>
                <o:OLEObject Type="Embed" ProgID="Equation.DSMT4" ShapeID="_x0000_i1138" DrawAspect="Content" ObjectID="_1804581963" r:id="rId226"/>
              </w:object>
            </w:r>
          </w:p>
        </w:tc>
        <w:tc>
          <w:tcPr>
            <w:tcW w:w="1326" w:type="dxa"/>
            <w:vAlign w:val="center"/>
          </w:tcPr>
          <w:p w14:paraId="68B6E105" w14:textId="4387DF97" w:rsidR="003727BD" w:rsidRPr="003727BD" w:rsidRDefault="009F0954" w:rsidP="003727BD">
            <w:pPr>
              <w:spacing w:line="360" w:lineRule="auto"/>
              <w:ind w:firstLineChars="200" w:firstLine="496"/>
              <w:jc w:val="center"/>
              <w:rPr>
                <w:spacing w:val="0"/>
                <w:szCs w:val="24"/>
              </w:rPr>
            </w:pPr>
            <w:bookmarkStart w:id="20" w:name="_Ref184718828"/>
            <w:r w:rsidRPr="005417C9">
              <w:t>(</w:t>
            </w:r>
            <w:fldSimple w:instr=" SEQ ( \* ARABIC ">
              <w:r w:rsidR="00512D42">
                <w:rPr>
                  <w:noProof/>
                </w:rPr>
                <w:t>18</w:t>
              </w:r>
            </w:fldSimple>
            <w:r>
              <w:rPr>
                <w:rFonts w:hint="eastAsia"/>
              </w:rPr>
              <w:t>)</w:t>
            </w:r>
            <w:bookmarkEnd w:id="20"/>
          </w:p>
        </w:tc>
      </w:tr>
    </w:tbl>
    <w:p w14:paraId="14039D35" w14:textId="77777777" w:rsidR="003727BD" w:rsidRPr="003727BD" w:rsidRDefault="003727BD" w:rsidP="003727BD">
      <w:pPr>
        <w:keepNext/>
        <w:spacing w:line="360" w:lineRule="auto"/>
        <w:ind w:firstLine="0"/>
        <w:jc w:val="center"/>
        <w:rPr>
          <w:spacing w:val="0"/>
          <w:szCs w:val="24"/>
        </w:rPr>
      </w:pPr>
      <w:r w:rsidRPr="003727BD">
        <w:rPr>
          <w:noProof/>
          <w:spacing w:val="0"/>
          <w:szCs w:val="24"/>
        </w:rPr>
        <w:drawing>
          <wp:inline distT="0" distB="0" distL="0" distR="0" wp14:anchorId="5B3A9405" wp14:editId="714D66F2">
            <wp:extent cx="3780692" cy="217892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3791938" cy="2185409"/>
                    </a:xfrm>
                    <a:prstGeom prst="rect">
                      <a:avLst/>
                    </a:prstGeom>
                  </pic:spPr>
                </pic:pic>
              </a:graphicData>
            </a:graphic>
          </wp:inline>
        </w:drawing>
      </w:r>
    </w:p>
    <w:p w14:paraId="69B2B718" w14:textId="563A49C2" w:rsidR="003727BD" w:rsidRPr="003727BD" w:rsidRDefault="00524D51" w:rsidP="003727BD">
      <w:pPr>
        <w:spacing w:line="360" w:lineRule="auto"/>
        <w:jc w:val="center"/>
        <w:rPr>
          <w:rFonts w:eastAsia="黑体"/>
          <w:spacing w:val="0"/>
          <w:sz w:val="21"/>
          <w:szCs w:val="24"/>
        </w:rPr>
      </w:pPr>
      <w:r w:rsidRPr="00524D51">
        <w:rPr>
          <w:rFonts w:eastAsia="黑体" w:hint="eastAsia"/>
          <w:spacing w:val="0"/>
          <w:sz w:val="21"/>
          <w:szCs w:val="24"/>
        </w:rPr>
        <w:t>图</w:t>
      </w:r>
      <w:r w:rsidRPr="00524D51">
        <w:rPr>
          <w:rFonts w:eastAsia="黑体" w:hint="eastAsia"/>
          <w:spacing w:val="0"/>
          <w:sz w:val="21"/>
          <w:szCs w:val="24"/>
        </w:rPr>
        <w:t xml:space="preserve"> </w:t>
      </w:r>
      <w:r w:rsidR="00F407E5">
        <w:rPr>
          <w:rFonts w:eastAsia="黑体"/>
          <w:spacing w:val="0"/>
          <w:sz w:val="21"/>
          <w:szCs w:val="24"/>
        </w:rPr>
        <w:fldChar w:fldCharType="begin"/>
      </w:r>
      <w:r w:rsidR="00F407E5">
        <w:rPr>
          <w:rFonts w:eastAsia="黑体"/>
          <w:spacing w:val="0"/>
          <w:sz w:val="21"/>
          <w:szCs w:val="24"/>
        </w:rPr>
        <w:instrText xml:space="preserve"> </w:instrText>
      </w:r>
      <w:r w:rsidR="00F407E5">
        <w:rPr>
          <w:rFonts w:eastAsia="黑体" w:hint="eastAsia"/>
          <w:spacing w:val="0"/>
          <w:sz w:val="21"/>
          <w:szCs w:val="24"/>
        </w:rPr>
        <w:instrText xml:space="preserve">SEQ </w:instrText>
      </w:r>
      <w:r w:rsidR="00F407E5">
        <w:rPr>
          <w:rFonts w:eastAsia="黑体" w:hint="eastAsia"/>
          <w:spacing w:val="0"/>
          <w:sz w:val="21"/>
          <w:szCs w:val="24"/>
        </w:rPr>
        <w:instrText>图</w:instrText>
      </w:r>
      <w:r w:rsidR="00F407E5">
        <w:rPr>
          <w:rFonts w:eastAsia="黑体" w:hint="eastAsia"/>
          <w:spacing w:val="0"/>
          <w:sz w:val="21"/>
          <w:szCs w:val="24"/>
        </w:rPr>
        <w:instrText xml:space="preserve"> \* ARABIC</w:instrText>
      </w:r>
      <w:r w:rsidR="00F407E5">
        <w:rPr>
          <w:rFonts w:eastAsia="黑体"/>
          <w:spacing w:val="0"/>
          <w:sz w:val="21"/>
          <w:szCs w:val="24"/>
        </w:rPr>
        <w:instrText xml:space="preserve"> </w:instrText>
      </w:r>
      <w:r w:rsidR="00F407E5">
        <w:rPr>
          <w:rFonts w:eastAsia="黑体"/>
          <w:spacing w:val="0"/>
          <w:sz w:val="21"/>
          <w:szCs w:val="24"/>
        </w:rPr>
        <w:fldChar w:fldCharType="separate"/>
      </w:r>
      <w:r w:rsidR="00512D42">
        <w:rPr>
          <w:rFonts w:eastAsia="黑体"/>
          <w:noProof/>
          <w:spacing w:val="0"/>
          <w:sz w:val="21"/>
          <w:szCs w:val="24"/>
        </w:rPr>
        <w:t>8</w:t>
      </w:r>
      <w:r w:rsidR="00F407E5">
        <w:rPr>
          <w:rFonts w:eastAsia="黑体"/>
          <w:spacing w:val="0"/>
          <w:sz w:val="21"/>
          <w:szCs w:val="24"/>
        </w:rPr>
        <w:fldChar w:fldCharType="end"/>
      </w:r>
      <w:r w:rsidR="003727BD" w:rsidRPr="003727BD">
        <w:rPr>
          <w:rFonts w:eastAsia="黑体"/>
          <w:spacing w:val="0"/>
          <w:sz w:val="21"/>
          <w:szCs w:val="24"/>
        </w:rPr>
        <w:t xml:space="preserve"> </w:t>
      </w:r>
      <w:r w:rsidR="003727BD" w:rsidRPr="003727BD">
        <w:rPr>
          <w:rFonts w:eastAsia="黑体" w:hint="eastAsia"/>
          <w:spacing w:val="0"/>
          <w:sz w:val="21"/>
          <w:szCs w:val="24"/>
        </w:rPr>
        <w:t>用户接入系统时间正态分布示意图</w:t>
      </w:r>
    </w:p>
    <w:p w14:paraId="08270072" w14:textId="77777777" w:rsidR="003727BD" w:rsidRPr="003727BD" w:rsidRDefault="003727BD" w:rsidP="003727BD">
      <w:pPr>
        <w:spacing w:line="360" w:lineRule="auto"/>
        <w:ind w:firstLine="0"/>
        <w:jc w:val="center"/>
        <w:rPr>
          <w:spacing w:val="0"/>
          <w:szCs w:val="24"/>
        </w:rPr>
      </w:pPr>
      <w:r w:rsidRPr="003727BD">
        <w:rPr>
          <w:noProof/>
          <w:spacing w:val="0"/>
          <w:szCs w:val="24"/>
        </w:rPr>
        <w:drawing>
          <wp:inline distT="0" distB="0" distL="0" distR="0" wp14:anchorId="417337AB" wp14:editId="7C2B685E">
            <wp:extent cx="3733800" cy="211998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3752937" cy="2130852"/>
                    </a:xfrm>
                    <a:prstGeom prst="rect">
                      <a:avLst/>
                    </a:prstGeom>
                  </pic:spPr>
                </pic:pic>
              </a:graphicData>
            </a:graphic>
          </wp:inline>
        </w:drawing>
      </w:r>
    </w:p>
    <w:p w14:paraId="5B48B808" w14:textId="60D02C7C" w:rsidR="003727BD" w:rsidRPr="003727BD" w:rsidRDefault="00524D51" w:rsidP="003727BD">
      <w:pPr>
        <w:spacing w:line="360" w:lineRule="auto"/>
        <w:jc w:val="center"/>
        <w:rPr>
          <w:rFonts w:eastAsia="黑体"/>
          <w:spacing w:val="0"/>
          <w:sz w:val="21"/>
          <w:szCs w:val="24"/>
        </w:rPr>
      </w:pPr>
      <w:r w:rsidRPr="00524D51">
        <w:rPr>
          <w:rFonts w:eastAsia="黑体" w:hint="eastAsia"/>
          <w:spacing w:val="0"/>
          <w:sz w:val="21"/>
          <w:szCs w:val="24"/>
        </w:rPr>
        <w:t>图</w:t>
      </w:r>
      <w:r w:rsidRPr="00524D51">
        <w:rPr>
          <w:rFonts w:eastAsia="黑体" w:hint="eastAsia"/>
          <w:spacing w:val="0"/>
          <w:sz w:val="21"/>
          <w:szCs w:val="24"/>
        </w:rPr>
        <w:t xml:space="preserve"> </w:t>
      </w:r>
      <w:r w:rsidR="00F407E5">
        <w:rPr>
          <w:rFonts w:eastAsia="黑体"/>
          <w:spacing w:val="0"/>
          <w:sz w:val="21"/>
          <w:szCs w:val="24"/>
        </w:rPr>
        <w:fldChar w:fldCharType="begin"/>
      </w:r>
      <w:r w:rsidR="00F407E5">
        <w:rPr>
          <w:rFonts w:eastAsia="黑体"/>
          <w:spacing w:val="0"/>
          <w:sz w:val="21"/>
          <w:szCs w:val="24"/>
        </w:rPr>
        <w:instrText xml:space="preserve"> </w:instrText>
      </w:r>
      <w:r w:rsidR="00F407E5">
        <w:rPr>
          <w:rFonts w:eastAsia="黑体" w:hint="eastAsia"/>
          <w:spacing w:val="0"/>
          <w:sz w:val="21"/>
          <w:szCs w:val="24"/>
        </w:rPr>
        <w:instrText xml:space="preserve">SEQ </w:instrText>
      </w:r>
      <w:r w:rsidR="00F407E5">
        <w:rPr>
          <w:rFonts w:eastAsia="黑体" w:hint="eastAsia"/>
          <w:spacing w:val="0"/>
          <w:sz w:val="21"/>
          <w:szCs w:val="24"/>
        </w:rPr>
        <w:instrText>图</w:instrText>
      </w:r>
      <w:r w:rsidR="00F407E5">
        <w:rPr>
          <w:rFonts w:eastAsia="黑体" w:hint="eastAsia"/>
          <w:spacing w:val="0"/>
          <w:sz w:val="21"/>
          <w:szCs w:val="24"/>
        </w:rPr>
        <w:instrText xml:space="preserve"> \* ARABIC</w:instrText>
      </w:r>
      <w:r w:rsidR="00F407E5">
        <w:rPr>
          <w:rFonts w:eastAsia="黑体"/>
          <w:spacing w:val="0"/>
          <w:sz w:val="21"/>
          <w:szCs w:val="24"/>
        </w:rPr>
        <w:instrText xml:space="preserve"> </w:instrText>
      </w:r>
      <w:r w:rsidR="00F407E5">
        <w:rPr>
          <w:rFonts w:eastAsia="黑体"/>
          <w:spacing w:val="0"/>
          <w:sz w:val="21"/>
          <w:szCs w:val="24"/>
        </w:rPr>
        <w:fldChar w:fldCharType="separate"/>
      </w:r>
      <w:r w:rsidR="00512D42">
        <w:rPr>
          <w:rFonts w:eastAsia="黑体"/>
          <w:noProof/>
          <w:spacing w:val="0"/>
          <w:sz w:val="21"/>
          <w:szCs w:val="24"/>
        </w:rPr>
        <w:t>9</w:t>
      </w:r>
      <w:r w:rsidR="00F407E5">
        <w:rPr>
          <w:rFonts w:eastAsia="黑体"/>
          <w:spacing w:val="0"/>
          <w:sz w:val="21"/>
          <w:szCs w:val="24"/>
        </w:rPr>
        <w:fldChar w:fldCharType="end"/>
      </w:r>
      <w:r w:rsidR="003727BD" w:rsidRPr="003727BD">
        <w:rPr>
          <w:rFonts w:eastAsia="黑体"/>
          <w:spacing w:val="0"/>
          <w:sz w:val="21"/>
          <w:szCs w:val="24"/>
        </w:rPr>
        <w:t xml:space="preserve"> </w:t>
      </w:r>
      <w:r w:rsidR="003727BD" w:rsidRPr="003727BD">
        <w:rPr>
          <w:rFonts w:eastAsia="黑体" w:hint="eastAsia"/>
          <w:spacing w:val="0"/>
          <w:sz w:val="21"/>
          <w:szCs w:val="24"/>
        </w:rPr>
        <w:t>用户离开系统时间正态分布示意图</w:t>
      </w:r>
    </w:p>
    <w:p w14:paraId="0FC8E19A" w14:textId="77777777" w:rsidR="003727BD" w:rsidRPr="003727BD" w:rsidRDefault="003727BD" w:rsidP="003727BD">
      <w:pPr>
        <w:spacing w:line="360" w:lineRule="auto"/>
        <w:ind w:firstLineChars="200" w:firstLine="480"/>
        <w:rPr>
          <w:spacing w:val="0"/>
          <w:szCs w:val="24"/>
        </w:rPr>
      </w:pPr>
      <w:r w:rsidRPr="003727BD">
        <w:rPr>
          <w:spacing w:val="0"/>
          <w:szCs w:val="24"/>
        </w:rPr>
        <w:t>集群电动汽车最后一次行程结束时到达</w:t>
      </w:r>
      <w:r w:rsidRPr="003727BD">
        <w:rPr>
          <w:rFonts w:hint="eastAsia"/>
          <w:spacing w:val="0"/>
          <w:szCs w:val="24"/>
        </w:rPr>
        <w:t>电网</w:t>
      </w:r>
      <w:r w:rsidRPr="003727BD">
        <w:rPr>
          <w:spacing w:val="0"/>
          <w:szCs w:val="24"/>
        </w:rPr>
        <w:t>的行驶距离的分布，通常表征为对数正态分布</w:t>
      </w:r>
      <w:r w:rsidRPr="003727BD">
        <w:rPr>
          <w:rFonts w:hint="eastAsia"/>
          <w:spacing w:val="0"/>
          <w:szCs w:val="24"/>
        </w:rPr>
        <w:t>：</w:t>
      </w:r>
    </w:p>
    <w:tbl>
      <w:tblPr>
        <w:tblStyle w:val="1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1326"/>
      </w:tblGrid>
      <w:tr w:rsidR="003727BD" w:rsidRPr="003727BD" w14:paraId="0AB6C2D1" w14:textId="77777777" w:rsidTr="00523479">
        <w:trPr>
          <w:jc w:val="center"/>
        </w:trPr>
        <w:tc>
          <w:tcPr>
            <w:tcW w:w="7196" w:type="dxa"/>
            <w:vAlign w:val="center"/>
          </w:tcPr>
          <w:p w14:paraId="28838A7E" w14:textId="77777777" w:rsidR="003727BD" w:rsidRPr="003727BD" w:rsidRDefault="003727BD" w:rsidP="003727BD">
            <w:pPr>
              <w:spacing w:line="360" w:lineRule="auto"/>
              <w:ind w:firstLineChars="200" w:firstLine="480"/>
              <w:jc w:val="center"/>
              <w:rPr>
                <w:spacing w:val="0"/>
                <w:szCs w:val="24"/>
              </w:rPr>
            </w:pPr>
            <w:r w:rsidRPr="003727BD">
              <w:rPr>
                <w:spacing w:val="0"/>
                <w:position w:val="-32"/>
                <w:szCs w:val="24"/>
              </w:rPr>
              <w:object w:dxaOrig="5000" w:dyaOrig="760" w14:anchorId="7E00098D">
                <v:shape id="_x0000_i1139" type="#_x0000_t75" style="width:251.45pt;height:37.7pt" o:ole="">
                  <v:imagedata r:id="rId229" o:title=""/>
                </v:shape>
                <o:OLEObject Type="Embed" ProgID="Equation.DSMT4" ShapeID="_x0000_i1139" DrawAspect="Content" ObjectID="_1804581964" r:id="rId230"/>
              </w:object>
            </w:r>
          </w:p>
        </w:tc>
        <w:tc>
          <w:tcPr>
            <w:tcW w:w="1326" w:type="dxa"/>
            <w:vAlign w:val="center"/>
          </w:tcPr>
          <w:p w14:paraId="5964CA6E" w14:textId="501359E8" w:rsidR="003727BD" w:rsidRPr="003727BD" w:rsidRDefault="009F0954" w:rsidP="003727BD">
            <w:pPr>
              <w:spacing w:line="360" w:lineRule="auto"/>
              <w:ind w:firstLineChars="200" w:firstLine="496"/>
              <w:jc w:val="center"/>
              <w:rPr>
                <w:spacing w:val="0"/>
                <w:szCs w:val="24"/>
              </w:rPr>
            </w:pPr>
            <w:r w:rsidRPr="005417C9">
              <w:t>(</w:t>
            </w:r>
            <w:fldSimple w:instr=" SEQ ( \* ARABIC ">
              <w:r w:rsidR="00512D42">
                <w:rPr>
                  <w:noProof/>
                </w:rPr>
                <w:t>19</w:t>
              </w:r>
            </w:fldSimple>
            <w:r>
              <w:rPr>
                <w:rFonts w:hint="eastAsia"/>
              </w:rPr>
              <w:t>)</w:t>
            </w:r>
          </w:p>
        </w:tc>
      </w:tr>
    </w:tbl>
    <w:p w14:paraId="205C9223" w14:textId="77777777"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6"/>
          <w:szCs w:val="24"/>
        </w:rPr>
        <w:object w:dxaOrig="220" w:dyaOrig="279" w14:anchorId="627B5989">
          <v:shape id="_x0000_i1140" type="#_x0000_t75" style="width:10.85pt;height:13.7pt" o:ole="">
            <v:imagedata r:id="rId231" o:title=""/>
          </v:shape>
          <o:OLEObject Type="Embed" ProgID="Equation.DSMT4" ShapeID="_x0000_i1140" DrawAspect="Content" ObjectID="_1804581965" r:id="rId232"/>
        </w:object>
      </w:r>
      <w:r w:rsidRPr="003727BD">
        <w:rPr>
          <w:rFonts w:hint="eastAsia"/>
          <w:spacing w:val="0"/>
          <w:szCs w:val="24"/>
        </w:rPr>
        <w:t>代表行驶距离；</w:t>
      </w:r>
      <w:r w:rsidRPr="003727BD">
        <w:rPr>
          <w:spacing w:val="0"/>
          <w:position w:val="-4"/>
          <w:szCs w:val="24"/>
        </w:rPr>
        <w:object w:dxaOrig="220" w:dyaOrig="260" w14:anchorId="3126CB97">
          <v:shape id="_x0000_i1141" type="#_x0000_t75" style="width:10.85pt;height:13.15pt" o:ole="">
            <v:imagedata r:id="rId233" o:title=""/>
          </v:shape>
          <o:OLEObject Type="Embed" ProgID="Equation.DSMT4" ShapeID="_x0000_i1141" DrawAspect="Content" ObjectID="_1804581966" r:id="rId234"/>
        </w:object>
      </w:r>
      <w:r w:rsidRPr="003727BD">
        <w:rPr>
          <w:rFonts w:hint="eastAsia"/>
          <w:spacing w:val="0"/>
          <w:szCs w:val="24"/>
        </w:rPr>
        <w:t>代表最大行驶距离；</w:t>
      </w:r>
      <w:r w:rsidRPr="003727BD">
        <w:rPr>
          <w:spacing w:val="0"/>
          <w:position w:val="-12"/>
          <w:szCs w:val="24"/>
        </w:rPr>
        <w:object w:dxaOrig="320" w:dyaOrig="360" w14:anchorId="385D2C22">
          <v:shape id="_x0000_i1142" type="#_x0000_t75" style="width:16.55pt;height:18.3pt" o:ole="">
            <v:imagedata r:id="rId235" o:title=""/>
          </v:shape>
          <o:OLEObject Type="Embed" ProgID="Equation.DSMT4" ShapeID="_x0000_i1142" DrawAspect="Content" ObjectID="_1804581967" r:id="rId236"/>
        </w:object>
      </w:r>
      <w:r w:rsidRPr="003727BD">
        <w:rPr>
          <w:rFonts w:hint="eastAsia"/>
          <w:spacing w:val="0"/>
          <w:szCs w:val="24"/>
        </w:rPr>
        <w:t>和</w:t>
      </w:r>
      <w:r w:rsidRPr="003727BD">
        <w:rPr>
          <w:spacing w:val="0"/>
          <w:position w:val="-12"/>
          <w:szCs w:val="24"/>
        </w:rPr>
        <w:object w:dxaOrig="320" w:dyaOrig="360" w14:anchorId="6972EABE">
          <v:shape id="_x0000_i1143" type="#_x0000_t75" style="width:16.55pt;height:18.3pt" o:ole="">
            <v:imagedata r:id="rId237" o:title=""/>
          </v:shape>
          <o:OLEObject Type="Embed" ProgID="Equation.DSMT4" ShapeID="_x0000_i1143" DrawAspect="Content" ObjectID="_1804581968" r:id="rId238"/>
        </w:object>
      </w:r>
      <w:r w:rsidRPr="003727BD">
        <w:rPr>
          <w:rFonts w:hint="eastAsia"/>
          <w:spacing w:val="0"/>
          <w:szCs w:val="24"/>
        </w:rPr>
        <w:t>代表集群电动汽车行驶距离的概率分布的参数。</w:t>
      </w:r>
    </w:p>
    <w:p w14:paraId="1A5F03C3" w14:textId="77777777" w:rsidR="003727BD" w:rsidRPr="003727BD" w:rsidRDefault="003727BD" w:rsidP="003727BD">
      <w:pPr>
        <w:spacing w:line="360" w:lineRule="auto"/>
        <w:ind w:firstLineChars="200" w:firstLine="480"/>
        <w:rPr>
          <w:spacing w:val="0"/>
          <w:szCs w:val="24"/>
        </w:rPr>
      </w:pPr>
      <w:r w:rsidRPr="003727BD">
        <w:rPr>
          <w:spacing w:val="0"/>
          <w:szCs w:val="24"/>
        </w:rPr>
        <w:t>集群电动汽车到达电网时各辆电动汽车剩余电量与每天的行驶距离相关，求解公式</w:t>
      </w:r>
      <w:r w:rsidRPr="003727BD">
        <w:rPr>
          <w:spacing w:val="0"/>
          <w:szCs w:val="24"/>
        </w:rPr>
        <w:lastRenderedPageBreak/>
        <w:t>如下</w:t>
      </w:r>
      <w:r w:rsidRPr="003727BD">
        <w:rPr>
          <w:rFonts w:hint="eastAsia"/>
          <w:spacing w:val="0"/>
          <w:szCs w:val="24"/>
        </w:rPr>
        <w:t>：</w:t>
      </w:r>
    </w:p>
    <w:tbl>
      <w:tblPr>
        <w:tblStyle w:val="1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1326"/>
      </w:tblGrid>
      <w:tr w:rsidR="003727BD" w:rsidRPr="003727BD" w14:paraId="048D150A" w14:textId="77777777" w:rsidTr="00523479">
        <w:trPr>
          <w:jc w:val="center"/>
        </w:trPr>
        <w:tc>
          <w:tcPr>
            <w:tcW w:w="7196" w:type="dxa"/>
            <w:vAlign w:val="center"/>
          </w:tcPr>
          <w:p w14:paraId="4A200869" w14:textId="77777777" w:rsidR="003727BD" w:rsidRPr="003727BD" w:rsidRDefault="003727BD" w:rsidP="003727BD">
            <w:pPr>
              <w:spacing w:line="360" w:lineRule="auto"/>
              <w:ind w:firstLineChars="200" w:firstLine="480"/>
              <w:jc w:val="center"/>
              <w:rPr>
                <w:spacing w:val="0"/>
                <w:szCs w:val="24"/>
              </w:rPr>
            </w:pPr>
            <w:r w:rsidRPr="003727BD">
              <w:rPr>
                <w:spacing w:val="0"/>
                <w:position w:val="-12"/>
                <w:szCs w:val="24"/>
              </w:rPr>
              <w:object w:dxaOrig="1680" w:dyaOrig="360" w14:anchorId="78A4656B">
                <v:shape id="_x0000_i1144" type="#_x0000_t75" style="width:84pt;height:18.3pt" o:ole="">
                  <v:imagedata r:id="rId239" o:title=""/>
                </v:shape>
                <o:OLEObject Type="Embed" ProgID="Equation.DSMT4" ShapeID="_x0000_i1144" DrawAspect="Content" ObjectID="_1804581969" r:id="rId240"/>
              </w:object>
            </w:r>
          </w:p>
        </w:tc>
        <w:tc>
          <w:tcPr>
            <w:tcW w:w="1326" w:type="dxa"/>
            <w:vAlign w:val="center"/>
          </w:tcPr>
          <w:p w14:paraId="49EF834E" w14:textId="46DE1602" w:rsidR="003727BD" w:rsidRPr="003727BD" w:rsidRDefault="009F0954" w:rsidP="003727BD">
            <w:pPr>
              <w:spacing w:line="360" w:lineRule="auto"/>
              <w:ind w:firstLineChars="200" w:firstLine="496"/>
              <w:jc w:val="center"/>
              <w:rPr>
                <w:spacing w:val="0"/>
                <w:szCs w:val="24"/>
              </w:rPr>
            </w:pPr>
            <w:r w:rsidRPr="005417C9">
              <w:t>(</w:t>
            </w:r>
            <w:fldSimple w:instr=" SEQ ( \* ARABIC ">
              <w:r w:rsidR="00512D42">
                <w:rPr>
                  <w:noProof/>
                </w:rPr>
                <w:t>20</w:t>
              </w:r>
            </w:fldSimple>
            <w:r>
              <w:rPr>
                <w:rFonts w:hint="eastAsia"/>
              </w:rPr>
              <w:t>)</w:t>
            </w:r>
          </w:p>
        </w:tc>
      </w:tr>
    </w:tbl>
    <w:p w14:paraId="336CE1F9" w14:textId="77777777"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12"/>
          <w:szCs w:val="24"/>
        </w:rPr>
        <w:object w:dxaOrig="420" w:dyaOrig="360" w14:anchorId="55D3B760">
          <v:shape id="_x0000_i1145" type="#_x0000_t75" style="width:22.3pt;height:18.3pt" o:ole="">
            <v:imagedata r:id="rId241" o:title=""/>
          </v:shape>
          <o:OLEObject Type="Embed" ProgID="Equation.DSMT4" ShapeID="_x0000_i1145" DrawAspect="Content" ObjectID="_1804581970" r:id="rId242"/>
        </w:object>
      </w:r>
      <w:r w:rsidRPr="003727BD">
        <w:rPr>
          <w:rFonts w:hint="eastAsia"/>
          <w:spacing w:val="0"/>
          <w:szCs w:val="24"/>
        </w:rPr>
        <w:t>代表电动汽车电池的额定容量；</w:t>
      </w:r>
      <w:r w:rsidRPr="003727BD">
        <w:rPr>
          <w:spacing w:val="0"/>
          <w:position w:val="-12"/>
          <w:szCs w:val="24"/>
        </w:rPr>
        <w:object w:dxaOrig="400" w:dyaOrig="360" w14:anchorId="362EC14E">
          <v:shape id="_x0000_i1146" type="#_x0000_t75" style="width:19.45pt;height:18.3pt" o:ole="">
            <v:imagedata r:id="rId243" o:title=""/>
          </v:shape>
          <o:OLEObject Type="Embed" ProgID="Equation.DSMT4" ShapeID="_x0000_i1146" DrawAspect="Content" ObjectID="_1804581971" r:id="rId244"/>
        </w:object>
      </w:r>
      <w:r w:rsidRPr="003727BD">
        <w:rPr>
          <w:rFonts w:hint="eastAsia"/>
          <w:spacing w:val="0"/>
          <w:szCs w:val="24"/>
        </w:rPr>
        <w:t>代表每公里行驶的耗电量；</w:t>
      </w:r>
      <w:r w:rsidRPr="003727BD">
        <w:rPr>
          <w:spacing w:val="0"/>
          <w:position w:val="-12"/>
          <w:szCs w:val="24"/>
        </w:rPr>
        <w:object w:dxaOrig="400" w:dyaOrig="360" w14:anchorId="3ABAA899">
          <v:shape id="_x0000_i1147" type="#_x0000_t75" style="width:19.45pt;height:18.3pt" o:ole="">
            <v:imagedata r:id="rId245" o:title=""/>
          </v:shape>
          <o:OLEObject Type="Embed" ProgID="Equation.DSMT4" ShapeID="_x0000_i1147" DrawAspect="Content" ObjectID="_1804581972" r:id="rId246"/>
        </w:object>
      </w:r>
      <w:r w:rsidRPr="003727BD">
        <w:rPr>
          <w:rFonts w:hint="eastAsia"/>
          <w:spacing w:val="0"/>
          <w:szCs w:val="24"/>
        </w:rPr>
        <w:t>代表电动汽车的剩余电量。</w:t>
      </w:r>
    </w:p>
    <w:p w14:paraId="7325CFEA" w14:textId="77777777" w:rsidR="003727BD" w:rsidRPr="003727BD" w:rsidRDefault="003727BD" w:rsidP="003727BD">
      <w:pPr>
        <w:spacing w:line="360" w:lineRule="auto"/>
        <w:ind w:firstLineChars="200" w:firstLine="480"/>
        <w:rPr>
          <w:spacing w:val="0"/>
          <w:szCs w:val="24"/>
        </w:rPr>
      </w:pPr>
      <w:r w:rsidRPr="003727BD">
        <w:rPr>
          <w:spacing w:val="0"/>
          <w:szCs w:val="24"/>
        </w:rPr>
        <w:t>在本</w:t>
      </w:r>
      <w:r w:rsidRPr="003727BD">
        <w:rPr>
          <w:rFonts w:hint="eastAsia"/>
          <w:spacing w:val="0"/>
          <w:szCs w:val="24"/>
        </w:rPr>
        <w:t>项目</w:t>
      </w:r>
      <w:r w:rsidRPr="003727BD">
        <w:rPr>
          <w:spacing w:val="0"/>
          <w:szCs w:val="24"/>
        </w:rPr>
        <w:t>中，对于集群电动汽车状态信息的预测场景，是通过对概率分布进行蒙特卡洛采样的方式进行的。蒙特卡洛采样方法是一种从随机变量的概率分布中，通过随机选择数字的方法产生一种符合该随机变量概率分布特征的随机数值序列，作为所生成场景中的变量序列。在本</w:t>
      </w:r>
      <w:r w:rsidRPr="003727BD">
        <w:rPr>
          <w:rFonts w:hint="eastAsia"/>
          <w:spacing w:val="0"/>
          <w:szCs w:val="24"/>
        </w:rPr>
        <w:t>项目</w:t>
      </w:r>
      <w:r w:rsidRPr="003727BD">
        <w:rPr>
          <w:spacing w:val="0"/>
          <w:szCs w:val="24"/>
        </w:rPr>
        <w:t>中，将未到达的电动汽车数量作为通过蒙特卡洛采样生成随机数值序列的数量，从而可以生成各个电动汽车到达</w:t>
      </w:r>
      <w:r w:rsidRPr="003727BD">
        <w:rPr>
          <w:rFonts w:hint="eastAsia"/>
          <w:spacing w:val="0"/>
          <w:szCs w:val="24"/>
        </w:rPr>
        <w:t>电网</w:t>
      </w:r>
      <w:r w:rsidRPr="003727BD">
        <w:rPr>
          <w:spacing w:val="0"/>
          <w:szCs w:val="24"/>
        </w:rPr>
        <w:t>的状态信息预测场景。</w:t>
      </w:r>
    </w:p>
    <w:p w14:paraId="0CA648A2" w14:textId="1A136F06" w:rsidR="003727BD" w:rsidRPr="003727BD" w:rsidRDefault="003727BD" w:rsidP="003727BD">
      <w:pPr>
        <w:spacing w:line="360" w:lineRule="auto"/>
        <w:ind w:firstLineChars="200" w:firstLine="480"/>
        <w:rPr>
          <w:spacing w:val="0"/>
          <w:szCs w:val="24"/>
        </w:rPr>
      </w:pPr>
      <w:r w:rsidRPr="003727BD">
        <w:rPr>
          <w:spacing w:val="0"/>
          <w:szCs w:val="24"/>
        </w:rPr>
        <w:t>在滚动预测过程中，当前时刻已到达电网的集群电动汽车数量不断更新，而集群电动汽车的总数是确定的。因此，在传统按照概率分布采样生成预测场景的方法中，通常借助已到达电动汽车的数量反馈信息，得到未到达的电动汽车数量，从而进一步生成未到达电动汽车的到达时刻以及到达时刻剩余电量的预测场景。值得注意的是，随着时间的推移，对于集群电动汽车到达时刻的预测场景，需要借助截断概率分布采样的方式生成</w:t>
      </w:r>
      <w:r w:rsidRPr="003727BD">
        <w:rPr>
          <w:spacing w:val="0"/>
          <w:szCs w:val="24"/>
        </w:rPr>
        <w:fldChar w:fldCharType="begin"/>
      </w:r>
      <w:r w:rsidR="007152FB">
        <w:rPr>
          <w:spacing w:val="0"/>
          <w:szCs w:val="24"/>
        </w:rPr>
        <w:instrText xml:space="preserve"> ADDIN ZOTERO_ITEM CSL_CITATION {"citationID":"UOc66Xj8","properties":{"formattedCitation":"\\super [2]\\nosupersub{}","plainCitation":"[2]","noteIndex":0},"citationItems":[{"id":1474,"uris":["http://zotero.org/users/10913004/items/Q2RZEXW3"],"itemData":{</w:instrText>
      </w:r>
      <w:r w:rsidR="007152FB">
        <w:rPr>
          <w:rFonts w:hint="eastAsia"/>
          <w:spacing w:val="0"/>
          <w:szCs w:val="24"/>
        </w:rPr>
        <w:instrText>"id":1474,"type":"thesis","abstract":"</w:instrText>
      </w:r>
      <w:r w:rsidR="007152FB">
        <w:rPr>
          <w:rFonts w:hint="eastAsia"/>
          <w:spacing w:val="0"/>
          <w:szCs w:val="24"/>
        </w:rPr>
        <w:instrText>随着世界能源和环境等问题的日益突出</w:instrText>
      </w:r>
      <w:r w:rsidR="007152FB">
        <w:rPr>
          <w:rFonts w:hint="eastAsia"/>
          <w:spacing w:val="0"/>
          <w:szCs w:val="24"/>
        </w:rPr>
        <w:instrText>,</w:instrText>
      </w:r>
      <w:r w:rsidR="007152FB">
        <w:rPr>
          <w:rFonts w:hint="eastAsia"/>
          <w:spacing w:val="0"/>
          <w:szCs w:val="24"/>
        </w:rPr>
        <w:instrText>电动汽车产业由于其节能环保的特点得到了快速发展。同时</w:instrText>
      </w:r>
      <w:r w:rsidR="007152FB">
        <w:rPr>
          <w:rFonts w:hint="eastAsia"/>
          <w:spacing w:val="0"/>
          <w:szCs w:val="24"/>
        </w:rPr>
        <w:instrText>,</w:instrText>
      </w:r>
      <w:r w:rsidR="007152FB">
        <w:rPr>
          <w:rFonts w:hint="eastAsia"/>
          <w:spacing w:val="0"/>
          <w:szCs w:val="24"/>
        </w:rPr>
        <w:instrText>微电网作为由分布式电源、可再生能源、储能系统等组成的小型发配电系统</w:instrText>
      </w:r>
      <w:r w:rsidR="007152FB">
        <w:rPr>
          <w:rFonts w:hint="eastAsia"/>
          <w:spacing w:val="0"/>
          <w:szCs w:val="24"/>
        </w:rPr>
        <w:instrText>,</w:instrText>
      </w:r>
      <w:r w:rsidR="007152FB">
        <w:rPr>
          <w:rFonts w:hint="eastAsia"/>
          <w:spacing w:val="0"/>
          <w:szCs w:val="24"/>
        </w:rPr>
        <w:instrText>能够实现对电动汽车负荷多种能源形式的高可靠性供给。然而</w:instrText>
      </w:r>
      <w:r w:rsidR="007152FB">
        <w:rPr>
          <w:rFonts w:hint="eastAsia"/>
          <w:spacing w:val="0"/>
          <w:szCs w:val="24"/>
        </w:rPr>
        <w:instrText>,</w:instrText>
      </w:r>
      <w:r w:rsidR="007152FB">
        <w:rPr>
          <w:rFonts w:hint="eastAsia"/>
          <w:spacing w:val="0"/>
          <w:szCs w:val="24"/>
        </w:rPr>
        <w:instrText>受到个人行为以及外界环境的影响</w:instrText>
      </w:r>
      <w:r w:rsidR="007152FB">
        <w:rPr>
          <w:rFonts w:hint="eastAsia"/>
          <w:spacing w:val="0"/>
          <w:szCs w:val="24"/>
        </w:rPr>
        <w:instrText>,</w:instrText>
      </w:r>
      <w:r w:rsidR="007152FB">
        <w:rPr>
          <w:rFonts w:hint="eastAsia"/>
          <w:spacing w:val="0"/>
          <w:szCs w:val="24"/>
        </w:rPr>
        <w:instrText>集群电动汽车的出行特征具有很高的不确定性</w:instrText>
      </w:r>
      <w:r w:rsidR="007152FB">
        <w:rPr>
          <w:rFonts w:hint="eastAsia"/>
          <w:spacing w:val="0"/>
          <w:szCs w:val="24"/>
        </w:rPr>
        <w:instrText>,</w:instrText>
      </w:r>
      <w:r w:rsidR="007152FB">
        <w:rPr>
          <w:rFonts w:hint="eastAsia"/>
          <w:spacing w:val="0"/>
          <w:szCs w:val="24"/>
        </w:rPr>
        <w:instrText>从而影响预测场景的准确性。另外</w:instrText>
      </w:r>
      <w:r w:rsidR="007152FB">
        <w:rPr>
          <w:rFonts w:hint="eastAsia"/>
          <w:spacing w:val="0"/>
          <w:szCs w:val="24"/>
        </w:rPr>
        <w:instrText>,</w:instrText>
      </w:r>
      <w:r w:rsidR="007152FB">
        <w:rPr>
          <w:rFonts w:hint="eastAsia"/>
          <w:spacing w:val="0"/>
          <w:szCs w:val="24"/>
        </w:rPr>
        <w:instrText>集群电动汽车的大规模接入对微电网的预测控制带来了新的挑战</w:instrText>
      </w:r>
      <w:r w:rsidR="007152FB">
        <w:rPr>
          <w:rFonts w:hint="eastAsia"/>
          <w:spacing w:val="0"/>
          <w:szCs w:val="24"/>
        </w:rPr>
        <w:instrText>,</w:instrText>
      </w:r>
      <w:r w:rsidR="007152FB">
        <w:rPr>
          <w:rFonts w:hint="eastAsia"/>
          <w:spacing w:val="0"/>
          <w:szCs w:val="24"/>
        </w:rPr>
        <w:instrText>同时也对集群电动汽车的控制灵活性以及运算效率提出了更高的要求。基于此</w:instrText>
      </w:r>
      <w:r w:rsidR="007152FB">
        <w:rPr>
          <w:rFonts w:hint="eastAsia"/>
          <w:spacing w:val="0"/>
          <w:szCs w:val="24"/>
        </w:rPr>
        <w:instrText>,</w:instrText>
      </w:r>
      <w:r w:rsidR="007152FB">
        <w:rPr>
          <w:rFonts w:hint="eastAsia"/>
          <w:spacing w:val="0"/>
          <w:szCs w:val="24"/>
        </w:rPr>
        <w:instrText>本文以考虑电动汽车不确定性的微电网预测控制为核心研究内容</w:instrText>
      </w:r>
      <w:r w:rsidR="007152FB">
        <w:rPr>
          <w:rFonts w:hint="eastAsia"/>
          <w:spacing w:val="0"/>
          <w:szCs w:val="24"/>
        </w:rPr>
        <w:instrText>,</w:instrText>
      </w:r>
      <w:r w:rsidR="007152FB">
        <w:rPr>
          <w:rFonts w:hint="eastAsia"/>
          <w:spacing w:val="0"/>
          <w:szCs w:val="24"/>
        </w:rPr>
        <w:instrText>对涉及到的集群电动汽车预测场景、能量管理、控制灵活性、运算效率等方面问题展开了研究。具体包括以下内容</w:instrText>
      </w:r>
      <w:r w:rsidR="007152FB">
        <w:rPr>
          <w:rFonts w:hint="eastAsia"/>
          <w:spacing w:val="0"/>
          <w:szCs w:val="24"/>
        </w:rPr>
        <w:instrText>:(1)</w:instrText>
      </w:r>
      <w:r w:rsidR="007152FB">
        <w:rPr>
          <w:rFonts w:hint="eastAsia"/>
          <w:spacing w:val="0"/>
          <w:szCs w:val="24"/>
        </w:rPr>
        <w:instrText>集群电动汽车的高不确定性使得其状态信息预测场景不够准确</w:instrText>
      </w:r>
      <w:r w:rsidR="007152FB">
        <w:rPr>
          <w:rFonts w:hint="eastAsia"/>
          <w:spacing w:val="0"/>
          <w:szCs w:val="24"/>
        </w:rPr>
        <w:instrText>,</w:instrText>
      </w:r>
      <w:r w:rsidR="007152FB">
        <w:rPr>
          <w:rFonts w:hint="eastAsia"/>
          <w:spacing w:val="0"/>
          <w:szCs w:val="24"/>
        </w:rPr>
        <w:instrText>为此提出了一个反馈信息驱动的微电网电动汽车预测场景生成方法。本方法通过更加充分地利用已到达微电网电动汽车的反馈信息</w:instrText>
      </w:r>
      <w:r w:rsidR="007152FB">
        <w:rPr>
          <w:rFonts w:hint="eastAsia"/>
          <w:spacing w:val="0"/>
          <w:szCs w:val="24"/>
        </w:rPr>
        <w:instrText>,</w:instrText>
      </w:r>
      <w:r w:rsidR="007152FB">
        <w:rPr>
          <w:rFonts w:hint="eastAsia"/>
          <w:spacing w:val="0"/>
          <w:szCs w:val="24"/>
        </w:rPr>
        <w:instrText>分析当天集群电动汽车的群体特征</w:instrText>
      </w:r>
      <w:r w:rsidR="007152FB">
        <w:rPr>
          <w:rFonts w:hint="eastAsia"/>
          <w:spacing w:val="0"/>
          <w:szCs w:val="24"/>
        </w:rPr>
        <w:instrText>,</w:instrText>
      </w:r>
      <w:r w:rsidR="007152FB">
        <w:rPr>
          <w:rFonts w:hint="eastAsia"/>
          <w:spacing w:val="0"/>
          <w:szCs w:val="24"/>
        </w:rPr>
        <w:instrText>以提高未到达微电网电动汽车预测场景的准确性。首先</w:instrText>
      </w:r>
      <w:r w:rsidR="007152FB">
        <w:rPr>
          <w:rFonts w:hint="eastAsia"/>
          <w:spacing w:val="0"/>
          <w:szCs w:val="24"/>
        </w:rPr>
        <w:instrText>,</w:instrText>
      </w:r>
      <w:r w:rsidR="007152FB">
        <w:rPr>
          <w:rFonts w:hint="eastAsia"/>
          <w:spacing w:val="0"/>
          <w:szCs w:val="24"/>
        </w:rPr>
        <w:instrText>通过对历史数据进行分析</w:instrText>
      </w:r>
      <w:r w:rsidR="007152FB">
        <w:rPr>
          <w:rFonts w:hint="eastAsia"/>
          <w:spacing w:val="0"/>
          <w:szCs w:val="24"/>
        </w:rPr>
        <w:instrText>,</w:instrText>
      </w:r>
      <w:r w:rsidR="007152FB">
        <w:rPr>
          <w:rFonts w:hint="eastAsia"/>
          <w:spacing w:val="0"/>
          <w:szCs w:val="24"/>
        </w:rPr>
        <w:instrText>得到各天集群电动汽车到达微电网状态</w:instrText>
      </w:r>
      <w:r w:rsidR="007152FB">
        <w:rPr>
          <w:rFonts w:hint="eastAsia"/>
          <w:spacing w:val="0"/>
          <w:szCs w:val="24"/>
        </w:rPr>
        <w:instrText>(</w:instrText>
      </w:r>
      <w:r w:rsidR="007152FB">
        <w:rPr>
          <w:rFonts w:hint="eastAsia"/>
          <w:spacing w:val="0"/>
          <w:szCs w:val="24"/>
        </w:rPr>
        <w:instrText>包含到达时刻、到达时刻剩余电量等</w:instrText>
      </w:r>
      <w:r w:rsidR="007152FB">
        <w:rPr>
          <w:rFonts w:hint="eastAsia"/>
          <w:spacing w:val="0"/>
          <w:szCs w:val="24"/>
        </w:rPr>
        <w:instrText>)</w:instrText>
      </w:r>
      <w:r w:rsidR="007152FB">
        <w:rPr>
          <w:rFonts w:hint="eastAsia"/>
          <w:spacing w:val="0"/>
          <w:szCs w:val="24"/>
        </w:rPr>
        <w:instrText>的概率分布参数值</w:instrText>
      </w:r>
      <w:r w:rsidR="007152FB">
        <w:rPr>
          <w:rFonts w:hint="eastAsia"/>
          <w:spacing w:val="0"/>
          <w:szCs w:val="24"/>
        </w:rPr>
        <w:instrText>,</w:instrText>
      </w:r>
      <w:r w:rsidR="007152FB">
        <w:rPr>
          <w:rFonts w:hint="eastAsia"/>
          <w:spacing w:val="0"/>
          <w:szCs w:val="24"/>
        </w:rPr>
        <w:instrText>并结合三角模糊隶属度公式形成各天概率分布参数值的模糊集。其次</w:instrText>
      </w:r>
      <w:r w:rsidR="007152FB">
        <w:rPr>
          <w:rFonts w:hint="eastAsia"/>
          <w:spacing w:val="0"/>
          <w:szCs w:val="24"/>
        </w:rPr>
        <w:instrText>,</w:instrText>
      </w:r>
      <w:r w:rsidR="007152FB">
        <w:rPr>
          <w:rFonts w:hint="eastAsia"/>
          <w:spacing w:val="0"/>
          <w:szCs w:val="24"/>
        </w:rPr>
        <w:instrText>研究天气、交通、以及驾驶行为等不确定性因素对集群电动汽车出行特征的影响</w:instrText>
      </w:r>
      <w:r w:rsidR="007152FB">
        <w:rPr>
          <w:rFonts w:hint="eastAsia"/>
          <w:spacing w:val="0"/>
          <w:szCs w:val="24"/>
        </w:rPr>
        <w:instrText>,</w:instrText>
      </w:r>
      <w:r w:rsidR="007152FB">
        <w:rPr>
          <w:rFonts w:hint="eastAsia"/>
          <w:spacing w:val="0"/>
          <w:szCs w:val="24"/>
        </w:rPr>
        <w:instrText>并分析一天中在不同时段内到达微电网的集群电动汽车状态之间的相关性。再次</w:instrText>
      </w:r>
      <w:r w:rsidR="007152FB">
        <w:rPr>
          <w:rFonts w:hint="eastAsia"/>
          <w:spacing w:val="0"/>
          <w:szCs w:val="24"/>
        </w:rPr>
        <w:instrText>,</w:instrText>
      </w:r>
      <w:r w:rsidR="007152FB">
        <w:rPr>
          <w:rFonts w:hint="eastAsia"/>
          <w:spacing w:val="0"/>
          <w:szCs w:val="24"/>
        </w:rPr>
        <w:instrText>结合已到达微电网电动汽车的反馈信息</w:instrText>
      </w:r>
      <w:r w:rsidR="007152FB">
        <w:rPr>
          <w:rFonts w:hint="eastAsia"/>
          <w:spacing w:val="0"/>
          <w:szCs w:val="24"/>
        </w:rPr>
        <w:instrText>,</w:instrText>
      </w:r>
      <w:r w:rsidR="007152FB">
        <w:rPr>
          <w:rFonts w:hint="eastAsia"/>
          <w:spacing w:val="0"/>
          <w:szCs w:val="24"/>
        </w:rPr>
        <w:instrText>调整用于生成预测场景的概率分布采样最优参数值</w:instrText>
      </w:r>
      <w:r w:rsidR="007152FB">
        <w:rPr>
          <w:rFonts w:hint="eastAsia"/>
          <w:spacing w:val="0"/>
          <w:szCs w:val="24"/>
        </w:rPr>
        <w:instrText>,</w:instrText>
      </w:r>
      <w:r w:rsidR="007152FB">
        <w:rPr>
          <w:rFonts w:hint="eastAsia"/>
          <w:spacing w:val="0"/>
          <w:szCs w:val="24"/>
        </w:rPr>
        <w:instrText>从而形成反馈信息驱动的电动汽车预测场景生成方法。研究成果可以提高微电网集群电动汽车状态信息预测场景的准确性。</w:instrText>
      </w:r>
      <w:r w:rsidR="007152FB">
        <w:rPr>
          <w:rFonts w:hint="eastAsia"/>
          <w:spacing w:val="0"/>
          <w:szCs w:val="24"/>
        </w:rPr>
        <w:instrText>(2)</w:instrText>
      </w:r>
      <w:r w:rsidR="007152FB">
        <w:rPr>
          <w:rFonts w:hint="eastAsia"/>
          <w:spacing w:val="0"/>
          <w:szCs w:val="24"/>
        </w:rPr>
        <w:instrText>为了降低基于概率分布采样所得预测场景的不稳定性对集群电动汽车能量管理效果的影响</w:instrText>
      </w:r>
      <w:r w:rsidR="007152FB">
        <w:rPr>
          <w:rFonts w:hint="eastAsia"/>
          <w:spacing w:val="0"/>
          <w:szCs w:val="24"/>
        </w:rPr>
        <w:instrText>,</w:instrText>
      </w:r>
      <w:r w:rsidR="007152FB">
        <w:rPr>
          <w:rFonts w:hint="eastAsia"/>
          <w:spacing w:val="0"/>
          <w:szCs w:val="24"/>
        </w:rPr>
        <w:instrText>提出了一个基于多次概率分布采样的多场景预测控制方法。首先</w:instrText>
      </w:r>
      <w:r w:rsidR="007152FB">
        <w:rPr>
          <w:rFonts w:hint="eastAsia"/>
          <w:spacing w:val="0"/>
          <w:szCs w:val="24"/>
        </w:rPr>
        <w:instrText>,</w:instrText>
      </w:r>
      <w:r w:rsidR="007152FB">
        <w:rPr>
          <w:rFonts w:hint="eastAsia"/>
          <w:spacing w:val="0"/>
          <w:szCs w:val="24"/>
        </w:rPr>
        <w:instrText>在得到最优参数值的基础上</w:instrText>
      </w:r>
      <w:r w:rsidR="007152FB">
        <w:rPr>
          <w:rFonts w:hint="eastAsia"/>
          <w:spacing w:val="0"/>
          <w:szCs w:val="24"/>
        </w:rPr>
        <w:instrText>,</w:instrText>
      </w:r>
      <w:r w:rsidR="007152FB">
        <w:rPr>
          <w:rFonts w:hint="eastAsia"/>
          <w:spacing w:val="0"/>
          <w:szCs w:val="24"/>
        </w:rPr>
        <w:instrText>提出一个基于多次概率分布采样的预测场景生成方法</w:instrText>
      </w:r>
      <w:r w:rsidR="007152FB">
        <w:rPr>
          <w:rFonts w:hint="eastAsia"/>
          <w:spacing w:val="0"/>
          <w:szCs w:val="24"/>
        </w:rPr>
        <w:instrText>,</w:instrText>
      </w:r>
      <w:r w:rsidR="007152FB">
        <w:rPr>
          <w:rFonts w:hint="eastAsia"/>
          <w:spacing w:val="0"/>
          <w:szCs w:val="24"/>
        </w:rPr>
        <w:instrText>利用预测场景组合数量的增加提高时域内集群电动汽车状态预测结果的鲁棒性。其次</w:instrText>
      </w:r>
      <w:r w:rsidR="007152FB">
        <w:rPr>
          <w:rFonts w:hint="eastAsia"/>
          <w:spacing w:val="0"/>
          <w:szCs w:val="24"/>
        </w:rPr>
        <w:instrText>,</w:instrText>
      </w:r>
      <w:r w:rsidR="007152FB">
        <w:rPr>
          <w:rFonts w:hint="eastAsia"/>
          <w:spacing w:val="0"/>
          <w:szCs w:val="24"/>
        </w:rPr>
        <w:instrText>提出处理多次概率分布采样预测场景的多场景预测控制方法</w:instrText>
      </w:r>
      <w:r w:rsidR="007152FB">
        <w:rPr>
          <w:rFonts w:hint="eastAsia"/>
          <w:spacing w:val="0"/>
          <w:szCs w:val="24"/>
        </w:rPr>
        <w:instrText>,</w:instrText>
      </w:r>
      <w:r w:rsidR="007152FB">
        <w:rPr>
          <w:rFonts w:hint="eastAsia"/>
          <w:spacing w:val="0"/>
          <w:szCs w:val="24"/>
        </w:rPr>
        <w:instrText>在满足各个场景约束条件的基础上</w:instrText>
      </w:r>
      <w:r w:rsidR="007152FB">
        <w:rPr>
          <w:rFonts w:hint="eastAsia"/>
          <w:spacing w:val="0"/>
          <w:szCs w:val="24"/>
        </w:rPr>
        <w:instrText>,</w:instrText>
      </w:r>
      <w:r w:rsidR="007152FB">
        <w:rPr>
          <w:rFonts w:hint="eastAsia"/>
          <w:spacing w:val="0"/>
          <w:szCs w:val="24"/>
        </w:rPr>
        <w:instrText>考虑到各因素对滚动时域内当前决策的综合影响</w:instrText>
      </w:r>
      <w:r w:rsidR="007152FB">
        <w:rPr>
          <w:rFonts w:hint="eastAsia"/>
          <w:spacing w:val="0"/>
          <w:szCs w:val="24"/>
        </w:rPr>
        <w:instrText>,</w:instrText>
      </w:r>
      <w:r w:rsidR="007152FB">
        <w:rPr>
          <w:rFonts w:hint="eastAsia"/>
          <w:spacing w:val="0"/>
          <w:szCs w:val="24"/>
        </w:rPr>
        <w:instrText>进行最优控制指令的求解。研究成果可以有效提高集群电动汽车状态预测结果的鲁棒性</w:instrText>
      </w:r>
      <w:r w:rsidR="007152FB">
        <w:rPr>
          <w:rFonts w:hint="eastAsia"/>
          <w:spacing w:val="0"/>
          <w:szCs w:val="24"/>
        </w:rPr>
        <w:instrText>,</w:instrText>
      </w:r>
      <w:r w:rsidR="007152FB">
        <w:rPr>
          <w:rFonts w:hint="eastAsia"/>
          <w:spacing w:val="0"/>
          <w:szCs w:val="24"/>
        </w:rPr>
        <w:instrText>同时能够根据所得预测结果对其进行有效的能量管理。</w:instrText>
      </w:r>
      <w:r w:rsidR="007152FB">
        <w:rPr>
          <w:rFonts w:hint="eastAsia"/>
          <w:spacing w:val="0"/>
          <w:szCs w:val="24"/>
        </w:rPr>
        <w:instrText>(3)</w:instrText>
      </w:r>
      <w:r w:rsidR="007152FB">
        <w:rPr>
          <w:rFonts w:hint="eastAsia"/>
          <w:spacing w:val="0"/>
          <w:szCs w:val="24"/>
        </w:rPr>
        <w:instrText>在微电网滚动优化过程中</w:instrText>
      </w:r>
      <w:r w:rsidR="007152FB">
        <w:rPr>
          <w:rFonts w:hint="eastAsia"/>
          <w:spacing w:val="0"/>
          <w:szCs w:val="24"/>
        </w:rPr>
        <w:instrText>,</w:instrText>
      </w:r>
      <w:r w:rsidR="007152FB">
        <w:rPr>
          <w:rFonts w:hint="eastAsia"/>
          <w:spacing w:val="0"/>
          <w:szCs w:val="24"/>
        </w:rPr>
        <w:instrText>为了根据实际控制需求下达控制指令</w:instrText>
      </w:r>
      <w:r w:rsidR="007152FB">
        <w:rPr>
          <w:rFonts w:hint="eastAsia"/>
          <w:spacing w:val="0"/>
          <w:szCs w:val="24"/>
        </w:rPr>
        <w:instrText>,</w:instrText>
      </w:r>
      <w:r w:rsidR="007152FB">
        <w:rPr>
          <w:rFonts w:hint="eastAsia"/>
          <w:spacing w:val="0"/>
          <w:szCs w:val="24"/>
        </w:rPr>
        <w:instrText>提出了一个考虑电动汽车能量管理灵活性的事件触发预测控制方法</w:instrText>
      </w:r>
      <w:r w:rsidR="007152FB">
        <w:rPr>
          <w:rFonts w:hint="eastAsia"/>
          <w:spacing w:val="0"/>
          <w:szCs w:val="24"/>
        </w:rPr>
        <w:instrText>...","genre":"</w:instrText>
      </w:r>
      <w:r w:rsidR="007152FB">
        <w:rPr>
          <w:rFonts w:hint="eastAsia"/>
          <w:spacing w:val="0"/>
          <w:szCs w:val="24"/>
        </w:rPr>
        <w:instrText>博士学位论文</w:instrText>
      </w:r>
      <w:r w:rsidR="007152FB">
        <w:rPr>
          <w:rFonts w:hint="eastAsia"/>
          <w:spacing w:val="0"/>
          <w:szCs w:val="24"/>
        </w:rPr>
        <w:instrText xml:space="preserve">","language":"zh-CN","note":"DOI: 10.27014/d.cnki.gdnau.2022.000082\nmajor: </w:instrText>
      </w:r>
      <w:r w:rsidR="007152FB">
        <w:rPr>
          <w:rFonts w:hint="eastAsia"/>
          <w:spacing w:val="0"/>
          <w:szCs w:val="24"/>
        </w:rPr>
        <w:instrText>电力系统及其自动化</w:instrText>
      </w:r>
      <w:r w:rsidR="007152FB">
        <w:rPr>
          <w:rFonts w:hint="eastAsia"/>
          <w:spacing w:val="0"/>
          <w:szCs w:val="24"/>
        </w:rPr>
        <w:instrText xml:space="preserve">\nfoundation: </w:instrText>
      </w:r>
      <w:r w:rsidR="007152FB">
        <w:rPr>
          <w:rFonts w:hint="eastAsia"/>
          <w:spacing w:val="0"/>
          <w:szCs w:val="24"/>
        </w:rPr>
        <w:instrText>国家重点研发计划“高效协同充换电关键技术及装备</w:instrText>
      </w:r>
      <w:r w:rsidR="007152FB">
        <w:rPr>
          <w:rFonts w:hint="eastAsia"/>
          <w:spacing w:val="0"/>
          <w:szCs w:val="24"/>
        </w:rPr>
        <w:instrText>(2021YFB2501600)</w:instrText>
      </w:r>
      <w:r w:rsidR="007152FB">
        <w:rPr>
          <w:rFonts w:hint="eastAsia"/>
          <w:spacing w:val="0"/>
          <w:szCs w:val="24"/>
        </w:rPr>
        <w:instrText>”；</w:instrText>
      </w:r>
      <w:r w:rsidR="007152FB">
        <w:rPr>
          <w:rFonts w:hint="eastAsia"/>
          <w:spacing w:val="0"/>
          <w:szCs w:val="24"/>
        </w:rPr>
        <w:instrText xml:space="preserve">\ndownload: 513\nalbum: </w:instrText>
      </w:r>
      <w:r w:rsidR="007152FB">
        <w:rPr>
          <w:rFonts w:hint="eastAsia"/>
          <w:spacing w:val="0"/>
          <w:szCs w:val="24"/>
        </w:rPr>
        <w:instrText>工程科技Ⅱ辑</w:instrText>
      </w:r>
      <w:r w:rsidR="007152FB">
        <w:rPr>
          <w:rFonts w:hint="eastAsia"/>
          <w:spacing w:val="0"/>
          <w:szCs w:val="24"/>
        </w:rPr>
        <w:instrText>\nCLC: TM73;U491.8\ndbcode: CDFD\ndbname: CDFDLAST2024\nfilename: 1023530531.nh","number-of-pages":"98","publisher":"</w:instrText>
      </w:r>
      <w:r w:rsidR="007152FB">
        <w:rPr>
          <w:rFonts w:hint="eastAsia"/>
          <w:spacing w:val="0"/>
          <w:szCs w:val="24"/>
        </w:rPr>
        <w:instrText>东南大学</w:instrText>
      </w:r>
      <w:r w:rsidR="007152FB">
        <w:rPr>
          <w:rFonts w:hint="eastAsia"/>
          <w:spacing w:val="0"/>
          <w:szCs w:val="24"/>
        </w:rPr>
        <w:instrText>","source":"CNKI","title":"</w:instrText>
      </w:r>
      <w:r w:rsidR="007152FB">
        <w:rPr>
          <w:rFonts w:hint="eastAsia"/>
          <w:spacing w:val="0"/>
          <w:szCs w:val="24"/>
        </w:rPr>
        <w:instrText>考虑电动汽车不确定性的微电网预测控制研究</w:instrText>
      </w:r>
      <w:r w:rsidR="007152FB">
        <w:rPr>
          <w:rFonts w:hint="eastAsia"/>
          <w:spacing w:val="0"/>
          <w:szCs w:val="24"/>
        </w:rPr>
        <w:instrText>","URL":"https://kns.cnki.net/KCMS/detail/detail.aspx?dbcode=CDFD&amp;dbname=CDFDLAST2024&amp;filename=1023530531.nh","author":[{"literal":"</w:instrText>
      </w:r>
      <w:r w:rsidR="007152FB">
        <w:rPr>
          <w:rFonts w:hint="eastAsia"/>
          <w:spacing w:val="0"/>
          <w:szCs w:val="24"/>
        </w:rPr>
        <w:instrText>吴传申</w:instrText>
      </w:r>
      <w:r w:rsidR="007152FB">
        <w:rPr>
          <w:rFonts w:hint="eastAsia"/>
          <w:spacing w:val="0"/>
          <w:szCs w:val="24"/>
        </w:rPr>
        <w:instrText>"}],"contributor":[{"literal":"</w:instrText>
      </w:r>
      <w:r w:rsidR="007152FB">
        <w:rPr>
          <w:rFonts w:hint="eastAsia"/>
          <w:spacing w:val="0"/>
          <w:szCs w:val="24"/>
        </w:rPr>
        <w:instrText>高山</w:instrText>
      </w:r>
      <w:r w:rsidR="007152FB">
        <w:rPr>
          <w:rFonts w:hint="eastAsia"/>
          <w:spacing w:val="0"/>
          <w:szCs w:val="24"/>
        </w:rPr>
        <w:instrText xml:space="preserve">"}],"accessed":{"date-parts":[["2024",10,18]]},"issued":{"date-parts":[["2024"]]}}}],"schema":"https://github.com/citation-style-language/schema/raw/master/csl-citation.json"} </w:instrText>
      </w:r>
      <w:r w:rsidRPr="003727BD">
        <w:rPr>
          <w:spacing w:val="0"/>
          <w:szCs w:val="24"/>
        </w:rPr>
        <w:fldChar w:fldCharType="separate"/>
      </w:r>
      <w:r w:rsidR="00DE26FF" w:rsidRPr="00DE26FF">
        <w:rPr>
          <w:kern w:val="0"/>
          <w:szCs w:val="24"/>
          <w:vertAlign w:val="superscript"/>
        </w:rPr>
        <w:t>[2]</w:t>
      </w:r>
      <w:r w:rsidRPr="003727BD">
        <w:rPr>
          <w:spacing w:val="0"/>
          <w:szCs w:val="24"/>
        </w:rPr>
        <w:fldChar w:fldCharType="end"/>
      </w:r>
      <w:r w:rsidRPr="003727BD">
        <w:rPr>
          <w:rFonts w:hint="eastAsia"/>
          <w:spacing w:val="0"/>
          <w:szCs w:val="24"/>
        </w:rPr>
        <w:t>。</w:t>
      </w:r>
    </w:p>
    <w:p w14:paraId="623D35CF" w14:textId="77777777" w:rsidR="003727BD" w:rsidRPr="003727BD" w:rsidRDefault="003727BD" w:rsidP="003727BD">
      <w:pPr>
        <w:keepNext/>
        <w:spacing w:line="360" w:lineRule="auto"/>
        <w:ind w:firstLine="0"/>
        <w:jc w:val="center"/>
        <w:rPr>
          <w:spacing w:val="0"/>
          <w:szCs w:val="24"/>
        </w:rPr>
      </w:pPr>
      <w:r w:rsidRPr="003727BD">
        <w:rPr>
          <w:noProof/>
          <w:spacing w:val="0"/>
          <w:szCs w:val="24"/>
        </w:rPr>
        <w:drawing>
          <wp:inline distT="0" distB="0" distL="0" distR="0" wp14:anchorId="284FE8C4" wp14:editId="1CA1828B">
            <wp:extent cx="4028303" cy="2014152"/>
            <wp:effectExtent l="0" t="0" r="0" b="5715"/>
            <wp:docPr id="1828479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8"/>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061536" cy="2030769"/>
                    </a:xfrm>
                    <a:prstGeom prst="rect">
                      <a:avLst/>
                    </a:prstGeom>
                    <a:noFill/>
                    <a:ln>
                      <a:noFill/>
                    </a:ln>
                  </pic:spPr>
                </pic:pic>
              </a:graphicData>
            </a:graphic>
          </wp:inline>
        </w:drawing>
      </w:r>
    </w:p>
    <w:p w14:paraId="61462090" w14:textId="34956B06" w:rsidR="003727BD" w:rsidRPr="003727BD" w:rsidRDefault="00524D51" w:rsidP="003727BD">
      <w:pPr>
        <w:spacing w:line="360" w:lineRule="auto"/>
        <w:jc w:val="center"/>
        <w:rPr>
          <w:rFonts w:eastAsia="黑体"/>
          <w:spacing w:val="0"/>
          <w:sz w:val="21"/>
          <w:szCs w:val="24"/>
        </w:rPr>
      </w:pPr>
      <w:bookmarkStart w:id="21" w:name="_Ref184718848"/>
      <w:r w:rsidRPr="00524D51">
        <w:rPr>
          <w:rFonts w:eastAsia="黑体" w:hint="eastAsia"/>
          <w:spacing w:val="0"/>
          <w:sz w:val="21"/>
          <w:szCs w:val="24"/>
        </w:rPr>
        <w:t>图</w:t>
      </w:r>
      <w:r w:rsidRPr="00524D51">
        <w:rPr>
          <w:rFonts w:eastAsia="黑体" w:hint="eastAsia"/>
          <w:spacing w:val="0"/>
          <w:sz w:val="21"/>
          <w:szCs w:val="24"/>
        </w:rPr>
        <w:t xml:space="preserve"> </w:t>
      </w:r>
      <w:r w:rsidR="00F407E5">
        <w:rPr>
          <w:rFonts w:eastAsia="黑体"/>
          <w:spacing w:val="0"/>
          <w:sz w:val="21"/>
          <w:szCs w:val="24"/>
        </w:rPr>
        <w:fldChar w:fldCharType="begin"/>
      </w:r>
      <w:r w:rsidR="00F407E5">
        <w:rPr>
          <w:rFonts w:eastAsia="黑体"/>
          <w:spacing w:val="0"/>
          <w:sz w:val="21"/>
          <w:szCs w:val="24"/>
        </w:rPr>
        <w:instrText xml:space="preserve"> </w:instrText>
      </w:r>
      <w:r w:rsidR="00F407E5">
        <w:rPr>
          <w:rFonts w:eastAsia="黑体" w:hint="eastAsia"/>
          <w:spacing w:val="0"/>
          <w:sz w:val="21"/>
          <w:szCs w:val="24"/>
        </w:rPr>
        <w:instrText xml:space="preserve">SEQ </w:instrText>
      </w:r>
      <w:r w:rsidR="00F407E5">
        <w:rPr>
          <w:rFonts w:eastAsia="黑体" w:hint="eastAsia"/>
          <w:spacing w:val="0"/>
          <w:sz w:val="21"/>
          <w:szCs w:val="24"/>
        </w:rPr>
        <w:instrText>图</w:instrText>
      </w:r>
      <w:r w:rsidR="00F407E5">
        <w:rPr>
          <w:rFonts w:eastAsia="黑体" w:hint="eastAsia"/>
          <w:spacing w:val="0"/>
          <w:sz w:val="21"/>
          <w:szCs w:val="24"/>
        </w:rPr>
        <w:instrText xml:space="preserve"> \* ARABIC</w:instrText>
      </w:r>
      <w:r w:rsidR="00F407E5">
        <w:rPr>
          <w:rFonts w:eastAsia="黑体"/>
          <w:spacing w:val="0"/>
          <w:sz w:val="21"/>
          <w:szCs w:val="24"/>
        </w:rPr>
        <w:instrText xml:space="preserve"> </w:instrText>
      </w:r>
      <w:r w:rsidR="00F407E5">
        <w:rPr>
          <w:rFonts w:eastAsia="黑体"/>
          <w:spacing w:val="0"/>
          <w:sz w:val="21"/>
          <w:szCs w:val="24"/>
        </w:rPr>
        <w:fldChar w:fldCharType="separate"/>
      </w:r>
      <w:r w:rsidR="00512D42">
        <w:rPr>
          <w:rFonts w:eastAsia="黑体"/>
          <w:noProof/>
          <w:spacing w:val="0"/>
          <w:sz w:val="21"/>
          <w:szCs w:val="24"/>
        </w:rPr>
        <w:t>10</w:t>
      </w:r>
      <w:r w:rsidR="00F407E5">
        <w:rPr>
          <w:rFonts w:eastAsia="黑体"/>
          <w:spacing w:val="0"/>
          <w:sz w:val="21"/>
          <w:szCs w:val="24"/>
        </w:rPr>
        <w:fldChar w:fldCharType="end"/>
      </w:r>
      <w:bookmarkEnd w:id="21"/>
      <w:r w:rsidR="003727BD" w:rsidRPr="003727BD">
        <w:rPr>
          <w:rFonts w:eastAsia="黑体"/>
          <w:spacing w:val="0"/>
          <w:sz w:val="21"/>
          <w:szCs w:val="24"/>
        </w:rPr>
        <w:t xml:space="preserve"> </w:t>
      </w:r>
      <w:r w:rsidR="003727BD" w:rsidRPr="003727BD">
        <w:rPr>
          <w:rFonts w:eastAsia="黑体" w:hint="eastAsia"/>
          <w:spacing w:val="0"/>
          <w:sz w:val="21"/>
          <w:szCs w:val="24"/>
        </w:rPr>
        <w:t>截断正态分布</w:t>
      </w:r>
    </w:p>
    <w:p w14:paraId="5A5C1066" w14:textId="4496EA96" w:rsidR="003727BD" w:rsidRPr="003727BD" w:rsidRDefault="003727BD" w:rsidP="003727BD">
      <w:pPr>
        <w:spacing w:line="360" w:lineRule="auto"/>
        <w:ind w:firstLineChars="200" w:firstLine="480"/>
        <w:rPr>
          <w:spacing w:val="0"/>
          <w:szCs w:val="24"/>
        </w:rPr>
      </w:pPr>
      <w:r w:rsidRPr="003727BD">
        <w:rPr>
          <w:rFonts w:hint="eastAsia"/>
          <w:spacing w:val="0"/>
          <w:szCs w:val="24"/>
        </w:rPr>
        <w:t>截断概率分布是指限制随机变量取值范围的一种分布。如</w:t>
      </w:r>
      <w:r w:rsidR="00503828" w:rsidRPr="00503828">
        <w:fldChar w:fldCharType="begin"/>
      </w:r>
      <w:r w:rsidR="00503828" w:rsidRPr="00503828">
        <w:instrText xml:space="preserve"> </w:instrText>
      </w:r>
      <w:r w:rsidR="00503828" w:rsidRPr="00503828">
        <w:rPr>
          <w:rFonts w:hint="eastAsia"/>
        </w:rPr>
        <w:instrText>REF _Ref184718848 \h</w:instrText>
      </w:r>
      <w:r w:rsidR="00503828" w:rsidRPr="00503828">
        <w:instrText xml:space="preserve"> </w:instrText>
      </w:r>
      <w:r w:rsidR="00503828">
        <w:instrText xml:space="preserve"> \* MERGEFORMAT </w:instrText>
      </w:r>
      <w:r w:rsidR="00503828" w:rsidRPr="00503828">
        <w:fldChar w:fldCharType="separate"/>
      </w:r>
      <w:r w:rsidR="00512D42" w:rsidRPr="00512D42">
        <w:rPr>
          <w:rFonts w:hint="eastAsia"/>
        </w:rPr>
        <w:t>图</w:t>
      </w:r>
      <w:r w:rsidR="00512D42" w:rsidRPr="00512D42">
        <w:rPr>
          <w:rFonts w:hint="eastAsia"/>
        </w:rPr>
        <w:t xml:space="preserve"> </w:t>
      </w:r>
      <w:r w:rsidR="00512D42" w:rsidRPr="00512D42">
        <w:t>10</w:t>
      </w:r>
      <w:r w:rsidR="00503828" w:rsidRPr="00503828">
        <w:fldChar w:fldCharType="end"/>
      </w:r>
      <w:r w:rsidRPr="003727BD">
        <w:rPr>
          <w:rFonts w:hint="eastAsia"/>
          <w:spacing w:val="0"/>
          <w:szCs w:val="24"/>
        </w:rPr>
        <w:t>所示，假设当前时刻为</w:t>
      </w:r>
      <w:r w:rsidR="006F5457" w:rsidRPr="006F5457">
        <w:rPr>
          <w:position w:val="-8"/>
        </w:rPr>
        <w:object w:dxaOrig="200" w:dyaOrig="320" w14:anchorId="3FE7E8F8">
          <v:shape id="_x0000_i1148" type="#_x0000_t75" style="width:9.7pt;height:16pt" o:ole="">
            <v:imagedata r:id="rId248" o:title=""/>
          </v:shape>
          <o:OLEObject Type="Embed" ProgID="Equation.DSMT4" ShapeID="_x0000_i1148" DrawAspect="Content" ObjectID="_1804581973" r:id="rId249"/>
        </w:object>
      </w:r>
      <w:r w:rsidRPr="003727BD">
        <w:rPr>
          <w:rFonts w:hint="eastAsia"/>
          <w:spacing w:val="0"/>
          <w:szCs w:val="24"/>
        </w:rPr>
        <w:t>，那么未到达电动汽车的到达时刻一定是晚于</w:t>
      </w:r>
      <w:r w:rsidR="006F5457" w:rsidRPr="006F5457">
        <w:rPr>
          <w:position w:val="-8"/>
        </w:rPr>
        <w:object w:dxaOrig="200" w:dyaOrig="320" w14:anchorId="116EB37C">
          <v:shape id="_x0000_i1149" type="#_x0000_t75" style="width:9.7pt;height:16pt" o:ole="">
            <v:imagedata r:id="rId248" o:title=""/>
          </v:shape>
          <o:OLEObject Type="Embed" ProgID="Equation.DSMT4" ShapeID="_x0000_i1149" DrawAspect="Content" ObjectID="_1804581974" r:id="rId250"/>
        </w:object>
      </w:r>
      <w:r w:rsidRPr="003727BD">
        <w:rPr>
          <w:rFonts w:hint="eastAsia"/>
          <w:spacing w:val="0"/>
          <w:szCs w:val="24"/>
        </w:rPr>
        <w:t>的。因此，以当前时刻</w:t>
      </w:r>
      <w:r w:rsidR="006F5457" w:rsidRPr="006F5457">
        <w:rPr>
          <w:position w:val="-8"/>
        </w:rPr>
        <w:object w:dxaOrig="200" w:dyaOrig="320" w14:anchorId="0F7A7D1B">
          <v:shape id="_x0000_i1150" type="#_x0000_t75" style="width:9.7pt;height:16pt" o:ole="">
            <v:imagedata r:id="rId248" o:title=""/>
          </v:shape>
          <o:OLEObject Type="Embed" ProgID="Equation.DSMT4" ShapeID="_x0000_i1150" DrawAspect="Content" ObjectID="_1804581975" r:id="rId251"/>
        </w:object>
      </w:r>
      <w:r w:rsidRPr="003727BD">
        <w:rPr>
          <w:rFonts w:hint="eastAsia"/>
          <w:spacing w:val="0"/>
          <w:szCs w:val="24"/>
        </w:rPr>
        <w:t>为边界，未到达电动汽车的到达时刻的截断概率分布如</w:t>
      </w:r>
      <w:r w:rsidR="00CC6E5A" w:rsidRPr="00503828">
        <w:fldChar w:fldCharType="begin"/>
      </w:r>
      <w:r w:rsidR="00CC6E5A" w:rsidRPr="00503828">
        <w:instrText xml:space="preserve"> </w:instrText>
      </w:r>
      <w:r w:rsidR="00CC6E5A" w:rsidRPr="00503828">
        <w:rPr>
          <w:rFonts w:hint="eastAsia"/>
        </w:rPr>
        <w:instrText>REF _Ref184718848 \h</w:instrText>
      </w:r>
      <w:r w:rsidR="00CC6E5A" w:rsidRPr="00503828">
        <w:instrText xml:space="preserve"> </w:instrText>
      </w:r>
      <w:r w:rsidR="00CC6E5A">
        <w:instrText xml:space="preserve"> \* MERGEFORMAT </w:instrText>
      </w:r>
      <w:r w:rsidR="00CC6E5A" w:rsidRPr="00503828">
        <w:fldChar w:fldCharType="separate"/>
      </w:r>
      <w:r w:rsidR="00512D42" w:rsidRPr="00512D42">
        <w:rPr>
          <w:rFonts w:hint="eastAsia"/>
        </w:rPr>
        <w:t>图</w:t>
      </w:r>
      <w:r w:rsidR="00512D42" w:rsidRPr="00512D42">
        <w:rPr>
          <w:rFonts w:hint="eastAsia"/>
        </w:rPr>
        <w:t xml:space="preserve"> </w:t>
      </w:r>
      <w:r w:rsidR="00512D42" w:rsidRPr="00512D42">
        <w:t>10</w:t>
      </w:r>
      <w:r w:rsidR="00CC6E5A" w:rsidRPr="00503828">
        <w:fldChar w:fldCharType="end"/>
      </w:r>
      <w:r w:rsidRPr="003727BD">
        <w:rPr>
          <w:rFonts w:hint="eastAsia"/>
          <w:spacing w:val="0"/>
          <w:szCs w:val="24"/>
        </w:rPr>
        <w:t>中阴影部分所示。</w:t>
      </w:r>
    </w:p>
    <w:p w14:paraId="18EDFBF6" w14:textId="23377AC6" w:rsidR="003727BD" w:rsidRPr="003727BD" w:rsidRDefault="003727BD" w:rsidP="003727BD">
      <w:pPr>
        <w:spacing w:line="360" w:lineRule="auto"/>
        <w:ind w:firstLineChars="200" w:firstLine="480"/>
        <w:rPr>
          <w:spacing w:val="0"/>
          <w:szCs w:val="24"/>
        </w:rPr>
      </w:pPr>
      <w:r w:rsidRPr="003727BD">
        <w:rPr>
          <w:rFonts w:hint="eastAsia"/>
          <w:spacing w:val="0"/>
          <w:szCs w:val="24"/>
        </w:rPr>
        <w:t>参与有序充电用户可能出现的失约情景为</w:t>
      </w:r>
      <w:r w:rsidRPr="003727BD">
        <w:rPr>
          <w:spacing w:val="0"/>
          <w:szCs w:val="24"/>
        </w:rPr>
        <w:fldChar w:fldCharType="begin"/>
      </w:r>
      <w:r w:rsidR="007152FB">
        <w:rPr>
          <w:spacing w:val="0"/>
          <w:szCs w:val="24"/>
        </w:rPr>
        <w:instrText xml:space="preserve"> ADDIN ZOTERO_ITEM CSL_CITATION {"citationID":"YwIDJCwO","properties":{"formattedCitation":"\\super [3]\\nosupersub{}","plainCitation":"[3]","noteIndex":0},"citationItems":[{"id":1838,"uris":["http://zotero.org/users/10913004/items/Z4K3WSHA"],"itemData":{</w:instrText>
      </w:r>
      <w:r w:rsidR="007152FB">
        <w:rPr>
          <w:rFonts w:hint="eastAsia"/>
          <w:spacing w:val="0"/>
          <w:szCs w:val="24"/>
        </w:rPr>
        <w:instrText>"id":1838,"type":"thesis","abstract":"</w:instrText>
      </w:r>
      <w:r w:rsidR="007152FB">
        <w:rPr>
          <w:rFonts w:hint="eastAsia"/>
          <w:spacing w:val="0"/>
          <w:szCs w:val="24"/>
        </w:rPr>
        <w:instrText>为实现双碳目标</w:instrText>
      </w:r>
      <w:r w:rsidR="007152FB">
        <w:rPr>
          <w:rFonts w:hint="eastAsia"/>
          <w:spacing w:val="0"/>
          <w:szCs w:val="24"/>
        </w:rPr>
        <w:instrText>,</w:instrText>
      </w:r>
      <w:r w:rsidR="007152FB">
        <w:rPr>
          <w:rFonts w:hint="eastAsia"/>
          <w:spacing w:val="0"/>
          <w:szCs w:val="24"/>
        </w:rPr>
        <w:instrText>我国大力发展含新能源汽车在内的绿色低碳产业</w:instrText>
      </w:r>
      <w:r w:rsidR="007152FB">
        <w:rPr>
          <w:rFonts w:hint="eastAsia"/>
          <w:spacing w:val="0"/>
          <w:szCs w:val="24"/>
        </w:rPr>
        <w:instrText>,</w:instrText>
      </w:r>
      <w:r w:rsidR="007152FB">
        <w:rPr>
          <w:rFonts w:hint="eastAsia"/>
          <w:spacing w:val="0"/>
          <w:szCs w:val="24"/>
        </w:rPr>
        <w:instrText>持续开展含交通运输行业在内的重点领域节能举措。随着交通电气化的深入推动</w:instrText>
      </w:r>
      <w:r w:rsidR="007152FB">
        <w:rPr>
          <w:rFonts w:hint="eastAsia"/>
          <w:spacing w:val="0"/>
          <w:szCs w:val="24"/>
        </w:rPr>
        <w:instrText>,</w:instrText>
      </w:r>
      <w:r w:rsidR="007152FB">
        <w:rPr>
          <w:rFonts w:hint="eastAsia"/>
          <w:spacing w:val="0"/>
          <w:szCs w:val="24"/>
        </w:rPr>
        <w:instrText>我国电动汽车保有量迅猛增加</w:instrText>
      </w:r>
      <w:r w:rsidR="007152FB">
        <w:rPr>
          <w:rFonts w:hint="eastAsia"/>
          <w:spacing w:val="0"/>
          <w:szCs w:val="24"/>
        </w:rPr>
        <w:instrText>,</w:instrText>
      </w:r>
      <w:r w:rsidR="007152FB">
        <w:rPr>
          <w:rFonts w:hint="eastAsia"/>
          <w:spacing w:val="0"/>
          <w:szCs w:val="24"/>
        </w:rPr>
        <w:instrText>但大规模电动汽车无序并网充电造成“峰上加峰”的问题</w:instrText>
      </w:r>
      <w:r w:rsidR="007152FB">
        <w:rPr>
          <w:rFonts w:hint="eastAsia"/>
          <w:spacing w:val="0"/>
          <w:szCs w:val="24"/>
        </w:rPr>
        <w:instrText>,</w:instrText>
      </w:r>
      <w:r w:rsidR="007152FB">
        <w:rPr>
          <w:rFonts w:hint="eastAsia"/>
          <w:spacing w:val="0"/>
          <w:szCs w:val="24"/>
        </w:rPr>
        <w:instrText>不利于电网安全稳定运行。与此同时</w:instrText>
      </w:r>
      <w:r w:rsidR="007152FB">
        <w:rPr>
          <w:rFonts w:hint="eastAsia"/>
          <w:spacing w:val="0"/>
          <w:szCs w:val="24"/>
        </w:rPr>
        <w:instrText>,</w:instrText>
      </w:r>
      <w:r w:rsidR="007152FB">
        <w:rPr>
          <w:rFonts w:hint="eastAsia"/>
          <w:spacing w:val="0"/>
          <w:szCs w:val="24"/>
        </w:rPr>
        <w:instrText>我国提出了以新能源为主体、海量分散资源灵活整合、源网荷储友好协同发展的新型电力系统。通过大规模聚合电动汽车</w:instrText>
      </w:r>
      <w:r w:rsidR="007152FB">
        <w:rPr>
          <w:rFonts w:hint="eastAsia"/>
          <w:spacing w:val="0"/>
          <w:szCs w:val="24"/>
        </w:rPr>
        <w:instrText>,</w:instrText>
      </w:r>
      <w:r w:rsidR="007152FB">
        <w:rPr>
          <w:rFonts w:hint="eastAsia"/>
          <w:spacing w:val="0"/>
          <w:szCs w:val="24"/>
        </w:rPr>
        <w:instrText>挖掘电动汽车聚合响应潜力</w:instrText>
      </w:r>
      <w:r w:rsidR="007152FB">
        <w:rPr>
          <w:rFonts w:hint="eastAsia"/>
          <w:spacing w:val="0"/>
          <w:szCs w:val="24"/>
        </w:rPr>
        <w:instrText>,</w:instrText>
      </w:r>
      <w:r w:rsidR="007152FB">
        <w:rPr>
          <w:rFonts w:hint="eastAsia"/>
          <w:spacing w:val="0"/>
          <w:szCs w:val="24"/>
        </w:rPr>
        <w:instrText>可为新型电力系统建设与运行提供有力支撑。因此</w:instrText>
      </w:r>
      <w:r w:rsidR="007152FB">
        <w:rPr>
          <w:rFonts w:hint="eastAsia"/>
          <w:spacing w:val="0"/>
          <w:szCs w:val="24"/>
        </w:rPr>
        <w:instrText>,</w:instrText>
      </w:r>
      <w:r w:rsidR="007152FB">
        <w:rPr>
          <w:rFonts w:hint="eastAsia"/>
          <w:spacing w:val="0"/>
          <w:szCs w:val="24"/>
        </w:rPr>
        <w:instrText>如何开展电动汽车聚合有序充电研究</w:instrText>
      </w:r>
      <w:r w:rsidR="007152FB">
        <w:rPr>
          <w:rFonts w:hint="eastAsia"/>
          <w:spacing w:val="0"/>
          <w:szCs w:val="24"/>
        </w:rPr>
        <w:instrText>,</w:instrText>
      </w:r>
      <w:r w:rsidR="007152FB">
        <w:rPr>
          <w:rFonts w:hint="eastAsia"/>
          <w:spacing w:val="0"/>
          <w:szCs w:val="24"/>
        </w:rPr>
        <w:instrText>进一步提升运营主体的经济效益、促进可再生能源消纳、维持电网负荷稳定、达成区域资源互济</w:instrText>
      </w:r>
      <w:r w:rsidR="007152FB">
        <w:rPr>
          <w:rFonts w:hint="eastAsia"/>
          <w:spacing w:val="0"/>
          <w:szCs w:val="24"/>
        </w:rPr>
        <w:instrText>,</w:instrText>
      </w:r>
      <w:r w:rsidR="007152FB">
        <w:rPr>
          <w:rFonts w:hint="eastAsia"/>
          <w:spacing w:val="0"/>
          <w:szCs w:val="24"/>
        </w:rPr>
        <w:instrText>在负荷级独立运行、源荷协同运行、网源荷互动运行和区域集群运行等多种应用场景中实现需求侧灵活资源的有效管理</w:instrText>
      </w:r>
      <w:r w:rsidR="007152FB">
        <w:rPr>
          <w:rFonts w:hint="eastAsia"/>
          <w:spacing w:val="0"/>
          <w:szCs w:val="24"/>
        </w:rPr>
        <w:instrText>,</w:instrText>
      </w:r>
      <w:r w:rsidR="007152FB">
        <w:rPr>
          <w:rFonts w:hint="eastAsia"/>
          <w:spacing w:val="0"/>
          <w:szCs w:val="24"/>
        </w:rPr>
        <w:instrText>成为现阶段的热点问题。基于此</w:instrText>
      </w:r>
      <w:r w:rsidR="007152FB">
        <w:rPr>
          <w:rFonts w:hint="eastAsia"/>
          <w:spacing w:val="0"/>
          <w:szCs w:val="24"/>
        </w:rPr>
        <w:instrText>,</w:instrText>
      </w:r>
      <w:r w:rsidR="007152FB">
        <w:rPr>
          <w:rFonts w:hint="eastAsia"/>
          <w:spacing w:val="0"/>
          <w:szCs w:val="24"/>
        </w:rPr>
        <w:instrText>本文的主要研究内容如下</w:instrText>
      </w:r>
      <w:r w:rsidR="007152FB">
        <w:rPr>
          <w:rFonts w:hint="eastAsia"/>
          <w:spacing w:val="0"/>
          <w:szCs w:val="24"/>
        </w:rPr>
        <w:instrText>:(1)</w:instrText>
      </w:r>
      <w:r w:rsidR="007152FB">
        <w:rPr>
          <w:rFonts w:hint="eastAsia"/>
          <w:spacing w:val="0"/>
          <w:szCs w:val="24"/>
        </w:rPr>
        <w:instrText>构建了电动汽车聚合商负荷级运行优化模型。首先</w:instrText>
      </w:r>
      <w:r w:rsidR="007152FB">
        <w:rPr>
          <w:rFonts w:hint="eastAsia"/>
          <w:spacing w:val="0"/>
          <w:szCs w:val="24"/>
        </w:rPr>
        <w:instrText>,</w:instrText>
      </w:r>
      <w:r w:rsidR="007152FB">
        <w:rPr>
          <w:rFonts w:hint="eastAsia"/>
          <w:spacing w:val="0"/>
          <w:szCs w:val="24"/>
        </w:rPr>
        <w:instrText>建立了电动汽车聚合商负荷级系统结构</w:instrText>
      </w:r>
      <w:r w:rsidR="007152FB">
        <w:rPr>
          <w:rFonts w:hint="eastAsia"/>
          <w:spacing w:val="0"/>
          <w:szCs w:val="24"/>
        </w:rPr>
        <w:instrText>,</w:instrText>
      </w:r>
      <w:r w:rsidR="007152FB">
        <w:rPr>
          <w:rFonts w:hint="eastAsia"/>
          <w:spacing w:val="0"/>
          <w:szCs w:val="24"/>
        </w:rPr>
        <w:instrText>设定了电动汽车有序响应的方式</w:instrText>
      </w:r>
      <w:r w:rsidR="007152FB">
        <w:rPr>
          <w:rFonts w:hint="eastAsia"/>
          <w:spacing w:val="0"/>
          <w:szCs w:val="24"/>
        </w:rPr>
        <w:instrText>,</w:instrText>
      </w:r>
      <w:r w:rsidR="007152FB">
        <w:rPr>
          <w:rFonts w:hint="eastAsia"/>
          <w:spacing w:val="0"/>
          <w:szCs w:val="24"/>
        </w:rPr>
        <w:instrText>并引入有限理性理论描述用户心理。其次</w:instrText>
      </w:r>
      <w:r w:rsidR="007152FB">
        <w:rPr>
          <w:rFonts w:hint="eastAsia"/>
          <w:spacing w:val="0"/>
          <w:szCs w:val="24"/>
        </w:rPr>
        <w:instrText>,</w:instrText>
      </w:r>
      <w:r w:rsidR="007152FB">
        <w:rPr>
          <w:rFonts w:hint="eastAsia"/>
          <w:spacing w:val="0"/>
          <w:szCs w:val="24"/>
        </w:rPr>
        <w:instrText>针对出行行为的随机变化</w:instrText>
      </w:r>
      <w:r w:rsidR="007152FB">
        <w:rPr>
          <w:rFonts w:hint="eastAsia"/>
          <w:spacing w:val="0"/>
          <w:szCs w:val="24"/>
        </w:rPr>
        <w:instrText>,</w:instrText>
      </w:r>
      <w:r w:rsidR="007152FB">
        <w:rPr>
          <w:rFonts w:hint="eastAsia"/>
          <w:spacing w:val="0"/>
          <w:szCs w:val="24"/>
        </w:rPr>
        <w:instrText>构建用户响应失约模型</w:instrText>
      </w:r>
      <w:r w:rsidR="007152FB">
        <w:rPr>
          <w:rFonts w:hint="eastAsia"/>
          <w:spacing w:val="0"/>
          <w:szCs w:val="24"/>
        </w:rPr>
        <w:instrText>,</w:instrText>
      </w:r>
      <w:r w:rsidR="007152FB">
        <w:rPr>
          <w:rFonts w:hint="eastAsia"/>
          <w:spacing w:val="0"/>
          <w:szCs w:val="24"/>
        </w:rPr>
        <w:instrText>进一步引入分布鲁棒理论构建基于用户失约的电动汽车聚合商独立运营优化模型</w:instrText>
      </w:r>
      <w:r w:rsidR="007152FB">
        <w:rPr>
          <w:rFonts w:hint="eastAsia"/>
          <w:spacing w:val="0"/>
          <w:szCs w:val="24"/>
        </w:rPr>
        <w:instrText>,</w:instrText>
      </w:r>
      <w:r w:rsidR="007152FB">
        <w:rPr>
          <w:rFonts w:hint="eastAsia"/>
          <w:spacing w:val="0"/>
          <w:szCs w:val="24"/>
        </w:rPr>
        <w:instrText>并利用列和约束生成算法求解。结果表明</w:instrText>
      </w:r>
      <w:r w:rsidR="007152FB">
        <w:rPr>
          <w:rFonts w:hint="eastAsia"/>
          <w:spacing w:val="0"/>
          <w:szCs w:val="24"/>
        </w:rPr>
        <w:instrText>,</w:instrText>
      </w:r>
      <w:r w:rsidR="007152FB">
        <w:rPr>
          <w:rFonts w:hint="eastAsia"/>
          <w:spacing w:val="0"/>
          <w:szCs w:val="24"/>
        </w:rPr>
        <w:instrText>有限理性心理能够有效反映用户对失约风险的经济感知</w:instrText>
      </w:r>
      <w:r w:rsidR="007152FB">
        <w:rPr>
          <w:rFonts w:hint="eastAsia"/>
          <w:spacing w:val="0"/>
          <w:szCs w:val="24"/>
        </w:rPr>
        <w:instrText>,</w:instrText>
      </w:r>
      <w:r w:rsidR="007152FB">
        <w:rPr>
          <w:rFonts w:hint="eastAsia"/>
          <w:spacing w:val="0"/>
          <w:szCs w:val="24"/>
        </w:rPr>
        <w:instrText>体现了用户心理对有序充电优化的影响</w:instrText>
      </w:r>
      <w:r w:rsidR="007152FB">
        <w:rPr>
          <w:rFonts w:hint="eastAsia"/>
          <w:spacing w:val="0"/>
          <w:szCs w:val="24"/>
        </w:rPr>
        <w:instrText>;</w:instrText>
      </w:r>
      <w:r w:rsidR="007152FB">
        <w:rPr>
          <w:rFonts w:hint="eastAsia"/>
          <w:spacing w:val="0"/>
          <w:szCs w:val="24"/>
        </w:rPr>
        <w:instrText>分布鲁棒理论使聚合商能够搜寻用户失约造成响应偏差最坏扰动分布</w:instrText>
      </w:r>
      <w:r w:rsidR="007152FB">
        <w:rPr>
          <w:rFonts w:hint="eastAsia"/>
          <w:spacing w:val="0"/>
          <w:szCs w:val="24"/>
        </w:rPr>
        <w:instrText>,</w:instrText>
      </w:r>
      <w:r w:rsidR="007152FB">
        <w:rPr>
          <w:rFonts w:hint="eastAsia"/>
          <w:spacing w:val="0"/>
          <w:szCs w:val="24"/>
        </w:rPr>
        <w:instrText>利用电动汽车充放电灵活响应特性弥补部分购电偏差</w:instrText>
      </w:r>
      <w:r w:rsidR="007152FB">
        <w:rPr>
          <w:rFonts w:hint="eastAsia"/>
          <w:spacing w:val="0"/>
          <w:szCs w:val="24"/>
        </w:rPr>
        <w:instrText>,</w:instrText>
      </w:r>
      <w:r w:rsidR="007152FB">
        <w:rPr>
          <w:rFonts w:hint="eastAsia"/>
          <w:spacing w:val="0"/>
          <w:szCs w:val="24"/>
        </w:rPr>
        <w:instrText>实现系统的稳健运行。</w:instrText>
      </w:r>
      <w:r w:rsidR="007152FB">
        <w:rPr>
          <w:rFonts w:hint="eastAsia"/>
          <w:spacing w:val="0"/>
          <w:szCs w:val="24"/>
        </w:rPr>
        <w:instrText>(2)</w:instrText>
      </w:r>
      <w:r w:rsidR="007152FB">
        <w:rPr>
          <w:rFonts w:hint="eastAsia"/>
          <w:spacing w:val="0"/>
          <w:szCs w:val="24"/>
        </w:rPr>
        <w:instrText>构建了电动汽车聚合商源荷级运行优化模型。首先</w:instrText>
      </w:r>
      <w:r w:rsidR="007152FB">
        <w:rPr>
          <w:rFonts w:hint="eastAsia"/>
          <w:spacing w:val="0"/>
          <w:szCs w:val="24"/>
        </w:rPr>
        <w:instrText>,</w:instrText>
      </w:r>
      <w:r w:rsidR="007152FB">
        <w:rPr>
          <w:rFonts w:hint="eastAsia"/>
          <w:spacing w:val="0"/>
          <w:szCs w:val="24"/>
        </w:rPr>
        <w:instrText>建立了电动汽车聚合商源荷级系统结构</w:instrText>
      </w:r>
      <w:r w:rsidR="007152FB">
        <w:rPr>
          <w:rFonts w:hint="eastAsia"/>
          <w:spacing w:val="0"/>
          <w:szCs w:val="24"/>
        </w:rPr>
        <w:instrText>,</w:instrText>
      </w:r>
      <w:r w:rsidR="007152FB">
        <w:rPr>
          <w:rFonts w:hint="eastAsia"/>
          <w:spacing w:val="0"/>
          <w:szCs w:val="24"/>
        </w:rPr>
        <w:instrText>引入源荷双侧不确定性</w:instrText>
      </w:r>
      <w:r w:rsidR="007152FB">
        <w:rPr>
          <w:rFonts w:hint="eastAsia"/>
          <w:spacing w:val="0"/>
          <w:szCs w:val="24"/>
        </w:rPr>
        <w:instrText>,</w:instrText>
      </w:r>
      <w:r w:rsidR="007152FB">
        <w:rPr>
          <w:rFonts w:hint="eastAsia"/>
          <w:spacing w:val="0"/>
          <w:szCs w:val="24"/>
        </w:rPr>
        <w:instrText>包括可再生能源出力不确定性、电动汽车充电负荷不确定性和用户响应失约风险</w:instrText>
      </w:r>
      <w:r w:rsidR="007152FB">
        <w:rPr>
          <w:rFonts w:hint="eastAsia"/>
          <w:spacing w:val="0"/>
          <w:szCs w:val="24"/>
        </w:rPr>
        <w:instrText>,</w:instrText>
      </w:r>
      <w:r w:rsidR="007152FB">
        <w:rPr>
          <w:rFonts w:hint="eastAsia"/>
          <w:spacing w:val="0"/>
          <w:szCs w:val="24"/>
        </w:rPr>
        <w:instrText>分别采用信息间隙决策理论、马尔可夫链一步滚动预测方法和分布鲁棒理论刻画上述不确定性</w:instrText>
      </w:r>
      <w:r w:rsidR="007152FB">
        <w:rPr>
          <w:rFonts w:hint="eastAsia"/>
          <w:spacing w:val="0"/>
          <w:szCs w:val="24"/>
        </w:rPr>
        <w:instrText>,</w:instrText>
      </w:r>
      <w:r w:rsidR="007152FB">
        <w:rPr>
          <w:rFonts w:hint="eastAsia"/>
          <w:spacing w:val="0"/>
          <w:szCs w:val="24"/>
        </w:rPr>
        <w:instrText>并在确定性优化模型的基础上</w:instrText>
      </w:r>
      <w:r w:rsidR="007152FB">
        <w:rPr>
          <w:rFonts w:hint="eastAsia"/>
          <w:spacing w:val="0"/>
          <w:szCs w:val="24"/>
        </w:rPr>
        <w:instrText>,</w:instrText>
      </w:r>
      <w:r w:rsidR="007152FB">
        <w:rPr>
          <w:rFonts w:hint="eastAsia"/>
          <w:spacing w:val="0"/>
          <w:szCs w:val="24"/>
        </w:rPr>
        <w:instrText>递进式构建计及负荷</w:instrText>
      </w:r>
      <w:r w:rsidR="007152FB">
        <w:rPr>
          <w:rFonts w:hint="eastAsia"/>
          <w:spacing w:val="0"/>
          <w:szCs w:val="24"/>
        </w:rPr>
        <w:instrText>-</w:instrText>
      </w:r>
      <w:r w:rsidR="007152FB">
        <w:rPr>
          <w:rFonts w:hint="eastAsia"/>
          <w:spacing w:val="0"/>
          <w:szCs w:val="24"/>
        </w:rPr>
        <w:instrText>响应失约不确定性的源荷协同运行优化模型和计及风光</w:instrText>
      </w:r>
      <w:r w:rsidR="007152FB">
        <w:rPr>
          <w:rFonts w:hint="eastAsia"/>
          <w:spacing w:val="0"/>
          <w:szCs w:val="24"/>
        </w:rPr>
        <w:instrText>-</w:instrText>
      </w:r>
      <w:r w:rsidR="007152FB">
        <w:rPr>
          <w:rFonts w:hint="eastAsia"/>
          <w:spacing w:val="0"/>
          <w:szCs w:val="24"/>
        </w:rPr>
        <w:instrText>负荷</w:instrText>
      </w:r>
      <w:r w:rsidR="007152FB">
        <w:rPr>
          <w:rFonts w:hint="eastAsia"/>
          <w:spacing w:val="0"/>
          <w:szCs w:val="24"/>
        </w:rPr>
        <w:instrText>-</w:instrText>
      </w:r>
      <w:r w:rsidR="007152FB">
        <w:rPr>
          <w:rFonts w:hint="eastAsia"/>
          <w:spacing w:val="0"/>
          <w:szCs w:val="24"/>
        </w:rPr>
        <w:instrText>响应失约不确定性的源荷协同运行优化模型</w:instrText>
      </w:r>
      <w:r w:rsidR="007152FB">
        <w:rPr>
          <w:rFonts w:hint="eastAsia"/>
          <w:spacing w:val="0"/>
          <w:szCs w:val="24"/>
        </w:rPr>
        <w:instrText>,</w:instrText>
      </w:r>
      <w:r w:rsidR="007152FB">
        <w:rPr>
          <w:rFonts w:hint="eastAsia"/>
          <w:spacing w:val="0"/>
          <w:szCs w:val="24"/>
        </w:rPr>
        <w:instrText>采用ε</w:instrText>
      </w:r>
      <w:r w:rsidR="007152FB">
        <w:rPr>
          <w:rFonts w:hint="eastAsia"/>
          <w:spacing w:val="0"/>
          <w:szCs w:val="24"/>
        </w:rPr>
        <w:instrText>-</w:instrText>
      </w:r>
      <w:r w:rsidR="007152FB">
        <w:rPr>
          <w:rFonts w:hint="eastAsia"/>
          <w:spacing w:val="0"/>
          <w:szCs w:val="24"/>
        </w:rPr>
        <w:instrText>约束法求解。结果表明</w:instrText>
      </w:r>
      <w:r w:rsidR="007152FB">
        <w:rPr>
          <w:rFonts w:hint="eastAsia"/>
          <w:spacing w:val="0"/>
          <w:szCs w:val="24"/>
        </w:rPr>
        <w:instrText>,</w:instrText>
      </w:r>
      <w:r w:rsidR="007152FB">
        <w:rPr>
          <w:rFonts w:hint="eastAsia"/>
          <w:spacing w:val="0"/>
          <w:szCs w:val="24"/>
        </w:rPr>
        <w:instrText>采用马尔可夫链一步滚动处理充电负荷不确定性</w:instrText>
      </w:r>
      <w:r w:rsidR="007152FB">
        <w:rPr>
          <w:rFonts w:hint="eastAsia"/>
          <w:spacing w:val="0"/>
          <w:szCs w:val="24"/>
        </w:rPr>
        <w:instrText>,</w:instrText>
      </w:r>
      <w:r w:rsidR="007152FB">
        <w:rPr>
          <w:rFonts w:hint="eastAsia"/>
          <w:spacing w:val="0"/>
          <w:szCs w:val="24"/>
        </w:rPr>
        <w:instrText>数据可获取性更强、需要的用户隐私信息更少</w:instrText>
      </w:r>
      <w:r w:rsidR="007152FB">
        <w:rPr>
          <w:rFonts w:hint="eastAsia"/>
          <w:spacing w:val="0"/>
          <w:szCs w:val="24"/>
        </w:rPr>
        <w:instrText>;</w:instrText>
      </w:r>
      <w:r w:rsidR="007152FB">
        <w:rPr>
          <w:rFonts w:hint="eastAsia"/>
          <w:spacing w:val="0"/>
          <w:szCs w:val="24"/>
        </w:rPr>
        <w:instrText>信息间隙决策理论不需要获知不确定性变量的概率分布</w:instrText>
      </w:r>
      <w:r w:rsidR="007152FB">
        <w:rPr>
          <w:rFonts w:hint="eastAsia"/>
          <w:spacing w:val="0"/>
          <w:szCs w:val="24"/>
        </w:rPr>
        <w:instrText>,</w:instrText>
      </w:r>
      <w:r w:rsidR="007152FB">
        <w:rPr>
          <w:rFonts w:hint="eastAsia"/>
          <w:spacing w:val="0"/>
          <w:szCs w:val="24"/>
        </w:rPr>
        <w:instrText>避免了概率分布描述不准确的弊端</w:instrText>
      </w:r>
      <w:r w:rsidR="007152FB">
        <w:rPr>
          <w:rFonts w:hint="eastAsia"/>
          <w:spacing w:val="0"/>
          <w:szCs w:val="24"/>
        </w:rPr>
        <w:instrText>,</w:instrText>
      </w:r>
      <w:r w:rsidR="007152FB">
        <w:rPr>
          <w:rFonts w:hint="eastAsia"/>
          <w:spacing w:val="0"/>
          <w:szCs w:val="24"/>
        </w:rPr>
        <w:instrText>且根据风光出力的正偏差和负偏差</w:instrText>
      </w:r>
      <w:r w:rsidR="007152FB">
        <w:rPr>
          <w:rFonts w:hint="eastAsia"/>
          <w:spacing w:val="0"/>
          <w:szCs w:val="24"/>
        </w:rPr>
        <w:instrText>,</w:instrText>
      </w:r>
      <w:r w:rsidR="007152FB">
        <w:rPr>
          <w:rFonts w:hint="eastAsia"/>
          <w:spacing w:val="0"/>
          <w:szCs w:val="24"/>
        </w:rPr>
        <w:instrText>能够为系统决策者提供鲁棒和机会两种风险取向的策略参考</w:instrText>
      </w:r>
      <w:r w:rsidR="007152FB">
        <w:rPr>
          <w:rFonts w:hint="eastAsia"/>
          <w:spacing w:val="0"/>
          <w:szCs w:val="24"/>
        </w:rPr>
        <w:instrText>;</w:instrText>
      </w:r>
      <w:r w:rsidR="007152FB">
        <w:rPr>
          <w:rFonts w:hint="eastAsia"/>
          <w:spacing w:val="0"/>
          <w:szCs w:val="24"/>
        </w:rPr>
        <w:instrText>所提出的源荷协同运行优化模型能够同时提高系统的经济效益和环境效益。</w:instrText>
      </w:r>
      <w:r w:rsidR="007152FB">
        <w:rPr>
          <w:rFonts w:hint="eastAsia"/>
          <w:spacing w:val="0"/>
          <w:szCs w:val="24"/>
        </w:rPr>
        <w:instrText>(3)</w:instrText>
      </w:r>
      <w:r w:rsidR="007152FB">
        <w:rPr>
          <w:rFonts w:hint="eastAsia"/>
          <w:spacing w:val="0"/>
          <w:szCs w:val="24"/>
        </w:rPr>
        <w:instrText>构建了电动汽车聚合商网源荷级运行优化</w:instrText>
      </w:r>
      <w:r w:rsidR="007152FB">
        <w:rPr>
          <w:rFonts w:hint="eastAsia"/>
          <w:spacing w:val="0"/>
          <w:szCs w:val="24"/>
        </w:rPr>
        <w:instrText>...","genre":"</w:instrText>
      </w:r>
      <w:r w:rsidR="007152FB">
        <w:rPr>
          <w:rFonts w:hint="eastAsia"/>
          <w:spacing w:val="0"/>
          <w:szCs w:val="24"/>
        </w:rPr>
        <w:instrText>博士学位论文</w:instrText>
      </w:r>
      <w:r w:rsidR="007152FB">
        <w:rPr>
          <w:rFonts w:hint="eastAsia"/>
          <w:spacing w:val="0"/>
          <w:szCs w:val="24"/>
        </w:rPr>
        <w:instrText xml:space="preserve">","language":"zh-CN","note":"DOI: 10.27140/d.cnki.ghbbu.2024.000136\nmajor: </w:instrText>
      </w:r>
      <w:r w:rsidR="007152FB">
        <w:rPr>
          <w:rFonts w:hint="eastAsia"/>
          <w:spacing w:val="0"/>
          <w:szCs w:val="24"/>
        </w:rPr>
        <w:instrText>工商管理</w:instrText>
      </w:r>
      <w:r w:rsidR="007152FB">
        <w:rPr>
          <w:rFonts w:hint="eastAsia"/>
          <w:spacing w:val="0"/>
          <w:szCs w:val="24"/>
        </w:rPr>
        <w:instrText xml:space="preserve">\ndownload: 82\nalbum: </w:instrText>
      </w:r>
      <w:r w:rsidR="007152FB">
        <w:rPr>
          <w:rFonts w:hint="eastAsia"/>
          <w:spacing w:val="0"/>
          <w:szCs w:val="24"/>
        </w:rPr>
        <w:instrText>工程科技Ⅱ辑</w:instrText>
      </w:r>
      <w:r w:rsidR="007152FB">
        <w:rPr>
          <w:rFonts w:hint="eastAsia"/>
          <w:spacing w:val="0"/>
          <w:szCs w:val="24"/>
        </w:rPr>
        <w:instrText>\nCLC: U491.8;TM73\ndbcode: CDFD\ndbname: CDFDTEMP\nfilename: 1024085393.nh","number-of-pages":"184","publisher":"</w:instrText>
      </w:r>
      <w:r w:rsidR="007152FB">
        <w:rPr>
          <w:rFonts w:hint="eastAsia"/>
          <w:spacing w:val="0"/>
          <w:szCs w:val="24"/>
        </w:rPr>
        <w:instrText>华北电力大学（北京）</w:instrText>
      </w:r>
      <w:r w:rsidR="007152FB">
        <w:rPr>
          <w:rFonts w:hint="eastAsia"/>
          <w:spacing w:val="0"/>
          <w:szCs w:val="24"/>
        </w:rPr>
        <w:instrText>","source":"CNKI","title":"</w:instrText>
      </w:r>
      <w:r w:rsidR="007152FB">
        <w:rPr>
          <w:rFonts w:hint="eastAsia"/>
          <w:spacing w:val="0"/>
          <w:szCs w:val="24"/>
        </w:rPr>
        <w:instrText>电动汽车聚合商网源荷分级优化及效益评价模型研究</w:instrText>
      </w:r>
      <w:r w:rsidR="007152FB">
        <w:rPr>
          <w:rFonts w:hint="eastAsia"/>
          <w:spacing w:val="0"/>
          <w:szCs w:val="24"/>
        </w:rPr>
        <w:instrText>","URL":"https://link.cnki.net/doi/10.27140/d.cnki.ghbbu.2024.000136","author":[{"literal":"</w:instrText>
      </w:r>
      <w:r w:rsidR="007152FB">
        <w:rPr>
          <w:rFonts w:hint="eastAsia"/>
          <w:spacing w:val="0"/>
          <w:szCs w:val="24"/>
        </w:rPr>
        <w:instrText>林宏宇</w:instrText>
      </w:r>
      <w:r w:rsidR="007152FB">
        <w:rPr>
          <w:rFonts w:hint="eastAsia"/>
          <w:spacing w:val="0"/>
          <w:szCs w:val="24"/>
        </w:rPr>
        <w:instrText>"}],"contributor":[{"literal":"</w:instrText>
      </w:r>
      <w:r w:rsidR="007152FB">
        <w:rPr>
          <w:rFonts w:hint="eastAsia"/>
          <w:spacing w:val="0"/>
          <w:szCs w:val="24"/>
        </w:rPr>
        <w:instrText>闫庆友</w:instrText>
      </w:r>
      <w:r w:rsidR="007152FB">
        <w:rPr>
          <w:rFonts w:hint="eastAsia"/>
          <w:spacing w:val="0"/>
          <w:szCs w:val="24"/>
        </w:rPr>
        <w:instrText>"}],"accessed":{"date-parts":[["2024",12,1</w:instrText>
      </w:r>
      <w:r w:rsidR="007152FB">
        <w:rPr>
          <w:spacing w:val="0"/>
          <w:szCs w:val="24"/>
        </w:rPr>
        <w:instrText xml:space="preserve">0]]},"issued":{"date-parts":[["2024"]]}}}],"schema":"https://github.com/citation-style-language/schema/raw/master/csl-citation.json"} </w:instrText>
      </w:r>
      <w:r w:rsidRPr="003727BD">
        <w:rPr>
          <w:spacing w:val="0"/>
          <w:szCs w:val="24"/>
        </w:rPr>
        <w:fldChar w:fldCharType="separate"/>
      </w:r>
      <w:r w:rsidR="00DE26FF" w:rsidRPr="00DE26FF">
        <w:rPr>
          <w:kern w:val="0"/>
          <w:szCs w:val="24"/>
          <w:vertAlign w:val="superscript"/>
        </w:rPr>
        <w:t>[3]</w:t>
      </w:r>
      <w:r w:rsidRPr="003727BD">
        <w:rPr>
          <w:spacing w:val="0"/>
          <w:szCs w:val="24"/>
        </w:rPr>
        <w:fldChar w:fldCharType="end"/>
      </w:r>
      <w:r w:rsidRPr="003727BD">
        <w:rPr>
          <w:rFonts w:hint="eastAsia"/>
          <w:spacing w:val="0"/>
          <w:szCs w:val="24"/>
        </w:rPr>
        <w:t>：用户晚于约定时间到达充电站，或停泊</w:t>
      </w:r>
      <w:proofErr w:type="gramStart"/>
      <w:r w:rsidRPr="003727BD">
        <w:rPr>
          <w:rFonts w:hint="eastAsia"/>
          <w:spacing w:val="0"/>
          <w:szCs w:val="24"/>
        </w:rPr>
        <w:t>时长未达到</w:t>
      </w:r>
      <w:proofErr w:type="gramEnd"/>
      <w:r w:rsidRPr="003727BD">
        <w:rPr>
          <w:rFonts w:hint="eastAsia"/>
          <w:spacing w:val="0"/>
          <w:szCs w:val="24"/>
        </w:rPr>
        <w:t>约定时长。当有序充电用户需要提前离开时，用户会对当前</w:t>
      </w:r>
      <w:r w:rsidRPr="003727BD">
        <w:rPr>
          <w:rFonts w:hint="eastAsia"/>
          <w:spacing w:val="0"/>
          <w:szCs w:val="24"/>
        </w:rPr>
        <w:t>S</w:t>
      </w:r>
      <w:r w:rsidRPr="003727BD">
        <w:rPr>
          <w:spacing w:val="0"/>
          <w:szCs w:val="24"/>
        </w:rPr>
        <w:t>OC</w:t>
      </w:r>
      <w:r w:rsidRPr="003727BD">
        <w:rPr>
          <w:rFonts w:hint="eastAsia"/>
          <w:spacing w:val="0"/>
          <w:szCs w:val="24"/>
        </w:rPr>
        <w:t>做出判</w:t>
      </w:r>
      <w:r w:rsidRPr="003727BD">
        <w:rPr>
          <w:rFonts w:hint="eastAsia"/>
          <w:spacing w:val="0"/>
          <w:szCs w:val="24"/>
        </w:rPr>
        <w:lastRenderedPageBreak/>
        <w:t>断：当前</w:t>
      </w:r>
      <w:r w:rsidRPr="003727BD">
        <w:rPr>
          <w:rFonts w:hint="eastAsia"/>
          <w:spacing w:val="0"/>
          <w:szCs w:val="24"/>
        </w:rPr>
        <w:t>S</w:t>
      </w:r>
      <w:r w:rsidRPr="003727BD">
        <w:rPr>
          <w:spacing w:val="0"/>
          <w:szCs w:val="24"/>
        </w:rPr>
        <w:t>OC</w:t>
      </w:r>
      <w:r w:rsidRPr="003727BD">
        <w:rPr>
          <w:rFonts w:hint="eastAsia"/>
          <w:spacing w:val="0"/>
          <w:szCs w:val="24"/>
        </w:rPr>
        <w:t>是否满足紧急里程</w:t>
      </w:r>
      <w:r w:rsidRPr="003727BD">
        <w:rPr>
          <w:rFonts w:hint="eastAsia"/>
          <w:spacing w:val="0"/>
          <w:szCs w:val="24"/>
        </w:rPr>
        <w:t>S</w:t>
      </w:r>
      <w:r w:rsidRPr="003727BD">
        <w:rPr>
          <w:spacing w:val="0"/>
          <w:szCs w:val="24"/>
        </w:rPr>
        <w:t>OC</w:t>
      </w:r>
      <w:r w:rsidRPr="003727BD">
        <w:rPr>
          <w:rFonts w:hint="eastAsia"/>
          <w:spacing w:val="0"/>
          <w:szCs w:val="24"/>
        </w:rPr>
        <w:t>？本文中</w:t>
      </w:r>
      <w:r w:rsidRPr="003727BD">
        <w:rPr>
          <w:rFonts w:hint="eastAsia"/>
          <w:spacing w:val="0"/>
          <w:szCs w:val="24"/>
        </w:rPr>
        <w:t>S</w:t>
      </w:r>
      <w:r w:rsidRPr="003727BD">
        <w:rPr>
          <w:spacing w:val="0"/>
          <w:szCs w:val="24"/>
        </w:rPr>
        <w:t>OC</w:t>
      </w:r>
      <w:r w:rsidRPr="003727BD">
        <w:rPr>
          <w:rFonts w:hint="eastAsia"/>
          <w:spacing w:val="0"/>
          <w:szCs w:val="24"/>
        </w:rPr>
        <w:t>大小排序为：低电量</w:t>
      </w:r>
      <w:r w:rsidRPr="003727BD">
        <w:rPr>
          <w:rFonts w:hint="eastAsia"/>
          <w:spacing w:val="0"/>
          <w:szCs w:val="24"/>
        </w:rPr>
        <w:t>S</w:t>
      </w:r>
      <w:r w:rsidRPr="003727BD">
        <w:rPr>
          <w:spacing w:val="0"/>
          <w:szCs w:val="24"/>
        </w:rPr>
        <w:t>OC</w:t>
      </w:r>
      <w:r w:rsidRPr="003727BD">
        <w:rPr>
          <w:rFonts w:hint="eastAsia"/>
          <w:spacing w:val="0"/>
          <w:szCs w:val="24"/>
        </w:rPr>
        <w:t>（</w:t>
      </w:r>
      <w:r w:rsidRPr="003727BD">
        <w:rPr>
          <w:rFonts w:hint="eastAsia"/>
          <w:spacing w:val="0"/>
          <w:szCs w:val="24"/>
        </w:rPr>
        <w:t>1</w:t>
      </w:r>
      <w:r w:rsidRPr="003727BD">
        <w:rPr>
          <w:spacing w:val="0"/>
          <w:szCs w:val="24"/>
        </w:rPr>
        <w:t>0</w:t>
      </w:r>
      <w:r w:rsidRPr="003727BD">
        <w:rPr>
          <w:rFonts w:hint="eastAsia"/>
          <w:spacing w:val="0"/>
          <w:szCs w:val="24"/>
        </w:rPr>
        <w:t>％）＜紧急里程</w:t>
      </w:r>
      <w:r w:rsidRPr="003727BD">
        <w:rPr>
          <w:rFonts w:hint="eastAsia"/>
          <w:spacing w:val="0"/>
          <w:szCs w:val="24"/>
        </w:rPr>
        <w:t>S</w:t>
      </w:r>
      <w:r w:rsidRPr="003727BD">
        <w:rPr>
          <w:spacing w:val="0"/>
          <w:szCs w:val="24"/>
        </w:rPr>
        <w:t>OC</w:t>
      </w:r>
      <w:r w:rsidRPr="003727BD">
        <w:rPr>
          <w:rFonts w:hint="eastAsia"/>
          <w:spacing w:val="0"/>
          <w:szCs w:val="24"/>
        </w:rPr>
        <w:t>（</w:t>
      </w:r>
      <w:r w:rsidRPr="003727BD">
        <w:rPr>
          <w:rFonts w:hint="eastAsia"/>
          <w:spacing w:val="0"/>
          <w:szCs w:val="24"/>
        </w:rPr>
        <w:t>5</w:t>
      </w:r>
      <w:r w:rsidRPr="003727BD">
        <w:rPr>
          <w:spacing w:val="0"/>
          <w:szCs w:val="24"/>
        </w:rPr>
        <w:t>0</w:t>
      </w:r>
      <w:r w:rsidRPr="003727BD">
        <w:rPr>
          <w:rFonts w:hint="eastAsia"/>
          <w:spacing w:val="0"/>
          <w:szCs w:val="24"/>
        </w:rPr>
        <w:t>％）＜期望</w:t>
      </w:r>
      <w:r w:rsidRPr="003727BD">
        <w:rPr>
          <w:rFonts w:hint="eastAsia"/>
          <w:spacing w:val="0"/>
          <w:szCs w:val="24"/>
        </w:rPr>
        <w:t>S</w:t>
      </w:r>
      <w:r w:rsidRPr="003727BD">
        <w:rPr>
          <w:spacing w:val="0"/>
          <w:szCs w:val="24"/>
        </w:rPr>
        <w:t>OC</w:t>
      </w:r>
      <w:r w:rsidRPr="003727BD">
        <w:rPr>
          <w:rFonts w:hint="eastAsia"/>
          <w:spacing w:val="0"/>
          <w:szCs w:val="24"/>
        </w:rPr>
        <w:t>（</w:t>
      </w:r>
      <w:r w:rsidRPr="003727BD">
        <w:rPr>
          <w:rFonts w:hint="eastAsia"/>
          <w:spacing w:val="0"/>
          <w:szCs w:val="24"/>
        </w:rPr>
        <w:t>9</w:t>
      </w:r>
      <w:r w:rsidRPr="003727BD">
        <w:rPr>
          <w:spacing w:val="0"/>
          <w:szCs w:val="24"/>
        </w:rPr>
        <w:t>2</w:t>
      </w:r>
      <w:r w:rsidRPr="003727BD">
        <w:rPr>
          <w:rFonts w:hint="eastAsia"/>
          <w:spacing w:val="0"/>
          <w:szCs w:val="24"/>
        </w:rPr>
        <w:t>％）。）如果可以，立即离开；如果不能，</w:t>
      </w:r>
      <w:proofErr w:type="gramStart"/>
      <w:r w:rsidRPr="003727BD">
        <w:rPr>
          <w:rFonts w:hint="eastAsia"/>
          <w:spacing w:val="0"/>
          <w:szCs w:val="24"/>
        </w:rPr>
        <w:t>充至紧急</w:t>
      </w:r>
      <w:proofErr w:type="gramEnd"/>
      <w:r w:rsidRPr="003727BD">
        <w:rPr>
          <w:rFonts w:hint="eastAsia"/>
          <w:spacing w:val="0"/>
          <w:szCs w:val="24"/>
        </w:rPr>
        <w:t>里程</w:t>
      </w:r>
      <w:r w:rsidRPr="003727BD">
        <w:rPr>
          <w:rFonts w:hint="eastAsia"/>
          <w:spacing w:val="0"/>
          <w:szCs w:val="24"/>
        </w:rPr>
        <w:t>S</w:t>
      </w:r>
      <w:r w:rsidRPr="003727BD">
        <w:rPr>
          <w:spacing w:val="0"/>
          <w:szCs w:val="24"/>
        </w:rPr>
        <w:t>OC</w:t>
      </w:r>
      <w:r w:rsidRPr="003727BD">
        <w:rPr>
          <w:rFonts w:hint="eastAsia"/>
          <w:spacing w:val="0"/>
          <w:szCs w:val="24"/>
        </w:rPr>
        <w:t>再离开。离开系统时若未完成约定的充电量，将按照一定的比例予以惩罚。由于前文已经提及，有文献基于用户出行实地调研情况拟合的电动汽车用户最后一次到达充电站和第一次离开充电站时间正态分布。本文通过场景生成与削减等手段，生成大量用户接入系统时间和停泊时长作为初始数据集。基于初始数据集，用户失约程度建模流程如下：</w:t>
      </w:r>
    </w:p>
    <w:p w14:paraId="7CE7DD36"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rFonts w:hint="eastAsia"/>
          <w:spacing w:val="0"/>
          <w:szCs w:val="24"/>
        </w:rPr>
        <w:t>a</w:t>
      </w:r>
      <w:r w:rsidRPr="003727BD">
        <w:rPr>
          <w:rFonts w:hint="eastAsia"/>
          <w:spacing w:val="0"/>
          <w:szCs w:val="24"/>
        </w:rPr>
        <w:t>：釆用</w:t>
      </w:r>
      <w:proofErr w:type="gramStart"/>
      <w:r w:rsidRPr="003727BD">
        <w:rPr>
          <w:rFonts w:hint="eastAsia"/>
          <w:spacing w:val="0"/>
          <w:szCs w:val="24"/>
        </w:rPr>
        <w:t>拉丁超立方</w:t>
      </w:r>
      <w:proofErr w:type="gramEnd"/>
      <w:r w:rsidRPr="003727BD">
        <w:rPr>
          <w:rFonts w:hint="eastAsia"/>
          <w:spacing w:val="0"/>
          <w:szCs w:val="24"/>
        </w:rPr>
        <w:t>抽样方法生成</w:t>
      </w:r>
      <w:r w:rsidRPr="003727BD">
        <w:rPr>
          <w:spacing w:val="0"/>
          <w:position w:val="-4"/>
          <w:szCs w:val="24"/>
        </w:rPr>
        <w:object w:dxaOrig="220" w:dyaOrig="260" w14:anchorId="5E09E172">
          <v:shape id="_x0000_i1151" type="#_x0000_t75" style="width:10.85pt;height:13.15pt" o:ole="">
            <v:imagedata r:id="rId252" o:title=""/>
          </v:shape>
          <o:OLEObject Type="Embed" ProgID="Equation.DSMT4" ShapeID="_x0000_i1151" DrawAspect="Content" ObjectID="_1804581976" r:id="rId253"/>
        </w:object>
      </w:r>
      <w:r w:rsidRPr="003727BD">
        <w:rPr>
          <w:rFonts w:hint="eastAsia"/>
          <w:spacing w:val="0"/>
          <w:szCs w:val="24"/>
        </w:rPr>
        <w:t>天内</w:t>
      </w:r>
      <w:r w:rsidRPr="003727BD">
        <w:rPr>
          <w:spacing w:val="0"/>
          <w:position w:val="-6"/>
          <w:szCs w:val="24"/>
        </w:rPr>
        <w:object w:dxaOrig="279" w:dyaOrig="279" w14:anchorId="3C1ABD0A">
          <v:shape id="_x0000_i1152" type="#_x0000_t75" style="width:13.7pt;height:13.7pt" o:ole="">
            <v:imagedata r:id="rId254" o:title=""/>
          </v:shape>
          <o:OLEObject Type="Embed" ProgID="Equation.DSMT4" ShapeID="_x0000_i1152" DrawAspect="Content" ObjectID="_1804581977" r:id="rId255"/>
        </w:object>
      </w:r>
      <w:proofErr w:type="gramStart"/>
      <w:r w:rsidRPr="003727BD">
        <w:rPr>
          <w:rFonts w:hint="eastAsia"/>
          <w:spacing w:val="0"/>
          <w:szCs w:val="24"/>
        </w:rPr>
        <w:t>名用户</w:t>
      </w:r>
      <w:proofErr w:type="gramEnd"/>
      <w:r w:rsidRPr="003727BD">
        <w:rPr>
          <w:rFonts w:hint="eastAsia"/>
          <w:spacing w:val="0"/>
          <w:szCs w:val="24"/>
        </w:rPr>
        <w:t>的到站时间和停泊时长，分别作为有序充电响应用户原始数据集</w:t>
      </w:r>
      <w:r w:rsidRPr="003727BD">
        <w:rPr>
          <w:spacing w:val="0"/>
          <w:position w:val="-8"/>
          <w:szCs w:val="24"/>
        </w:rPr>
        <w:object w:dxaOrig="660" w:dyaOrig="320" w14:anchorId="68D2EE50">
          <v:shape id="_x0000_i1153" type="#_x0000_t75" style="width:33.7pt;height:16.55pt" o:ole="">
            <v:imagedata r:id="rId256" o:title=""/>
          </v:shape>
          <o:OLEObject Type="Embed" ProgID="Equation.DSMT4" ShapeID="_x0000_i1153" DrawAspect="Content" ObjectID="_1804581978" r:id="rId257"/>
        </w:object>
      </w:r>
      <w:r w:rsidRPr="003727BD">
        <w:rPr>
          <w:rFonts w:hint="eastAsia"/>
          <w:spacing w:val="0"/>
          <w:szCs w:val="24"/>
        </w:rPr>
        <w:t>。</w:t>
      </w:r>
    </w:p>
    <w:p w14:paraId="661E6071" w14:textId="77777777" w:rsidR="003727BD" w:rsidRPr="003727BD" w:rsidRDefault="003727BD" w:rsidP="003727BD">
      <w:pPr>
        <w:spacing w:line="360" w:lineRule="auto"/>
        <w:ind w:firstLineChars="200" w:firstLine="480"/>
        <w:rPr>
          <w:spacing w:val="0"/>
          <w:szCs w:val="24"/>
        </w:rPr>
      </w:pPr>
      <w:r w:rsidRPr="003727BD">
        <w:rPr>
          <w:spacing w:val="0"/>
          <w:szCs w:val="24"/>
        </w:rPr>
        <w:t>步骤</w:t>
      </w:r>
      <w:r w:rsidRPr="003727BD">
        <w:rPr>
          <w:spacing w:val="0"/>
          <w:szCs w:val="24"/>
        </w:rPr>
        <w:t>b</w:t>
      </w:r>
      <w:r w:rsidRPr="003727BD">
        <w:rPr>
          <w:spacing w:val="0"/>
          <w:szCs w:val="24"/>
        </w:rPr>
        <w:t>：定义用户失约相关变量，即接入系统时间偏差、停泊时长偏差为用户失约变量</w:t>
      </w:r>
      <w:r w:rsidRPr="003727BD">
        <w:rPr>
          <w:rFonts w:hint="eastAsia"/>
          <w:spacing w:val="0"/>
          <w:szCs w:val="24"/>
        </w:rPr>
        <w:t>。</w:t>
      </w:r>
    </w:p>
    <w:p w14:paraId="3666CAC2"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spacing w:val="0"/>
          <w:szCs w:val="24"/>
        </w:rPr>
        <w:t>c</w:t>
      </w:r>
      <w:r w:rsidRPr="003727BD">
        <w:rPr>
          <w:rFonts w:hint="eastAsia"/>
          <w:spacing w:val="0"/>
          <w:szCs w:val="24"/>
        </w:rPr>
        <w:t>：构建失约变量模糊集。基于</w:t>
      </w:r>
      <w:r w:rsidRPr="003727BD">
        <w:rPr>
          <w:spacing w:val="0"/>
          <w:position w:val="-4"/>
          <w:szCs w:val="24"/>
        </w:rPr>
        <w:object w:dxaOrig="220" w:dyaOrig="260" w14:anchorId="7F0D706A">
          <v:shape id="_x0000_i1154" type="#_x0000_t75" style="width:10.85pt;height:13.15pt" o:ole="">
            <v:imagedata r:id="rId252" o:title=""/>
          </v:shape>
          <o:OLEObject Type="Embed" ProgID="Equation.DSMT4" ShapeID="_x0000_i1154" DrawAspect="Content" ObjectID="_1804581979" r:id="rId258"/>
        </w:object>
      </w:r>
      <w:r w:rsidRPr="003727BD">
        <w:rPr>
          <w:rFonts w:hint="eastAsia"/>
          <w:spacing w:val="0"/>
          <w:szCs w:val="24"/>
        </w:rPr>
        <w:t>天数据，计算</w:t>
      </w:r>
      <w:r w:rsidRPr="003727BD">
        <w:rPr>
          <w:spacing w:val="0"/>
          <w:position w:val="-6"/>
          <w:szCs w:val="24"/>
        </w:rPr>
        <w:object w:dxaOrig="279" w:dyaOrig="279" w14:anchorId="419E8E4A">
          <v:shape id="_x0000_i1155" type="#_x0000_t75" style="width:13.7pt;height:13.7pt" o:ole="">
            <v:imagedata r:id="rId254" o:title=""/>
          </v:shape>
          <o:OLEObject Type="Embed" ProgID="Equation.DSMT4" ShapeID="_x0000_i1155" DrawAspect="Content" ObjectID="_1804581980" r:id="rId259"/>
        </w:object>
      </w:r>
      <w:proofErr w:type="gramStart"/>
      <w:r w:rsidRPr="003727BD">
        <w:rPr>
          <w:rFonts w:hint="eastAsia"/>
          <w:spacing w:val="0"/>
          <w:szCs w:val="24"/>
        </w:rPr>
        <w:t>名用户</w:t>
      </w:r>
      <w:proofErr w:type="gramEnd"/>
      <w:r w:rsidRPr="003727BD">
        <w:rPr>
          <w:rFonts w:hint="eastAsia"/>
          <w:spacing w:val="0"/>
          <w:szCs w:val="24"/>
        </w:rPr>
        <w:t>中每个用户的平均接入系统时间和平均停泊时长，作为约定时间点；利用式和式计算每个用户在</w:t>
      </w:r>
      <w:r w:rsidRPr="003727BD">
        <w:rPr>
          <w:spacing w:val="0"/>
          <w:position w:val="-4"/>
          <w:szCs w:val="24"/>
        </w:rPr>
        <w:object w:dxaOrig="220" w:dyaOrig="260" w14:anchorId="7AC5896A">
          <v:shape id="_x0000_i1156" type="#_x0000_t75" style="width:10.85pt;height:13.15pt" o:ole="">
            <v:imagedata r:id="rId252" o:title=""/>
          </v:shape>
          <o:OLEObject Type="Embed" ProgID="Equation.DSMT4" ShapeID="_x0000_i1156" DrawAspect="Content" ObjectID="_1804581981" r:id="rId260"/>
        </w:object>
      </w:r>
      <w:r w:rsidRPr="003727BD">
        <w:rPr>
          <w:rFonts w:hint="eastAsia"/>
          <w:spacing w:val="0"/>
          <w:szCs w:val="24"/>
        </w:rPr>
        <w:t>天中每天接入系统时间与约定时间的偏差、停泊时长与约定时长的偏差，构成失约变量不确定模糊集。</w:t>
      </w:r>
    </w:p>
    <w:tbl>
      <w:tblPr>
        <w:tblStyle w:val="14"/>
        <w:tblW w:w="0" w:type="auto"/>
        <w:jc w:val="center"/>
        <w:tblLook w:val="04A0" w:firstRow="1" w:lastRow="0" w:firstColumn="1" w:lastColumn="0" w:noHBand="0" w:noVBand="1"/>
      </w:tblPr>
      <w:tblGrid>
        <w:gridCol w:w="7338"/>
        <w:gridCol w:w="1184"/>
      </w:tblGrid>
      <w:tr w:rsidR="003727BD" w:rsidRPr="003727BD" w14:paraId="50CA43B4" w14:textId="77777777" w:rsidTr="00523479">
        <w:trPr>
          <w:cnfStyle w:val="100000000000" w:firstRow="1" w:lastRow="0" w:firstColumn="0" w:lastColumn="0" w:oddVBand="0" w:evenVBand="0" w:oddHBand="0" w:evenHBand="0" w:firstRowFirstColumn="0" w:firstRowLastColumn="0" w:lastRowFirstColumn="0" w:lastRowLastColumn="0"/>
          <w:jc w:val="center"/>
        </w:trPr>
        <w:tc>
          <w:tcPr>
            <w:tcW w:w="7338" w:type="dxa"/>
          </w:tcPr>
          <w:p w14:paraId="207D4A0C" w14:textId="77777777" w:rsidR="003727BD" w:rsidRPr="003727BD" w:rsidRDefault="003727BD" w:rsidP="003727BD">
            <w:pPr>
              <w:spacing w:line="360" w:lineRule="auto"/>
              <w:ind w:firstLine="0"/>
              <w:jc w:val="center"/>
              <w:rPr>
                <w:spacing w:val="0"/>
                <w:szCs w:val="24"/>
              </w:rPr>
            </w:pPr>
            <w:r w:rsidRPr="003727BD">
              <w:rPr>
                <w:spacing w:val="0"/>
                <w:position w:val="-32"/>
                <w:szCs w:val="24"/>
              </w:rPr>
              <w:object w:dxaOrig="4780" w:dyaOrig="760" w14:anchorId="0735B43A">
                <v:shape id="_x0000_i1157" type="#_x0000_t75" style="width:239.45pt;height:37.7pt" o:ole="">
                  <v:imagedata r:id="rId261" o:title=""/>
                </v:shape>
                <o:OLEObject Type="Embed" ProgID="Equation.DSMT4" ShapeID="_x0000_i1157" DrawAspect="Content" ObjectID="_1804581982" r:id="rId262"/>
              </w:object>
            </w:r>
          </w:p>
        </w:tc>
        <w:tc>
          <w:tcPr>
            <w:tcW w:w="1184" w:type="dxa"/>
          </w:tcPr>
          <w:p w14:paraId="018E7279" w14:textId="5D7DF28F" w:rsidR="003727BD" w:rsidRPr="003727BD" w:rsidRDefault="009F0954" w:rsidP="003727BD">
            <w:pPr>
              <w:spacing w:line="360" w:lineRule="auto"/>
              <w:ind w:firstLine="0"/>
              <w:jc w:val="right"/>
              <w:rPr>
                <w:spacing w:val="0"/>
                <w:szCs w:val="24"/>
              </w:rPr>
            </w:pPr>
            <w:r w:rsidRPr="005417C9">
              <w:t>(</w:t>
            </w:r>
            <w:fldSimple w:instr=" SEQ ( \* ARABIC ">
              <w:r w:rsidR="00512D42">
                <w:rPr>
                  <w:noProof/>
                </w:rPr>
                <w:t>21</w:t>
              </w:r>
            </w:fldSimple>
            <w:r>
              <w:rPr>
                <w:rFonts w:hint="eastAsia"/>
              </w:rPr>
              <w:t>)</w:t>
            </w:r>
          </w:p>
        </w:tc>
      </w:tr>
      <w:tr w:rsidR="003727BD" w:rsidRPr="003727BD" w14:paraId="25E1D89E" w14:textId="77777777" w:rsidTr="00523479">
        <w:trPr>
          <w:jc w:val="center"/>
        </w:trPr>
        <w:tc>
          <w:tcPr>
            <w:tcW w:w="7338" w:type="dxa"/>
          </w:tcPr>
          <w:p w14:paraId="7A942F9F" w14:textId="77777777" w:rsidR="003727BD" w:rsidRPr="003727BD" w:rsidRDefault="003727BD" w:rsidP="003727BD">
            <w:pPr>
              <w:spacing w:line="360" w:lineRule="auto"/>
              <w:ind w:firstLine="0"/>
              <w:jc w:val="center"/>
              <w:rPr>
                <w:spacing w:val="0"/>
                <w:szCs w:val="24"/>
              </w:rPr>
            </w:pPr>
            <w:r w:rsidRPr="003727BD">
              <w:rPr>
                <w:spacing w:val="0"/>
                <w:position w:val="-32"/>
                <w:szCs w:val="24"/>
              </w:rPr>
              <w:object w:dxaOrig="4620" w:dyaOrig="760" w14:anchorId="324FCD58">
                <v:shape id="_x0000_i1158" type="#_x0000_t75" style="width:232.55pt;height:37.7pt" o:ole="">
                  <v:imagedata r:id="rId263" o:title=""/>
                </v:shape>
                <o:OLEObject Type="Embed" ProgID="Equation.DSMT4" ShapeID="_x0000_i1158" DrawAspect="Content" ObjectID="_1804581983" r:id="rId264"/>
              </w:object>
            </w:r>
          </w:p>
        </w:tc>
        <w:tc>
          <w:tcPr>
            <w:tcW w:w="1184" w:type="dxa"/>
          </w:tcPr>
          <w:p w14:paraId="21F3ED43" w14:textId="424E8FFA" w:rsidR="003727BD" w:rsidRPr="003727BD" w:rsidRDefault="009F0954" w:rsidP="003727BD">
            <w:pPr>
              <w:spacing w:line="360" w:lineRule="auto"/>
              <w:ind w:firstLine="0"/>
              <w:jc w:val="right"/>
              <w:rPr>
                <w:spacing w:val="0"/>
                <w:szCs w:val="24"/>
              </w:rPr>
            </w:pPr>
            <w:r w:rsidRPr="005417C9">
              <w:t>(</w:t>
            </w:r>
            <w:fldSimple w:instr=" SEQ ( \* ARABIC ">
              <w:r w:rsidR="00512D42">
                <w:rPr>
                  <w:noProof/>
                </w:rPr>
                <w:t>22</w:t>
              </w:r>
            </w:fldSimple>
            <w:r>
              <w:rPr>
                <w:rFonts w:hint="eastAsia"/>
              </w:rPr>
              <w:t>)</w:t>
            </w:r>
          </w:p>
        </w:tc>
      </w:tr>
    </w:tbl>
    <w:p w14:paraId="643FDE7E" w14:textId="15253718"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12"/>
          <w:szCs w:val="24"/>
        </w:rPr>
        <w:object w:dxaOrig="440" w:dyaOrig="360" w14:anchorId="3A856C41">
          <v:shape id="_x0000_i1159" type="#_x0000_t75" style="width:22.3pt;height:18.3pt" o:ole="">
            <v:imagedata r:id="rId265" o:title=""/>
          </v:shape>
          <o:OLEObject Type="Embed" ProgID="Equation.DSMT4" ShapeID="_x0000_i1159" DrawAspect="Content" ObjectID="_1804581984" r:id="rId266"/>
        </w:object>
      </w:r>
      <w:r w:rsidRPr="003727BD">
        <w:rPr>
          <w:rFonts w:hint="eastAsia"/>
          <w:spacing w:val="0"/>
          <w:szCs w:val="24"/>
        </w:rPr>
        <w:t>、</w:t>
      </w:r>
      <w:r w:rsidRPr="003727BD">
        <w:rPr>
          <w:spacing w:val="0"/>
          <w:position w:val="-12"/>
          <w:szCs w:val="24"/>
        </w:rPr>
        <w:object w:dxaOrig="420" w:dyaOrig="360" w14:anchorId="2B96D7CD">
          <v:shape id="_x0000_i1160" type="#_x0000_t75" style="width:21.7pt;height:18.3pt" o:ole="">
            <v:imagedata r:id="rId267" o:title=""/>
          </v:shape>
          <o:OLEObject Type="Embed" ProgID="Equation.DSMT4" ShapeID="_x0000_i1160" DrawAspect="Content" ObjectID="_1804581985" r:id="rId268"/>
        </w:object>
      </w:r>
      <w:r w:rsidRPr="003727BD">
        <w:rPr>
          <w:rFonts w:hint="eastAsia"/>
          <w:spacing w:val="0"/>
          <w:szCs w:val="24"/>
        </w:rPr>
        <w:t>分别表示接入系统时间偏差、停泊时长偏差的不确定性模糊集，</w:t>
      </w:r>
      <w:r w:rsidRPr="003727BD">
        <w:rPr>
          <w:spacing w:val="0"/>
          <w:position w:val="-12"/>
          <w:szCs w:val="24"/>
        </w:rPr>
        <w:object w:dxaOrig="440" w:dyaOrig="360" w14:anchorId="54E19350">
          <v:shape id="_x0000_i1161" type="#_x0000_t75" style="width:22.3pt;height:18.3pt" o:ole="">
            <v:imagedata r:id="rId269" o:title=""/>
          </v:shape>
          <o:OLEObject Type="Embed" ProgID="Equation.DSMT4" ShapeID="_x0000_i1161" DrawAspect="Content" ObjectID="_1804581986" r:id="rId270"/>
        </w:object>
      </w:r>
      <w:r w:rsidRPr="003727BD">
        <w:rPr>
          <w:rFonts w:hint="eastAsia"/>
          <w:spacing w:val="0"/>
          <w:szCs w:val="24"/>
        </w:rPr>
        <w:t>、</w:t>
      </w:r>
      <w:r w:rsidRPr="003727BD">
        <w:rPr>
          <w:spacing w:val="0"/>
          <w:position w:val="-12"/>
          <w:szCs w:val="24"/>
        </w:rPr>
        <w:object w:dxaOrig="400" w:dyaOrig="360" w14:anchorId="6CDD349C">
          <v:shape id="_x0000_i1162" type="#_x0000_t75" style="width:19.45pt;height:18.3pt" o:ole="">
            <v:imagedata r:id="rId271" o:title=""/>
          </v:shape>
          <o:OLEObject Type="Embed" ProgID="Equation.DSMT4" ShapeID="_x0000_i1162" DrawAspect="Content" ObjectID="_1804581987" r:id="rId272"/>
        </w:object>
      </w:r>
      <w:r w:rsidRPr="003727BD">
        <w:rPr>
          <w:rFonts w:hint="eastAsia"/>
          <w:spacing w:val="0"/>
          <w:szCs w:val="24"/>
        </w:rPr>
        <w:t>分别表示用户</w:t>
      </w:r>
      <w:r w:rsidR="00191800" w:rsidRPr="00230059">
        <w:rPr>
          <w:position w:val="-6"/>
        </w:rPr>
        <w:object w:dxaOrig="200" w:dyaOrig="220" w14:anchorId="428C22F0">
          <v:shape id="_x0000_i1163" type="#_x0000_t75" style="width:9.7pt;height:10.85pt" o:ole="">
            <v:imagedata r:id="rId273" o:title=""/>
          </v:shape>
          <o:OLEObject Type="Embed" ProgID="Equation.DSMT4" ShapeID="_x0000_i1163" DrawAspect="Content" ObjectID="_1804581988" r:id="rId274"/>
        </w:object>
      </w:r>
      <w:r w:rsidRPr="003727BD">
        <w:rPr>
          <w:rFonts w:hint="eastAsia"/>
          <w:spacing w:val="0"/>
          <w:szCs w:val="24"/>
        </w:rPr>
        <w:t>接入系统时间偏差和停泊时长偏差，</w:t>
      </w:r>
      <w:r w:rsidRPr="003727BD">
        <w:rPr>
          <w:spacing w:val="0"/>
          <w:position w:val="-10"/>
          <w:szCs w:val="24"/>
        </w:rPr>
        <w:object w:dxaOrig="420" w:dyaOrig="360" w14:anchorId="7D38289F">
          <v:shape id="_x0000_i1164" type="#_x0000_t75" style="width:21.7pt;height:18.3pt" o:ole="">
            <v:imagedata r:id="rId275" o:title=""/>
          </v:shape>
          <o:OLEObject Type="Embed" ProgID="Equation.DSMT4" ShapeID="_x0000_i1164" DrawAspect="Content" ObjectID="_1804581989" r:id="rId276"/>
        </w:object>
      </w:r>
      <w:r w:rsidRPr="003727BD">
        <w:rPr>
          <w:rFonts w:hint="eastAsia"/>
          <w:spacing w:val="0"/>
          <w:szCs w:val="24"/>
        </w:rPr>
        <w:t>表示接入系统时间</w:t>
      </w:r>
      <w:r w:rsidRPr="003727BD">
        <w:rPr>
          <w:rFonts w:hint="eastAsia"/>
          <w:spacing w:val="0"/>
          <w:szCs w:val="24"/>
        </w:rPr>
        <w:t>/</w:t>
      </w:r>
      <w:r w:rsidRPr="003727BD">
        <w:rPr>
          <w:rFonts w:hint="eastAsia"/>
          <w:spacing w:val="0"/>
          <w:szCs w:val="24"/>
        </w:rPr>
        <w:t>停泊时长与</w:t>
      </w:r>
      <w:proofErr w:type="gramStart"/>
      <w:r w:rsidRPr="003727BD">
        <w:rPr>
          <w:rFonts w:hint="eastAsia"/>
          <w:spacing w:val="0"/>
          <w:szCs w:val="24"/>
        </w:rPr>
        <w:t>约定值</w:t>
      </w:r>
      <w:proofErr w:type="gramEnd"/>
      <w:r w:rsidRPr="003727BD">
        <w:rPr>
          <w:rFonts w:hint="eastAsia"/>
          <w:spacing w:val="0"/>
          <w:szCs w:val="24"/>
        </w:rPr>
        <w:t>的负偏差。本研究中重点研究用户失约风险，即仅通过考虑用户未能完成合约的</w:t>
      </w:r>
      <w:proofErr w:type="gramStart"/>
      <w:r w:rsidRPr="003727BD">
        <w:rPr>
          <w:rFonts w:hint="eastAsia"/>
          <w:spacing w:val="0"/>
          <w:szCs w:val="24"/>
        </w:rPr>
        <w:t>量制定</w:t>
      </w:r>
      <w:proofErr w:type="gramEnd"/>
      <w:r w:rsidRPr="003727BD">
        <w:rPr>
          <w:rFonts w:hint="eastAsia"/>
          <w:spacing w:val="0"/>
          <w:szCs w:val="24"/>
        </w:rPr>
        <w:t>风险规避策略，因此仅考虑原始数据中的负向数据。</w:t>
      </w:r>
    </w:p>
    <w:p w14:paraId="0147715A"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rFonts w:hint="eastAsia"/>
          <w:spacing w:val="0"/>
          <w:szCs w:val="24"/>
        </w:rPr>
        <w:t>d</w:t>
      </w:r>
      <w:r w:rsidRPr="003727BD">
        <w:rPr>
          <w:rFonts w:hint="eastAsia"/>
          <w:spacing w:val="0"/>
          <w:szCs w:val="24"/>
        </w:rPr>
        <w:t>：生成失约变量典型场景。为避免计算过程中的“维数灾”，通过场景缩减生成典型场景。将原始数据通过偏小半梯形隶属度函数进行标准化后，基于手肘法确定最佳聚类数，再通过模糊</w:t>
      </w:r>
      <w:r w:rsidRPr="003727BD">
        <w:rPr>
          <w:rFonts w:hint="eastAsia"/>
          <w:spacing w:val="0"/>
          <w:szCs w:val="24"/>
        </w:rPr>
        <w:t>K</w:t>
      </w:r>
      <w:r w:rsidRPr="003727BD">
        <w:rPr>
          <w:spacing w:val="0"/>
          <w:szCs w:val="24"/>
        </w:rPr>
        <w:t>-means</w:t>
      </w:r>
      <w:r w:rsidRPr="003727BD">
        <w:rPr>
          <w:rFonts w:hint="eastAsia"/>
          <w:spacing w:val="0"/>
          <w:szCs w:val="24"/>
        </w:rPr>
        <w:t>聚类法将原始场景库缩减为若干个典型场景集</w:t>
      </w:r>
      <w:r w:rsidRPr="003727BD">
        <w:rPr>
          <w:spacing w:val="0"/>
          <w:position w:val="-8"/>
          <w:szCs w:val="24"/>
        </w:rPr>
        <w:object w:dxaOrig="660" w:dyaOrig="320" w14:anchorId="6E7B67F3">
          <v:shape id="_x0000_i1165" type="#_x0000_t75" style="width:33.7pt;height:16.55pt" o:ole="">
            <v:imagedata r:id="rId277" o:title=""/>
          </v:shape>
          <o:OLEObject Type="Embed" ProgID="Equation.DSMT4" ShapeID="_x0000_i1165" DrawAspect="Content" ObjectID="_1804581990" r:id="rId278"/>
        </w:object>
      </w:r>
      <w:r w:rsidRPr="003727BD">
        <w:rPr>
          <w:rFonts w:hint="eastAsia"/>
          <w:spacing w:val="0"/>
          <w:szCs w:val="24"/>
        </w:rPr>
        <w:t>，并计算得到典型场景的概率分布</w:t>
      </w:r>
      <w:r w:rsidRPr="003727BD">
        <w:rPr>
          <w:spacing w:val="0"/>
          <w:position w:val="-8"/>
          <w:szCs w:val="24"/>
        </w:rPr>
        <w:object w:dxaOrig="320" w:dyaOrig="340" w14:anchorId="0F4FCFCA">
          <v:shape id="_x0000_i1166" type="#_x0000_t75" style="width:16.55pt;height:16.55pt" o:ole="">
            <v:imagedata r:id="rId279" o:title=""/>
          </v:shape>
          <o:OLEObject Type="Embed" ProgID="Equation.DSMT4" ShapeID="_x0000_i1166" DrawAspect="Content" ObjectID="_1804581991" r:id="rId280"/>
        </w:object>
      </w:r>
      <w:r w:rsidRPr="003727BD">
        <w:rPr>
          <w:rFonts w:hint="eastAsia"/>
          <w:spacing w:val="0"/>
          <w:szCs w:val="24"/>
        </w:rPr>
        <w:t>。</w:t>
      </w:r>
    </w:p>
    <w:p w14:paraId="2CD43A8D"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lastRenderedPageBreak/>
        <w:t>根据上述失约程度不确定集建模流程，涉及到</w:t>
      </w:r>
      <w:proofErr w:type="gramStart"/>
      <w:r w:rsidRPr="003727BD">
        <w:rPr>
          <w:rFonts w:hint="eastAsia"/>
          <w:spacing w:val="0"/>
          <w:szCs w:val="24"/>
        </w:rPr>
        <w:t>拉丁超立方</w:t>
      </w:r>
      <w:proofErr w:type="gramEnd"/>
      <w:r w:rsidRPr="003727BD">
        <w:rPr>
          <w:rFonts w:hint="eastAsia"/>
          <w:spacing w:val="0"/>
          <w:szCs w:val="24"/>
        </w:rPr>
        <w:t>抽样法（场景生成）、手时法（确定最佳聚类数）、模糊</w:t>
      </w:r>
      <w:r w:rsidRPr="003727BD">
        <w:rPr>
          <w:spacing w:val="0"/>
          <w:szCs w:val="24"/>
        </w:rPr>
        <w:t>k-means</w:t>
      </w:r>
      <w:r w:rsidRPr="003727BD">
        <w:rPr>
          <w:rFonts w:hint="eastAsia"/>
          <w:spacing w:val="0"/>
          <w:szCs w:val="24"/>
        </w:rPr>
        <w:t>聚类法（场景缩减）等方法。这些方法的具体操作步骤如下：</w:t>
      </w:r>
    </w:p>
    <w:p w14:paraId="64D6F72F" w14:textId="77777777" w:rsidR="003727BD" w:rsidRPr="003727BD" w:rsidRDefault="003727BD" w:rsidP="003727BD">
      <w:pPr>
        <w:spacing w:line="360" w:lineRule="auto"/>
        <w:ind w:firstLine="480"/>
        <w:rPr>
          <w:spacing w:val="0"/>
          <w:szCs w:val="24"/>
        </w:rPr>
      </w:pPr>
      <w:r w:rsidRPr="003727BD">
        <w:rPr>
          <w:rFonts w:hint="eastAsia"/>
          <w:spacing w:val="0"/>
          <w:szCs w:val="24"/>
        </w:rPr>
        <w:t xml:space="preserve">1. </w:t>
      </w:r>
      <w:proofErr w:type="gramStart"/>
      <w:r w:rsidRPr="003727BD">
        <w:rPr>
          <w:rFonts w:hint="eastAsia"/>
          <w:spacing w:val="0"/>
          <w:szCs w:val="24"/>
        </w:rPr>
        <w:t>拉丁超立方</w:t>
      </w:r>
      <w:proofErr w:type="gramEnd"/>
      <w:r w:rsidRPr="003727BD">
        <w:rPr>
          <w:rFonts w:hint="eastAsia"/>
          <w:spacing w:val="0"/>
          <w:szCs w:val="24"/>
        </w:rPr>
        <w:t>抽样</w:t>
      </w:r>
    </w:p>
    <w:p w14:paraId="25D5A1C0" w14:textId="342A52CE" w:rsidR="003727BD" w:rsidRPr="003727BD" w:rsidRDefault="003727BD" w:rsidP="003727BD">
      <w:pPr>
        <w:spacing w:line="360" w:lineRule="auto"/>
        <w:ind w:firstLine="480"/>
        <w:rPr>
          <w:spacing w:val="0"/>
          <w:szCs w:val="24"/>
        </w:rPr>
      </w:pPr>
      <w:proofErr w:type="gramStart"/>
      <w:r w:rsidRPr="003727BD">
        <w:rPr>
          <w:rFonts w:hint="eastAsia"/>
          <w:spacing w:val="0"/>
          <w:szCs w:val="24"/>
        </w:rPr>
        <w:t>拉丁超立方</w:t>
      </w:r>
      <w:proofErr w:type="gramEnd"/>
      <w:r w:rsidRPr="003727BD">
        <w:rPr>
          <w:rFonts w:hint="eastAsia"/>
          <w:spacing w:val="0"/>
          <w:szCs w:val="24"/>
        </w:rPr>
        <w:t>抽样</w:t>
      </w:r>
      <w:r w:rsidRPr="003727BD">
        <w:rPr>
          <w:spacing w:val="0"/>
          <w:szCs w:val="24"/>
        </w:rPr>
        <w:fldChar w:fldCharType="begin"/>
      </w:r>
      <w:r w:rsidR="007152FB">
        <w:rPr>
          <w:spacing w:val="0"/>
          <w:szCs w:val="24"/>
        </w:rPr>
        <w:instrText xml:space="preserve"> ADDIN ZOTERO_ITEM CSL_CITATION {"citationID":"7dGZGP2g","properties":{"formattedCitation":"\\super [4]\\nosupersub{}","plainCitation":"[4]","noteIndex":0},"citationItems":[{"id":1837,"uris":["http://zotero.org/users/10913004/items/R4KFPE6L"],"itemData":{</w:instrText>
      </w:r>
      <w:r w:rsidR="007152FB">
        <w:rPr>
          <w:rFonts w:hint="eastAsia"/>
          <w:spacing w:val="0"/>
          <w:szCs w:val="24"/>
        </w:rPr>
        <w:instrText>"id":1837,"type":"article-journal","abstract":"</w:instrText>
      </w:r>
      <w:r w:rsidR="007152FB">
        <w:rPr>
          <w:rFonts w:hint="eastAsia"/>
          <w:spacing w:val="0"/>
          <w:szCs w:val="24"/>
        </w:rPr>
        <w:instrText>作为需求响应的重要形式，激励型需求响应</w:instrText>
      </w:r>
      <w:r w:rsidR="007152FB">
        <w:rPr>
          <w:rFonts w:hint="eastAsia"/>
          <w:spacing w:val="0"/>
          <w:szCs w:val="24"/>
        </w:rPr>
        <w:instrText>(incentive baseddemandresponse,IBDR)</w:instrText>
      </w:r>
      <w:r w:rsidR="007152FB">
        <w:rPr>
          <w:rFonts w:hint="eastAsia"/>
          <w:spacing w:val="0"/>
          <w:szCs w:val="24"/>
        </w:rPr>
        <w:instrText>对提升电力系统运行的灵活性具有重要作用。用户基线负荷</w:instrText>
      </w:r>
      <w:r w:rsidR="007152FB">
        <w:rPr>
          <w:rFonts w:hint="eastAsia"/>
          <w:spacing w:val="0"/>
          <w:szCs w:val="24"/>
        </w:rPr>
        <w:instrText>(customer baseline load,CBL)</w:instrText>
      </w:r>
      <w:r w:rsidR="007152FB">
        <w:rPr>
          <w:rFonts w:hint="eastAsia"/>
          <w:spacing w:val="0"/>
          <w:szCs w:val="24"/>
        </w:rPr>
        <w:instrText>是计算</w:instrText>
      </w:r>
      <w:r w:rsidR="007152FB">
        <w:rPr>
          <w:rFonts w:hint="eastAsia"/>
          <w:spacing w:val="0"/>
          <w:szCs w:val="24"/>
        </w:rPr>
        <w:instrText>IBDR</w:instrText>
      </w:r>
      <w:r w:rsidR="007152FB">
        <w:rPr>
          <w:rFonts w:hint="eastAsia"/>
          <w:spacing w:val="0"/>
          <w:szCs w:val="24"/>
        </w:rPr>
        <w:instrText>参与者经济补偿的依据，其估计准确性会直接影响项目参与者和提供者的利益。在现有</w:instrText>
      </w:r>
      <w:r w:rsidR="007152FB">
        <w:rPr>
          <w:rFonts w:hint="eastAsia"/>
          <w:spacing w:val="0"/>
          <w:szCs w:val="24"/>
        </w:rPr>
        <w:instrText>CBL</w:instrText>
      </w:r>
      <w:r w:rsidR="007152FB">
        <w:rPr>
          <w:rFonts w:hint="eastAsia"/>
          <w:spacing w:val="0"/>
          <w:szCs w:val="24"/>
        </w:rPr>
        <w:instrText>估计方法中，对照组法通过不参与需求响应</w:instrText>
      </w:r>
      <w:r w:rsidR="007152FB">
        <w:rPr>
          <w:rFonts w:hint="eastAsia"/>
          <w:spacing w:val="0"/>
          <w:szCs w:val="24"/>
        </w:rPr>
        <w:instrText>(demand response,DR)</w:instrText>
      </w:r>
      <w:r w:rsidR="007152FB">
        <w:rPr>
          <w:rFonts w:hint="eastAsia"/>
          <w:spacing w:val="0"/>
          <w:szCs w:val="24"/>
        </w:rPr>
        <w:instrText>项目的用户的实际负荷来估计</w:instrText>
      </w:r>
      <w:r w:rsidR="007152FB">
        <w:rPr>
          <w:rFonts w:hint="eastAsia"/>
          <w:spacing w:val="0"/>
          <w:szCs w:val="24"/>
        </w:rPr>
        <w:instrText>DR</w:instrText>
      </w:r>
      <w:r w:rsidR="007152FB">
        <w:rPr>
          <w:rFonts w:hint="eastAsia"/>
          <w:spacing w:val="0"/>
          <w:szCs w:val="24"/>
        </w:rPr>
        <w:instrText>参与者的</w:instrText>
      </w:r>
      <w:r w:rsidR="007152FB">
        <w:rPr>
          <w:rFonts w:hint="eastAsia"/>
          <w:spacing w:val="0"/>
          <w:szCs w:val="24"/>
        </w:rPr>
        <w:instrText>CBL</w:instrText>
      </w:r>
      <w:r w:rsidR="007152FB">
        <w:rPr>
          <w:rFonts w:hint="eastAsia"/>
          <w:spacing w:val="0"/>
          <w:szCs w:val="24"/>
        </w:rPr>
        <w:instrText>，相比于其他方法通常估计精度更高。然而当对照组用户数量不足够多时，该方法的估计精度将会急剧下降、甚至完全失效。为解决这一问题，该文提出一种基于拉丁超立方抽样和场景消减的居民用户</w:instrText>
      </w:r>
      <w:r w:rsidR="007152FB">
        <w:rPr>
          <w:rFonts w:hint="eastAsia"/>
          <w:spacing w:val="0"/>
          <w:szCs w:val="24"/>
        </w:rPr>
        <w:instrText>CBL</w:instrText>
      </w:r>
      <w:r w:rsidR="007152FB">
        <w:rPr>
          <w:rFonts w:hint="eastAsia"/>
          <w:spacing w:val="0"/>
          <w:szCs w:val="24"/>
        </w:rPr>
        <w:instrText>估计方法。首先基于拉丁超立方抽样和场景消减，生成每个时段的代表性负荷场景，再通过迭代消减融合将单时段场景连接形成日负荷曲线场景，以此增加对照组样本多样性。以伦敦居民用户实测负荷数据为例，验证了该文所提方法具有可行性。</w:instrText>
      </w:r>
      <w:r w:rsidR="007152FB">
        <w:rPr>
          <w:rFonts w:hint="eastAsia"/>
          <w:spacing w:val="0"/>
          <w:szCs w:val="24"/>
        </w:rPr>
        <w:instrText>","container-title":"</w:instrText>
      </w:r>
      <w:r w:rsidR="007152FB">
        <w:rPr>
          <w:rFonts w:hint="eastAsia"/>
          <w:spacing w:val="0"/>
          <w:szCs w:val="24"/>
        </w:rPr>
        <w:instrText>电网技术</w:instrText>
      </w:r>
      <w:r w:rsidR="007152FB">
        <w:rPr>
          <w:rFonts w:hint="eastAsia"/>
          <w:spacing w:val="0"/>
          <w:szCs w:val="24"/>
        </w:rPr>
        <w:instrText xml:space="preserve">","DOI":"10.13335/j.1000-3673.pst.2021.1207","ISSN":"1000-3673","issue":"6","language":"zh-CN","note":"foundation: </w:instrText>
      </w:r>
      <w:r w:rsidR="007152FB">
        <w:rPr>
          <w:rFonts w:hint="eastAsia"/>
          <w:spacing w:val="0"/>
          <w:szCs w:val="24"/>
        </w:rPr>
        <w:instrText>国家重点研发计划项目</w:instrText>
      </w:r>
      <w:r w:rsidR="007152FB">
        <w:rPr>
          <w:rFonts w:hint="eastAsia"/>
          <w:spacing w:val="0"/>
          <w:szCs w:val="24"/>
        </w:rPr>
        <w:instrText>(2018YFE0122200)</w:instrText>
      </w:r>
      <w:r w:rsidR="007152FB">
        <w:rPr>
          <w:rFonts w:hint="eastAsia"/>
          <w:spacing w:val="0"/>
          <w:szCs w:val="24"/>
        </w:rPr>
        <w:instrText>；</w:instrText>
      </w:r>
      <w:r w:rsidR="007152FB">
        <w:rPr>
          <w:rFonts w:hint="eastAsia"/>
          <w:spacing w:val="0"/>
          <w:szCs w:val="24"/>
        </w:rPr>
        <w:instrText xml:space="preserve"> </w:instrText>
      </w:r>
      <w:r w:rsidR="007152FB">
        <w:rPr>
          <w:rFonts w:hint="eastAsia"/>
          <w:spacing w:val="0"/>
          <w:szCs w:val="24"/>
        </w:rPr>
        <w:instrText>国家电网有限公司科技项目</w:instrText>
      </w:r>
      <w:r w:rsidR="007152FB">
        <w:rPr>
          <w:rFonts w:hint="eastAsia"/>
          <w:spacing w:val="0"/>
          <w:szCs w:val="24"/>
        </w:rPr>
        <w:instrText>(SGHEYX00SCJS2000037)~~</w:instrText>
      </w:r>
      <w:r w:rsidR="007152FB">
        <w:rPr>
          <w:rFonts w:hint="eastAsia"/>
          <w:spacing w:val="0"/>
          <w:szCs w:val="24"/>
        </w:rPr>
        <w:instrText>；</w:instrText>
      </w:r>
      <w:r w:rsidR="007152FB">
        <w:rPr>
          <w:rFonts w:hint="eastAsia"/>
          <w:spacing w:val="0"/>
          <w:szCs w:val="24"/>
        </w:rPr>
        <w:instrText xml:space="preserve">\ndownload: 1786\nalbum: </w:instrText>
      </w:r>
      <w:r w:rsidR="007152FB">
        <w:rPr>
          <w:rFonts w:hint="eastAsia"/>
          <w:spacing w:val="0"/>
          <w:szCs w:val="24"/>
        </w:rPr>
        <w:instrText>工程科技Ⅱ辑</w:instrText>
      </w:r>
      <w:r w:rsidR="007152FB">
        <w:rPr>
          <w:rFonts w:hint="eastAsia"/>
          <w:spacing w:val="0"/>
          <w:szCs w:val="24"/>
        </w:rPr>
        <w:instrText>\nCLC: TM714\ndbcode: CJFQ\ndbname: CJFDLAST2022\nfilename: DWJS202206024","page":"2298-2307","source":"CNKI","title":"</w:instrText>
      </w:r>
      <w:r w:rsidR="007152FB">
        <w:rPr>
          <w:rFonts w:hint="eastAsia"/>
          <w:spacing w:val="0"/>
          <w:szCs w:val="24"/>
        </w:rPr>
        <w:instrText>基于拉丁超立方抽样和场景消减的居民用户基线负荷估计方法</w:instrText>
      </w:r>
      <w:r w:rsidR="007152FB">
        <w:rPr>
          <w:rFonts w:hint="eastAsia"/>
          <w:spacing w:val="0"/>
          <w:szCs w:val="24"/>
        </w:rPr>
        <w:instrText>","volume":"46","author":[{"literal":"</w:instrText>
      </w:r>
      <w:r w:rsidR="007152FB">
        <w:rPr>
          <w:rFonts w:hint="eastAsia"/>
          <w:spacing w:val="0"/>
          <w:szCs w:val="24"/>
        </w:rPr>
        <w:instrText>付文杰</w:instrText>
      </w:r>
      <w:r w:rsidR="007152FB">
        <w:rPr>
          <w:rFonts w:hint="eastAsia"/>
          <w:spacing w:val="0"/>
          <w:szCs w:val="24"/>
        </w:rPr>
        <w:instrText>"},{"literal":"</w:instrText>
      </w:r>
      <w:r w:rsidR="007152FB">
        <w:rPr>
          <w:rFonts w:hint="eastAsia"/>
          <w:spacing w:val="0"/>
          <w:szCs w:val="24"/>
        </w:rPr>
        <w:instrText>王喻玺</w:instrText>
      </w:r>
      <w:r w:rsidR="007152FB">
        <w:rPr>
          <w:rFonts w:hint="eastAsia"/>
          <w:spacing w:val="0"/>
          <w:szCs w:val="24"/>
        </w:rPr>
        <w:instrText>"},{"literal":"</w:instrText>
      </w:r>
      <w:r w:rsidR="007152FB">
        <w:rPr>
          <w:rFonts w:hint="eastAsia"/>
          <w:spacing w:val="0"/>
          <w:szCs w:val="24"/>
        </w:rPr>
        <w:instrText>申洪涛</w:instrText>
      </w:r>
      <w:r w:rsidR="007152FB">
        <w:rPr>
          <w:rFonts w:hint="eastAsia"/>
          <w:spacing w:val="0"/>
          <w:szCs w:val="24"/>
        </w:rPr>
        <w:instrText>"},{"literal":"</w:instrText>
      </w:r>
      <w:r w:rsidR="007152FB">
        <w:rPr>
          <w:rFonts w:hint="eastAsia"/>
          <w:spacing w:val="0"/>
          <w:szCs w:val="24"/>
        </w:rPr>
        <w:instrText>陶鹏</w:instrText>
      </w:r>
      <w:r w:rsidR="007152FB">
        <w:rPr>
          <w:rFonts w:hint="eastAsia"/>
          <w:spacing w:val="0"/>
          <w:szCs w:val="24"/>
        </w:rPr>
        <w:instrText>"},{"literal":"</w:instrText>
      </w:r>
      <w:r w:rsidR="007152FB">
        <w:rPr>
          <w:rFonts w:hint="eastAsia"/>
          <w:spacing w:val="0"/>
          <w:szCs w:val="24"/>
        </w:rPr>
        <w:instrText>王少林</w:instrText>
      </w:r>
      <w:r w:rsidR="007152FB">
        <w:rPr>
          <w:rFonts w:hint="eastAsia"/>
          <w:spacing w:val="0"/>
          <w:szCs w:val="24"/>
        </w:rPr>
        <w:instrText>"},{"literal":"</w:instrText>
      </w:r>
      <w:r w:rsidR="007152FB">
        <w:rPr>
          <w:rFonts w:hint="eastAsia"/>
          <w:spacing w:val="0"/>
          <w:szCs w:val="24"/>
        </w:rPr>
        <w:instrText>李康平</w:instrText>
      </w:r>
      <w:r w:rsidR="007152FB">
        <w:rPr>
          <w:rFonts w:hint="eastAsia"/>
          <w:spacing w:val="0"/>
          <w:szCs w:val="24"/>
        </w:rPr>
        <w:instrText>"},{"literal":"</w:instrText>
      </w:r>
      <w:r w:rsidR="007152FB">
        <w:rPr>
          <w:rFonts w:hint="eastAsia"/>
          <w:spacing w:val="0"/>
          <w:szCs w:val="24"/>
        </w:rPr>
        <w:instrText>葛鑫鑫</w:instrText>
      </w:r>
      <w:r w:rsidR="007152FB">
        <w:rPr>
          <w:rFonts w:hint="eastAsia"/>
          <w:spacing w:val="0"/>
          <w:szCs w:val="24"/>
        </w:rPr>
        <w:instrText>"},{"literal":"</w:instrText>
      </w:r>
      <w:r w:rsidR="007152FB">
        <w:rPr>
          <w:rFonts w:hint="eastAsia"/>
          <w:spacing w:val="0"/>
          <w:szCs w:val="24"/>
        </w:rPr>
        <w:instrText>王飞</w:instrText>
      </w:r>
      <w:r w:rsidR="007152FB">
        <w:rPr>
          <w:rFonts w:hint="eastAsia"/>
          <w:spacing w:val="0"/>
          <w:szCs w:val="24"/>
        </w:rPr>
        <w:instrText>"}],"issue</w:instrText>
      </w:r>
      <w:r w:rsidR="007152FB">
        <w:rPr>
          <w:spacing w:val="0"/>
          <w:szCs w:val="24"/>
        </w:rPr>
        <w:instrText xml:space="preserve">d":{"date-parts":[["2022"]]}}}],"schema":"https://github.com/citation-style-language/schema/raw/master/csl-citation.json"} </w:instrText>
      </w:r>
      <w:r w:rsidRPr="003727BD">
        <w:rPr>
          <w:spacing w:val="0"/>
          <w:szCs w:val="24"/>
        </w:rPr>
        <w:fldChar w:fldCharType="separate"/>
      </w:r>
      <w:r w:rsidR="00DE26FF" w:rsidRPr="00DE26FF">
        <w:rPr>
          <w:kern w:val="0"/>
          <w:szCs w:val="24"/>
          <w:vertAlign w:val="superscript"/>
        </w:rPr>
        <w:t>[4]</w:t>
      </w:r>
      <w:r w:rsidRPr="003727BD">
        <w:rPr>
          <w:spacing w:val="0"/>
          <w:szCs w:val="24"/>
        </w:rPr>
        <w:fldChar w:fldCharType="end"/>
      </w:r>
      <w:r w:rsidRPr="003727BD">
        <w:rPr>
          <w:rFonts w:hint="eastAsia"/>
          <w:spacing w:val="0"/>
          <w:szCs w:val="24"/>
        </w:rPr>
        <w:t>采用分层抽样的方式，不改变原始分布</w:t>
      </w:r>
      <w:proofErr w:type="gramStart"/>
      <w:r w:rsidRPr="003727BD">
        <w:rPr>
          <w:rFonts w:hint="eastAsia"/>
          <w:spacing w:val="0"/>
          <w:szCs w:val="24"/>
        </w:rPr>
        <w:t>地前提</w:t>
      </w:r>
      <w:proofErr w:type="gramEnd"/>
      <w:r w:rsidRPr="003727BD">
        <w:rPr>
          <w:rFonts w:hint="eastAsia"/>
          <w:spacing w:val="0"/>
          <w:szCs w:val="24"/>
        </w:rPr>
        <w:t>下，将分布函数的取值空间均等划分为</w:t>
      </w:r>
      <w:r w:rsidR="00C12475" w:rsidRPr="00C12475">
        <w:rPr>
          <w:position w:val="-10"/>
        </w:rPr>
        <w:object w:dxaOrig="240" w:dyaOrig="320" w14:anchorId="0DF765EA">
          <v:shape id="_x0000_i1167" type="#_x0000_t75" style="width:12pt;height:16pt" o:ole="">
            <v:imagedata r:id="rId281" o:title=""/>
          </v:shape>
          <o:OLEObject Type="Embed" ProgID="Equation.DSMT4" ShapeID="_x0000_i1167" DrawAspect="Content" ObjectID="_1804581992" r:id="rId282"/>
        </w:object>
      </w:r>
      <w:r w:rsidRPr="003727BD">
        <w:rPr>
          <w:rFonts w:hint="eastAsia"/>
          <w:spacing w:val="0"/>
          <w:szCs w:val="24"/>
        </w:rPr>
        <w:t>份，从分布范围内全面均匀地抽取变量样本点，再基于概率密度函数进行反函数变换，得到抽样结果。操作步骤</w:t>
      </w:r>
      <w:r w:rsidRPr="005C2CAB">
        <w:rPr>
          <w:rFonts w:hint="eastAsia"/>
        </w:rPr>
        <w:t>如</w:t>
      </w:r>
      <w:r w:rsidR="005C2CAB" w:rsidRPr="005C2CAB">
        <w:fldChar w:fldCharType="begin"/>
      </w:r>
      <w:r w:rsidR="005C2CAB" w:rsidRPr="005C2CAB">
        <w:instrText xml:space="preserve"> </w:instrText>
      </w:r>
      <w:r w:rsidR="005C2CAB" w:rsidRPr="005C2CAB">
        <w:rPr>
          <w:rFonts w:hint="eastAsia"/>
        </w:rPr>
        <w:instrText>REF _Ref184718900 \h</w:instrText>
      </w:r>
      <w:r w:rsidR="005C2CAB" w:rsidRPr="005C2CAB">
        <w:instrText xml:space="preserve"> </w:instrText>
      </w:r>
      <w:r w:rsidR="005C2CAB">
        <w:instrText xml:space="preserve"> \* MERGEFORMAT </w:instrText>
      </w:r>
      <w:r w:rsidR="005C2CAB" w:rsidRPr="005C2CAB">
        <w:fldChar w:fldCharType="separate"/>
      </w:r>
      <w:r w:rsidR="00512D42" w:rsidRPr="00512D42">
        <w:rPr>
          <w:rFonts w:hint="eastAsia"/>
        </w:rPr>
        <w:t>图</w:t>
      </w:r>
      <w:r w:rsidR="00512D42" w:rsidRPr="00512D42">
        <w:rPr>
          <w:rFonts w:hint="eastAsia"/>
        </w:rPr>
        <w:t xml:space="preserve"> </w:t>
      </w:r>
      <w:r w:rsidR="00512D42" w:rsidRPr="00512D42">
        <w:t>11</w:t>
      </w:r>
      <w:r w:rsidR="005C2CAB" w:rsidRPr="005C2CAB">
        <w:fldChar w:fldCharType="end"/>
      </w:r>
      <w:r w:rsidRPr="005C2CAB">
        <w:rPr>
          <w:rFonts w:hint="eastAsia"/>
        </w:rPr>
        <w:t>所</w:t>
      </w:r>
      <w:r w:rsidRPr="003727BD">
        <w:rPr>
          <w:rFonts w:hint="eastAsia"/>
          <w:spacing w:val="0"/>
          <w:szCs w:val="24"/>
        </w:rPr>
        <w:t>示，描述如下</w:t>
      </w:r>
    </w:p>
    <w:p w14:paraId="0FAB127A" w14:textId="77777777" w:rsidR="003727BD" w:rsidRPr="003727BD" w:rsidRDefault="003727BD" w:rsidP="003727BD">
      <w:pPr>
        <w:keepNext/>
        <w:spacing w:line="360" w:lineRule="auto"/>
        <w:ind w:firstLine="0"/>
        <w:jc w:val="center"/>
        <w:rPr>
          <w:spacing w:val="0"/>
          <w:szCs w:val="24"/>
        </w:rPr>
      </w:pPr>
      <w:r w:rsidRPr="003727BD">
        <w:rPr>
          <w:spacing w:val="0"/>
          <w:szCs w:val="24"/>
        </w:rPr>
        <w:object w:dxaOrig="5736" w:dyaOrig="3288" w14:anchorId="03E32B43">
          <v:shape id="_x0000_i1168" type="#_x0000_t75" style="width:286.3pt;height:164pt" o:ole="">
            <v:imagedata r:id="rId283" o:title=""/>
          </v:shape>
          <o:OLEObject Type="Embed" ProgID="Visio.Drawing.15" ShapeID="_x0000_i1168" DrawAspect="Content" ObjectID="_1804581993" r:id="rId284"/>
        </w:object>
      </w:r>
    </w:p>
    <w:p w14:paraId="30F08FFD" w14:textId="0B5B440B" w:rsidR="003727BD" w:rsidRPr="003727BD" w:rsidRDefault="00524D51" w:rsidP="003727BD">
      <w:pPr>
        <w:spacing w:line="360" w:lineRule="auto"/>
        <w:ind w:firstLine="0"/>
        <w:jc w:val="center"/>
        <w:rPr>
          <w:rFonts w:eastAsia="黑体"/>
          <w:spacing w:val="0"/>
          <w:sz w:val="21"/>
          <w:szCs w:val="24"/>
        </w:rPr>
      </w:pPr>
      <w:bookmarkStart w:id="22" w:name="_Ref184718900"/>
      <w:r w:rsidRPr="00524D51">
        <w:rPr>
          <w:rFonts w:eastAsia="黑体" w:hint="eastAsia"/>
          <w:spacing w:val="0"/>
          <w:sz w:val="21"/>
          <w:szCs w:val="24"/>
        </w:rPr>
        <w:t>图</w:t>
      </w:r>
      <w:r w:rsidRPr="00524D51">
        <w:rPr>
          <w:rFonts w:eastAsia="黑体" w:hint="eastAsia"/>
          <w:spacing w:val="0"/>
          <w:sz w:val="21"/>
          <w:szCs w:val="24"/>
        </w:rPr>
        <w:t xml:space="preserve"> </w:t>
      </w:r>
      <w:r w:rsidR="00F407E5">
        <w:rPr>
          <w:rFonts w:eastAsia="黑体"/>
          <w:spacing w:val="0"/>
          <w:sz w:val="21"/>
          <w:szCs w:val="24"/>
        </w:rPr>
        <w:fldChar w:fldCharType="begin"/>
      </w:r>
      <w:r w:rsidR="00F407E5">
        <w:rPr>
          <w:rFonts w:eastAsia="黑体"/>
          <w:spacing w:val="0"/>
          <w:sz w:val="21"/>
          <w:szCs w:val="24"/>
        </w:rPr>
        <w:instrText xml:space="preserve"> </w:instrText>
      </w:r>
      <w:r w:rsidR="00F407E5">
        <w:rPr>
          <w:rFonts w:eastAsia="黑体" w:hint="eastAsia"/>
          <w:spacing w:val="0"/>
          <w:sz w:val="21"/>
          <w:szCs w:val="24"/>
        </w:rPr>
        <w:instrText xml:space="preserve">SEQ </w:instrText>
      </w:r>
      <w:r w:rsidR="00F407E5">
        <w:rPr>
          <w:rFonts w:eastAsia="黑体" w:hint="eastAsia"/>
          <w:spacing w:val="0"/>
          <w:sz w:val="21"/>
          <w:szCs w:val="24"/>
        </w:rPr>
        <w:instrText>图</w:instrText>
      </w:r>
      <w:r w:rsidR="00F407E5">
        <w:rPr>
          <w:rFonts w:eastAsia="黑体" w:hint="eastAsia"/>
          <w:spacing w:val="0"/>
          <w:sz w:val="21"/>
          <w:szCs w:val="24"/>
        </w:rPr>
        <w:instrText xml:space="preserve"> \* ARABIC</w:instrText>
      </w:r>
      <w:r w:rsidR="00F407E5">
        <w:rPr>
          <w:rFonts w:eastAsia="黑体"/>
          <w:spacing w:val="0"/>
          <w:sz w:val="21"/>
          <w:szCs w:val="24"/>
        </w:rPr>
        <w:instrText xml:space="preserve"> </w:instrText>
      </w:r>
      <w:r w:rsidR="00F407E5">
        <w:rPr>
          <w:rFonts w:eastAsia="黑体"/>
          <w:spacing w:val="0"/>
          <w:sz w:val="21"/>
          <w:szCs w:val="24"/>
        </w:rPr>
        <w:fldChar w:fldCharType="separate"/>
      </w:r>
      <w:r w:rsidR="00512D42">
        <w:rPr>
          <w:rFonts w:eastAsia="黑体"/>
          <w:noProof/>
          <w:spacing w:val="0"/>
          <w:sz w:val="21"/>
          <w:szCs w:val="24"/>
        </w:rPr>
        <w:t>11</w:t>
      </w:r>
      <w:r w:rsidR="00F407E5">
        <w:rPr>
          <w:rFonts w:eastAsia="黑体"/>
          <w:spacing w:val="0"/>
          <w:sz w:val="21"/>
          <w:szCs w:val="24"/>
        </w:rPr>
        <w:fldChar w:fldCharType="end"/>
      </w:r>
      <w:bookmarkEnd w:id="22"/>
      <w:r w:rsidR="003727BD" w:rsidRPr="003727BD">
        <w:rPr>
          <w:rFonts w:eastAsia="黑体"/>
          <w:spacing w:val="0"/>
          <w:sz w:val="21"/>
          <w:szCs w:val="24"/>
        </w:rPr>
        <w:t xml:space="preserve"> </w:t>
      </w:r>
      <w:proofErr w:type="gramStart"/>
      <w:r w:rsidR="003727BD" w:rsidRPr="003727BD">
        <w:rPr>
          <w:rFonts w:eastAsia="黑体" w:hint="eastAsia"/>
          <w:spacing w:val="0"/>
          <w:sz w:val="21"/>
          <w:szCs w:val="24"/>
        </w:rPr>
        <w:t>拉丁超立方</w:t>
      </w:r>
      <w:proofErr w:type="gramEnd"/>
      <w:r w:rsidR="003727BD" w:rsidRPr="003727BD">
        <w:rPr>
          <w:rFonts w:eastAsia="黑体" w:hint="eastAsia"/>
          <w:spacing w:val="0"/>
          <w:sz w:val="21"/>
          <w:szCs w:val="24"/>
        </w:rPr>
        <w:t>抽样过程</w:t>
      </w:r>
    </w:p>
    <w:p w14:paraId="17D0A332" w14:textId="58DD94FF"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rFonts w:hint="eastAsia"/>
          <w:spacing w:val="0"/>
          <w:szCs w:val="24"/>
        </w:rPr>
        <w:t>a</w:t>
      </w:r>
      <w:r w:rsidRPr="003727BD">
        <w:rPr>
          <w:rFonts w:hint="eastAsia"/>
          <w:spacing w:val="0"/>
          <w:szCs w:val="24"/>
        </w:rPr>
        <w:t>：假定用户数量为</w:t>
      </w:r>
      <w:r w:rsidR="00AF7CC3" w:rsidRPr="00230059">
        <w:rPr>
          <w:position w:val="-6"/>
        </w:rPr>
        <w:object w:dxaOrig="279" w:dyaOrig="279" w14:anchorId="5CC5F0FB">
          <v:shape id="_x0000_i1169" type="#_x0000_t75" style="width:14.3pt;height:14.3pt" o:ole="">
            <v:imagedata r:id="rId285" o:title=""/>
          </v:shape>
          <o:OLEObject Type="Embed" ProgID="Equation.DSMT4" ShapeID="_x0000_i1169" DrawAspect="Content" ObjectID="_1804581994" r:id="rId286"/>
        </w:object>
      </w:r>
      <w:r w:rsidRPr="003727BD">
        <w:rPr>
          <w:rFonts w:hint="eastAsia"/>
          <w:spacing w:val="0"/>
          <w:szCs w:val="24"/>
        </w:rPr>
        <w:t>，</w:t>
      </w:r>
      <w:proofErr w:type="gramStart"/>
      <w:r w:rsidRPr="003727BD">
        <w:rPr>
          <w:rFonts w:hint="eastAsia"/>
          <w:spacing w:val="0"/>
          <w:szCs w:val="24"/>
        </w:rPr>
        <w:t>见共考查</w:t>
      </w:r>
      <w:proofErr w:type="gramEnd"/>
      <w:r w:rsidR="00B645B1" w:rsidRPr="00230059">
        <w:rPr>
          <w:position w:val="-4"/>
        </w:rPr>
        <w:object w:dxaOrig="220" w:dyaOrig="260" w14:anchorId="658C77D2">
          <v:shape id="_x0000_i1170" type="#_x0000_t75" style="width:10.85pt;height:13.15pt" o:ole="">
            <v:imagedata r:id="rId287" o:title=""/>
          </v:shape>
          <o:OLEObject Type="Embed" ProgID="Equation.DSMT4" ShapeID="_x0000_i1170" DrawAspect="Content" ObjectID="_1804581995" r:id="rId288"/>
        </w:object>
      </w:r>
      <w:r w:rsidRPr="003727BD">
        <w:rPr>
          <w:rFonts w:hint="eastAsia"/>
          <w:spacing w:val="0"/>
          <w:szCs w:val="24"/>
        </w:rPr>
        <w:t>天的用户出行情况，则形成</w:t>
      </w:r>
      <w:r w:rsidRPr="003727BD">
        <w:rPr>
          <w:spacing w:val="0"/>
          <w:position w:val="-6"/>
          <w:szCs w:val="24"/>
        </w:rPr>
        <w:object w:dxaOrig="620" w:dyaOrig="279" w14:anchorId="3CFF69A1">
          <v:shape id="_x0000_i1171" type="#_x0000_t75" style="width:31.45pt;height:13.7pt" o:ole="">
            <v:imagedata r:id="rId289" o:title=""/>
          </v:shape>
          <o:OLEObject Type="Embed" ProgID="Equation.DSMT4" ShapeID="_x0000_i1171" DrawAspect="Content" ObjectID="_1804581996" r:id="rId290"/>
        </w:object>
      </w:r>
      <w:r w:rsidRPr="003727BD">
        <w:rPr>
          <w:rFonts w:hint="eastAsia"/>
          <w:spacing w:val="0"/>
          <w:szCs w:val="24"/>
        </w:rPr>
        <w:t>的原始数据矩阵</w:t>
      </w:r>
      <w:r w:rsidRPr="003727BD">
        <w:rPr>
          <w:spacing w:val="0"/>
          <w:position w:val="-8"/>
          <w:szCs w:val="24"/>
        </w:rPr>
        <w:object w:dxaOrig="499" w:dyaOrig="320" w14:anchorId="2D84197C">
          <v:shape id="_x0000_i1172" type="#_x0000_t75" style="width:25.15pt;height:16.55pt" o:ole="">
            <v:imagedata r:id="rId291" o:title=""/>
          </v:shape>
          <o:OLEObject Type="Embed" ProgID="Equation.DSMT4" ShapeID="_x0000_i1172" DrawAspect="Content" ObjectID="_1804581997" r:id="rId292"/>
        </w:object>
      </w:r>
      <w:r w:rsidRPr="003727BD">
        <w:rPr>
          <w:rFonts w:hint="eastAsia"/>
          <w:spacing w:val="0"/>
          <w:szCs w:val="24"/>
        </w:rPr>
        <w:t>。</w:t>
      </w:r>
    </w:p>
    <w:tbl>
      <w:tblPr>
        <w:tblStyle w:val="14"/>
        <w:tblW w:w="0" w:type="auto"/>
        <w:jc w:val="center"/>
        <w:tblLook w:val="04A0" w:firstRow="1" w:lastRow="0" w:firstColumn="1" w:lastColumn="0" w:noHBand="0" w:noVBand="1"/>
      </w:tblPr>
      <w:tblGrid>
        <w:gridCol w:w="7338"/>
        <w:gridCol w:w="1184"/>
      </w:tblGrid>
      <w:tr w:rsidR="003727BD" w:rsidRPr="003727BD" w14:paraId="1F79086E" w14:textId="77777777" w:rsidTr="00523479">
        <w:trPr>
          <w:cnfStyle w:val="100000000000" w:firstRow="1" w:lastRow="0" w:firstColumn="0" w:lastColumn="0" w:oddVBand="0" w:evenVBand="0" w:oddHBand="0" w:evenHBand="0" w:firstRowFirstColumn="0" w:firstRowLastColumn="0" w:lastRowFirstColumn="0" w:lastRowLastColumn="0"/>
          <w:jc w:val="center"/>
        </w:trPr>
        <w:tc>
          <w:tcPr>
            <w:tcW w:w="7338" w:type="dxa"/>
          </w:tcPr>
          <w:p w14:paraId="3A11772D" w14:textId="77777777" w:rsidR="003727BD" w:rsidRPr="003727BD" w:rsidRDefault="003727BD" w:rsidP="003727BD">
            <w:pPr>
              <w:spacing w:line="360" w:lineRule="auto"/>
              <w:ind w:firstLine="0"/>
              <w:jc w:val="center"/>
              <w:rPr>
                <w:spacing w:val="0"/>
                <w:szCs w:val="24"/>
              </w:rPr>
            </w:pPr>
            <w:r w:rsidRPr="003727BD">
              <w:rPr>
                <w:spacing w:val="0"/>
                <w:position w:val="-68"/>
                <w:szCs w:val="24"/>
              </w:rPr>
              <w:object w:dxaOrig="2640" w:dyaOrig="1480" w14:anchorId="3FD27546">
                <v:shape id="_x0000_i1173" type="#_x0000_t75" style="width:132pt;height:73.7pt" o:ole="">
                  <v:imagedata r:id="rId293" o:title=""/>
                </v:shape>
                <o:OLEObject Type="Embed" ProgID="Equation.DSMT4" ShapeID="_x0000_i1173" DrawAspect="Content" ObjectID="_1804581998" r:id="rId294"/>
              </w:object>
            </w:r>
          </w:p>
        </w:tc>
        <w:tc>
          <w:tcPr>
            <w:tcW w:w="1184" w:type="dxa"/>
          </w:tcPr>
          <w:p w14:paraId="4B15D429" w14:textId="1FA12B21" w:rsidR="003727BD" w:rsidRPr="003727BD" w:rsidRDefault="009F0954" w:rsidP="003727BD">
            <w:pPr>
              <w:spacing w:line="360" w:lineRule="auto"/>
              <w:ind w:firstLine="0"/>
              <w:jc w:val="right"/>
              <w:rPr>
                <w:spacing w:val="0"/>
                <w:szCs w:val="24"/>
              </w:rPr>
            </w:pPr>
            <w:r w:rsidRPr="005417C9">
              <w:t>(</w:t>
            </w:r>
            <w:fldSimple w:instr=" SEQ ( \* ARABIC ">
              <w:r w:rsidR="00512D42">
                <w:rPr>
                  <w:noProof/>
                </w:rPr>
                <w:t>23</w:t>
              </w:r>
            </w:fldSimple>
            <w:r>
              <w:rPr>
                <w:rFonts w:hint="eastAsia"/>
              </w:rPr>
              <w:t>)</w:t>
            </w:r>
          </w:p>
        </w:tc>
      </w:tr>
    </w:tbl>
    <w:p w14:paraId="01452E25" w14:textId="64F101D7"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rFonts w:hint="eastAsia"/>
          <w:spacing w:val="0"/>
          <w:szCs w:val="24"/>
        </w:rPr>
        <w:t>b</w:t>
      </w:r>
      <w:r w:rsidRPr="003727BD">
        <w:rPr>
          <w:rFonts w:hint="eastAsia"/>
          <w:spacing w:val="0"/>
          <w:szCs w:val="24"/>
        </w:rPr>
        <w:t>：假设第</w:t>
      </w:r>
      <w:r w:rsidR="00AF7CC3" w:rsidRPr="00230059">
        <w:rPr>
          <w:position w:val="-6"/>
        </w:rPr>
        <w:object w:dxaOrig="279" w:dyaOrig="279" w14:anchorId="64355B70">
          <v:shape id="_x0000_i1174" type="#_x0000_t75" style="width:14.3pt;height:14.3pt" o:ole="">
            <v:imagedata r:id="rId295" o:title=""/>
          </v:shape>
          <o:OLEObject Type="Embed" ProgID="Equation.DSMT4" ShapeID="_x0000_i1174" DrawAspect="Content" ObjectID="_1804581999" r:id="rId296"/>
        </w:object>
      </w:r>
      <w:proofErr w:type="gramStart"/>
      <w:r w:rsidRPr="003727BD">
        <w:rPr>
          <w:rFonts w:hint="eastAsia"/>
          <w:spacing w:val="0"/>
          <w:szCs w:val="24"/>
        </w:rPr>
        <w:t>个</w:t>
      </w:r>
      <w:proofErr w:type="gramEnd"/>
      <w:r w:rsidRPr="003727BD">
        <w:rPr>
          <w:rFonts w:hint="eastAsia"/>
          <w:spacing w:val="0"/>
          <w:szCs w:val="24"/>
        </w:rPr>
        <w:t>用户抽样结果为</w:t>
      </w:r>
      <w:r w:rsidRPr="003727BD">
        <w:rPr>
          <w:spacing w:val="0"/>
          <w:position w:val="-10"/>
          <w:szCs w:val="24"/>
        </w:rPr>
        <w:object w:dxaOrig="2700" w:dyaOrig="360" w14:anchorId="07E9E65C">
          <v:shape id="_x0000_i1175" type="#_x0000_t75" style="width:135.45pt;height:18.3pt" o:ole="">
            <v:imagedata r:id="rId297" o:title=""/>
          </v:shape>
          <o:OLEObject Type="Embed" ProgID="Equation.DSMT4" ShapeID="_x0000_i1175" DrawAspect="Content" ObjectID="_1804582000" r:id="rId298"/>
        </w:object>
      </w:r>
      <w:r w:rsidRPr="003727BD">
        <w:rPr>
          <w:rFonts w:hint="eastAsia"/>
          <w:spacing w:val="0"/>
          <w:szCs w:val="24"/>
        </w:rPr>
        <w:t>，分布函数的值域区间为</w:t>
      </w:r>
      <w:r w:rsidRPr="003727BD">
        <w:rPr>
          <w:rFonts w:hint="eastAsia"/>
          <w:spacing w:val="0"/>
          <w:szCs w:val="24"/>
        </w:rPr>
        <w:t>[</w:t>
      </w:r>
      <w:r w:rsidRPr="003727BD">
        <w:rPr>
          <w:spacing w:val="0"/>
          <w:szCs w:val="24"/>
        </w:rPr>
        <w:t>0,R]</w:t>
      </w:r>
      <w:r w:rsidRPr="003727BD">
        <w:rPr>
          <w:rFonts w:hint="eastAsia"/>
          <w:spacing w:val="0"/>
          <w:szCs w:val="24"/>
        </w:rPr>
        <w:t>，将天数</w:t>
      </w:r>
      <w:r w:rsidR="00B645B1" w:rsidRPr="00230059">
        <w:rPr>
          <w:position w:val="-4"/>
        </w:rPr>
        <w:object w:dxaOrig="220" w:dyaOrig="260" w14:anchorId="7AC76F99">
          <v:shape id="_x0000_i1176" type="#_x0000_t75" style="width:10.85pt;height:13.15pt" o:ole="">
            <v:imagedata r:id="rId287" o:title=""/>
          </v:shape>
          <o:OLEObject Type="Embed" ProgID="Equation.DSMT4" ShapeID="_x0000_i1176" DrawAspect="Content" ObjectID="_1804582001" r:id="rId299"/>
        </w:object>
      </w:r>
      <w:r w:rsidRPr="003727BD">
        <w:rPr>
          <w:rFonts w:hint="eastAsia"/>
          <w:spacing w:val="0"/>
          <w:szCs w:val="24"/>
        </w:rPr>
        <w:t>均等分为</w:t>
      </w:r>
      <w:r w:rsidR="00B645B1" w:rsidRPr="00230059">
        <w:rPr>
          <w:position w:val="-4"/>
        </w:rPr>
        <w:object w:dxaOrig="220" w:dyaOrig="260" w14:anchorId="5070812A">
          <v:shape id="_x0000_i1177" type="#_x0000_t75" style="width:10.85pt;height:13.15pt" o:ole="">
            <v:imagedata r:id="rId287" o:title=""/>
          </v:shape>
          <o:OLEObject Type="Embed" ProgID="Equation.DSMT4" ShapeID="_x0000_i1177" DrawAspect="Content" ObjectID="_1804582002" r:id="rId300"/>
        </w:object>
      </w:r>
      <w:r w:rsidRPr="003727BD">
        <w:rPr>
          <w:rFonts w:hint="eastAsia"/>
          <w:spacing w:val="0"/>
          <w:szCs w:val="24"/>
        </w:rPr>
        <w:t>个子区间，各区间之间无重合，每个区间基于均匀分布随机抽样，以第</w:t>
      </w:r>
      <w:r w:rsidR="00B645B1" w:rsidRPr="00230059">
        <w:rPr>
          <w:position w:val="-6"/>
        </w:rPr>
        <w:object w:dxaOrig="200" w:dyaOrig="279" w14:anchorId="7E322637">
          <v:shape id="_x0000_i1178" type="#_x0000_t75" style="width:9.7pt;height:14.3pt" o:ole="">
            <v:imagedata r:id="rId301" o:title=""/>
          </v:shape>
          <o:OLEObject Type="Embed" ProgID="Equation.DSMT4" ShapeID="_x0000_i1178" DrawAspect="Content" ObjectID="_1804582003" r:id="rId302"/>
        </w:object>
      </w:r>
      <w:proofErr w:type="gramStart"/>
      <w:r w:rsidRPr="003727BD">
        <w:rPr>
          <w:rFonts w:hint="eastAsia"/>
          <w:spacing w:val="0"/>
          <w:szCs w:val="24"/>
        </w:rPr>
        <w:t>个</w:t>
      </w:r>
      <w:proofErr w:type="gramEnd"/>
      <w:r w:rsidRPr="003727BD">
        <w:rPr>
          <w:rFonts w:hint="eastAsia"/>
          <w:spacing w:val="0"/>
          <w:szCs w:val="24"/>
        </w:rPr>
        <w:t>采样结果</w:t>
      </w:r>
      <w:r w:rsidRPr="003727BD">
        <w:rPr>
          <w:spacing w:val="0"/>
          <w:position w:val="-8"/>
          <w:szCs w:val="24"/>
        </w:rPr>
        <w:object w:dxaOrig="300" w:dyaOrig="340" w14:anchorId="3337086D">
          <v:shape id="_x0000_i1179" type="#_x0000_t75" style="width:15.45pt;height:16.55pt" o:ole="">
            <v:imagedata r:id="rId303" o:title=""/>
          </v:shape>
          <o:OLEObject Type="Embed" ProgID="Equation.DSMT4" ShapeID="_x0000_i1179" DrawAspect="Content" ObjectID="_1804582004" r:id="rId304"/>
        </w:object>
      </w:r>
      <w:r w:rsidRPr="003727BD">
        <w:rPr>
          <w:rFonts w:hint="eastAsia"/>
          <w:spacing w:val="0"/>
          <w:szCs w:val="24"/>
        </w:rPr>
        <w:t>为例</w:t>
      </w:r>
      <w:r w:rsidRPr="003727BD">
        <w:rPr>
          <w:rFonts w:hint="eastAsia"/>
          <w:spacing w:val="0"/>
          <w:szCs w:val="24"/>
        </w:rPr>
        <w:t>:</w:t>
      </w:r>
    </w:p>
    <w:tbl>
      <w:tblPr>
        <w:tblStyle w:val="14"/>
        <w:tblW w:w="0" w:type="auto"/>
        <w:jc w:val="center"/>
        <w:tblLook w:val="04A0" w:firstRow="1" w:lastRow="0" w:firstColumn="1" w:lastColumn="0" w:noHBand="0" w:noVBand="1"/>
      </w:tblPr>
      <w:tblGrid>
        <w:gridCol w:w="7338"/>
        <w:gridCol w:w="1184"/>
      </w:tblGrid>
      <w:tr w:rsidR="003727BD" w:rsidRPr="003727BD" w14:paraId="4F7929B0" w14:textId="77777777" w:rsidTr="00523479">
        <w:trPr>
          <w:cnfStyle w:val="100000000000" w:firstRow="1" w:lastRow="0" w:firstColumn="0" w:lastColumn="0" w:oddVBand="0" w:evenVBand="0" w:oddHBand="0" w:evenHBand="0" w:firstRowFirstColumn="0" w:firstRowLastColumn="0" w:lastRowFirstColumn="0" w:lastRowLastColumn="0"/>
          <w:jc w:val="center"/>
        </w:trPr>
        <w:tc>
          <w:tcPr>
            <w:tcW w:w="7338" w:type="dxa"/>
          </w:tcPr>
          <w:p w14:paraId="5607EE2C" w14:textId="77777777" w:rsidR="003727BD" w:rsidRPr="003727BD" w:rsidRDefault="003727BD" w:rsidP="00A31871">
            <w:pPr>
              <w:spacing w:line="360" w:lineRule="auto"/>
              <w:ind w:firstLine="0"/>
              <w:jc w:val="center"/>
              <w:rPr>
                <w:spacing w:val="0"/>
                <w:szCs w:val="24"/>
              </w:rPr>
            </w:pPr>
            <w:r w:rsidRPr="003727BD">
              <w:rPr>
                <w:spacing w:val="0"/>
                <w:position w:val="-24"/>
                <w:szCs w:val="24"/>
              </w:rPr>
              <w:object w:dxaOrig="1719" w:dyaOrig="620" w14:anchorId="614B0F7E">
                <v:shape id="_x0000_i1180" type="#_x0000_t75" style="width:85.7pt;height:31.45pt" o:ole="">
                  <v:imagedata r:id="rId305" o:title=""/>
                </v:shape>
                <o:OLEObject Type="Embed" ProgID="Equation.DSMT4" ShapeID="_x0000_i1180" DrawAspect="Content" ObjectID="_1804582005" r:id="rId306"/>
              </w:object>
            </w:r>
          </w:p>
        </w:tc>
        <w:tc>
          <w:tcPr>
            <w:tcW w:w="1184" w:type="dxa"/>
          </w:tcPr>
          <w:p w14:paraId="0948F8B0" w14:textId="17F8680C" w:rsidR="003727BD" w:rsidRPr="003727BD" w:rsidRDefault="009F0954" w:rsidP="003727BD">
            <w:pPr>
              <w:spacing w:line="360" w:lineRule="auto"/>
              <w:ind w:firstLine="0"/>
              <w:jc w:val="right"/>
              <w:rPr>
                <w:spacing w:val="0"/>
                <w:szCs w:val="24"/>
              </w:rPr>
            </w:pPr>
            <w:r w:rsidRPr="005417C9">
              <w:t>(</w:t>
            </w:r>
            <w:fldSimple w:instr=" SEQ ( \* ARABIC ">
              <w:r w:rsidR="00512D42">
                <w:rPr>
                  <w:noProof/>
                </w:rPr>
                <w:t>24</w:t>
              </w:r>
            </w:fldSimple>
            <w:r>
              <w:rPr>
                <w:rFonts w:hint="eastAsia"/>
              </w:rPr>
              <w:t>)</w:t>
            </w:r>
          </w:p>
        </w:tc>
      </w:tr>
    </w:tbl>
    <w:p w14:paraId="76413627" w14:textId="77777777"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10"/>
          <w:szCs w:val="24"/>
        </w:rPr>
        <w:object w:dxaOrig="700" w:dyaOrig="320" w14:anchorId="179E4312">
          <v:shape id="_x0000_i1181" type="#_x0000_t75" style="width:34.85pt;height:16.55pt" o:ole="">
            <v:imagedata r:id="rId307" o:title=""/>
          </v:shape>
          <o:OLEObject Type="Embed" ProgID="Equation.DSMT4" ShapeID="_x0000_i1181" DrawAspect="Content" ObjectID="_1804582006" r:id="rId308"/>
        </w:object>
      </w:r>
      <w:r w:rsidRPr="003727BD">
        <w:rPr>
          <w:rFonts w:hint="eastAsia"/>
          <w:spacing w:val="0"/>
          <w:szCs w:val="24"/>
        </w:rPr>
        <w:t>是</w:t>
      </w:r>
      <w:r w:rsidRPr="003727BD">
        <w:rPr>
          <w:rFonts w:hint="eastAsia"/>
          <w:spacing w:val="0"/>
          <w:szCs w:val="24"/>
        </w:rPr>
        <w:t>(</w:t>
      </w:r>
      <w:r w:rsidRPr="003727BD">
        <w:rPr>
          <w:spacing w:val="0"/>
          <w:szCs w:val="24"/>
        </w:rPr>
        <w:t>0,1)</w:t>
      </w:r>
      <w:r w:rsidRPr="003727BD">
        <w:rPr>
          <w:rFonts w:hint="eastAsia"/>
          <w:spacing w:val="0"/>
          <w:szCs w:val="24"/>
        </w:rPr>
        <w:t>之间的均匀分布随机值。</w:t>
      </w:r>
    </w:p>
    <w:p w14:paraId="3EC7619E" w14:textId="77777777" w:rsidR="003727BD" w:rsidRPr="003727BD" w:rsidRDefault="003727BD" w:rsidP="003727BD">
      <w:pPr>
        <w:spacing w:line="360" w:lineRule="auto"/>
        <w:ind w:firstLineChars="200" w:firstLine="520"/>
        <w:rPr>
          <w:spacing w:val="0"/>
          <w:szCs w:val="24"/>
        </w:rPr>
      </w:pPr>
      <w:r w:rsidRPr="003727BD">
        <w:rPr>
          <w:rFonts w:ascii="Arial" w:hAnsi="Arial" w:cs="Arial" w:hint="eastAsia"/>
          <w:color w:val="000000"/>
          <w:spacing w:val="15"/>
          <w:sz w:val="23"/>
          <w:szCs w:val="23"/>
        </w:rPr>
        <w:lastRenderedPageBreak/>
        <w:t>步骤</w:t>
      </w:r>
      <w:r w:rsidRPr="003727BD">
        <w:rPr>
          <w:color w:val="000000"/>
          <w:spacing w:val="15"/>
          <w:sz w:val="23"/>
          <w:szCs w:val="23"/>
        </w:rPr>
        <w:t>c</w:t>
      </w:r>
      <w:r w:rsidRPr="003727BD">
        <w:rPr>
          <w:rFonts w:ascii="Arial" w:hAnsi="Arial" w:cs="Arial"/>
          <w:color w:val="000000"/>
          <w:spacing w:val="15"/>
          <w:sz w:val="23"/>
          <w:szCs w:val="23"/>
        </w:rPr>
        <w:t>：取</w:t>
      </w:r>
      <w:r w:rsidRPr="003727BD">
        <w:rPr>
          <w:spacing w:val="0"/>
          <w:position w:val="-10"/>
          <w:szCs w:val="24"/>
        </w:rPr>
        <w:object w:dxaOrig="580" w:dyaOrig="320" w14:anchorId="2D7FCB67">
          <v:shape id="_x0000_i1182" type="#_x0000_t75" style="width:28.55pt;height:16.55pt" o:ole="">
            <v:imagedata r:id="rId309" o:title=""/>
          </v:shape>
          <o:OLEObject Type="Embed" ProgID="Equation.DSMT4" ShapeID="_x0000_i1182" DrawAspect="Content" ObjectID="_1804582007" r:id="rId310"/>
        </w:object>
      </w:r>
      <w:r w:rsidRPr="003727BD">
        <w:rPr>
          <w:rFonts w:ascii="Arial" w:hAnsi="Arial" w:cs="Arial"/>
          <w:color w:val="000000"/>
          <w:spacing w:val="15"/>
          <w:sz w:val="23"/>
          <w:szCs w:val="23"/>
        </w:rPr>
        <w:t>反函数，得到</w:t>
      </w:r>
      <w:r w:rsidRPr="003727BD">
        <w:rPr>
          <w:spacing w:val="0"/>
          <w:position w:val="-8"/>
          <w:szCs w:val="24"/>
        </w:rPr>
        <w:object w:dxaOrig="320" w:dyaOrig="340" w14:anchorId="1AAAFB4C">
          <v:shape id="_x0000_i1183" type="#_x0000_t75" style="width:16.55pt;height:16.55pt" o:ole="">
            <v:imagedata r:id="rId311" o:title=""/>
          </v:shape>
          <o:OLEObject Type="Embed" ProgID="Equation.DSMT4" ShapeID="_x0000_i1183" DrawAspect="Content" ObjectID="_1804582008" r:id="rId312"/>
        </w:object>
      </w:r>
      <w:r w:rsidRPr="003727BD">
        <w:rPr>
          <w:rFonts w:ascii="Arial" w:hAnsi="Arial" w:cs="Arial"/>
          <w:color w:val="000000"/>
          <w:spacing w:val="15"/>
          <w:sz w:val="23"/>
          <w:szCs w:val="23"/>
        </w:rPr>
        <w:t>的采样值：</w:t>
      </w:r>
    </w:p>
    <w:tbl>
      <w:tblPr>
        <w:tblStyle w:val="14"/>
        <w:tblW w:w="0" w:type="auto"/>
        <w:jc w:val="center"/>
        <w:tblLook w:val="04A0" w:firstRow="1" w:lastRow="0" w:firstColumn="1" w:lastColumn="0" w:noHBand="0" w:noVBand="1"/>
      </w:tblPr>
      <w:tblGrid>
        <w:gridCol w:w="7338"/>
        <w:gridCol w:w="1184"/>
      </w:tblGrid>
      <w:tr w:rsidR="003727BD" w:rsidRPr="003727BD" w14:paraId="33D3CF13" w14:textId="77777777" w:rsidTr="00523479">
        <w:trPr>
          <w:cnfStyle w:val="100000000000" w:firstRow="1" w:lastRow="0" w:firstColumn="0" w:lastColumn="0" w:oddVBand="0" w:evenVBand="0" w:oddHBand="0" w:evenHBand="0" w:firstRowFirstColumn="0" w:firstRowLastColumn="0" w:lastRowFirstColumn="0" w:lastRowLastColumn="0"/>
          <w:jc w:val="center"/>
        </w:trPr>
        <w:tc>
          <w:tcPr>
            <w:tcW w:w="7338" w:type="dxa"/>
          </w:tcPr>
          <w:p w14:paraId="01F8B029" w14:textId="77777777" w:rsidR="003727BD" w:rsidRPr="003727BD" w:rsidRDefault="003727BD" w:rsidP="003727BD">
            <w:pPr>
              <w:spacing w:line="360" w:lineRule="auto"/>
              <w:ind w:firstLine="0"/>
              <w:jc w:val="center"/>
              <w:rPr>
                <w:spacing w:val="0"/>
                <w:szCs w:val="24"/>
              </w:rPr>
            </w:pPr>
            <w:r w:rsidRPr="003727BD">
              <w:rPr>
                <w:spacing w:val="0"/>
                <w:position w:val="-10"/>
                <w:szCs w:val="24"/>
              </w:rPr>
              <w:object w:dxaOrig="1340" w:dyaOrig="360" w14:anchorId="2C775406">
                <v:shape id="_x0000_i1184" type="#_x0000_t75" style="width:66.85pt;height:18.3pt" o:ole="">
                  <v:imagedata r:id="rId313" o:title=""/>
                </v:shape>
                <o:OLEObject Type="Embed" ProgID="Equation.DSMT4" ShapeID="_x0000_i1184" DrawAspect="Content" ObjectID="_1804582009" r:id="rId314"/>
              </w:object>
            </w:r>
          </w:p>
        </w:tc>
        <w:tc>
          <w:tcPr>
            <w:tcW w:w="1184" w:type="dxa"/>
          </w:tcPr>
          <w:p w14:paraId="3C8ACC7E" w14:textId="61F40E01" w:rsidR="003727BD" w:rsidRPr="003727BD" w:rsidRDefault="009F0954" w:rsidP="003727BD">
            <w:pPr>
              <w:spacing w:line="360" w:lineRule="auto"/>
              <w:ind w:firstLine="0"/>
              <w:jc w:val="right"/>
              <w:rPr>
                <w:spacing w:val="0"/>
                <w:szCs w:val="24"/>
              </w:rPr>
            </w:pPr>
            <w:r w:rsidRPr="005417C9">
              <w:t>(</w:t>
            </w:r>
            <w:fldSimple w:instr=" SEQ ( \* ARABIC ">
              <w:r w:rsidR="00512D42">
                <w:rPr>
                  <w:noProof/>
                </w:rPr>
                <w:t>25</w:t>
              </w:r>
            </w:fldSimple>
            <w:r>
              <w:rPr>
                <w:rFonts w:hint="eastAsia"/>
              </w:rPr>
              <w:t>)</w:t>
            </w:r>
          </w:p>
        </w:tc>
      </w:tr>
    </w:tbl>
    <w:p w14:paraId="5FBBD974"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rFonts w:hint="eastAsia"/>
          <w:spacing w:val="0"/>
          <w:szCs w:val="24"/>
        </w:rPr>
        <w:t>d</w:t>
      </w:r>
      <w:r w:rsidRPr="003727BD">
        <w:rPr>
          <w:rFonts w:hint="eastAsia"/>
          <w:spacing w:val="0"/>
          <w:szCs w:val="24"/>
        </w:rPr>
        <w:t>：从剩余子区间继续抽样，完成</w:t>
      </w:r>
      <w:proofErr w:type="gramStart"/>
      <w:r w:rsidRPr="003727BD">
        <w:rPr>
          <w:rFonts w:hint="eastAsia"/>
          <w:spacing w:val="0"/>
          <w:szCs w:val="24"/>
        </w:rPr>
        <w:t>抽样全</w:t>
      </w:r>
      <w:proofErr w:type="gramEnd"/>
      <w:r w:rsidRPr="003727BD">
        <w:rPr>
          <w:rFonts w:hint="eastAsia"/>
          <w:spacing w:val="0"/>
          <w:szCs w:val="24"/>
        </w:rPr>
        <w:t>过程。</w:t>
      </w:r>
    </w:p>
    <w:p w14:paraId="449210E8"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2</w:t>
      </w:r>
      <w:r w:rsidRPr="003727BD">
        <w:rPr>
          <w:spacing w:val="0"/>
          <w:szCs w:val="24"/>
        </w:rPr>
        <w:t xml:space="preserve">. </w:t>
      </w:r>
      <w:r w:rsidRPr="003727BD">
        <w:rPr>
          <w:rFonts w:hint="eastAsia"/>
          <w:spacing w:val="0"/>
          <w:szCs w:val="24"/>
        </w:rPr>
        <w:t>手肘法</w:t>
      </w:r>
    </w:p>
    <w:p w14:paraId="329F5EFC" w14:textId="590CCEF9" w:rsidR="003727BD" w:rsidRPr="003727BD" w:rsidRDefault="003727BD" w:rsidP="003727BD">
      <w:pPr>
        <w:spacing w:line="360" w:lineRule="auto"/>
        <w:ind w:firstLineChars="200" w:firstLine="480"/>
        <w:rPr>
          <w:spacing w:val="0"/>
          <w:szCs w:val="24"/>
        </w:rPr>
      </w:pPr>
      <w:r w:rsidRPr="003727BD">
        <w:rPr>
          <w:rFonts w:hint="eastAsia"/>
          <w:spacing w:val="0"/>
          <w:szCs w:val="24"/>
        </w:rPr>
        <w:t>手肘法由于算法简单、高效且效果好的特点，是确定聚类数的主流算法之一</w:t>
      </w:r>
      <w:r w:rsidRPr="003727BD">
        <w:rPr>
          <w:spacing w:val="0"/>
          <w:szCs w:val="24"/>
        </w:rPr>
        <w:fldChar w:fldCharType="begin"/>
      </w:r>
      <w:r w:rsidR="007152FB">
        <w:rPr>
          <w:spacing w:val="0"/>
          <w:szCs w:val="24"/>
        </w:rPr>
        <w:instrText xml:space="preserve"> ADDIN ZOTERO_ITEM CSL_CITATION {"citationID":"fQjsD6nc","properties":{"formattedCitation":"\\super [5]\\nosupersub{}","plainCitation":"[5]","noteIndex":0},"citationItems":[{"id":1843,"uris":["http://zotero.org/users/10913004/items/GM72PN6I"],"itemData":{</w:instrText>
      </w:r>
      <w:r w:rsidR="007152FB">
        <w:rPr>
          <w:rFonts w:hint="eastAsia"/>
          <w:spacing w:val="0"/>
          <w:szCs w:val="24"/>
        </w:rPr>
        <w:instrText>"id":1843,"type":"document","title":"</w:instrText>
      </w:r>
      <w:r w:rsidR="007152FB">
        <w:rPr>
          <w:rFonts w:hint="eastAsia"/>
          <w:spacing w:val="0"/>
          <w:szCs w:val="24"/>
        </w:rPr>
        <w:instrText>贾惠芳</w:instrText>
      </w:r>
      <w:r w:rsidR="007152FB">
        <w:rPr>
          <w:rFonts w:hint="eastAsia"/>
          <w:spacing w:val="0"/>
          <w:szCs w:val="24"/>
        </w:rPr>
        <w:instrText xml:space="preserve"> - 2022 - </w:instrText>
      </w:r>
      <w:r w:rsidR="007152FB">
        <w:rPr>
          <w:rFonts w:hint="eastAsia"/>
          <w:spacing w:val="0"/>
          <w:szCs w:val="24"/>
        </w:rPr>
        <w:instrText>计及需求响应奖惩的区域综合能源系统日前优化调度</w:instrText>
      </w:r>
      <w:r w:rsidR="007152FB">
        <w:rPr>
          <w:rFonts w:hint="eastAsia"/>
          <w:spacing w:val="0"/>
          <w:szCs w:val="24"/>
        </w:rPr>
        <w:instrText>.pdf","URL":"https://bar.cnki.net/bar/download/order?id=%2BbbrIbe6iiYA%2BvD8dQ0EDilyGh6M%2Foyu76w0rLQaKyS5%2FvYq23y3KgQhOLN0TNCCVkTBStnvQmcAhRPkKHDP3JaVmXKGdobgCr17j06Jp%2Fsil80vbNom</w:instrText>
      </w:r>
      <w:r w:rsidR="007152FB">
        <w:rPr>
          <w:spacing w:val="0"/>
          <w:szCs w:val="24"/>
        </w:rPr>
        <w:instrText xml:space="preserve">KFjMOhCCNkgbRL5TrvbD%2FzoXbHrAua2D%2FEYqVQU7m4DA0dixYqmPrAYDsvWZFlixFVNgzAuGDi60tfbwlTH4OUN0%2FhzF1u1On6h2D%2BBDkYnoKP5Aw3doc3pLAz5ccy97NtK8lm7%2BuLfE0INJdl1quo7YLY1aqNDsHQ%3D%3D","accessed":{"date-parts":[["2024",12,10]]}}}],"schema":"https://github.com/citation-style-language/schema/raw/master/csl-citation.json"} </w:instrText>
      </w:r>
      <w:r w:rsidRPr="003727BD">
        <w:rPr>
          <w:spacing w:val="0"/>
          <w:szCs w:val="24"/>
        </w:rPr>
        <w:fldChar w:fldCharType="separate"/>
      </w:r>
      <w:r w:rsidR="00DE26FF" w:rsidRPr="00DE26FF">
        <w:rPr>
          <w:kern w:val="0"/>
          <w:szCs w:val="24"/>
          <w:vertAlign w:val="superscript"/>
        </w:rPr>
        <w:t>[5]</w:t>
      </w:r>
      <w:r w:rsidRPr="003727BD">
        <w:rPr>
          <w:spacing w:val="0"/>
          <w:szCs w:val="24"/>
        </w:rPr>
        <w:fldChar w:fldCharType="end"/>
      </w:r>
      <w:r w:rsidRPr="003727BD">
        <w:rPr>
          <w:rFonts w:hint="eastAsia"/>
          <w:spacing w:val="0"/>
          <w:szCs w:val="24"/>
        </w:rPr>
        <w:t>。手肘法的计算核心是误差平方和（</w:t>
      </w:r>
      <w:r w:rsidRPr="003727BD">
        <w:rPr>
          <w:rFonts w:hint="eastAsia"/>
          <w:spacing w:val="0"/>
          <w:szCs w:val="24"/>
        </w:rPr>
        <w:t>S</w:t>
      </w:r>
      <w:r w:rsidRPr="003727BD">
        <w:rPr>
          <w:spacing w:val="0"/>
          <w:szCs w:val="24"/>
        </w:rPr>
        <w:t>EE</w:t>
      </w:r>
      <w:r w:rsidRPr="003727BD">
        <w:rPr>
          <w:rFonts w:hint="eastAsia"/>
          <w:spacing w:val="0"/>
          <w:szCs w:val="24"/>
        </w:rPr>
        <w:t>）。</w:t>
      </w:r>
    </w:p>
    <w:tbl>
      <w:tblPr>
        <w:tblStyle w:val="14"/>
        <w:tblW w:w="0" w:type="auto"/>
        <w:jc w:val="center"/>
        <w:tblLook w:val="04A0" w:firstRow="1" w:lastRow="0" w:firstColumn="1" w:lastColumn="0" w:noHBand="0" w:noVBand="1"/>
      </w:tblPr>
      <w:tblGrid>
        <w:gridCol w:w="7338"/>
        <w:gridCol w:w="1184"/>
      </w:tblGrid>
      <w:tr w:rsidR="003727BD" w:rsidRPr="003727BD" w14:paraId="7EA8513E" w14:textId="77777777" w:rsidTr="00523479">
        <w:trPr>
          <w:cnfStyle w:val="100000000000" w:firstRow="1" w:lastRow="0" w:firstColumn="0" w:lastColumn="0" w:oddVBand="0" w:evenVBand="0" w:oddHBand="0" w:evenHBand="0" w:firstRowFirstColumn="0" w:firstRowLastColumn="0" w:lastRowFirstColumn="0" w:lastRowLastColumn="0"/>
          <w:jc w:val="center"/>
        </w:trPr>
        <w:tc>
          <w:tcPr>
            <w:tcW w:w="7338" w:type="dxa"/>
          </w:tcPr>
          <w:p w14:paraId="270BC70F" w14:textId="77777777" w:rsidR="003727BD" w:rsidRPr="003727BD" w:rsidRDefault="003727BD" w:rsidP="003727BD">
            <w:pPr>
              <w:spacing w:line="360" w:lineRule="auto"/>
              <w:ind w:firstLine="0"/>
              <w:jc w:val="center"/>
              <w:rPr>
                <w:spacing w:val="0"/>
                <w:szCs w:val="24"/>
              </w:rPr>
            </w:pPr>
            <w:r w:rsidRPr="003727BD">
              <w:rPr>
                <w:spacing w:val="0"/>
                <w:position w:val="-30"/>
                <w:szCs w:val="24"/>
              </w:rPr>
              <w:object w:dxaOrig="2100" w:dyaOrig="700" w14:anchorId="78DF339B">
                <v:shape id="_x0000_i1185" type="#_x0000_t75" style="width:105.15pt;height:34.85pt" o:ole="">
                  <v:imagedata r:id="rId315" o:title=""/>
                </v:shape>
                <o:OLEObject Type="Embed" ProgID="Equation.DSMT4" ShapeID="_x0000_i1185" DrawAspect="Content" ObjectID="_1804582010" r:id="rId316"/>
              </w:object>
            </w:r>
          </w:p>
        </w:tc>
        <w:tc>
          <w:tcPr>
            <w:tcW w:w="1184" w:type="dxa"/>
          </w:tcPr>
          <w:p w14:paraId="09E0584E" w14:textId="5747964D" w:rsidR="003727BD" w:rsidRPr="003727BD" w:rsidRDefault="009F0954" w:rsidP="003727BD">
            <w:pPr>
              <w:spacing w:line="360" w:lineRule="auto"/>
              <w:ind w:firstLine="0"/>
              <w:jc w:val="right"/>
              <w:rPr>
                <w:spacing w:val="0"/>
                <w:szCs w:val="24"/>
              </w:rPr>
            </w:pPr>
            <w:r w:rsidRPr="005417C9">
              <w:t>(</w:t>
            </w:r>
            <w:fldSimple w:instr=" SEQ ( \* ARABIC ">
              <w:r w:rsidR="00512D42">
                <w:rPr>
                  <w:noProof/>
                </w:rPr>
                <w:t>26</w:t>
              </w:r>
            </w:fldSimple>
            <w:r>
              <w:rPr>
                <w:rFonts w:hint="eastAsia"/>
              </w:rPr>
              <w:t>)</w:t>
            </w:r>
          </w:p>
        </w:tc>
      </w:tr>
    </w:tbl>
    <w:p w14:paraId="1A41BE79" w14:textId="5CB80D1F"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8"/>
          <w:szCs w:val="24"/>
        </w:rPr>
        <w:object w:dxaOrig="220" w:dyaOrig="320" w14:anchorId="25CBC1D0">
          <v:shape id="_x0000_i1186" type="#_x0000_t75" style="width:10.85pt;height:16.55pt" o:ole="">
            <v:imagedata r:id="rId317" o:title=""/>
          </v:shape>
          <o:OLEObject Type="Embed" ProgID="Equation.DSMT4" ShapeID="_x0000_i1186" DrawAspect="Content" ObjectID="_1804582011" r:id="rId318"/>
        </w:object>
      </w:r>
      <w:r w:rsidRPr="003727BD">
        <w:rPr>
          <w:rFonts w:hint="eastAsia"/>
          <w:spacing w:val="0"/>
          <w:szCs w:val="24"/>
        </w:rPr>
        <w:t>表示第</w:t>
      </w:r>
      <w:proofErr w:type="spellStart"/>
      <w:r w:rsidRPr="003727BD">
        <w:rPr>
          <w:rFonts w:hint="eastAsia"/>
          <w:spacing w:val="0"/>
          <w:szCs w:val="24"/>
        </w:rPr>
        <w:t>i</w:t>
      </w:r>
      <w:proofErr w:type="spellEnd"/>
      <w:proofErr w:type="gramStart"/>
      <w:r w:rsidRPr="003727BD">
        <w:rPr>
          <w:rFonts w:hint="eastAsia"/>
          <w:spacing w:val="0"/>
          <w:szCs w:val="24"/>
        </w:rPr>
        <w:t>个</w:t>
      </w:r>
      <w:proofErr w:type="gramEnd"/>
      <w:r w:rsidRPr="003727BD">
        <w:rPr>
          <w:rFonts w:hint="eastAsia"/>
          <w:spacing w:val="0"/>
          <w:szCs w:val="24"/>
        </w:rPr>
        <w:t>簇，</w:t>
      </w:r>
      <w:r w:rsidRPr="003727BD">
        <w:rPr>
          <w:spacing w:val="0"/>
          <w:position w:val="-10"/>
          <w:szCs w:val="24"/>
        </w:rPr>
        <w:object w:dxaOrig="200" w:dyaOrig="320" w14:anchorId="14D70FD3">
          <v:shape id="_x0000_i1187" type="#_x0000_t75" style="width:10.3pt;height:16.55pt" o:ole="">
            <v:imagedata r:id="rId319" o:title=""/>
          </v:shape>
          <o:OLEObject Type="Embed" ProgID="Equation.DSMT4" ShapeID="_x0000_i1187" DrawAspect="Content" ObjectID="_1804582012" r:id="rId320"/>
        </w:object>
      </w:r>
      <w:r w:rsidRPr="003727BD">
        <w:rPr>
          <w:rFonts w:hint="eastAsia"/>
          <w:spacing w:val="0"/>
          <w:szCs w:val="24"/>
        </w:rPr>
        <w:t>表示</w:t>
      </w:r>
      <w:r w:rsidRPr="003727BD">
        <w:rPr>
          <w:spacing w:val="0"/>
          <w:position w:val="-8"/>
          <w:szCs w:val="24"/>
        </w:rPr>
        <w:object w:dxaOrig="220" w:dyaOrig="320" w14:anchorId="1986BB2A">
          <v:shape id="_x0000_i1188" type="#_x0000_t75" style="width:10.85pt;height:16.55pt" o:ole="">
            <v:imagedata r:id="rId321" o:title=""/>
          </v:shape>
          <o:OLEObject Type="Embed" ProgID="Equation.DSMT4" ShapeID="_x0000_i1188" DrawAspect="Content" ObjectID="_1804582013" r:id="rId322"/>
        </w:object>
      </w:r>
      <w:r w:rsidRPr="003727BD">
        <w:rPr>
          <w:rFonts w:hint="eastAsia"/>
          <w:spacing w:val="0"/>
          <w:szCs w:val="24"/>
        </w:rPr>
        <w:t>的样本点，</w:t>
      </w:r>
      <w:r w:rsidRPr="003727BD">
        <w:rPr>
          <w:spacing w:val="0"/>
          <w:position w:val="-8"/>
          <w:szCs w:val="24"/>
        </w:rPr>
        <w:object w:dxaOrig="279" w:dyaOrig="320" w14:anchorId="60C705DC">
          <v:shape id="_x0000_i1189" type="#_x0000_t75" style="width:13.7pt;height:16.55pt" o:ole="">
            <v:imagedata r:id="rId323" o:title=""/>
          </v:shape>
          <o:OLEObject Type="Embed" ProgID="Equation.DSMT4" ShapeID="_x0000_i1189" DrawAspect="Content" ObjectID="_1804582014" r:id="rId324"/>
        </w:object>
      </w:r>
      <w:r w:rsidRPr="003727BD">
        <w:rPr>
          <w:rFonts w:hint="eastAsia"/>
          <w:spacing w:val="0"/>
          <w:szCs w:val="24"/>
        </w:rPr>
        <w:t>表示</w:t>
      </w:r>
      <w:r w:rsidRPr="003727BD">
        <w:rPr>
          <w:spacing w:val="0"/>
          <w:position w:val="-8"/>
          <w:szCs w:val="24"/>
        </w:rPr>
        <w:object w:dxaOrig="220" w:dyaOrig="320" w14:anchorId="4E38AD53">
          <v:shape id="_x0000_i1190" type="#_x0000_t75" style="width:10.85pt;height:16.55pt" o:ole="">
            <v:imagedata r:id="rId321" o:title=""/>
          </v:shape>
          <o:OLEObject Type="Embed" ProgID="Equation.DSMT4" ShapeID="_x0000_i1190" DrawAspect="Content" ObjectID="_1804582015" r:id="rId325"/>
        </w:object>
      </w:r>
      <w:r w:rsidRPr="003727BD">
        <w:rPr>
          <w:rFonts w:hint="eastAsia"/>
          <w:spacing w:val="0"/>
          <w:szCs w:val="24"/>
        </w:rPr>
        <w:t>的质心，</w:t>
      </w:r>
      <w:r w:rsidRPr="003727BD">
        <w:rPr>
          <w:rFonts w:hint="eastAsia"/>
          <w:spacing w:val="0"/>
          <w:szCs w:val="24"/>
        </w:rPr>
        <w:t>S</w:t>
      </w:r>
      <w:r w:rsidRPr="003727BD">
        <w:rPr>
          <w:spacing w:val="0"/>
          <w:szCs w:val="24"/>
        </w:rPr>
        <w:t>SE</w:t>
      </w:r>
      <w:r w:rsidRPr="003727BD">
        <w:rPr>
          <w:rFonts w:hint="eastAsia"/>
          <w:spacing w:val="0"/>
          <w:szCs w:val="24"/>
        </w:rPr>
        <w:t>表示样本聚类误差。随着聚类数</w:t>
      </w:r>
      <w:r w:rsidR="00B86369" w:rsidRPr="00230059">
        <w:rPr>
          <w:position w:val="-6"/>
        </w:rPr>
        <w:object w:dxaOrig="200" w:dyaOrig="279" w14:anchorId="0DA5ED61">
          <v:shape id="_x0000_i1191" type="#_x0000_t75" style="width:9.7pt;height:14.3pt" o:ole="">
            <v:imagedata r:id="rId301" o:title=""/>
          </v:shape>
          <o:OLEObject Type="Embed" ProgID="Equation.DSMT4" ShapeID="_x0000_i1191" DrawAspect="Content" ObjectID="_1804582016" r:id="rId326"/>
        </w:object>
      </w:r>
      <w:r w:rsidRPr="003727BD">
        <w:rPr>
          <w:rFonts w:hint="eastAsia"/>
          <w:spacing w:val="0"/>
          <w:szCs w:val="24"/>
        </w:rPr>
        <w:t>的增加，样本划分将更加精细，每个集群的聚合程度就会升高，那么误差就会减小。</w:t>
      </w:r>
      <w:r w:rsidR="00B86369" w:rsidRPr="00230059">
        <w:rPr>
          <w:position w:val="-6"/>
        </w:rPr>
        <w:object w:dxaOrig="200" w:dyaOrig="279" w14:anchorId="2270A149">
          <v:shape id="_x0000_i1192" type="#_x0000_t75" style="width:9.7pt;height:14.3pt" o:ole="">
            <v:imagedata r:id="rId327" o:title=""/>
          </v:shape>
          <o:OLEObject Type="Embed" ProgID="Equation.DSMT4" ShapeID="_x0000_i1192" DrawAspect="Content" ObjectID="_1804582017" r:id="rId328"/>
        </w:object>
      </w:r>
      <w:r w:rsidRPr="003727BD">
        <w:rPr>
          <w:rFonts w:hint="eastAsia"/>
          <w:spacing w:val="0"/>
          <w:szCs w:val="24"/>
        </w:rPr>
        <w:t>的变化幅度可以反映的变化幅度：当</w:t>
      </w:r>
      <w:r w:rsidR="00B86369" w:rsidRPr="00230059">
        <w:rPr>
          <w:position w:val="-6"/>
        </w:rPr>
        <w:object w:dxaOrig="200" w:dyaOrig="279" w14:anchorId="198B5F61">
          <v:shape id="_x0000_i1193" type="#_x0000_t75" style="width:9.7pt;height:14.3pt" o:ole="">
            <v:imagedata r:id="rId301" o:title=""/>
          </v:shape>
          <o:OLEObject Type="Embed" ProgID="Equation.DSMT4" ShapeID="_x0000_i1193" DrawAspect="Content" ObjectID="_1804582018" r:id="rId329"/>
        </w:object>
      </w:r>
      <w:r w:rsidRPr="003727BD">
        <w:rPr>
          <w:rFonts w:hint="eastAsia"/>
          <w:spacing w:val="0"/>
          <w:szCs w:val="24"/>
        </w:rPr>
        <w:t>小于最佳聚类数时，增加</w:t>
      </w:r>
      <w:r w:rsidR="00B86369" w:rsidRPr="00230059">
        <w:rPr>
          <w:position w:val="-6"/>
        </w:rPr>
        <w:object w:dxaOrig="200" w:dyaOrig="279" w14:anchorId="64179250">
          <v:shape id="_x0000_i1194" type="#_x0000_t75" style="width:9.7pt;height:14.3pt" o:ole="">
            <v:imagedata r:id="rId327" o:title=""/>
          </v:shape>
          <o:OLEObject Type="Embed" ProgID="Equation.DSMT4" ShapeID="_x0000_i1194" DrawAspect="Content" ObjectID="_1804582019" r:id="rId330"/>
        </w:object>
      </w:r>
      <w:r w:rsidRPr="003727BD">
        <w:rPr>
          <w:rFonts w:hint="eastAsia"/>
          <w:spacing w:val="0"/>
          <w:szCs w:val="24"/>
        </w:rPr>
        <w:t>的同时每个集群的聚合程度也会增加，那么</w:t>
      </w:r>
      <w:r w:rsidRPr="003727BD">
        <w:rPr>
          <w:rFonts w:hint="eastAsia"/>
          <w:spacing w:val="0"/>
          <w:szCs w:val="24"/>
        </w:rPr>
        <w:t>S</w:t>
      </w:r>
      <w:r w:rsidRPr="003727BD">
        <w:rPr>
          <w:spacing w:val="0"/>
          <w:szCs w:val="24"/>
        </w:rPr>
        <w:t>SE</w:t>
      </w:r>
      <w:r w:rsidRPr="003727BD">
        <w:rPr>
          <w:rFonts w:hint="eastAsia"/>
          <w:spacing w:val="0"/>
          <w:szCs w:val="24"/>
        </w:rPr>
        <w:t>的加速度绝对值（即下降幅度）就会快速增加；当</w:t>
      </w:r>
      <w:r w:rsidR="00B86369" w:rsidRPr="00230059">
        <w:rPr>
          <w:position w:val="-6"/>
        </w:rPr>
        <w:object w:dxaOrig="200" w:dyaOrig="279" w14:anchorId="54EA0E31">
          <v:shape id="_x0000_i1195" type="#_x0000_t75" style="width:9.7pt;height:14.3pt" o:ole="">
            <v:imagedata r:id="rId327" o:title=""/>
          </v:shape>
          <o:OLEObject Type="Embed" ProgID="Equation.DSMT4" ShapeID="_x0000_i1195" DrawAspect="Content" ObjectID="_1804582020" r:id="rId331"/>
        </w:object>
      </w:r>
      <w:r w:rsidRPr="003727BD">
        <w:rPr>
          <w:rFonts w:hint="eastAsia"/>
          <w:spacing w:val="0"/>
          <w:szCs w:val="24"/>
        </w:rPr>
        <w:t>为最佳聚类数时，继续增加</w:t>
      </w:r>
      <w:r w:rsidR="00B86369" w:rsidRPr="00230059">
        <w:rPr>
          <w:position w:val="-6"/>
        </w:rPr>
        <w:object w:dxaOrig="200" w:dyaOrig="279" w14:anchorId="21A48D1D">
          <v:shape id="_x0000_i1196" type="#_x0000_t75" style="width:9.7pt;height:14.3pt" o:ole="">
            <v:imagedata r:id="rId301" o:title=""/>
          </v:shape>
          <o:OLEObject Type="Embed" ProgID="Equation.DSMT4" ShapeID="_x0000_i1196" DrawAspect="Content" ObjectID="_1804582021" r:id="rId332"/>
        </w:object>
      </w:r>
      <w:r w:rsidRPr="003727BD">
        <w:rPr>
          <w:rFonts w:hint="eastAsia"/>
          <w:spacing w:val="0"/>
          <w:szCs w:val="24"/>
        </w:rPr>
        <w:t>所得到的聚合程度的回报将快速变小，因此的下降幅度快速减少，进而趋于平缓。此时和</w:t>
      </w:r>
      <w:r w:rsidR="00BE7738" w:rsidRPr="00230059">
        <w:rPr>
          <w:position w:val="-4"/>
        </w:rPr>
        <w:object w:dxaOrig="240" w:dyaOrig="260" w14:anchorId="0FC03B85">
          <v:shape id="_x0000_i1197" type="#_x0000_t75" style="width:12pt;height:13.15pt" o:ole="">
            <v:imagedata r:id="rId333" o:title=""/>
          </v:shape>
          <o:OLEObject Type="Embed" ProgID="Equation.DSMT4" ShapeID="_x0000_i1197" DrawAspect="Content" ObjectID="_1804582022" r:id="rId334"/>
        </w:object>
      </w:r>
      <w:r w:rsidRPr="003727BD">
        <w:rPr>
          <w:rFonts w:hint="eastAsia"/>
          <w:spacing w:val="0"/>
          <w:szCs w:val="24"/>
        </w:rPr>
        <w:t>的关系</w:t>
      </w:r>
      <w:proofErr w:type="gramStart"/>
      <w:r w:rsidRPr="003727BD">
        <w:rPr>
          <w:rFonts w:hint="eastAsia"/>
          <w:spacing w:val="0"/>
          <w:szCs w:val="24"/>
        </w:rPr>
        <w:t>图类似</w:t>
      </w:r>
      <w:proofErr w:type="gramEnd"/>
      <w:r w:rsidRPr="003727BD">
        <w:rPr>
          <w:rFonts w:hint="eastAsia"/>
          <w:spacing w:val="0"/>
          <w:szCs w:val="24"/>
        </w:rPr>
        <w:t>肘部形状，因此称为手肘法，而肘部对应位置即最佳聚类数。</w:t>
      </w:r>
    </w:p>
    <w:p w14:paraId="6734E0AD" w14:textId="77777777" w:rsidR="003727BD" w:rsidRPr="003727BD" w:rsidRDefault="003727BD" w:rsidP="003727BD">
      <w:pPr>
        <w:spacing w:line="360" w:lineRule="auto"/>
        <w:ind w:firstLine="0"/>
        <w:jc w:val="center"/>
        <w:rPr>
          <w:spacing w:val="0"/>
          <w:szCs w:val="24"/>
        </w:rPr>
      </w:pPr>
      <w:r w:rsidRPr="003727BD">
        <w:rPr>
          <w:noProof/>
          <w:spacing w:val="0"/>
          <w:szCs w:val="24"/>
        </w:rPr>
        <w:drawing>
          <wp:inline distT="0" distB="0" distL="0" distR="0" wp14:anchorId="7B19D214" wp14:editId="289D4353">
            <wp:extent cx="2936806" cy="1957753"/>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1"/>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2949828" cy="1966433"/>
                    </a:xfrm>
                    <a:prstGeom prst="rect">
                      <a:avLst/>
                    </a:prstGeom>
                    <a:noFill/>
                    <a:ln>
                      <a:noFill/>
                    </a:ln>
                  </pic:spPr>
                </pic:pic>
              </a:graphicData>
            </a:graphic>
          </wp:inline>
        </w:drawing>
      </w:r>
    </w:p>
    <w:p w14:paraId="729C39F1" w14:textId="2EDA52A3" w:rsidR="003727BD" w:rsidRPr="003727BD" w:rsidRDefault="00524D51" w:rsidP="003727BD">
      <w:pPr>
        <w:spacing w:line="360" w:lineRule="auto"/>
        <w:ind w:firstLine="0"/>
        <w:jc w:val="center"/>
        <w:rPr>
          <w:rFonts w:eastAsia="黑体"/>
          <w:spacing w:val="0"/>
          <w:sz w:val="21"/>
          <w:szCs w:val="24"/>
        </w:rPr>
      </w:pPr>
      <w:r w:rsidRPr="00524D51">
        <w:rPr>
          <w:rFonts w:eastAsia="黑体" w:hint="eastAsia"/>
          <w:spacing w:val="0"/>
          <w:sz w:val="21"/>
          <w:szCs w:val="24"/>
        </w:rPr>
        <w:t>图</w:t>
      </w:r>
      <w:r w:rsidRPr="00524D51">
        <w:rPr>
          <w:rFonts w:eastAsia="黑体" w:hint="eastAsia"/>
          <w:spacing w:val="0"/>
          <w:sz w:val="21"/>
          <w:szCs w:val="24"/>
        </w:rPr>
        <w:t xml:space="preserve"> </w:t>
      </w:r>
      <w:r w:rsidR="00F407E5">
        <w:rPr>
          <w:rFonts w:eastAsia="黑体"/>
          <w:spacing w:val="0"/>
          <w:sz w:val="21"/>
          <w:szCs w:val="24"/>
        </w:rPr>
        <w:fldChar w:fldCharType="begin"/>
      </w:r>
      <w:r w:rsidR="00F407E5">
        <w:rPr>
          <w:rFonts w:eastAsia="黑体"/>
          <w:spacing w:val="0"/>
          <w:sz w:val="21"/>
          <w:szCs w:val="24"/>
        </w:rPr>
        <w:instrText xml:space="preserve"> </w:instrText>
      </w:r>
      <w:r w:rsidR="00F407E5">
        <w:rPr>
          <w:rFonts w:eastAsia="黑体" w:hint="eastAsia"/>
          <w:spacing w:val="0"/>
          <w:sz w:val="21"/>
          <w:szCs w:val="24"/>
        </w:rPr>
        <w:instrText xml:space="preserve">SEQ </w:instrText>
      </w:r>
      <w:r w:rsidR="00F407E5">
        <w:rPr>
          <w:rFonts w:eastAsia="黑体" w:hint="eastAsia"/>
          <w:spacing w:val="0"/>
          <w:sz w:val="21"/>
          <w:szCs w:val="24"/>
        </w:rPr>
        <w:instrText>图</w:instrText>
      </w:r>
      <w:r w:rsidR="00F407E5">
        <w:rPr>
          <w:rFonts w:eastAsia="黑体" w:hint="eastAsia"/>
          <w:spacing w:val="0"/>
          <w:sz w:val="21"/>
          <w:szCs w:val="24"/>
        </w:rPr>
        <w:instrText xml:space="preserve"> \* ARABIC</w:instrText>
      </w:r>
      <w:r w:rsidR="00F407E5">
        <w:rPr>
          <w:rFonts w:eastAsia="黑体"/>
          <w:spacing w:val="0"/>
          <w:sz w:val="21"/>
          <w:szCs w:val="24"/>
        </w:rPr>
        <w:instrText xml:space="preserve"> </w:instrText>
      </w:r>
      <w:r w:rsidR="00F407E5">
        <w:rPr>
          <w:rFonts w:eastAsia="黑体"/>
          <w:spacing w:val="0"/>
          <w:sz w:val="21"/>
          <w:szCs w:val="24"/>
        </w:rPr>
        <w:fldChar w:fldCharType="separate"/>
      </w:r>
      <w:r w:rsidR="00512D42">
        <w:rPr>
          <w:rFonts w:eastAsia="黑体"/>
          <w:noProof/>
          <w:spacing w:val="0"/>
          <w:sz w:val="21"/>
          <w:szCs w:val="24"/>
        </w:rPr>
        <w:t>12</w:t>
      </w:r>
      <w:r w:rsidR="00F407E5">
        <w:rPr>
          <w:rFonts w:eastAsia="黑体"/>
          <w:spacing w:val="0"/>
          <w:sz w:val="21"/>
          <w:szCs w:val="24"/>
        </w:rPr>
        <w:fldChar w:fldCharType="end"/>
      </w:r>
      <w:r w:rsidR="003727BD" w:rsidRPr="003727BD">
        <w:rPr>
          <w:rFonts w:eastAsia="黑体"/>
          <w:spacing w:val="0"/>
          <w:sz w:val="21"/>
          <w:szCs w:val="24"/>
        </w:rPr>
        <w:t xml:space="preserve"> </w:t>
      </w:r>
      <w:r w:rsidR="003727BD" w:rsidRPr="003727BD">
        <w:rPr>
          <w:rFonts w:eastAsia="黑体" w:hint="eastAsia"/>
          <w:spacing w:val="0"/>
          <w:sz w:val="21"/>
          <w:szCs w:val="24"/>
        </w:rPr>
        <w:t>手肘法计算结果示意图</w:t>
      </w:r>
    </w:p>
    <w:p w14:paraId="6E67BE5F"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3</w:t>
      </w:r>
      <w:r w:rsidRPr="003727BD">
        <w:rPr>
          <w:spacing w:val="0"/>
          <w:szCs w:val="24"/>
        </w:rPr>
        <w:t xml:space="preserve">. </w:t>
      </w:r>
      <w:r w:rsidRPr="003727BD">
        <w:rPr>
          <w:rFonts w:hint="eastAsia"/>
          <w:spacing w:val="0"/>
          <w:szCs w:val="24"/>
        </w:rPr>
        <w:t>模糊</w:t>
      </w:r>
      <w:r w:rsidRPr="003727BD">
        <w:rPr>
          <w:rFonts w:hint="eastAsia"/>
          <w:spacing w:val="0"/>
          <w:szCs w:val="24"/>
        </w:rPr>
        <w:t>k</w:t>
      </w:r>
      <w:r w:rsidRPr="003727BD">
        <w:rPr>
          <w:spacing w:val="0"/>
          <w:szCs w:val="24"/>
        </w:rPr>
        <w:t>-means</w:t>
      </w:r>
      <w:r w:rsidRPr="003727BD">
        <w:rPr>
          <w:rFonts w:hint="eastAsia"/>
          <w:spacing w:val="0"/>
          <w:szCs w:val="24"/>
        </w:rPr>
        <w:t>聚类法</w:t>
      </w:r>
    </w:p>
    <w:p w14:paraId="1CFF2B0A"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虽然场景数量越大越接近真实情况，但同样也会对计算带来难度，使模型计算效率降低。本文采用模糊</w:t>
      </w:r>
      <w:r w:rsidRPr="003727BD">
        <w:rPr>
          <w:rFonts w:hint="eastAsia"/>
          <w:spacing w:val="0"/>
          <w:szCs w:val="24"/>
        </w:rPr>
        <w:t>k</w:t>
      </w:r>
      <w:r w:rsidRPr="003727BD">
        <w:rPr>
          <w:spacing w:val="0"/>
          <w:szCs w:val="24"/>
        </w:rPr>
        <w:t>-means</w:t>
      </w:r>
      <w:r w:rsidRPr="003727BD">
        <w:rPr>
          <w:rFonts w:hint="eastAsia"/>
          <w:spacing w:val="0"/>
          <w:szCs w:val="24"/>
        </w:rPr>
        <w:t>聚类法进行场景缩减。具体流程如下：</w:t>
      </w:r>
    </w:p>
    <w:p w14:paraId="0422E119" w14:textId="72851F58"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spacing w:val="0"/>
          <w:szCs w:val="24"/>
        </w:rPr>
        <w:t>a</w:t>
      </w:r>
      <w:r w:rsidRPr="003727BD">
        <w:rPr>
          <w:rFonts w:hint="eastAsia"/>
          <w:spacing w:val="0"/>
          <w:szCs w:val="24"/>
        </w:rPr>
        <w:t>：采用偏小半梯形隶属度函数对原始数据集进行模糊化处理，以接入系统时</w:t>
      </w:r>
      <w:r w:rsidRPr="003727BD">
        <w:rPr>
          <w:rFonts w:hint="eastAsia"/>
          <w:spacing w:val="0"/>
          <w:szCs w:val="24"/>
        </w:rPr>
        <w:lastRenderedPageBreak/>
        <w:t>间偏差为例，计算公式如</w:t>
      </w:r>
      <w:r w:rsidR="00905AD2">
        <w:rPr>
          <w:spacing w:val="0"/>
          <w:szCs w:val="24"/>
        </w:rPr>
        <w:fldChar w:fldCharType="begin"/>
      </w:r>
      <w:r w:rsidR="00905AD2">
        <w:rPr>
          <w:spacing w:val="0"/>
          <w:szCs w:val="24"/>
        </w:rPr>
        <w:instrText xml:space="preserve"> </w:instrText>
      </w:r>
      <w:r w:rsidR="00905AD2">
        <w:rPr>
          <w:rFonts w:hint="eastAsia"/>
          <w:spacing w:val="0"/>
          <w:szCs w:val="24"/>
        </w:rPr>
        <w:instrText>REF _Ref184718932 \h</w:instrText>
      </w:r>
      <w:r w:rsidR="00905AD2">
        <w:rPr>
          <w:spacing w:val="0"/>
          <w:szCs w:val="24"/>
        </w:rPr>
        <w:instrText xml:space="preserve"> </w:instrText>
      </w:r>
      <w:r w:rsidR="00905AD2">
        <w:rPr>
          <w:spacing w:val="0"/>
          <w:szCs w:val="24"/>
        </w:rPr>
      </w:r>
      <w:r w:rsidR="00905AD2">
        <w:rPr>
          <w:spacing w:val="0"/>
          <w:szCs w:val="24"/>
        </w:rPr>
        <w:fldChar w:fldCharType="separate"/>
      </w:r>
      <w:r w:rsidR="00512D42" w:rsidRPr="005417C9">
        <w:t>(</w:t>
      </w:r>
      <w:r w:rsidR="00512D42">
        <w:rPr>
          <w:noProof/>
        </w:rPr>
        <w:t>27</w:t>
      </w:r>
      <w:r w:rsidR="00512D42">
        <w:rPr>
          <w:rFonts w:hint="eastAsia"/>
        </w:rPr>
        <w:t>)</w:t>
      </w:r>
      <w:r w:rsidR="00905AD2">
        <w:rPr>
          <w:spacing w:val="0"/>
          <w:szCs w:val="24"/>
        </w:rPr>
        <w:fldChar w:fldCharType="end"/>
      </w:r>
      <w:r w:rsidRPr="003727BD">
        <w:rPr>
          <w:rFonts w:hint="eastAsia"/>
          <w:spacing w:val="0"/>
          <w:szCs w:val="24"/>
        </w:rPr>
        <w:t>所示。</w:t>
      </w:r>
    </w:p>
    <w:tbl>
      <w:tblPr>
        <w:tblStyle w:val="14"/>
        <w:tblW w:w="0" w:type="auto"/>
        <w:jc w:val="center"/>
        <w:tblLook w:val="04A0" w:firstRow="1" w:lastRow="0" w:firstColumn="1" w:lastColumn="0" w:noHBand="0" w:noVBand="1"/>
      </w:tblPr>
      <w:tblGrid>
        <w:gridCol w:w="7338"/>
        <w:gridCol w:w="1184"/>
      </w:tblGrid>
      <w:tr w:rsidR="003727BD" w:rsidRPr="003727BD" w14:paraId="2FB3DEB4" w14:textId="77777777" w:rsidTr="00523479">
        <w:trPr>
          <w:cnfStyle w:val="100000000000" w:firstRow="1" w:lastRow="0" w:firstColumn="0" w:lastColumn="0" w:oddVBand="0" w:evenVBand="0" w:oddHBand="0" w:evenHBand="0" w:firstRowFirstColumn="0" w:firstRowLastColumn="0" w:lastRowFirstColumn="0" w:lastRowLastColumn="0"/>
          <w:jc w:val="center"/>
        </w:trPr>
        <w:tc>
          <w:tcPr>
            <w:tcW w:w="7338" w:type="dxa"/>
          </w:tcPr>
          <w:p w14:paraId="492233FA" w14:textId="77777777" w:rsidR="003727BD" w:rsidRPr="003727BD" w:rsidRDefault="003727BD" w:rsidP="003727BD">
            <w:pPr>
              <w:spacing w:line="360" w:lineRule="auto"/>
              <w:ind w:firstLine="0"/>
              <w:jc w:val="center"/>
              <w:rPr>
                <w:spacing w:val="0"/>
                <w:szCs w:val="24"/>
              </w:rPr>
            </w:pPr>
            <w:r w:rsidRPr="003727BD">
              <w:rPr>
                <w:spacing w:val="0"/>
                <w:position w:val="-28"/>
                <w:szCs w:val="24"/>
              </w:rPr>
              <w:object w:dxaOrig="2320" w:dyaOrig="660" w14:anchorId="6F5E3246">
                <v:shape id="_x0000_i1198" type="#_x0000_t75" style="width:115.45pt;height:33.7pt" o:ole="">
                  <v:imagedata r:id="rId336" o:title=""/>
                </v:shape>
                <o:OLEObject Type="Embed" ProgID="Equation.DSMT4" ShapeID="_x0000_i1198" DrawAspect="Content" ObjectID="_1804582023" r:id="rId337"/>
              </w:object>
            </w:r>
          </w:p>
        </w:tc>
        <w:tc>
          <w:tcPr>
            <w:tcW w:w="1184" w:type="dxa"/>
          </w:tcPr>
          <w:p w14:paraId="4030EAFE" w14:textId="2D156BC0" w:rsidR="003727BD" w:rsidRPr="003727BD" w:rsidRDefault="009F0954" w:rsidP="003727BD">
            <w:pPr>
              <w:spacing w:line="360" w:lineRule="auto"/>
              <w:ind w:firstLine="0"/>
              <w:jc w:val="right"/>
              <w:rPr>
                <w:spacing w:val="0"/>
                <w:szCs w:val="24"/>
              </w:rPr>
            </w:pPr>
            <w:bookmarkStart w:id="23" w:name="_Ref184718932"/>
            <w:r w:rsidRPr="005417C9">
              <w:t>(</w:t>
            </w:r>
            <w:fldSimple w:instr=" SEQ ( \* ARABIC ">
              <w:r w:rsidR="00512D42">
                <w:rPr>
                  <w:noProof/>
                </w:rPr>
                <w:t>27</w:t>
              </w:r>
            </w:fldSimple>
            <w:r>
              <w:rPr>
                <w:rFonts w:hint="eastAsia"/>
              </w:rPr>
              <w:t>)</w:t>
            </w:r>
            <w:bookmarkEnd w:id="23"/>
          </w:p>
        </w:tc>
      </w:tr>
    </w:tbl>
    <w:p w14:paraId="22735D5C" w14:textId="2E075088"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12"/>
          <w:szCs w:val="24"/>
        </w:rPr>
        <w:object w:dxaOrig="400" w:dyaOrig="380" w14:anchorId="0BBBA191">
          <v:shape id="_x0000_i1199" type="#_x0000_t75" style="width:19.45pt;height:19.45pt" o:ole="">
            <v:imagedata r:id="rId338" o:title=""/>
          </v:shape>
          <o:OLEObject Type="Embed" ProgID="Equation.DSMT4" ShapeID="_x0000_i1199" DrawAspect="Content" ObjectID="_1804582024" r:id="rId339"/>
        </w:object>
      </w:r>
      <w:r w:rsidRPr="003727BD">
        <w:rPr>
          <w:rFonts w:hint="eastAsia"/>
          <w:spacing w:val="0"/>
          <w:szCs w:val="24"/>
        </w:rPr>
        <w:t>表示用户</w:t>
      </w:r>
      <w:r w:rsidR="007E35EF" w:rsidRPr="00230059">
        <w:rPr>
          <w:position w:val="-6"/>
        </w:rPr>
        <w:object w:dxaOrig="200" w:dyaOrig="220" w14:anchorId="0ACBF9E2">
          <v:shape id="_x0000_i1200" type="#_x0000_t75" style="width:9.7pt;height:10.85pt" o:ole="">
            <v:imagedata r:id="rId340" o:title=""/>
          </v:shape>
          <o:OLEObject Type="Embed" ProgID="Equation.DSMT4" ShapeID="_x0000_i1200" DrawAspect="Content" ObjectID="_1804582025" r:id="rId341"/>
        </w:object>
      </w:r>
      <w:r w:rsidRPr="003727BD">
        <w:rPr>
          <w:rFonts w:hint="eastAsia"/>
          <w:spacing w:val="0"/>
          <w:szCs w:val="24"/>
        </w:rPr>
        <w:t>接入系统时间偏差的模糊值，</w:t>
      </w:r>
      <w:r w:rsidRPr="003727BD">
        <w:rPr>
          <w:spacing w:val="0"/>
          <w:position w:val="-10"/>
          <w:szCs w:val="24"/>
        </w:rPr>
        <w:object w:dxaOrig="760" w:dyaOrig="340" w14:anchorId="3831EE26">
          <v:shape id="_x0000_i1201" type="#_x0000_t75" style="width:37.7pt;height:16.55pt" o:ole="">
            <v:imagedata r:id="rId342" o:title=""/>
          </v:shape>
          <o:OLEObject Type="Embed" ProgID="Equation.DSMT4" ShapeID="_x0000_i1201" DrawAspect="Content" ObjectID="_1804582026" r:id="rId343"/>
        </w:object>
      </w:r>
      <w:r w:rsidRPr="003727BD">
        <w:rPr>
          <w:rFonts w:hint="eastAsia"/>
          <w:spacing w:val="0"/>
          <w:szCs w:val="24"/>
        </w:rPr>
        <w:t>表示所有用户接入系统时间偏差中的最大绝对值，</w:t>
      </w:r>
      <w:r w:rsidRPr="003727BD">
        <w:rPr>
          <w:spacing w:val="0"/>
          <w:position w:val="-10"/>
          <w:szCs w:val="24"/>
        </w:rPr>
        <w:object w:dxaOrig="740" w:dyaOrig="340" w14:anchorId="6E8A03AA">
          <v:shape id="_x0000_i1202" type="#_x0000_t75" style="width:37.15pt;height:16.55pt" o:ole="">
            <v:imagedata r:id="rId344" o:title=""/>
          </v:shape>
          <o:OLEObject Type="Embed" ProgID="Equation.DSMT4" ShapeID="_x0000_i1202" DrawAspect="Content" ObjectID="_1804582027" r:id="rId345"/>
        </w:object>
      </w:r>
      <w:r w:rsidRPr="003727BD">
        <w:rPr>
          <w:rFonts w:hint="eastAsia"/>
          <w:spacing w:val="0"/>
          <w:szCs w:val="24"/>
        </w:rPr>
        <w:t>表示所有用户接入系统时间偏差中的最小绝对值，</w:t>
      </w:r>
      <w:r w:rsidRPr="003727BD">
        <w:rPr>
          <w:spacing w:val="0"/>
          <w:position w:val="-12"/>
          <w:szCs w:val="24"/>
        </w:rPr>
        <w:object w:dxaOrig="620" w:dyaOrig="360" w14:anchorId="3FBB851F">
          <v:shape id="_x0000_i1203" type="#_x0000_t75" style="width:31.45pt;height:18.3pt" o:ole="">
            <v:imagedata r:id="rId346" o:title=""/>
          </v:shape>
          <o:OLEObject Type="Embed" ProgID="Equation.DSMT4" ShapeID="_x0000_i1203" DrawAspect="Content" ObjectID="_1804582028" r:id="rId347"/>
        </w:object>
      </w:r>
      <w:r w:rsidRPr="003727BD">
        <w:rPr>
          <w:rFonts w:hint="eastAsia"/>
          <w:spacing w:val="0"/>
          <w:szCs w:val="24"/>
        </w:rPr>
        <w:t>表示用户</w:t>
      </w:r>
      <w:r w:rsidR="00595EBA" w:rsidRPr="00230059">
        <w:rPr>
          <w:position w:val="-6"/>
        </w:rPr>
        <w:object w:dxaOrig="200" w:dyaOrig="220" w14:anchorId="70DB743E">
          <v:shape id="_x0000_i1204" type="#_x0000_t75" style="width:9.7pt;height:10.85pt" o:ole="">
            <v:imagedata r:id="rId340" o:title=""/>
          </v:shape>
          <o:OLEObject Type="Embed" ProgID="Equation.DSMT4" ShapeID="_x0000_i1204" DrawAspect="Content" ObjectID="_1804582029" r:id="rId348"/>
        </w:object>
      </w:r>
      <w:r w:rsidRPr="003727BD">
        <w:rPr>
          <w:rFonts w:hint="eastAsia"/>
          <w:spacing w:val="0"/>
          <w:szCs w:val="24"/>
        </w:rPr>
        <w:t>接入系统时间偏差绝对值。</w:t>
      </w:r>
    </w:p>
    <w:p w14:paraId="3ED14E37" w14:textId="15E5E1D2"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spacing w:val="0"/>
          <w:szCs w:val="24"/>
        </w:rPr>
        <w:t>b</w:t>
      </w:r>
      <w:r w:rsidRPr="003727BD">
        <w:rPr>
          <w:rFonts w:hint="eastAsia"/>
          <w:spacing w:val="0"/>
          <w:szCs w:val="24"/>
        </w:rPr>
        <w:t>：基于手肘法确定最佳聚类数</w:t>
      </w:r>
      <w:r w:rsidR="00CA1EE7" w:rsidRPr="00230059">
        <w:rPr>
          <w:position w:val="-6"/>
        </w:rPr>
        <w:object w:dxaOrig="200" w:dyaOrig="279" w14:anchorId="4604B1BD">
          <v:shape id="_x0000_i1205" type="#_x0000_t75" style="width:9.7pt;height:14.3pt" o:ole="">
            <v:imagedata r:id="rId327" o:title=""/>
          </v:shape>
          <o:OLEObject Type="Embed" ProgID="Equation.DSMT4" ShapeID="_x0000_i1205" DrawAspect="Content" ObjectID="_1804582030" r:id="rId349"/>
        </w:object>
      </w:r>
      <w:r w:rsidRPr="003727BD">
        <w:rPr>
          <w:rFonts w:hint="eastAsia"/>
          <w:spacing w:val="0"/>
          <w:szCs w:val="24"/>
        </w:rPr>
        <w:t>，随机选取一个场景作为聚类中心</w:t>
      </w:r>
      <w:r w:rsidRPr="003727BD">
        <w:rPr>
          <w:rFonts w:hint="eastAsia"/>
          <w:spacing w:val="0"/>
          <w:szCs w:val="24"/>
        </w:rPr>
        <w:t>K</w:t>
      </w:r>
      <w:r w:rsidRPr="003727BD">
        <w:rPr>
          <w:spacing w:val="0"/>
          <w:szCs w:val="24"/>
        </w:rPr>
        <w:t>1</w:t>
      </w:r>
      <w:r w:rsidRPr="003727BD">
        <w:rPr>
          <w:rFonts w:hint="eastAsia"/>
          <w:spacing w:val="0"/>
          <w:szCs w:val="24"/>
        </w:rPr>
        <w:t>。</w:t>
      </w:r>
    </w:p>
    <w:p w14:paraId="7EB26BDE" w14:textId="3BD4C31A"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rFonts w:hint="eastAsia"/>
          <w:spacing w:val="0"/>
          <w:szCs w:val="24"/>
        </w:rPr>
        <w:t>c</w:t>
      </w:r>
      <w:r w:rsidRPr="003727BD">
        <w:rPr>
          <w:rFonts w:hint="eastAsia"/>
          <w:spacing w:val="0"/>
          <w:szCs w:val="24"/>
        </w:rPr>
        <w:t>：采用欧式距离，计算其余场景到达聚类中心</w:t>
      </w:r>
      <w:r w:rsidRPr="003727BD">
        <w:rPr>
          <w:rFonts w:hint="eastAsia"/>
          <w:spacing w:val="0"/>
          <w:szCs w:val="24"/>
        </w:rPr>
        <w:t>K</w:t>
      </w:r>
      <w:r w:rsidRPr="003727BD">
        <w:rPr>
          <w:spacing w:val="0"/>
          <w:szCs w:val="24"/>
        </w:rPr>
        <w:t>1</w:t>
      </w:r>
      <w:r w:rsidRPr="003727BD">
        <w:rPr>
          <w:rFonts w:hint="eastAsia"/>
          <w:spacing w:val="0"/>
          <w:szCs w:val="24"/>
        </w:rPr>
        <w:t>之间的距离；选取最远场景作为聚类中心</w:t>
      </w:r>
      <w:r w:rsidRPr="003727BD">
        <w:rPr>
          <w:rFonts w:hint="eastAsia"/>
          <w:spacing w:val="0"/>
          <w:szCs w:val="24"/>
        </w:rPr>
        <w:t>K</w:t>
      </w:r>
      <w:r w:rsidRPr="003727BD">
        <w:rPr>
          <w:spacing w:val="0"/>
          <w:szCs w:val="24"/>
        </w:rPr>
        <w:t>2</w:t>
      </w:r>
      <w:r w:rsidRPr="003727BD">
        <w:rPr>
          <w:rFonts w:hint="eastAsia"/>
          <w:spacing w:val="0"/>
          <w:szCs w:val="24"/>
        </w:rPr>
        <w:t>，进一步计算除两个聚类中心外剩余场景到</w:t>
      </w:r>
      <w:r w:rsidRPr="003727BD">
        <w:rPr>
          <w:spacing w:val="0"/>
          <w:szCs w:val="24"/>
        </w:rPr>
        <w:t>K1</w:t>
      </w:r>
      <w:r w:rsidRPr="003727BD">
        <w:rPr>
          <w:rFonts w:hint="eastAsia"/>
          <w:spacing w:val="0"/>
          <w:szCs w:val="24"/>
        </w:rPr>
        <w:t>和</w:t>
      </w:r>
      <w:r w:rsidRPr="003727BD">
        <w:rPr>
          <w:rFonts w:hint="eastAsia"/>
          <w:spacing w:val="0"/>
          <w:szCs w:val="24"/>
        </w:rPr>
        <w:t>K</w:t>
      </w:r>
      <w:r w:rsidRPr="003727BD">
        <w:rPr>
          <w:spacing w:val="0"/>
          <w:szCs w:val="24"/>
        </w:rPr>
        <w:t>2</w:t>
      </w:r>
      <w:r w:rsidRPr="003727BD">
        <w:rPr>
          <w:rFonts w:hint="eastAsia"/>
          <w:spacing w:val="0"/>
          <w:szCs w:val="24"/>
        </w:rPr>
        <w:t>的距离之和，找到距离之和最大的场景作为聚类中心</w:t>
      </w:r>
      <w:r w:rsidRPr="003727BD">
        <w:rPr>
          <w:rFonts w:hint="eastAsia"/>
          <w:spacing w:val="0"/>
          <w:szCs w:val="24"/>
        </w:rPr>
        <w:t>K</w:t>
      </w:r>
      <w:r w:rsidRPr="003727BD">
        <w:rPr>
          <w:spacing w:val="0"/>
          <w:szCs w:val="24"/>
        </w:rPr>
        <w:t>3</w:t>
      </w:r>
      <w:r w:rsidRPr="003727BD">
        <w:rPr>
          <w:rFonts w:hint="eastAsia"/>
          <w:spacing w:val="0"/>
          <w:szCs w:val="24"/>
        </w:rPr>
        <w:t>，依此类推，直到获得</w:t>
      </w:r>
      <w:r w:rsidR="006B356D" w:rsidRPr="00230059">
        <w:rPr>
          <w:position w:val="-6"/>
        </w:rPr>
        <w:object w:dxaOrig="200" w:dyaOrig="279" w14:anchorId="1CB08B17">
          <v:shape id="_x0000_i1206" type="#_x0000_t75" style="width:9.7pt;height:14.3pt" o:ole="">
            <v:imagedata r:id="rId301" o:title=""/>
          </v:shape>
          <o:OLEObject Type="Embed" ProgID="Equation.DSMT4" ShapeID="_x0000_i1206" DrawAspect="Content" ObjectID="_1804582031" r:id="rId350"/>
        </w:object>
      </w:r>
      <w:proofErr w:type="gramStart"/>
      <w:r w:rsidRPr="003727BD">
        <w:rPr>
          <w:rFonts w:hint="eastAsia"/>
          <w:spacing w:val="0"/>
          <w:szCs w:val="24"/>
        </w:rPr>
        <w:t>个</w:t>
      </w:r>
      <w:proofErr w:type="gramEnd"/>
      <w:r w:rsidRPr="003727BD">
        <w:rPr>
          <w:rFonts w:hint="eastAsia"/>
          <w:spacing w:val="0"/>
          <w:szCs w:val="24"/>
        </w:rPr>
        <w:t>聚类中心。</w:t>
      </w:r>
    </w:p>
    <w:p w14:paraId="1DE12653" w14:textId="12157AEF"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rFonts w:hint="eastAsia"/>
          <w:spacing w:val="0"/>
          <w:szCs w:val="24"/>
        </w:rPr>
        <w:t>d</w:t>
      </w:r>
      <w:r w:rsidRPr="003727BD">
        <w:rPr>
          <w:rFonts w:hint="eastAsia"/>
          <w:spacing w:val="0"/>
          <w:szCs w:val="24"/>
        </w:rPr>
        <w:t>：分别计算剩余场景到各个聚类中心的距离，将其归类到距离最近的聚类中心，</w:t>
      </w:r>
      <w:proofErr w:type="gramStart"/>
      <w:r w:rsidRPr="003727BD">
        <w:rPr>
          <w:rFonts w:hint="eastAsia"/>
          <w:spacing w:val="0"/>
          <w:szCs w:val="24"/>
        </w:rPr>
        <w:t>基于式</w:t>
      </w:r>
      <w:proofErr w:type="gramEnd"/>
      <w:r w:rsidR="00387C66" w:rsidRPr="00387C66">
        <w:rPr>
          <w:spacing w:val="0"/>
          <w:szCs w:val="24"/>
        </w:rPr>
        <w:t>(</w:t>
      </w:r>
      <w:r w:rsidR="00387C66" w:rsidRPr="00387C66">
        <w:rPr>
          <w:spacing w:val="0"/>
          <w:szCs w:val="24"/>
        </w:rPr>
        <w:fldChar w:fldCharType="begin"/>
      </w:r>
      <w:r w:rsidR="00387C66" w:rsidRPr="00387C66">
        <w:rPr>
          <w:spacing w:val="0"/>
          <w:szCs w:val="24"/>
        </w:rPr>
        <w:instrText xml:space="preserve"> SEQ ( \* ARABIC </w:instrText>
      </w:r>
      <w:r w:rsidR="00387C66" w:rsidRPr="00387C66">
        <w:rPr>
          <w:spacing w:val="0"/>
          <w:szCs w:val="24"/>
        </w:rPr>
        <w:fldChar w:fldCharType="separate"/>
      </w:r>
      <w:r w:rsidR="00512D42">
        <w:rPr>
          <w:noProof/>
          <w:spacing w:val="0"/>
          <w:szCs w:val="24"/>
        </w:rPr>
        <w:t>28</w:t>
      </w:r>
      <w:r w:rsidR="00387C66" w:rsidRPr="00387C66">
        <w:rPr>
          <w:spacing w:val="0"/>
          <w:szCs w:val="24"/>
        </w:rPr>
        <w:fldChar w:fldCharType="end"/>
      </w:r>
      <w:r w:rsidR="00387C66" w:rsidRPr="00387C66">
        <w:rPr>
          <w:rFonts w:hint="eastAsia"/>
          <w:spacing w:val="0"/>
          <w:szCs w:val="24"/>
        </w:rPr>
        <w:t>)</w:t>
      </w:r>
      <w:r w:rsidRPr="003727BD">
        <w:rPr>
          <w:rFonts w:hint="eastAsia"/>
          <w:spacing w:val="0"/>
          <w:szCs w:val="24"/>
        </w:rPr>
        <w:t>计算各个集群的样本均值作为新的聚类中心</w:t>
      </w:r>
      <w:r w:rsidRPr="003727BD">
        <w:rPr>
          <w:spacing w:val="0"/>
          <w:position w:val="-8"/>
          <w:szCs w:val="24"/>
        </w:rPr>
        <w:object w:dxaOrig="499" w:dyaOrig="340" w14:anchorId="17EED38D">
          <v:shape id="_x0000_i1207" type="#_x0000_t75" style="width:25.15pt;height:16.55pt" o:ole="">
            <v:imagedata r:id="rId351" o:title=""/>
          </v:shape>
          <o:OLEObject Type="Embed" ProgID="Equation.DSMT4" ShapeID="_x0000_i1207" DrawAspect="Content" ObjectID="_1804582032" r:id="rId352"/>
        </w:object>
      </w:r>
      <w:r w:rsidRPr="003727BD">
        <w:rPr>
          <w:rFonts w:hint="eastAsia"/>
          <w:spacing w:val="0"/>
          <w:szCs w:val="24"/>
        </w:rPr>
        <w:t>：</w:t>
      </w:r>
    </w:p>
    <w:tbl>
      <w:tblPr>
        <w:tblStyle w:val="14"/>
        <w:tblW w:w="0" w:type="auto"/>
        <w:jc w:val="center"/>
        <w:tblLook w:val="04A0" w:firstRow="1" w:lastRow="0" w:firstColumn="1" w:lastColumn="0" w:noHBand="0" w:noVBand="1"/>
      </w:tblPr>
      <w:tblGrid>
        <w:gridCol w:w="7338"/>
        <w:gridCol w:w="1184"/>
      </w:tblGrid>
      <w:tr w:rsidR="003727BD" w:rsidRPr="003727BD" w14:paraId="0119958E" w14:textId="77777777" w:rsidTr="00523479">
        <w:trPr>
          <w:cnfStyle w:val="100000000000" w:firstRow="1" w:lastRow="0" w:firstColumn="0" w:lastColumn="0" w:oddVBand="0" w:evenVBand="0" w:oddHBand="0" w:evenHBand="0" w:firstRowFirstColumn="0" w:firstRowLastColumn="0" w:lastRowFirstColumn="0" w:lastRowLastColumn="0"/>
          <w:jc w:val="center"/>
        </w:trPr>
        <w:tc>
          <w:tcPr>
            <w:tcW w:w="7338" w:type="dxa"/>
          </w:tcPr>
          <w:p w14:paraId="61880F99" w14:textId="77777777" w:rsidR="003727BD" w:rsidRPr="003727BD" w:rsidRDefault="003727BD" w:rsidP="003727BD">
            <w:pPr>
              <w:spacing w:line="360" w:lineRule="auto"/>
              <w:ind w:firstLine="0"/>
              <w:jc w:val="center"/>
              <w:rPr>
                <w:spacing w:val="0"/>
                <w:szCs w:val="24"/>
              </w:rPr>
            </w:pPr>
            <w:r w:rsidRPr="003727BD">
              <w:rPr>
                <w:spacing w:val="0"/>
                <w:position w:val="-28"/>
                <w:szCs w:val="24"/>
              </w:rPr>
              <w:object w:dxaOrig="1520" w:dyaOrig="680" w14:anchorId="4036812B">
                <v:shape id="_x0000_i1208" type="#_x0000_t75" style="width:76.55pt;height:34.3pt" o:ole="">
                  <v:imagedata r:id="rId353" o:title=""/>
                </v:shape>
                <o:OLEObject Type="Embed" ProgID="Equation.DSMT4" ShapeID="_x0000_i1208" DrawAspect="Content" ObjectID="_1804582033" r:id="rId354"/>
              </w:object>
            </w:r>
          </w:p>
        </w:tc>
        <w:tc>
          <w:tcPr>
            <w:tcW w:w="1184" w:type="dxa"/>
          </w:tcPr>
          <w:p w14:paraId="3BCB4B6E" w14:textId="114542E8" w:rsidR="003727BD" w:rsidRPr="003727BD" w:rsidRDefault="009F0954" w:rsidP="003727BD">
            <w:pPr>
              <w:spacing w:line="360" w:lineRule="auto"/>
              <w:ind w:firstLine="0"/>
              <w:jc w:val="right"/>
              <w:rPr>
                <w:spacing w:val="0"/>
                <w:szCs w:val="24"/>
              </w:rPr>
            </w:pPr>
            <w:r w:rsidRPr="005417C9">
              <w:t>(</w:t>
            </w:r>
            <w:fldSimple w:instr=" SEQ ( \* ARABIC ">
              <w:r w:rsidR="00512D42">
                <w:rPr>
                  <w:noProof/>
                </w:rPr>
                <w:t>29</w:t>
              </w:r>
            </w:fldSimple>
            <w:r>
              <w:rPr>
                <w:rFonts w:hint="eastAsia"/>
              </w:rPr>
              <w:t>)</w:t>
            </w:r>
          </w:p>
        </w:tc>
      </w:tr>
    </w:tbl>
    <w:p w14:paraId="4D8B0CDA" w14:textId="77777777" w:rsidR="003727BD" w:rsidRP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8"/>
          <w:szCs w:val="24"/>
        </w:rPr>
        <w:object w:dxaOrig="520" w:dyaOrig="340" w14:anchorId="06062A43">
          <v:shape id="_x0000_i1209" type="#_x0000_t75" style="width:25.7pt;height:16.55pt" o:ole="">
            <v:imagedata r:id="rId355" o:title=""/>
          </v:shape>
          <o:OLEObject Type="Embed" ProgID="Equation.DSMT4" ShapeID="_x0000_i1209" DrawAspect="Content" ObjectID="_1804582034" r:id="rId356"/>
        </w:object>
      </w:r>
      <w:r w:rsidRPr="003727BD">
        <w:rPr>
          <w:rFonts w:hint="eastAsia"/>
          <w:spacing w:val="0"/>
          <w:szCs w:val="24"/>
        </w:rPr>
        <w:t>表示第</w:t>
      </w:r>
      <w:r w:rsidRPr="003727BD">
        <w:rPr>
          <w:spacing w:val="0"/>
          <w:position w:val="-6"/>
          <w:szCs w:val="24"/>
        </w:rPr>
        <w:object w:dxaOrig="200" w:dyaOrig="279" w14:anchorId="35900570">
          <v:shape id="_x0000_i1210" type="#_x0000_t75" style="width:10.3pt;height:13.7pt" o:ole="">
            <v:imagedata r:id="rId357" o:title=""/>
          </v:shape>
          <o:OLEObject Type="Embed" ProgID="Equation.DSMT4" ShapeID="_x0000_i1210" DrawAspect="Content" ObjectID="_1804582035" r:id="rId358"/>
        </w:object>
      </w:r>
      <w:proofErr w:type="gramStart"/>
      <w:r w:rsidRPr="003727BD">
        <w:rPr>
          <w:rFonts w:hint="eastAsia"/>
          <w:spacing w:val="0"/>
          <w:szCs w:val="24"/>
        </w:rPr>
        <w:t>个</w:t>
      </w:r>
      <w:proofErr w:type="gramEnd"/>
      <w:r w:rsidRPr="003727BD">
        <w:rPr>
          <w:rFonts w:hint="eastAsia"/>
          <w:spacing w:val="0"/>
          <w:szCs w:val="24"/>
        </w:rPr>
        <w:t>集群的新聚类中心，</w:t>
      </w:r>
      <w:r w:rsidRPr="003727BD">
        <w:rPr>
          <w:spacing w:val="0"/>
          <w:position w:val="-10"/>
          <w:szCs w:val="24"/>
        </w:rPr>
        <w:object w:dxaOrig="240" w:dyaOrig="260" w14:anchorId="712D5CE5">
          <v:shape id="_x0000_i1211" type="#_x0000_t75" style="width:12pt;height:13.15pt" o:ole="">
            <v:imagedata r:id="rId359" o:title=""/>
          </v:shape>
          <o:OLEObject Type="Embed" ProgID="Equation.DSMT4" ShapeID="_x0000_i1211" DrawAspect="Content" ObjectID="_1804582036" r:id="rId360"/>
        </w:object>
      </w:r>
      <w:r w:rsidRPr="003727BD">
        <w:rPr>
          <w:rFonts w:hint="eastAsia"/>
          <w:spacing w:val="0"/>
          <w:szCs w:val="24"/>
        </w:rPr>
        <w:t>表示该集群中样本数量，</w:t>
      </w:r>
      <w:r w:rsidRPr="003727BD">
        <w:rPr>
          <w:spacing w:val="0"/>
          <w:position w:val="-8"/>
          <w:szCs w:val="24"/>
        </w:rPr>
        <w:object w:dxaOrig="300" w:dyaOrig="320" w14:anchorId="7451BAC5">
          <v:shape id="_x0000_i1212" type="#_x0000_t75" style="width:15.45pt;height:16.55pt" o:ole="">
            <v:imagedata r:id="rId361" o:title=""/>
          </v:shape>
          <o:OLEObject Type="Embed" ProgID="Equation.DSMT4" ShapeID="_x0000_i1212" DrawAspect="Content" ObjectID="_1804582037" r:id="rId362"/>
        </w:object>
      </w:r>
      <w:r w:rsidRPr="003727BD">
        <w:rPr>
          <w:rFonts w:hint="eastAsia"/>
          <w:spacing w:val="0"/>
          <w:szCs w:val="24"/>
        </w:rPr>
        <w:t>表示该集群中第</w:t>
      </w:r>
      <w:proofErr w:type="spellStart"/>
      <w:r w:rsidRPr="003727BD">
        <w:rPr>
          <w:rFonts w:hint="eastAsia"/>
          <w:spacing w:val="0"/>
          <w:szCs w:val="24"/>
        </w:rPr>
        <w:t>i</w:t>
      </w:r>
      <w:proofErr w:type="spellEnd"/>
      <w:proofErr w:type="gramStart"/>
      <w:r w:rsidRPr="003727BD">
        <w:rPr>
          <w:rFonts w:hint="eastAsia"/>
          <w:spacing w:val="0"/>
          <w:szCs w:val="24"/>
        </w:rPr>
        <w:t>个</w:t>
      </w:r>
      <w:proofErr w:type="gramEnd"/>
      <w:r w:rsidRPr="003727BD">
        <w:rPr>
          <w:rFonts w:hint="eastAsia"/>
          <w:spacing w:val="0"/>
          <w:szCs w:val="24"/>
        </w:rPr>
        <w:t>样本值。</w:t>
      </w:r>
    </w:p>
    <w:p w14:paraId="6A78DDBD" w14:textId="77777777" w:rsidR="003727BD" w:rsidRPr="003727BD" w:rsidRDefault="003727BD" w:rsidP="003727BD">
      <w:pPr>
        <w:spacing w:line="360" w:lineRule="auto"/>
        <w:ind w:firstLineChars="200" w:firstLine="480"/>
        <w:rPr>
          <w:spacing w:val="0"/>
          <w:szCs w:val="24"/>
        </w:rPr>
      </w:pPr>
      <w:r w:rsidRPr="003727BD">
        <w:rPr>
          <w:rFonts w:hint="eastAsia"/>
          <w:spacing w:val="0"/>
          <w:szCs w:val="24"/>
        </w:rPr>
        <w:t>步骤</w:t>
      </w:r>
      <w:r w:rsidRPr="003727BD">
        <w:rPr>
          <w:rFonts w:hint="eastAsia"/>
          <w:spacing w:val="0"/>
          <w:szCs w:val="24"/>
        </w:rPr>
        <w:t>e</w:t>
      </w:r>
      <w:r w:rsidRPr="003727BD">
        <w:rPr>
          <w:rFonts w:hint="eastAsia"/>
          <w:spacing w:val="0"/>
          <w:szCs w:val="24"/>
        </w:rPr>
        <w:t>：依照新的聚类中心，重新测算</w:t>
      </w:r>
      <w:proofErr w:type="gramStart"/>
      <w:r w:rsidRPr="003727BD">
        <w:rPr>
          <w:rFonts w:hint="eastAsia"/>
          <w:spacing w:val="0"/>
          <w:szCs w:val="24"/>
        </w:rPr>
        <w:t>各样本离聚类</w:t>
      </w:r>
      <w:proofErr w:type="gramEnd"/>
      <w:r w:rsidRPr="003727BD">
        <w:rPr>
          <w:rFonts w:hint="eastAsia"/>
          <w:spacing w:val="0"/>
          <w:szCs w:val="24"/>
        </w:rPr>
        <w:t>中心的距离，反复循环直到满足终止条件。定义距离平方和为终止函数，即：</w:t>
      </w:r>
    </w:p>
    <w:tbl>
      <w:tblPr>
        <w:tblStyle w:val="14"/>
        <w:tblW w:w="0" w:type="auto"/>
        <w:jc w:val="center"/>
        <w:tblLook w:val="04A0" w:firstRow="1" w:lastRow="0" w:firstColumn="1" w:lastColumn="0" w:noHBand="0" w:noVBand="1"/>
      </w:tblPr>
      <w:tblGrid>
        <w:gridCol w:w="7338"/>
        <w:gridCol w:w="1184"/>
      </w:tblGrid>
      <w:tr w:rsidR="003727BD" w:rsidRPr="003727BD" w14:paraId="17BB2921" w14:textId="77777777" w:rsidTr="00523479">
        <w:trPr>
          <w:cnfStyle w:val="100000000000" w:firstRow="1" w:lastRow="0" w:firstColumn="0" w:lastColumn="0" w:oddVBand="0" w:evenVBand="0" w:oddHBand="0" w:evenHBand="0" w:firstRowFirstColumn="0" w:firstRowLastColumn="0" w:lastRowFirstColumn="0" w:lastRowLastColumn="0"/>
          <w:jc w:val="center"/>
        </w:trPr>
        <w:tc>
          <w:tcPr>
            <w:tcW w:w="7338" w:type="dxa"/>
          </w:tcPr>
          <w:p w14:paraId="39DF7919" w14:textId="77777777" w:rsidR="003727BD" w:rsidRPr="003727BD" w:rsidRDefault="003727BD" w:rsidP="003727BD">
            <w:pPr>
              <w:spacing w:line="360" w:lineRule="auto"/>
              <w:ind w:firstLine="0"/>
              <w:jc w:val="center"/>
              <w:rPr>
                <w:spacing w:val="0"/>
                <w:szCs w:val="24"/>
              </w:rPr>
            </w:pPr>
            <w:r w:rsidRPr="003727BD">
              <w:rPr>
                <w:spacing w:val="0"/>
                <w:position w:val="-28"/>
                <w:szCs w:val="24"/>
              </w:rPr>
              <w:object w:dxaOrig="2160" w:dyaOrig="680" w14:anchorId="7E7701E3">
                <v:shape id="_x0000_i1213" type="#_x0000_t75" style="width:108pt;height:34.3pt" o:ole="">
                  <v:imagedata r:id="rId363" o:title=""/>
                </v:shape>
                <o:OLEObject Type="Embed" ProgID="Equation.DSMT4" ShapeID="_x0000_i1213" DrawAspect="Content" ObjectID="_1804582038" r:id="rId364"/>
              </w:object>
            </w:r>
          </w:p>
        </w:tc>
        <w:tc>
          <w:tcPr>
            <w:tcW w:w="1184" w:type="dxa"/>
          </w:tcPr>
          <w:p w14:paraId="4D357AF7" w14:textId="29ED2814" w:rsidR="003727BD" w:rsidRPr="003727BD" w:rsidRDefault="009F0954" w:rsidP="003727BD">
            <w:pPr>
              <w:spacing w:line="360" w:lineRule="auto"/>
              <w:ind w:firstLine="0"/>
              <w:jc w:val="right"/>
              <w:rPr>
                <w:spacing w:val="0"/>
                <w:szCs w:val="24"/>
              </w:rPr>
            </w:pPr>
            <w:r w:rsidRPr="005417C9">
              <w:t>(</w:t>
            </w:r>
            <w:fldSimple w:instr=" SEQ ( \* ARABIC ">
              <w:r w:rsidR="00512D42">
                <w:rPr>
                  <w:noProof/>
                </w:rPr>
                <w:t>30</w:t>
              </w:r>
            </w:fldSimple>
            <w:r>
              <w:rPr>
                <w:rFonts w:hint="eastAsia"/>
              </w:rPr>
              <w:t>)</w:t>
            </w:r>
          </w:p>
        </w:tc>
      </w:tr>
    </w:tbl>
    <w:p w14:paraId="022590D6" w14:textId="77777777" w:rsidR="003727BD" w:rsidRDefault="003727BD" w:rsidP="003727BD">
      <w:pPr>
        <w:spacing w:line="360" w:lineRule="auto"/>
        <w:ind w:firstLine="0"/>
        <w:rPr>
          <w:spacing w:val="0"/>
          <w:szCs w:val="24"/>
        </w:rPr>
      </w:pPr>
      <w:r w:rsidRPr="003727BD">
        <w:rPr>
          <w:rFonts w:hint="eastAsia"/>
          <w:spacing w:val="0"/>
          <w:szCs w:val="24"/>
        </w:rPr>
        <w:t>式中，</w:t>
      </w:r>
      <w:r w:rsidRPr="003727BD">
        <w:rPr>
          <w:spacing w:val="0"/>
          <w:position w:val="-6"/>
          <w:szCs w:val="24"/>
        </w:rPr>
        <w:object w:dxaOrig="499" w:dyaOrig="279" w14:anchorId="36905814">
          <v:shape id="_x0000_i1214" type="#_x0000_t75" style="width:25.15pt;height:13.7pt" o:ole="">
            <v:imagedata r:id="rId365" o:title=""/>
          </v:shape>
          <o:OLEObject Type="Embed" ProgID="Equation.DSMT4" ShapeID="_x0000_i1214" DrawAspect="Content" ObjectID="_1804582039" r:id="rId366"/>
        </w:object>
      </w:r>
      <w:r w:rsidRPr="003727BD">
        <w:rPr>
          <w:rFonts w:hint="eastAsia"/>
          <w:spacing w:val="0"/>
          <w:szCs w:val="24"/>
        </w:rPr>
        <w:t>表示终止条件。当相邻两次误差函数值相差满足给定精度时，聚类结束。</w:t>
      </w:r>
    </w:p>
    <w:p w14:paraId="3F469FDE" w14:textId="111E0C3B" w:rsidR="00D00A17" w:rsidRDefault="00D00A17" w:rsidP="00D00A17">
      <w:pPr>
        <w:pStyle w:val="3"/>
      </w:pPr>
      <w:bookmarkStart w:id="24" w:name="_Toc193957900"/>
      <w:r w:rsidRPr="00D00A17">
        <w:rPr>
          <w:rFonts w:hint="eastAsia"/>
        </w:rPr>
        <w:t>激励型电动汽车集群不确定性分析</w:t>
      </w:r>
      <w:bookmarkEnd w:id="24"/>
    </w:p>
    <w:p w14:paraId="1D144B9C" w14:textId="093844B2" w:rsidR="00D00A17" w:rsidRDefault="00D00A17" w:rsidP="00D00A17">
      <w:r w:rsidRPr="00D00A17">
        <w:rPr>
          <w:rFonts w:hint="eastAsia"/>
        </w:rPr>
        <w:t>将电动汽车集群建模为激励型，顺序：生成离网、入网时间和行驶里程典型场景，根据盈利比重</w:t>
      </w:r>
      <w:r w:rsidRPr="00D00A17">
        <w:rPr>
          <w:rFonts w:hint="eastAsia"/>
        </w:rPr>
        <w:t>-</w:t>
      </w:r>
      <w:r w:rsidRPr="00D00A17">
        <w:rPr>
          <w:rFonts w:hint="eastAsia"/>
        </w:rPr>
        <w:t>参与度曲线</w:t>
      </w:r>
      <w:r w:rsidR="001348E3">
        <w:rPr>
          <w:rFonts w:hint="eastAsia"/>
        </w:rPr>
        <w:t>、社交属性</w:t>
      </w:r>
      <w:r w:rsidR="001348E3">
        <w:rPr>
          <w:rFonts w:hint="eastAsia"/>
        </w:rPr>
        <w:t>-</w:t>
      </w:r>
      <w:r w:rsidR="001348E3">
        <w:rPr>
          <w:rFonts w:hint="eastAsia"/>
        </w:rPr>
        <w:t>参与度方程</w:t>
      </w:r>
      <w:r w:rsidRPr="00D00A17">
        <w:rPr>
          <w:rFonts w:hint="eastAsia"/>
        </w:rPr>
        <w:t>确定电动汽车集群参与电网互动的比例，确定单体。</w:t>
      </w:r>
    </w:p>
    <w:p w14:paraId="72087E62" w14:textId="7E0A8E4D" w:rsidR="00D00A17" w:rsidRDefault="00D00A17" w:rsidP="00D00A17">
      <w:pPr>
        <w:pStyle w:val="3"/>
      </w:pPr>
      <w:bookmarkStart w:id="25" w:name="_Toc193957901"/>
      <w:r w:rsidRPr="00D00A17">
        <w:rPr>
          <w:rFonts w:hint="eastAsia"/>
        </w:rPr>
        <w:t>价格型电动汽车集群不确定性分析</w:t>
      </w:r>
      <w:bookmarkEnd w:id="25"/>
    </w:p>
    <w:p w14:paraId="56CAD421" w14:textId="77777777" w:rsidR="00D00A17" w:rsidRPr="00D00A17" w:rsidRDefault="00D00A17" w:rsidP="00D00A17">
      <w:r w:rsidRPr="00D00A17">
        <w:rPr>
          <w:rFonts w:hint="eastAsia"/>
        </w:rPr>
        <w:t>与空调价格型相同。</w:t>
      </w:r>
    </w:p>
    <w:p w14:paraId="3E38E33C" w14:textId="286C3B83" w:rsidR="00D00A17" w:rsidRPr="00D00A17" w:rsidRDefault="00D00A17" w:rsidP="00D00A17">
      <w:r w:rsidRPr="00D00A17">
        <w:rPr>
          <w:rFonts w:hint="eastAsia"/>
        </w:rPr>
        <w:lastRenderedPageBreak/>
        <w:t>目前，主流的电动汽车运行方式主要有两种，即处于空闲状态或者以固定充电功率进行充电。令</w:t>
      </w:r>
      <w:r w:rsidRPr="00D00A17">
        <w:rPr>
          <w:position w:val="-12"/>
        </w:rPr>
        <w:object w:dxaOrig="480" w:dyaOrig="360" w14:anchorId="6C8CD89E">
          <v:shape id="_x0000_i1215" type="#_x0000_t75" style="width:24pt;height:18.3pt" o:ole="">
            <v:imagedata r:id="rId367" o:title=""/>
          </v:shape>
          <o:OLEObject Type="Embed" ProgID="Equation.DSMT4" ShapeID="_x0000_i1215" DrawAspect="Content" ObjectID="_1804582040" r:id="rId368"/>
        </w:object>
      </w:r>
      <w:r w:rsidRPr="00D00A17">
        <w:rPr>
          <w:rFonts w:hint="eastAsia"/>
        </w:rPr>
        <w:t>表示电动汽车</w:t>
      </w:r>
      <w:r w:rsidRPr="00D00A17">
        <w:rPr>
          <w:position w:val="-6"/>
        </w:rPr>
        <w:object w:dxaOrig="139" w:dyaOrig="260" w14:anchorId="3A9D5B83">
          <v:shape id="_x0000_i1216" type="#_x0000_t75" style="width:7.45pt;height:13.15pt" o:ole="">
            <v:imagedata r:id="rId369" o:title=""/>
          </v:shape>
          <o:OLEObject Type="Embed" ProgID="Equation.DSMT4" ShapeID="_x0000_i1216" DrawAspect="Content" ObjectID="_1804582041" r:id="rId370"/>
        </w:object>
      </w:r>
      <w:r w:rsidRPr="00D00A17">
        <w:rPr>
          <w:rFonts w:hint="eastAsia"/>
        </w:rPr>
        <w:t>在用户指定的</w:t>
      </w:r>
      <w:proofErr w:type="gramStart"/>
      <w:r w:rsidRPr="00D00A17">
        <w:rPr>
          <w:rFonts w:hint="eastAsia"/>
        </w:rPr>
        <w:t>离网时间</w:t>
      </w:r>
      <w:proofErr w:type="gramEnd"/>
      <w:r w:rsidRPr="00D00A17">
        <w:rPr>
          <w:position w:val="-12"/>
        </w:rPr>
        <w:object w:dxaOrig="420" w:dyaOrig="360" w14:anchorId="625622DA">
          <v:shape id="_x0000_i1217" type="#_x0000_t75" style="width:21.7pt;height:18.3pt" o:ole="">
            <v:imagedata r:id="rId371" o:title=""/>
          </v:shape>
          <o:OLEObject Type="Embed" ProgID="Equation.DSMT4" ShapeID="_x0000_i1217" DrawAspect="Content" ObjectID="_1804582042" r:id="rId372"/>
        </w:object>
      </w:r>
      <w:r w:rsidRPr="00D00A17">
        <w:rPr>
          <w:rFonts w:hint="eastAsia"/>
        </w:rPr>
        <w:t>时的电池目标剩余容量，</w:t>
      </w:r>
      <w:r w:rsidRPr="00D00A17">
        <w:rPr>
          <w:position w:val="-12"/>
        </w:rPr>
        <w:object w:dxaOrig="420" w:dyaOrig="360" w14:anchorId="4213650E">
          <v:shape id="_x0000_i1218" type="#_x0000_t75" style="width:21.7pt;height:18.3pt" o:ole="">
            <v:imagedata r:id="rId373" o:title=""/>
          </v:shape>
          <o:OLEObject Type="Embed" ProgID="Equation.DSMT4" ShapeID="_x0000_i1218" DrawAspect="Content" ObjectID="_1804582043" r:id="rId374"/>
        </w:object>
      </w:r>
      <w:r w:rsidRPr="00D00A17">
        <w:rPr>
          <w:rFonts w:hint="eastAsia"/>
        </w:rPr>
        <w:t>表示电动汽车</w:t>
      </w:r>
      <w:r w:rsidRPr="00D00A17">
        <w:rPr>
          <w:position w:val="-6"/>
        </w:rPr>
        <w:object w:dxaOrig="139" w:dyaOrig="260" w14:anchorId="199583E7">
          <v:shape id="_x0000_i1219" type="#_x0000_t75" style="width:7.45pt;height:13.15pt" o:ole="">
            <v:imagedata r:id="rId375" o:title=""/>
          </v:shape>
          <o:OLEObject Type="Embed" ProgID="Equation.DSMT4" ShapeID="_x0000_i1219" DrawAspect="Content" ObjectID="_1804582044" r:id="rId376"/>
        </w:object>
      </w:r>
      <w:r w:rsidRPr="00D00A17">
        <w:rPr>
          <w:rFonts w:hint="eastAsia"/>
        </w:rPr>
        <w:t>在接入电网时的电池剩余容量。由于用户决定电池目标容量，因此将</w:t>
      </w:r>
      <w:r w:rsidRPr="00D00A17">
        <w:rPr>
          <w:position w:val="-12"/>
        </w:rPr>
        <w:object w:dxaOrig="480" w:dyaOrig="380" w14:anchorId="74ABD097">
          <v:shape id="_x0000_i1220" type="#_x0000_t75" style="width:24pt;height:19.45pt" o:ole="">
            <v:imagedata r:id="rId377" o:title=""/>
          </v:shape>
          <o:OLEObject Type="Embed" ProgID="Equation.DSMT4" ShapeID="_x0000_i1220" DrawAspect="Content" ObjectID="_1804582045" r:id="rId378"/>
        </w:object>
      </w:r>
      <w:r w:rsidRPr="00D00A17">
        <w:rPr>
          <w:rFonts w:hint="eastAsia"/>
        </w:rPr>
        <w:t>定义为用户灵活性基准值，根据式，电动汽车用户灵活性偏差值为：</w:t>
      </w:r>
    </w:p>
    <w:tbl>
      <w:tblPr>
        <w:tblStyle w:val="14"/>
        <w:tblW w:w="0" w:type="auto"/>
        <w:jc w:val="center"/>
        <w:tblLook w:val="04A0" w:firstRow="1" w:lastRow="0" w:firstColumn="1" w:lastColumn="0" w:noHBand="0" w:noVBand="1"/>
      </w:tblPr>
      <w:tblGrid>
        <w:gridCol w:w="7890"/>
        <w:gridCol w:w="1180"/>
      </w:tblGrid>
      <w:tr w:rsidR="00F11E33" w:rsidRPr="003727BD" w14:paraId="3D6D1C91" w14:textId="77777777" w:rsidTr="00B71A05">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411A4877" w14:textId="4FB12FC9" w:rsidR="00F11E33" w:rsidRPr="003727BD" w:rsidRDefault="00F11E33" w:rsidP="003C42CD">
            <w:pPr>
              <w:spacing w:line="360" w:lineRule="auto"/>
              <w:ind w:firstLine="480"/>
              <w:jc w:val="center"/>
              <w:rPr>
                <w:spacing w:val="0"/>
                <w:szCs w:val="24"/>
              </w:rPr>
            </w:pPr>
            <w:r w:rsidRPr="00517028">
              <w:rPr>
                <w:position w:val="-106"/>
              </w:rPr>
              <w:object w:dxaOrig="6960" w:dyaOrig="2240" w14:anchorId="22DE92C4">
                <v:shape id="_x0000_i1221" type="#_x0000_t75" style="width:348pt;height:112.55pt" o:ole="">
                  <v:imagedata r:id="rId379" o:title=""/>
                </v:shape>
                <o:OLEObject Type="Embed" ProgID="Equation.DSMT4" ShapeID="_x0000_i1221" DrawAspect="Content" ObjectID="_1804582046" r:id="rId380"/>
              </w:object>
            </w:r>
          </w:p>
        </w:tc>
        <w:tc>
          <w:tcPr>
            <w:tcW w:w="1180" w:type="dxa"/>
          </w:tcPr>
          <w:p w14:paraId="285AC610" w14:textId="6616A674" w:rsidR="00F11E33" w:rsidRPr="003727BD" w:rsidRDefault="00F11E33" w:rsidP="003C42CD">
            <w:pPr>
              <w:spacing w:line="360" w:lineRule="auto"/>
              <w:ind w:firstLine="480"/>
              <w:jc w:val="right"/>
              <w:rPr>
                <w:spacing w:val="0"/>
                <w:szCs w:val="24"/>
              </w:rPr>
            </w:pPr>
            <w:r w:rsidRPr="005417C9">
              <w:t>(</w:t>
            </w:r>
            <w:r w:rsidR="00512D42">
              <w:fldChar w:fldCharType="begin"/>
            </w:r>
            <w:r w:rsidR="00512D42">
              <w:instrText xml:space="preserve"> SEQ ( \* ARABIC </w:instrText>
            </w:r>
            <w:r w:rsidR="00512D42">
              <w:fldChar w:fldCharType="separate"/>
            </w:r>
            <w:r w:rsidR="00512D42">
              <w:rPr>
                <w:noProof/>
              </w:rPr>
              <w:t>31</w:t>
            </w:r>
            <w:r w:rsidR="00512D42">
              <w:rPr>
                <w:noProof/>
              </w:rPr>
              <w:fldChar w:fldCharType="end"/>
            </w:r>
            <w:r>
              <w:rPr>
                <w:rFonts w:hint="eastAsia"/>
              </w:rPr>
              <w:t>)</w:t>
            </w:r>
          </w:p>
        </w:tc>
      </w:tr>
    </w:tbl>
    <w:p w14:paraId="4D8CA7F7" w14:textId="2A8E0FD8" w:rsidR="00B71A05" w:rsidRPr="00B71A05" w:rsidRDefault="00B71A05" w:rsidP="00B71A05">
      <w:r w:rsidRPr="00B71A05">
        <w:rPr>
          <w:position w:val="-12"/>
        </w:rPr>
        <w:object w:dxaOrig="480" w:dyaOrig="360" w14:anchorId="0EC91694">
          <v:shape id="_x0000_i1222" type="#_x0000_t75" style="width:24pt;height:18.3pt" o:ole="">
            <v:imagedata r:id="rId381" o:title=""/>
          </v:shape>
          <o:OLEObject Type="Embed" ProgID="Equation.DSMT4" ShapeID="_x0000_i1222" DrawAspect="Content" ObjectID="_1804582047" r:id="rId382"/>
        </w:object>
      </w:r>
      <w:r w:rsidRPr="00B71A05">
        <w:rPr>
          <w:rFonts w:hint="eastAsia"/>
        </w:rPr>
        <w:t>的计算公式为：</w:t>
      </w:r>
    </w:p>
    <w:tbl>
      <w:tblPr>
        <w:tblStyle w:val="14"/>
        <w:tblW w:w="0" w:type="auto"/>
        <w:jc w:val="center"/>
        <w:tblLook w:val="04A0" w:firstRow="1" w:lastRow="0" w:firstColumn="1" w:lastColumn="0" w:noHBand="0" w:noVBand="1"/>
      </w:tblPr>
      <w:tblGrid>
        <w:gridCol w:w="7890"/>
        <w:gridCol w:w="1180"/>
      </w:tblGrid>
      <w:tr w:rsidR="00B71A05" w:rsidRPr="003727BD" w14:paraId="4C03F81F" w14:textId="77777777" w:rsidTr="003C42CD">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23498564" w14:textId="4150955E" w:rsidR="00B71A05" w:rsidRPr="003727BD" w:rsidRDefault="00B71A05" w:rsidP="003C42CD">
            <w:pPr>
              <w:spacing w:line="360" w:lineRule="auto"/>
              <w:ind w:firstLine="480"/>
              <w:jc w:val="center"/>
              <w:rPr>
                <w:spacing w:val="0"/>
                <w:szCs w:val="24"/>
              </w:rPr>
            </w:pPr>
            <w:r w:rsidRPr="00517028">
              <w:rPr>
                <w:position w:val="-12"/>
              </w:rPr>
              <w:object w:dxaOrig="1719" w:dyaOrig="380" w14:anchorId="3DE97C41">
                <v:shape id="_x0000_i1223" type="#_x0000_t75" style="width:85.7pt;height:19.45pt" o:ole="">
                  <v:imagedata r:id="rId383" o:title=""/>
                </v:shape>
                <o:OLEObject Type="Embed" ProgID="Equation.DSMT4" ShapeID="_x0000_i1223" DrawAspect="Content" ObjectID="_1804582048" r:id="rId384"/>
              </w:object>
            </w:r>
          </w:p>
        </w:tc>
        <w:tc>
          <w:tcPr>
            <w:tcW w:w="1180" w:type="dxa"/>
          </w:tcPr>
          <w:p w14:paraId="568F2179" w14:textId="1329F7C6" w:rsidR="00B71A05" w:rsidRPr="003727BD" w:rsidRDefault="00B71A05" w:rsidP="003C42CD">
            <w:pPr>
              <w:spacing w:line="360" w:lineRule="auto"/>
              <w:ind w:firstLine="480"/>
              <w:jc w:val="right"/>
              <w:rPr>
                <w:spacing w:val="0"/>
                <w:szCs w:val="24"/>
              </w:rPr>
            </w:pPr>
            <w:r w:rsidRPr="005417C9">
              <w:t>(</w:t>
            </w:r>
            <w:r w:rsidR="00512D42">
              <w:fldChar w:fldCharType="begin"/>
            </w:r>
            <w:r w:rsidR="00512D42">
              <w:instrText xml:space="preserve"> SEQ ( \* ARABIC </w:instrText>
            </w:r>
            <w:r w:rsidR="00512D42">
              <w:fldChar w:fldCharType="separate"/>
            </w:r>
            <w:r w:rsidR="00512D42">
              <w:rPr>
                <w:noProof/>
              </w:rPr>
              <w:t>32</w:t>
            </w:r>
            <w:r w:rsidR="00512D42">
              <w:rPr>
                <w:noProof/>
              </w:rPr>
              <w:fldChar w:fldCharType="end"/>
            </w:r>
            <w:r>
              <w:rPr>
                <w:rFonts w:hint="eastAsia"/>
              </w:rPr>
              <w:t>)</w:t>
            </w:r>
          </w:p>
        </w:tc>
      </w:tr>
    </w:tbl>
    <w:p w14:paraId="49DBC0D5" w14:textId="2732441A" w:rsidR="00D00A17" w:rsidRPr="00F11E33" w:rsidRDefault="000E7A0F" w:rsidP="00923BDD">
      <w:pPr>
        <w:ind w:firstLine="0"/>
        <w:jc w:val="center"/>
      </w:pPr>
      <w:r>
        <w:object w:dxaOrig="6708" w:dyaOrig="3768" w14:anchorId="29AF0275">
          <v:shape id="_x0000_i1224" type="#_x0000_t75" style="width:320.55pt;height:179.45pt" o:ole="">
            <v:imagedata r:id="rId385" o:title=""/>
          </v:shape>
          <o:OLEObject Type="Embed" ProgID="Visio.Drawing.15" ShapeID="_x0000_i1224" DrawAspect="Content" ObjectID="_1804582049" r:id="rId386"/>
        </w:object>
      </w:r>
    </w:p>
    <w:p w14:paraId="621CE5D2" w14:textId="65D8611A" w:rsidR="00D00A17" w:rsidRDefault="005C2C22" w:rsidP="005C2C22">
      <w:pPr>
        <w:ind w:firstLine="0"/>
        <w:jc w:val="center"/>
      </w:pPr>
      <w:r>
        <w:object w:dxaOrig="16884" w:dyaOrig="13764" w14:anchorId="66F9DF00">
          <v:shape id="_x0000_i1225" type="#_x0000_t75" style="width:385.7pt;height:316.55pt" o:ole="">
            <v:imagedata r:id="rId387" o:title=""/>
          </v:shape>
          <o:OLEObject Type="Embed" ProgID="Visio.Drawing.15" ShapeID="_x0000_i1225" DrawAspect="Content" ObjectID="_1804582050" r:id="rId388"/>
        </w:object>
      </w:r>
    </w:p>
    <w:p w14:paraId="4221F68F" w14:textId="00A60984" w:rsidR="00D00A17" w:rsidRDefault="00B4668F" w:rsidP="00B4668F">
      <w:pPr>
        <w:pStyle w:val="3"/>
      </w:pPr>
      <w:bookmarkStart w:id="26" w:name="_Toc193957902"/>
      <w:r>
        <w:rPr>
          <w:rFonts w:hint="eastAsia"/>
        </w:rPr>
        <w:t>调节潜力计算</w:t>
      </w:r>
      <w:bookmarkEnd w:id="26"/>
    </w:p>
    <w:p w14:paraId="43CF4B30" w14:textId="77777777" w:rsidR="00B4668F" w:rsidRPr="00B4668F" w:rsidRDefault="00B4668F" w:rsidP="00B4668F">
      <w:r w:rsidRPr="00B4668F">
        <w:rPr>
          <w:rFonts w:hint="eastAsia"/>
        </w:rPr>
        <w:t>掌握</w:t>
      </w:r>
      <w:r w:rsidRPr="00B4668F">
        <w:rPr>
          <w:rFonts w:hint="eastAsia"/>
        </w:rPr>
        <w:t>E</w:t>
      </w:r>
      <w:r w:rsidRPr="00B4668F">
        <w:t>V</w:t>
      </w:r>
      <w:r w:rsidRPr="00B4668F">
        <w:rPr>
          <w:rFonts w:hint="eastAsia"/>
        </w:rPr>
        <w:t>运行状态约调节边界后，本文利用所得到的状态转移方程进一步确定不同时间尺度下的</w:t>
      </w:r>
      <w:r w:rsidRPr="00B4668F">
        <w:rPr>
          <w:rFonts w:hint="eastAsia"/>
        </w:rPr>
        <w:t>E</w:t>
      </w:r>
      <w:r w:rsidRPr="00B4668F">
        <w:t>V</w:t>
      </w:r>
      <w:r w:rsidRPr="00B4668F">
        <w:rPr>
          <w:rFonts w:hint="eastAsia"/>
        </w:rPr>
        <w:t>集群调节潜力。</w:t>
      </w:r>
    </w:p>
    <w:p w14:paraId="0284536C" w14:textId="77777777" w:rsidR="00B4668F" w:rsidRPr="00B4668F" w:rsidRDefault="00B4668F" w:rsidP="00B4668F">
      <w:r w:rsidRPr="00B4668F">
        <w:rPr>
          <w:rFonts w:hint="eastAsia"/>
        </w:rPr>
        <w:t>（</w:t>
      </w:r>
      <w:r w:rsidRPr="00B4668F">
        <w:rPr>
          <w:rFonts w:hint="eastAsia"/>
        </w:rPr>
        <w:t>1</w:t>
      </w:r>
      <w:r w:rsidRPr="00B4668F">
        <w:rPr>
          <w:rFonts w:hint="eastAsia"/>
        </w:rPr>
        <w:t>）功率调节约束</w:t>
      </w:r>
    </w:p>
    <w:p w14:paraId="298107B0" w14:textId="01D75895" w:rsidR="00B4668F" w:rsidRPr="00B4668F" w:rsidRDefault="00B4668F" w:rsidP="00B4668F">
      <w:r w:rsidRPr="00B4668F">
        <w:rPr>
          <w:rFonts w:hint="eastAsia"/>
        </w:rPr>
        <w:t>E</w:t>
      </w:r>
      <w:r w:rsidRPr="00B4668F">
        <w:t>V</w:t>
      </w:r>
      <w:r w:rsidRPr="00B4668F">
        <w:rPr>
          <w:rFonts w:hint="eastAsia"/>
        </w:rPr>
        <w:t>在运行过程中受到如式所示的功率调节约束，</w:t>
      </w:r>
      <w:r>
        <w:rPr>
          <w:rFonts w:hint="eastAsia"/>
        </w:rPr>
        <w:t>EV</w:t>
      </w:r>
      <w:r w:rsidRPr="00B4668F">
        <w:rPr>
          <w:rFonts w:hint="eastAsia"/>
        </w:rPr>
        <w:t>集群的总功率调节约束为：</w:t>
      </w:r>
    </w:p>
    <w:tbl>
      <w:tblPr>
        <w:tblStyle w:val="14"/>
        <w:tblW w:w="0" w:type="auto"/>
        <w:jc w:val="center"/>
        <w:tblLook w:val="04A0" w:firstRow="1" w:lastRow="0" w:firstColumn="1" w:lastColumn="0" w:noHBand="0" w:noVBand="1"/>
      </w:tblPr>
      <w:tblGrid>
        <w:gridCol w:w="7890"/>
        <w:gridCol w:w="1180"/>
      </w:tblGrid>
      <w:tr w:rsidR="00B4668F" w:rsidRPr="003727BD" w14:paraId="36984B32" w14:textId="77777777" w:rsidTr="00E149A5">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56CBB89D" w14:textId="3011445C" w:rsidR="00B4668F" w:rsidRPr="003727BD" w:rsidRDefault="00215555" w:rsidP="00E149A5">
            <w:pPr>
              <w:spacing w:line="360" w:lineRule="auto"/>
              <w:ind w:firstLine="480"/>
              <w:jc w:val="center"/>
              <w:rPr>
                <w:spacing w:val="0"/>
                <w:szCs w:val="24"/>
              </w:rPr>
            </w:pPr>
            <w:r w:rsidRPr="00215555">
              <w:rPr>
                <w:position w:val="-30"/>
              </w:rPr>
              <w:object w:dxaOrig="3300" w:dyaOrig="700" w14:anchorId="54B733BF">
                <v:shape id="_x0000_i1226" type="#_x0000_t75" style="width:165.15pt;height:34.85pt" o:ole="">
                  <v:imagedata r:id="rId389" o:title=""/>
                </v:shape>
                <o:OLEObject Type="Embed" ProgID="Equation.DSMT4" ShapeID="_x0000_i1226" DrawAspect="Content" ObjectID="_1804582051" r:id="rId390"/>
              </w:object>
            </w:r>
          </w:p>
        </w:tc>
        <w:tc>
          <w:tcPr>
            <w:tcW w:w="1180" w:type="dxa"/>
          </w:tcPr>
          <w:p w14:paraId="60765499" w14:textId="2C151C00" w:rsidR="00B4668F" w:rsidRPr="003727BD" w:rsidRDefault="00B4668F" w:rsidP="00E149A5">
            <w:pPr>
              <w:spacing w:line="360" w:lineRule="auto"/>
              <w:ind w:firstLine="480"/>
              <w:jc w:val="right"/>
              <w:rPr>
                <w:spacing w:val="0"/>
                <w:szCs w:val="24"/>
              </w:rPr>
            </w:pPr>
            <w:r w:rsidRPr="005417C9">
              <w:t>(</w:t>
            </w:r>
            <w:r w:rsidR="00512D42">
              <w:fldChar w:fldCharType="begin"/>
            </w:r>
            <w:r w:rsidR="00512D42">
              <w:instrText xml:space="preserve"> SEQ ( \* ARABIC </w:instrText>
            </w:r>
            <w:r w:rsidR="00512D42">
              <w:fldChar w:fldCharType="separate"/>
            </w:r>
            <w:r w:rsidR="00512D42">
              <w:rPr>
                <w:noProof/>
              </w:rPr>
              <w:t>33</w:t>
            </w:r>
            <w:r w:rsidR="00512D42">
              <w:rPr>
                <w:noProof/>
              </w:rPr>
              <w:fldChar w:fldCharType="end"/>
            </w:r>
            <w:r>
              <w:rPr>
                <w:rFonts w:hint="eastAsia"/>
              </w:rPr>
              <w:t>)</w:t>
            </w:r>
          </w:p>
        </w:tc>
      </w:tr>
      <w:tr w:rsidR="00B4668F" w:rsidRPr="003727BD" w14:paraId="696286A3" w14:textId="77777777" w:rsidTr="00E149A5">
        <w:trPr>
          <w:jc w:val="center"/>
        </w:trPr>
        <w:tc>
          <w:tcPr>
            <w:tcW w:w="7890" w:type="dxa"/>
          </w:tcPr>
          <w:p w14:paraId="05273693" w14:textId="7F9362C9" w:rsidR="00B4668F" w:rsidRPr="001F75B5" w:rsidRDefault="006D4E05" w:rsidP="00E149A5">
            <w:pPr>
              <w:spacing w:line="360" w:lineRule="auto"/>
              <w:ind w:firstLine="480"/>
              <w:jc w:val="center"/>
            </w:pPr>
            <w:r w:rsidRPr="006D4E05">
              <w:rPr>
                <w:position w:val="-30"/>
              </w:rPr>
              <w:object w:dxaOrig="3280" w:dyaOrig="700" w14:anchorId="2EC34535">
                <v:shape id="_x0000_i1227" type="#_x0000_t75" style="width:164pt;height:34.85pt" o:ole="">
                  <v:imagedata r:id="rId391" o:title=""/>
                </v:shape>
                <o:OLEObject Type="Embed" ProgID="Equation.DSMT4" ShapeID="_x0000_i1227" DrawAspect="Content" ObjectID="_1804582052" r:id="rId392"/>
              </w:object>
            </w:r>
          </w:p>
        </w:tc>
        <w:tc>
          <w:tcPr>
            <w:tcW w:w="1180" w:type="dxa"/>
          </w:tcPr>
          <w:p w14:paraId="4C656863" w14:textId="3B63A466" w:rsidR="00B4668F" w:rsidRPr="005417C9" w:rsidRDefault="00B4668F" w:rsidP="00E149A5">
            <w:pPr>
              <w:spacing w:line="360" w:lineRule="auto"/>
              <w:ind w:firstLine="480"/>
              <w:jc w:val="right"/>
            </w:pPr>
            <w:r w:rsidRPr="005417C9">
              <w:t>(</w:t>
            </w:r>
            <w:r w:rsidR="00512D42">
              <w:fldChar w:fldCharType="begin"/>
            </w:r>
            <w:r w:rsidR="00512D42">
              <w:instrText xml:space="preserve"> SEQ ( \* ARABIC </w:instrText>
            </w:r>
            <w:r w:rsidR="00512D42">
              <w:fldChar w:fldCharType="separate"/>
            </w:r>
            <w:r w:rsidR="00512D42">
              <w:rPr>
                <w:noProof/>
              </w:rPr>
              <w:t>34</w:t>
            </w:r>
            <w:r w:rsidR="00512D42">
              <w:rPr>
                <w:noProof/>
              </w:rPr>
              <w:fldChar w:fldCharType="end"/>
            </w:r>
            <w:r>
              <w:rPr>
                <w:rFonts w:hint="eastAsia"/>
              </w:rPr>
              <w:t>)</w:t>
            </w:r>
          </w:p>
        </w:tc>
      </w:tr>
    </w:tbl>
    <w:p w14:paraId="18915297" w14:textId="77777777" w:rsidR="00B4668F" w:rsidRPr="00B4668F" w:rsidRDefault="00B4668F" w:rsidP="00B4668F">
      <w:r w:rsidRPr="00B4668F">
        <w:rPr>
          <w:rFonts w:hint="eastAsia"/>
        </w:rPr>
        <w:t>（</w:t>
      </w:r>
      <w:r w:rsidRPr="00B4668F">
        <w:t>2</w:t>
      </w:r>
      <w:r w:rsidRPr="00B4668F">
        <w:rPr>
          <w:rFonts w:hint="eastAsia"/>
        </w:rPr>
        <w:t>）能量调节约束</w:t>
      </w:r>
    </w:p>
    <w:p w14:paraId="1A1A3A5B" w14:textId="77777777" w:rsidR="00B4668F" w:rsidRPr="00B4668F" w:rsidRDefault="00B4668F" w:rsidP="00B4668F">
      <w:r w:rsidRPr="00B4668F">
        <w:rPr>
          <w:rFonts w:hint="eastAsia"/>
        </w:rPr>
        <w:t>E</w:t>
      </w:r>
      <w:r w:rsidRPr="00B4668F">
        <w:t>V</w:t>
      </w:r>
      <w:r w:rsidRPr="00B4668F">
        <w:t>的满意</w:t>
      </w:r>
      <w:proofErr w:type="gramStart"/>
      <w:r w:rsidRPr="00B4668F">
        <w:t>度满足</w:t>
      </w:r>
      <w:proofErr w:type="gramEnd"/>
      <w:r w:rsidRPr="00B4668F">
        <w:t>约束</w:t>
      </w:r>
      <w:r w:rsidRPr="00B4668F">
        <w:rPr>
          <w:rFonts w:hint="eastAsia"/>
        </w:rPr>
        <w:t>：</w:t>
      </w:r>
    </w:p>
    <w:tbl>
      <w:tblPr>
        <w:tblStyle w:val="14"/>
        <w:tblW w:w="0" w:type="auto"/>
        <w:jc w:val="center"/>
        <w:tblLook w:val="04A0" w:firstRow="1" w:lastRow="0" w:firstColumn="1" w:lastColumn="0" w:noHBand="0" w:noVBand="1"/>
      </w:tblPr>
      <w:tblGrid>
        <w:gridCol w:w="7890"/>
        <w:gridCol w:w="1180"/>
      </w:tblGrid>
      <w:tr w:rsidR="00B4668F" w:rsidRPr="003727BD" w14:paraId="5D18315B" w14:textId="77777777" w:rsidTr="00E149A5">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551754D6" w14:textId="51C453C9" w:rsidR="00B4668F" w:rsidRPr="003727BD" w:rsidRDefault="00B4668F" w:rsidP="00E149A5">
            <w:pPr>
              <w:spacing w:line="360" w:lineRule="auto"/>
              <w:ind w:firstLine="480"/>
              <w:jc w:val="center"/>
              <w:rPr>
                <w:spacing w:val="0"/>
                <w:szCs w:val="24"/>
              </w:rPr>
            </w:pPr>
            <w:r w:rsidRPr="002C10BC">
              <w:rPr>
                <w:position w:val="-14"/>
              </w:rPr>
              <w:object w:dxaOrig="1340" w:dyaOrig="400" w14:anchorId="3B41436C">
                <v:shape id="_x0000_i1228" type="#_x0000_t75" style="width:66.85pt;height:19.45pt" o:ole="">
                  <v:imagedata r:id="rId393" o:title=""/>
                </v:shape>
                <o:OLEObject Type="Embed" ProgID="Equation.DSMT4" ShapeID="_x0000_i1228" DrawAspect="Content" ObjectID="_1804582053" r:id="rId394"/>
              </w:object>
            </w:r>
          </w:p>
        </w:tc>
        <w:tc>
          <w:tcPr>
            <w:tcW w:w="1180" w:type="dxa"/>
          </w:tcPr>
          <w:p w14:paraId="7B1E866E" w14:textId="31ED0B58" w:rsidR="00B4668F" w:rsidRPr="003727BD" w:rsidRDefault="00B4668F" w:rsidP="00E149A5">
            <w:pPr>
              <w:spacing w:line="360" w:lineRule="auto"/>
              <w:ind w:firstLine="480"/>
              <w:jc w:val="right"/>
              <w:rPr>
                <w:spacing w:val="0"/>
                <w:szCs w:val="24"/>
              </w:rPr>
            </w:pPr>
            <w:r w:rsidRPr="005417C9">
              <w:t>(</w:t>
            </w:r>
            <w:r w:rsidR="00512D42">
              <w:fldChar w:fldCharType="begin"/>
            </w:r>
            <w:r w:rsidR="00512D42">
              <w:instrText xml:space="preserve"> SEQ ( \* ARABIC </w:instrText>
            </w:r>
            <w:r w:rsidR="00512D42">
              <w:fldChar w:fldCharType="separate"/>
            </w:r>
            <w:r w:rsidR="00512D42">
              <w:rPr>
                <w:noProof/>
              </w:rPr>
              <w:t>35</w:t>
            </w:r>
            <w:r w:rsidR="00512D42">
              <w:rPr>
                <w:noProof/>
              </w:rPr>
              <w:fldChar w:fldCharType="end"/>
            </w:r>
            <w:r>
              <w:rPr>
                <w:rFonts w:hint="eastAsia"/>
              </w:rPr>
              <w:t>)</w:t>
            </w:r>
          </w:p>
        </w:tc>
      </w:tr>
    </w:tbl>
    <w:p w14:paraId="13C8F815" w14:textId="7B7FDDCE" w:rsidR="00380FD1" w:rsidRDefault="00380FD1" w:rsidP="00380FD1">
      <w:r w:rsidRPr="00380FD1">
        <w:rPr>
          <w:rFonts w:hint="eastAsia"/>
        </w:rPr>
        <w:t>在</w:t>
      </w:r>
      <w:r w:rsidRPr="00380FD1">
        <w:rPr>
          <w:rFonts w:hint="eastAsia"/>
        </w:rPr>
        <w:t>E</w:t>
      </w:r>
      <w:r w:rsidRPr="00380FD1">
        <w:t>V</w:t>
      </w:r>
      <w:r w:rsidRPr="00380FD1">
        <w:rPr>
          <w:rFonts w:hint="eastAsia"/>
        </w:rPr>
        <w:t>集群运行时，在给定调节时长下</w:t>
      </w:r>
      <w:proofErr w:type="spellStart"/>
      <w:r w:rsidRPr="00380FD1">
        <w:t>Δ</w:t>
      </w:r>
      <w:r w:rsidRPr="00380FD1">
        <w:rPr>
          <w:rFonts w:hint="eastAsia"/>
          <w:i/>
          <w:iCs/>
        </w:rPr>
        <w:t>t</w:t>
      </w:r>
      <w:r w:rsidRPr="00380FD1">
        <w:rPr>
          <w:rFonts w:hint="eastAsia"/>
          <w:vertAlign w:val="subscript"/>
        </w:rPr>
        <w:t>adj</w:t>
      </w:r>
      <w:proofErr w:type="spellEnd"/>
      <w:r w:rsidRPr="00380FD1">
        <w:rPr>
          <w:rFonts w:hint="eastAsia"/>
        </w:rPr>
        <w:t>下</w:t>
      </w:r>
      <w:r w:rsidRPr="00380FD1">
        <w:rPr>
          <w:rFonts w:hint="eastAsia"/>
        </w:rPr>
        <w:t>E</w:t>
      </w:r>
      <w:r w:rsidRPr="00380FD1">
        <w:t>V</w:t>
      </w:r>
      <w:r w:rsidRPr="00380FD1">
        <w:rPr>
          <w:rFonts w:hint="eastAsia"/>
        </w:rPr>
        <w:t>集群的状态转移过程满足</w:t>
      </w:r>
      <w:r>
        <w:rPr>
          <w:rFonts w:hint="eastAsia"/>
        </w:rPr>
        <w:t>：</w:t>
      </w:r>
    </w:p>
    <w:tbl>
      <w:tblPr>
        <w:tblStyle w:val="14"/>
        <w:tblW w:w="0" w:type="auto"/>
        <w:jc w:val="center"/>
        <w:tblLook w:val="04A0" w:firstRow="1" w:lastRow="0" w:firstColumn="1" w:lastColumn="0" w:noHBand="0" w:noVBand="1"/>
      </w:tblPr>
      <w:tblGrid>
        <w:gridCol w:w="7890"/>
        <w:gridCol w:w="1180"/>
      </w:tblGrid>
      <w:tr w:rsidR="00380FD1" w:rsidRPr="003727BD" w14:paraId="3B878276" w14:textId="77777777" w:rsidTr="00E149A5">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198CD1B0" w14:textId="056C4029" w:rsidR="00380FD1" w:rsidRPr="003727BD" w:rsidRDefault="00380FD1" w:rsidP="00E149A5">
            <w:pPr>
              <w:spacing w:line="360" w:lineRule="auto"/>
              <w:ind w:firstLine="480"/>
              <w:jc w:val="center"/>
              <w:rPr>
                <w:spacing w:val="0"/>
                <w:szCs w:val="24"/>
              </w:rPr>
            </w:pPr>
            <w:r w:rsidRPr="00C068FD">
              <w:rPr>
                <w:position w:val="-64"/>
              </w:rPr>
              <w:object w:dxaOrig="7180" w:dyaOrig="1060" w14:anchorId="38EA091C">
                <v:shape id="_x0000_i1229" type="#_x0000_t75" style="width:358.85pt;height:52.55pt" o:ole="">
                  <v:imagedata r:id="rId395" o:title=""/>
                </v:shape>
                <o:OLEObject Type="Embed" ProgID="Equation.DSMT4" ShapeID="_x0000_i1229" DrawAspect="Content" ObjectID="_1804582054" r:id="rId396"/>
              </w:object>
            </w:r>
          </w:p>
        </w:tc>
        <w:tc>
          <w:tcPr>
            <w:tcW w:w="1180" w:type="dxa"/>
          </w:tcPr>
          <w:p w14:paraId="4A550AAE" w14:textId="5D47A50F" w:rsidR="00380FD1" w:rsidRPr="003727BD" w:rsidRDefault="00380FD1" w:rsidP="00E149A5">
            <w:pPr>
              <w:spacing w:line="360" w:lineRule="auto"/>
              <w:ind w:firstLine="480"/>
              <w:jc w:val="right"/>
              <w:rPr>
                <w:spacing w:val="0"/>
                <w:szCs w:val="24"/>
              </w:rPr>
            </w:pPr>
            <w:r w:rsidRPr="005417C9">
              <w:t>(</w:t>
            </w:r>
            <w:r w:rsidR="00512D42">
              <w:fldChar w:fldCharType="begin"/>
            </w:r>
            <w:r w:rsidR="00512D42">
              <w:instrText xml:space="preserve"> SEQ ( \* ARABIC </w:instrText>
            </w:r>
            <w:r w:rsidR="00512D42">
              <w:fldChar w:fldCharType="separate"/>
            </w:r>
            <w:r w:rsidR="00512D42">
              <w:rPr>
                <w:noProof/>
              </w:rPr>
              <w:t>36</w:t>
            </w:r>
            <w:r w:rsidR="00512D42">
              <w:rPr>
                <w:noProof/>
              </w:rPr>
              <w:fldChar w:fldCharType="end"/>
            </w:r>
            <w:r>
              <w:rPr>
                <w:rFonts w:hint="eastAsia"/>
              </w:rPr>
              <w:t>)</w:t>
            </w:r>
          </w:p>
        </w:tc>
      </w:tr>
    </w:tbl>
    <w:p w14:paraId="56C5DC71" w14:textId="155CCFC1" w:rsidR="005B7CBC" w:rsidRPr="005B7CBC" w:rsidRDefault="005B7CBC" w:rsidP="005B7CBC">
      <w:r w:rsidRPr="005B7CBC">
        <w:t>令</w:t>
      </w:r>
      <w:r w:rsidRPr="005B7CBC">
        <w:rPr>
          <w:position w:val="-32"/>
        </w:rPr>
        <w:object w:dxaOrig="5319" w:dyaOrig="740" w14:anchorId="77FEF5AC">
          <v:shape id="_x0000_i1230" type="#_x0000_t75" style="width:266.3pt;height:37.15pt" o:ole="">
            <v:imagedata r:id="rId397" o:title=""/>
          </v:shape>
          <o:OLEObject Type="Embed" ProgID="Equation.DSMT4" ShapeID="_x0000_i1230" DrawAspect="Content" ObjectID="_1804582055" r:id="rId398"/>
        </w:object>
      </w:r>
      <w:r w:rsidRPr="005B7CBC">
        <w:t>，则</w:t>
      </w:r>
      <w:r w:rsidRPr="005B7CBC">
        <w:rPr>
          <w:rFonts w:hint="eastAsia"/>
        </w:rPr>
        <w:t>上式可化为：</w:t>
      </w:r>
    </w:p>
    <w:tbl>
      <w:tblPr>
        <w:tblStyle w:val="14"/>
        <w:tblW w:w="0" w:type="auto"/>
        <w:jc w:val="center"/>
        <w:tblLook w:val="04A0" w:firstRow="1" w:lastRow="0" w:firstColumn="1" w:lastColumn="0" w:noHBand="0" w:noVBand="1"/>
      </w:tblPr>
      <w:tblGrid>
        <w:gridCol w:w="7890"/>
        <w:gridCol w:w="1180"/>
      </w:tblGrid>
      <w:tr w:rsidR="00F13154" w:rsidRPr="003727BD" w14:paraId="7954C8DE" w14:textId="77777777" w:rsidTr="00E149A5">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61D18AE6" w14:textId="750B2746" w:rsidR="00F13154" w:rsidRPr="003727BD" w:rsidRDefault="00F13154" w:rsidP="00E149A5">
            <w:pPr>
              <w:spacing w:line="360" w:lineRule="auto"/>
              <w:ind w:firstLine="480"/>
              <w:jc w:val="center"/>
              <w:rPr>
                <w:spacing w:val="0"/>
                <w:szCs w:val="24"/>
              </w:rPr>
            </w:pPr>
            <w:r w:rsidRPr="00E149A5">
              <w:rPr>
                <w:position w:val="-32"/>
              </w:rPr>
              <w:object w:dxaOrig="4060" w:dyaOrig="740" w14:anchorId="4F43BF35">
                <v:shape id="_x0000_i1231" type="#_x0000_t75" style="width:203.45pt;height:37.15pt" o:ole="">
                  <v:imagedata r:id="rId399" o:title=""/>
                </v:shape>
                <o:OLEObject Type="Embed" ProgID="Equation.DSMT4" ShapeID="_x0000_i1231" DrawAspect="Content" ObjectID="_1804582056" r:id="rId400"/>
              </w:object>
            </w:r>
          </w:p>
        </w:tc>
        <w:tc>
          <w:tcPr>
            <w:tcW w:w="1180" w:type="dxa"/>
          </w:tcPr>
          <w:p w14:paraId="3ECA7E1C" w14:textId="3211D787" w:rsidR="00F13154" w:rsidRPr="003727BD" w:rsidRDefault="00F13154" w:rsidP="00E149A5">
            <w:pPr>
              <w:spacing w:line="360" w:lineRule="auto"/>
              <w:ind w:firstLine="480"/>
              <w:jc w:val="right"/>
              <w:rPr>
                <w:spacing w:val="0"/>
                <w:szCs w:val="24"/>
              </w:rPr>
            </w:pPr>
            <w:r w:rsidRPr="005417C9">
              <w:t>(</w:t>
            </w:r>
            <w:r w:rsidR="00512D42">
              <w:fldChar w:fldCharType="begin"/>
            </w:r>
            <w:r w:rsidR="00512D42">
              <w:instrText xml:space="preserve"> SEQ ( \* ARABIC </w:instrText>
            </w:r>
            <w:r w:rsidR="00512D42">
              <w:fldChar w:fldCharType="separate"/>
            </w:r>
            <w:r w:rsidR="00512D42">
              <w:rPr>
                <w:noProof/>
              </w:rPr>
              <w:t>37</w:t>
            </w:r>
            <w:r w:rsidR="00512D42">
              <w:rPr>
                <w:noProof/>
              </w:rPr>
              <w:fldChar w:fldCharType="end"/>
            </w:r>
            <w:r>
              <w:rPr>
                <w:rFonts w:hint="eastAsia"/>
              </w:rPr>
              <w:t>)</w:t>
            </w:r>
          </w:p>
        </w:tc>
      </w:tr>
    </w:tbl>
    <w:p w14:paraId="2EA0FD60" w14:textId="6874D012" w:rsidR="00D10816" w:rsidRPr="00D10816" w:rsidRDefault="00D10816" w:rsidP="00D10816">
      <w:r w:rsidRPr="00D10816">
        <w:rPr>
          <w:rFonts w:hint="eastAsia"/>
        </w:rPr>
        <w:t>由于已知</w:t>
      </w:r>
      <w:r>
        <w:rPr>
          <w:rFonts w:hint="eastAsia"/>
        </w:rPr>
        <w:t>EV</w:t>
      </w:r>
      <w:r w:rsidRPr="00D10816">
        <w:rPr>
          <w:rFonts w:hint="eastAsia"/>
        </w:rPr>
        <w:t>集群的能量边界，在给定调节时长</w:t>
      </w:r>
      <w:proofErr w:type="spellStart"/>
      <w:r w:rsidRPr="00D10816">
        <w:t>Δ</w:t>
      </w:r>
      <w:r w:rsidRPr="00D10816">
        <w:rPr>
          <w:rFonts w:hint="eastAsia"/>
          <w:i/>
          <w:iCs/>
        </w:rPr>
        <w:t>t</w:t>
      </w:r>
      <w:r w:rsidRPr="00D10816">
        <w:rPr>
          <w:rFonts w:hint="eastAsia"/>
          <w:vertAlign w:val="subscript"/>
        </w:rPr>
        <w:t>adj</w:t>
      </w:r>
      <w:proofErr w:type="spellEnd"/>
      <w:r w:rsidRPr="00D10816">
        <w:t>下</w:t>
      </w:r>
      <w:r w:rsidRPr="00D10816">
        <w:rPr>
          <w:rFonts w:hint="eastAsia"/>
        </w:rPr>
        <w:t>，可以计算出</w:t>
      </w:r>
      <w:r>
        <w:rPr>
          <w:rFonts w:hint="eastAsia"/>
        </w:rPr>
        <w:t>EV</w:t>
      </w:r>
      <w:r w:rsidRPr="00D10816">
        <w:rPr>
          <w:rFonts w:hint="eastAsia"/>
        </w:rPr>
        <w:t>集群的功率调节能力。</w:t>
      </w:r>
    </w:p>
    <w:tbl>
      <w:tblPr>
        <w:tblStyle w:val="14"/>
        <w:tblW w:w="0" w:type="auto"/>
        <w:jc w:val="center"/>
        <w:tblLook w:val="04A0" w:firstRow="1" w:lastRow="0" w:firstColumn="1" w:lastColumn="0" w:noHBand="0" w:noVBand="1"/>
      </w:tblPr>
      <w:tblGrid>
        <w:gridCol w:w="7890"/>
        <w:gridCol w:w="1180"/>
      </w:tblGrid>
      <w:tr w:rsidR="00D10816" w:rsidRPr="003727BD" w14:paraId="784877D7" w14:textId="77777777" w:rsidTr="00E149A5">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50CF869B" w14:textId="6DB58F7C" w:rsidR="00D10816" w:rsidRPr="003727BD" w:rsidRDefault="002E5A58" w:rsidP="00E149A5">
            <w:pPr>
              <w:spacing w:line="360" w:lineRule="auto"/>
              <w:ind w:firstLine="480"/>
              <w:jc w:val="center"/>
              <w:rPr>
                <w:spacing w:val="0"/>
                <w:szCs w:val="24"/>
              </w:rPr>
            </w:pPr>
            <w:r w:rsidRPr="002E5A58">
              <w:rPr>
                <w:position w:val="-30"/>
              </w:rPr>
              <w:object w:dxaOrig="4280" w:dyaOrig="680" w14:anchorId="1320C939">
                <v:shape id="_x0000_i1232" type="#_x0000_t75" style="width:213.7pt;height:33.7pt" o:ole="">
                  <v:imagedata r:id="rId401" o:title=""/>
                </v:shape>
                <o:OLEObject Type="Embed" ProgID="Equation.DSMT4" ShapeID="_x0000_i1232" DrawAspect="Content" ObjectID="_1804582057" r:id="rId402"/>
              </w:object>
            </w:r>
          </w:p>
        </w:tc>
        <w:tc>
          <w:tcPr>
            <w:tcW w:w="1180" w:type="dxa"/>
          </w:tcPr>
          <w:p w14:paraId="446BD7F4" w14:textId="11981531" w:rsidR="00D10816" w:rsidRPr="003727BD" w:rsidRDefault="00D10816" w:rsidP="00E149A5">
            <w:pPr>
              <w:spacing w:line="360" w:lineRule="auto"/>
              <w:ind w:firstLine="480"/>
              <w:jc w:val="right"/>
              <w:rPr>
                <w:spacing w:val="0"/>
                <w:szCs w:val="24"/>
              </w:rPr>
            </w:pPr>
            <w:r w:rsidRPr="005417C9">
              <w:t>(</w:t>
            </w:r>
            <w:r w:rsidR="00512D42">
              <w:fldChar w:fldCharType="begin"/>
            </w:r>
            <w:r w:rsidR="00512D42">
              <w:instrText xml:space="preserve"> SEQ ( \* ARABIC </w:instrText>
            </w:r>
            <w:r w:rsidR="00512D42">
              <w:fldChar w:fldCharType="separate"/>
            </w:r>
            <w:r w:rsidR="00512D42">
              <w:rPr>
                <w:noProof/>
              </w:rPr>
              <w:t>38</w:t>
            </w:r>
            <w:r w:rsidR="00512D42">
              <w:rPr>
                <w:noProof/>
              </w:rPr>
              <w:fldChar w:fldCharType="end"/>
            </w:r>
            <w:r>
              <w:rPr>
                <w:rFonts w:hint="eastAsia"/>
              </w:rPr>
              <w:t>)</w:t>
            </w:r>
          </w:p>
        </w:tc>
      </w:tr>
      <w:tr w:rsidR="00D10816" w:rsidRPr="003727BD" w14:paraId="543C5719" w14:textId="77777777" w:rsidTr="00E149A5">
        <w:trPr>
          <w:jc w:val="center"/>
        </w:trPr>
        <w:tc>
          <w:tcPr>
            <w:tcW w:w="7890" w:type="dxa"/>
          </w:tcPr>
          <w:p w14:paraId="09E15CBC" w14:textId="5B8874DB" w:rsidR="00D10816" w:rsidRDefault="002E5A58" w:rsidP="00E149A5">
            <w:pPr>
              <w:spacing w:line="360" w:lineRule="auto"/>
              <w:ind w:firstLine="480"/>
              <w:jc w:val="center"/>
            </w:pPr>
            <w:r w:rsidRPr="002E5A58">
              <w:rPr>
                <w:position w:val="-30"/>
              </w:rPr>
              <w:object w:dxaOrig="4120" w:dyaOrig="680" w14:anchorId="54A29268">
                <v:shape id="_x0000_i1233" type="#_x0000_t75" style="width:206.3pt;height:33.7pt" o:ole="">
                  <v:imagedata r:id="rId403" o:title=""/>
                </v:shape>
                <o:OLEObject Type="Embed" ProgID="Equation.DSMT4" ShapeID="_x0000_i1233" DrawAspect="Content" ObjectID="_1804582058" r:id="rId404"/>
              </w:object>
            </w:r>
          </w:p>
        </w:tc>
        <w:tc>
          <w:tcPr>
            <w:tcW w:w="1180" w:type="dxa"/>
          </w:tcPr>
          <w:p w14:paraId="25AF6181" w14:textId="1E91D515" w:rsidR="00D10816" w:rsidRPr="005417C9" w:rsidRDefault="00D10816" w:rsidP="00E149A5">
            <w:pPr>
              <w:spacing w:line="360" w:lineRule="auto"/>
              <w:ind w:firstLine="480"/>
              <w:jc w:val="right"/>
            </w:pPr>
            <w:r w:rsidRPr="005417C9">
              <w:t>(</w:t>
            </w:r>
            <w:r w:rsidR="00512D42">
              <w:fldChar w:fldCharType="begin"/>
            </w:r>
            <w:r w:rsidR="00512D42">
              <w:instrText xml:space="preserve"> SEQ ( \* ARABIC </w:instrText>
            </w:r>
            <w:r w:rsidR="00512D42">
              <w:fldChar w:fldCharType="separate"/>
            </w:r>
            <w:r w:rsidR="00512D42">
              <w:rPr>
                <w:noProof/>
              </w:rPr>
              <w:t>39</w:t>
            </w:r>
            <w:r w:rsidR="00512D42">
              <w:rPr>
                <w:noProof/>
              </w:rPr>
              <w:fldChar w:fldCharType="end"/>
            </w:r>
            <w:r>
              <w:rPr>
                <w:rFonts w:hint="eastAsia"/>
              </w:rPr>
              <w:t>)</w:t>
            </w:r>
          </w:p>
        </w:tc>
      </w:tr>
    </w:tbl>
    <w:p w14:paraId="0012DF81" w14:textId="49A4A0C9" w:rsidR="00D10816" w:rsidRDefault="00D10816" w:rsidP="00D10816">
      <w:r w:rsidRPr="00D10816">
        <w:rPr>
          <w:rFonts w:hint="eastAsia"/>
        </w:rPr>
        <w:t>式中，</w:t>
      </w:r>
      <w:r w:rsidRPr="00D10816">
        <w:rPr>
          <w:position w:val="-14"/>
        </w:rPr>
        <w:object w:dxaOrig="999" w:dyaOrig="400" w14:anchorId="3EE06B98">
          <v:shape id="_x0000_i1234" type="#_x0000_t75" style="width:49.7pt;height:19.45pt" o:ole="">
            <v:imagedata r:id="rId405" o:title=""/>
          </v:shape>
          <o:OLEObject Type="Embed" ProgID="Equation.DSMT4" ShapeID="_x0000_i1234" DrawAspect="Content" ObjectID="_1804582059" r:id="rId406"/>
        </w:object>
      </w:r>
      <w:r w:rsidRPr="00D10816">
        <w:rPr>
          <w:rFonts w:hint="eastAsia"/>
        </w:rPr>
        <w:t>、</w:t>
      </w:r>
      <w:r w:rsidRPr="00D10816">
        <w:rPr>
          <w:position w:val="-14"/>
        </w:rPr>
        <w:object w:dxaOrig="999" w:dyaOrig="400" w14:anchorId="2551D7E0">
          <v:shape id="_x0000_i1235" type="#_x0000_t75" style="width:49.7pt;height:19.45pt" o:ole="">
            <v:imagedata r:id="rId407" o:title=""/>
          </v:shape>
          <o:OLEObject Type="Embed" ProgID="Equation.DSMT4" ShapeID="_x0000_i1235" DrawAspect="Content" ObjectID="_1804582060" r:id="rId408"/>
        </w:object>
      </w:r>
      <w:r w:rsidRPr="00D10816">
        <w:rPr>
          <w:rFonts w:hint="eastAsia"/>
        </w:rPr>
        <w:t>分别表示</w:t>
      </w:r>
      <w:r w:rsidR="005D11AF" w:rsidRPr="005D11AF">
        <w:rPr>
          <w:position w:val="-6"/>
        </w:rPr>
        <w:object w:dxaOrig="139" w:dyaOrig="240" w14:anchorId="36CDCE81">
          <v:shape id="_x0000_i1236" type="#_x0000_t75" style="width:7.45pt;height:12pt" o:ole="">
            <v:imagedata r:id="rId409" o:title=""/>
          </v:shape>
          <o:OLEObject Type="Embed" ProgID="Equation.DSMT4" ShapeID="_x0000_i1236" DrawAspect="Content" ObjectID="_1804582061" r:id="rId410"/>
        </w:object>
      </w:r>
      <w:r w:rsidRPr="00D10816">
        <w:rPr>
          <w:rFonts w:hint="eastAsia"/>
        </w:rPr>
        <w:t>时刻</w:t>
      </w:r>
      <w:r w:rsidRPr="00D10816">
        <w:rPr>
          <w:rFonts w:hint="eastAsia"/>
        </w:rPr>
        <w:t>E</w:t>
      </w:r>
      <w:r w:rsidRPr="00D10816">
        <w:t>V</w:t>
      </w:r>
      <w:r w:rsidRPr="00D10816">
        <w:rPr>
          <w:rFonts w:hint="eastAsia"/>
        </w:rPr>
        <w:t>集群在能量约束下的功率调节能力上、下限。</w:t>
      </w:r>
    </w:p>
    <w:p w14:paraId="4B6FFC28" w14:textId="5E0D33C4" w:rsidR="0016560C" w:rsidRDefault="003409F1" w:rsidP="00D10816">
      <w:r w:rsidRPr="003409F1">
        <w:rPr>
          <w:rFonts w:hint="eastAsia"/>
        </w:rPr>
        <w:t>调节潜力定义可知，调节潜力上限应为非负值，下限应为非正值。因此，对功率调节潜力上、下限进行修正：</w:t>
      </w:r>
    </w:p>
    <w:tbl>
      <w:tblPr>
        <w:tblStyle w:val="14"/>
        <w:tblW w:w="0" w:type="auto"/>
        <w:jc w:val="center"/>
        <w:tblLook w:val="04A0" w:firstRow="1" w:lastRow="0" w:firstColumn="1" w:lastColumn="0" w:noHBand="0" w:noVBand="1"/>
      </w:tblPr>
      <w:tblGrid>
        <w:gridCol w:w="7890"/>
        <w:gridCol w:w="1180"/>
      </w:tblGrid>
      <w:tr w:rsidR="00D9738F" w:rsidRPr="003727BD" w14:paraId="322C2DC1" w14:textId="77777777" w:rsidTr="00C3032D">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38062521" w14:textId="62EEDAC7" w:rsidR="00D9738F" w:rsidRPr="003727BD" w:rsidRDefault="006F7A3F" w:rsidP="00C3032D">
            <w:pPr>
              <w:spacing w:line="360" w:lineRule="auto"/>
              <w:ind w:firstLine="480"/>
              <w:jc w:val="center"/>
              <w:rPr>
                <w:spacing w:val="0"/>
                <w:szCs w:val="24"/>
              </w:rPr>
            </w:pPr>
            <w:r w:rsidRPr="006F7A3F">
              <w:rPr>
                <w:position w:val="-36"/>
              </w:rPr>
              <w:object w:dxaOrig="3480" w:dyaOrig="840" w14:anchorId="5D8C6CDA">
                <v:shape id="_x0000_i1237" type="#_x0000_t75" style="width:174.3pt;height:42.3pt" o:ole="">
                  <v:imagedata r:id="rId411" o:title=""/>
                </v:shape>
                <o:OLEObject Type="Embed" ProgID="Equation.DSMT4" ShapeID="_x0000_i1237" DrawAspect="Content" ObjectID="_1804582062" r:id="rId412"/>
              </w:object>
            </w:r>
          </w:p>
        </w:tc>
        <w:tc>
          <w:tcPr>
            <w:tcW w:w="1180" w:type="dxa"/>
          </w:tcPr>
          <w:p w14:paraId="5ECB23E0" w14:textId="24D3748B" w:rsidR="00D9738F" w:rsidRPr="003727BD" w:rsidRDefault="00D9738F" w:rsidP="00C3032D">
            <w:pPr>
              <w:spacing w:line="360" w:lineRule="auto"/>
              <w:ind w:firstLine="480"/>
              <w:jc w:val="right"/>
              <w:rPr>
                <w:spacing w:val="0"/>
                <w:szCs w:val="24"/>
              </w:rPr>
            </w:pPr>
            <w:r w:rsidRPr="005417C9">
              <w:t>(</w:t>
            </w:r>
            <w:fldSimple w:instr=" SEQ ( \* ARABIC ">
              <w:r w:rsidR="00512D42">
                <w:rPr>
                  <w:noProof/>
                </w:rPr>
                <w:t>40</w:t>
              </w:r>
            </w:fldSimple>
            <w:r>
              <w:rPr>
                <w:rFonts w:hint="eastAsia"/>
              </w:rPr>
              <w:t>)</w:t>
            </w:r>
          </w:p>
        </w:tc>
      </w:tr>
      <w:tr w:rsidR="008E7FAE" w:rsidRPr="003727BD" w14:paraId="10990B68" w14:textId="77777777" w:rsidTr="00C3032D">
        <w:trPr>
          <w:jc w:val="center"/>
        </w:trPr>
        <w:tc>
          <w:tcPr>
            <w:tcW w:w="7890" w:type="dxa"/>
          </w:tcPr>
          <w:p w14:paraId="76C7217D" w14:textId="234FB750" w:rsidR="008E7FAE" w:rsidRPr="003727BD" w:rsidRDefault="006F7A3F" w:rsidP="00C3032D">
            <w:pPr>
              <w:spacing w:line="360" w:lineRule="auto"/>
              <w:ind w:firstLine="480"/>
              <w:jc w:val="center"/>
              <w:rPr>
                <w:spacing w:val="0"/>
                <w:szCs w:val="24"/>
              </w:rPr>
            </w:pPr>
            <w:r w:rsidRPr="006F7A3F">
              <w:rPr>
                <w:position w:val="-36"/>
              </w:rPr>
              <w:object w:dxaOrig="3480" w:dyaOrig="840" w14:anchorId="1EFD6E6C">
                <v:shape id="_x0000_i1238" type="#_x0000_t75" style="width:174.3pt;height:42.3pt" o:ole="">
                  <v:imagedata r:id="rId413" o:title=""/>
                </v:shape>
                <o:OLEObject Type="Embed" ProgID="Equation.DSMT4" ShapeID="_x0000_i1238" DrawAspect="Content" ObjectID="_1804582063" r:id="rId414"/>
              </w:object>
            </w:r>
          </w:p>
        </w:tc>
        <w:tc>
          <w:tcPr>
            <w:tcW w:w="1180" w:type="dxa"/>
          </w:tcPr>
          <w:p w14:paraId="505CBBAF" w14:textId="2AF3397E" w:rsidR="008E7FAE" w:rsidRPr="003727BD" w:rsidRDefault="008E7FAE" w:rsidP="00C3032D">
            <w:pPr>
              <w:spacing w:line="360" w:lineRule="auto"/>
              <w:ind w:firstLine="480"/>
              <w:jc w:val="right"/>
              <w:rPr>
                <w:spacing w:val="0"/>
                <w:szCs w:val="24"/>
              </w:rPr>
            </w:pPr>
            <w:r w:rsidRPr="005417C9">
              <w:t>(</w:t>
            </w:r>
            <w:fldSimple w:instr=" SEQ ( \* ARABIC ">
              <w:r w:rsidR="00512D42">
                <w:rPr>
                  <w:noProof/>
                </w:rPr>
                <w:t>41</w:t>
              </w:r>
            </w:fldSimple>
            <w:r>
              <w:rPr>
                <w:rFonts w:hint="eastAsia"/>
              </w:rPr>
              <w:t>)</w:t>
            </w:r>
          </w:p>
        </w:tc>
      </w:tr>
    </w:tbl>
    <w:p w14:paraId="6F1511EE" w14:textId="5EA92271" w:rsidR="00D10816" w:rsidRPr="00D10816" w:rsidRDefault="00D10816" w:rsidP="00D10816">
      <w:r w:rsidRPr="00D10816">
        <w:rPr>
          <w:rFonts w:hint="eastAsia"/>
        </w:rPr>
        <w:t>综上，在能量与功率约束的范围下，</w:t>
      </w:r>
      <w:r>
        <w:rPr>
          <w:rFonts w:hint="eastAsia"/>
        </w:rPr>
        <w:t>E</w:t>
      </w:r>
      <w:r>
        <w:t>V</w:t>
      </w:r>
      <w:r w:rsidRPr="00D10816">
        <w:rPr>
          <w:rFonts w:hint="eastAsia"/>
        </w:rPr>
        <w:t>集群的功率调节边界如下：</w:t>
      </w:r>
    </w:p>
    <w:tbl>
      <w:tblPr>
        <w:tblStyle w:val="14"/>
        <w:tblW w:w="0" w:type="auto"/>
        <w:jc w:val="center"/>
        <w:tblLook w:val="04A0" w:firstRow="1" w:lastRow="0" w:firstColumn="1" w:lastColumn="0" w:noHBand="0" w:noVBand="1"/>
      </w:tblPr>
      <w:tblGrid>
        <w:gridCol w:w="7890"/>
        <w:gridCol w:w="1180"/>
      </w:tblGrid>
      <w:tr w:rsidR="00D10816" w:rsidRPr="003727BD" w14:paraId="1C19B031" w14:textId="77777777" w:rsidTr="00E149A5">
        <w:trPr>
          <w:cnfStyle w:val="100000000000" w:firstRow="1" w:lastRow="0" w:firstColumn="0" w:lastColumn="0" w:oddVBand="0" w:evenVBand="0" w:oddHBand="0" w:evenHBand="0" w:firstRowFirstColumn="0" w:firstRowLastColumn="0" w:lastRowFirstColumn="0" w:lastRowLastColumn="0"/>
          <w:jc w:val="center"/>
        </w:trPr>
        <w:tc>
          <w:tcPr>
            <w:tcW w:w="7890" w:type="dxa"/>
          </w:tcPr>
          <w:p w14:paraId="3C5A5165" w14:textId="52BD6737" w:rsidR="00D10816" w:rsidRPr="003727BD" w:rsidRDefault="00CC20D2" w:rsidP="00E149A5">
            <w:pPr>
              <w:spacing w:line="360" w:lineRule="auto"/>
              <w:ind w:firstLine="480"/>
              <w:jc w:val="center"/>
              <w:rPr>
                <w:spacing w:val="0"/>
                <w:szCs w:val="24"/>
              </w:rPr>
            </w:pPr>
            <w:r w:rsidRPr="006F7A3F">
              <w:rPr>
                <w:position w:val="-42"/>
              </w:rPr>
              <w:object w:dxaOrig="3660" w:dyaOrig="960" w14:anchorId="6E43397C">
                <v:shape id="_x0000_i1239" type="#_x0000_t75" style="width:182.85pt;height:48pt" o:ole="">
                  <v:imagedata r:id="rId415" o:title=""/>
                </v:shape>
                <o:OLEObject Type="Embed" ProgID="Equation.DSMT4" ShapeID="_x0000_i1239" DrawAspect="Content" ObjectID="_1804582064" r:id="rId416"/>
              </w:object>
            </w:r>
          </w:p>
        </w:tc>
        <w:tc>
          <w:tcPr>
            <w:tcW w:w="1180" w:type="dxa"/>
          </w:tcPr>
          <w:p w14:paraId="6FF16E19" w14:textId="603209C3" w:rsidR="00D10816" w:rsidRPr="003727BD" w:rsidRDefault="00D10816" w:rsidP="00E149A5">
            <w:pPr>
              <w:spacing w:line="360" w:lineRule="auto"/>
              <w:ind w:firstLine="480"/>
              <w:jc w:val="right"/>
              <w:rPr>
                <w:spacing w:val="0"/>
                <w:szCs w:val="24"/>
              </w:rPr>
            </w:pPr>
            <w:r w:rsidRPr="005417C9">
              <w:t>(</w:t>
            </w:r>
            <w:r w:rsidR="00512D42">
              <w:fldChar w:fldCharType="begin"/>
            </w:r>
            <w:r w:rsidR="00512D42">
              <w:instrText xml:space="preserve"> SEQ ( \* ARABIC </w:instrText>
            </w:r>
            <w:r w:rsidR="00512D42">
              <w:fldChar w:fldCharType="separate"/>
            </w:r>
            <w:r w:rsidR="00512D42">
              <w:rPr>
                <w:noProof/>
              </w:rPr>
              <w:t>42</w:t>
            </w:r>
            <w:r w:rsidR="00512D42">
              <w:rPr>
                <w:noProof/>
              </w:rPr>
              <w:fldChar w:fldCharType="end"/>
            </w:r>
            <w:r>
              <w:rPr>
                <w:rFonts w:hint="eastAsia"/>
              </w:rPr>
              <w:t>)</w:t>
            </w:r>
          </w:p>
        </w:tc>
      </w:tr>
    </w:tbl>
    <w:p w14:paraId="211EE6B8" w14:textId="6E7F985F" w:rsidR="005F08A1" w:rsidRPr="005F08A1" w:rsidRDefault="005F08A1" w:rsidP="005F08A1">
      <w:r w:rsidRPr="005F08A1">
        <w:rPr>
          <w:rFonts w:hint="eastAsia"/>
        </w:rPr>
        <w:t>式中，</w:t>
      </w:r>
      <w:r w:rsidRPr="005F08A1">
        <w:rPr>
          <w:position w:val="-14"/>
        </w:rPr>
        <w:object w:dxaOrig="800" w:dyaOrig="400" w14:anchorId="6AF2328F">
          <v:shape id="_x0000_i1240" type="#_x0000_t75" style="width:40.55pt;height:19.45pt" o:ole="">
            <v:imagedata r:id="rId417" o:title=""/>
          </v:shape>
          <o:OLEObject Type="Embed" ProgID="Equation.DSMT4" ShapeID="_x0000_i1240" DrawAspect="Content" ObjectID="_1804582065" r:id="rId418"/>
        </w:object>
      </w:r>
      <w:r w:rsidRPr="005F08A1">
        <w:rPr>
          <w:rFonts w:hint="eastAsia"/>
        </w:rPr>
        <w:t>、</w:t>
      </w:r>
      <w:r w:rsidRPr="005F08A1">
        <w:rPr>
          <w:position w:val="-14"/>
        </w:rPr>
        <w:object w:dxaOrig="800" w:dyaOrig="400" w14:anchorId="3891E6BC">
          <v:shape id="_x0000_i1241" type="#_x0000_t75" style="width:40.55pt;height:19.45pt" o:ole="">
            <v:imagedata r:id="rId419" o:title=""/>
          </v:shape>
          <o:OLEObject Type="Embed" ProgID="Equation.DSMT4" ShapeID="_x0000_i1241" DrawAspect="Content" ObjectID="_1804582066" r:id="rId420"/>
        </w:object>
      </w:r>
      <w:r w:rsidRPr="005F08A1">
        <w:rPr>
          <w:rFonts w:hint="eastAsia"/>
        </w:rPr>
        <w:t>分别表示</w:t>
      </w:r>
      <w:r w:rsidR="000F5CA1" w:rsidRPr="005D11AF">
        <w:rPr>
          <w:position w:val="-6"/>
        </w:rPr>
        <w:object w:dxaOrig="139" w:dyaOrig="240" w14:anchorId="7CB608E1">
          <v:shape id="_x0000_i1242" type="#_x0000_t75" style="width:7.45pt;height:12pt" o:ole="">
            <v:imagedata r:id="rId409" o:title=""/>
          </v:shape>
          <o:OLEObject Type="Embed" ProgID="Equation.DSMT4" ShapeID="_x0000_i1242" DrawAspect="Content" ObjectID="_1804582067" r:id="rId421"/>
        </w:object>
      </w:r>
      <w:r w:rsidRPr="005F08A1">
        <w:rPr>
          <w:rFonts w:hint="eastAsia"/>
        </w:rPr>
        <w:t>时刻</w:t>
      </w:r>
      <w:r w:rsidRPr="005F08A1">
        <w:rPr>
          <w:rFonts w:hint="eastAsia"/>
        </w:rPr>
        <w:t>E</w:t>
      </w:r>
      <w:r w:rsidRPr="005F08A1">
        <w:t>V</w:t>
      </w:r>
      <w:r w:rsidRPr="005F08A1">
        <w:rPr>
          <w:rFonts w:hint="eastAsia"/>
        </w:rPr>
        <w:t>集群的总功率调节能力上、下限。</w:t>
      </w:r>
    </w:p>
    <w:p w14:paraId="0F5588EE" w14:textId="558BD7C2" w:rsidR="00F35BC4" w:rsidRDefault="00FE5D8C" w:rsidP="0013635C">
      <w:pPr>
        <w:pStyle w:val="1"/>
      </w:pPr>
      <w:bookmarkStart w:id="27" w:name="_Toc193957903"/>
      <w:r>
        <w:rPr>
          <w:rFonts w:hint="eastAsia"/>
        </w:rPr>
        <w:lastRenderedPageBreak/>
        <w:t>函数接口</w:t>
      </w:r>
      <w:bookmarkEnd w:id="27"/>
    </w:p>
    <w:p w14:paraId="7031EEA1" w14:textId="115667E8" w:rsidR="008D54F6" w:rsidRDefault="00B61EA8" w:rsidP="008D54F6">
      <w:r w:rsidRPr="00B61EA8">
        <w:rPr>
          <w:rFonts w:hint="eastAsia"/>
        </w:rPr>
        <w:t>本手册说明函数输入输出接口</w:t>
      </w:r>
      <w:r w:rsidR="00E276EC">
        <w:rPr>
          <w:rFonts w:hint="eastAsia"/>
        </w:rPr>
        <w:t>。</w:t>
      </w:r>
    </w:p>
    <w:p w14:paraId="76372D4D" w14:textId="32AD2766" w:rsidR="00A77BA0" w:rsidRDefault="00156693" w:rsidP="00156693">
      <w:pPr>
        <w:pStyle w:val="2"/>
      </w:pPr>
      <w:bookmarkStart w:id="28" w:name="_Toc193957904"/>
      <w:r w:rsidRPr="00156693">
        <w:rPr>
          <w:rFonts w:hint="eastAsia"/>
        </w:rPr>
        <w:t>输入数据生成模块</w:t>
      </w:r>
      <w:r w:rsidRPr="00156693">
        <w:rPr>
          <w:rFonts w:hint="eastAsia"/>
        </w:rPr>
        <w:t xml:space="preserve"> (0inputdata/)</w:t>
      </w:r>
      <w:bookmarkEnd w:id="28"/>
    </w:p>
    <w:p w14:paraId="23B64BB0" w14:textId="1DE30766" w:rsidR="00156693" w:rsidRDefault="00156693" w:rsidP="00156693">
      <w:pPr>
        <w:pStyle w:val="3"/>
      </w:pPr>
      <w:bookmarkStart w:id="29" w:name="_Toc193957905"/>
      <w:proofErr w:type="spellStart"/>
      <w:r w:rsidRPr="00156693">
        <w:t>generateEVParameters</w:t>
      </w:r>
      <w:bookmarkEnd w:id="29"/>
      <w:proofErr w:type="spellEnd"/>
    </w:p>
    <w:p w14:paraId="44F6B2F8" w14:textId="77777777" w:rsidR="004E084B" w:rsidRDefault="004E084B" w:rsidP="004E084B">
      <w:pPr>
        <w:rPr>
          <w:rFonts w:hint="eastAsia"/>
        </w:rPr>
      </w:pPr>
      <w:r>
        <w:rPr>
          <w:rFonts w:hint="eastAsia"/>
        </w:rPr>
        <w:t>功能：生成随机</w:t>
      </w:r>
      <w:r>
        <w:rPr>
          <w:rFonts w:hint="eastAsia"/>
        </w:rPr>
        <w:t>EV</w:t>
      </w:r>
      <w:r>
        <w:rPr>
          <w:rFonts w:hint="eastAsia"/>
        </w:rPr>
        <w:t>参数模板</w:t>
      </w:r>
    </w:p>
    <w:p w14:paraId="473C9A9A" w14:textId="77777777" w:rsidR="004E084B" w:rsidRDefault="004E084B" w:rsidP="004E084B">
      <w:pPr>
        <w:rPr>
          <w:rFonts w:hint="eastAsia"/>
        </w:rPr>
      </w:pPr>
      <w:r>
        <w:rPr>
          <w:rFonts w:hint="eastAsia"/>
        </w:rPr>
        <w:t>输入参数：</w:t>
      </w:r>
    </w:p>
    <w:p w14:paraId="5E3CD8BC" w14:textId="77777777" w:rsidR="004E084B" w:rsidRDefault="004E084B" w:rsidP="004E084B">
      <w:pPr>
        <w:rPr>
          <w:rFonts w:hint="eastAsia"/>
        </w:rPr>
      </w:pPr>
      <w:proofErr w:type="spellStart"/>
      <w:r>
        <w:rPr>
          <w:rFonts w:hint="eastAsia"/>
        </w:rPr>
        <w:t>filePath</w:t>
      </w:r>
      <w:proofErr w:type="spellEnd"/>
      <w:r>
        <w:rPr>
          <w:rFonts w:hint="eastAsia"/>
        </w:rPr>
        <w:t>：字符串，输出文件路径（如</w:t>
      </w:r>
      <w:r>
        <w:rPr>
          <w:rFonts w:hint="eastAsia"/>
        </w:rPr>
        <w:t>'ev_data.xlsx'</w:t>
      </w:r>
      <w:r>
        <w:rPr>
          <w:rFonts w:hint="eastAsia"/>
        </w:rPr>
        <w:t>）</w:t>
      </w:r>
    </w:p>
    <w:p w14:paraId="1D232383" w14:textId="5F538507" w:rsidR="00156693" w:rsidRDefault="004E084B" w:rsidP="004E084B">
      <w:proofErr w:type="spellStart"/>
      <w:r>
        <w:rPr>
          <w:rFonts w:hint="eastAsia"/>
        </w:rPr>
        <w:t>numEV</w:t>
      </w:r>
      <w:proofErr w:type="spellEnd"/>
      <w:r>
        <w:rPr>
          <w:rFonts w:hint="eastAsia"/>
        </w:rPr>
        <w:t>：整数，</w:t>
      </w:r>
      <w:r>
        <w:rPr>
          <w:rFonts w:hint="eastAsia"/>
        </w:rPr>
        <w:t>EV</w:t>
      </w:r>
      <w:r>
        <w:rPr>
          <w:rFonts w:hint="eastAsia"/>
        </w:rPr>
        <w:t>数量（默认</w:t>
      </w:r>
      <w:r>
        <w:rPr>
          <w:rFonts w:hint="eastAsia"/>
        </w:rPr>
        <w:t>10</w:t>
      </w:r>
      <w:r>
        <w:rPr>
          <w:rFonts w:hint="eastAsia"/>
        </w:rPr>
        <w:t>）</w:t>
      </w:r>
    </w:p>
    <w:p w14:paraId="266EBB5F" w14:textId="24A0DB1C" w:rsidR="00E47690" w:rsidRDefault="00E47690" w:rsidP="004E084B">
      <w:r w:rsidRPr="00E47690">
        <w:rPr>
          <w:rFonts w:hint="eastAsia"/>
        </w:rPr>
        <w:t>输出文件结构（单位说明）：</w:t>
      </w:r>
    </w:p>
    <w:tbl>
      <w:tblPr>
        <w:tblStyle w:val="24"/>
        <w:tblW w:w="0" w:type="auto"/>
        <w:jc w:val="center"/>
        <w:tblLook w:val="04A0" w:firstRow="1" w:lastRow="0" w:firstColumn="1" w:lastColumn="0" w:noHBand="0" w:noVBand="1"/>
      </w:tblPr>
      <w:tblGrid>
        <w:gridCol w:w="2042"/>
        <w:gridCol w:w="2043"/>
        <w:gridCol w:w="1444"/>
        <w:gridCol w:w="2641"/>
      </w:tblGrid>
      <w:tr w:rsidR="00E47690" w:rsidRPr="00E47690" w14:paraId="6120C078" w14:textId="77777777" w:rsidTr="00B57F5A">
        <w:trPr>
          <w:cnfStyle w:val="100000000000" w:firstRow="1" w:lastRow="0" w:firstColumn="0" w:lastColumn="0" w:oddVBand="0" w:evenVBand="0" w:oddHBand="0" w:evenHBand="0" w:firstRowFirstColumn="0" w:firstRowLastColumn="0" w:lastRowFirstColumn="0" w:lastRowLastColumn="0"/>
          <w:trHeight w:val="326"/>
          <w:jc w:val="center"/>
        </w:trPr>
        <w:tc>
          <w:tcPr>
            <w:tcW w:w="2042" w:type="dxa"/>
            <w:hideMark/>
          </w:tcPr>
          <w:p w14:paraId="1C39D371" w14:textId="77777777" w:rsidR="00E47690" w:rsidRPr="00E47690" w:rsidRDefault="00E47690" w:rsidP="00E47690">
            <w:pPr>
              <w:widowControl/>
              <w:spacing w:line="240" w:lineRule="auto"/>
              <w:ind w:firstLine="0"/>
              <w:jc w:val="center"/>
              <w:rPr>
                <w:rFonts w:eastAsiaTheme="minorEastAsia"/>
                <w:b/>
                <w:bCs/>
                <w:spacing w:val="2"/>
                <w:kern w:val="0"/>
                <w:sz w:val="21"/>
                <w:szCs w:val="21"/>
              </w:rPr>
            </w:pPr>
            <w:r w:rsidRPr="00E47690">
              <w:rPr>
                <w:rFonts w:eastAsiaTheme="minorEastAsia"/>
                <w:b/>
                <w:bCs/>
                <w:spacing w:val="2"/>
                <w:kern w:val="0"/>
                <w:sz w:val="21"/>
                <w:szCs w:val="21"/>
              </w:rPr>
              <w:t>字段</w:t>
            </w:r>
          </w:p>
        </w:tc>
        <w:tc>
          <w:tcPr>
            <w:tcW w:w="2043" w:type="dxa"/>
            <w:hideMark/>
          </w:tcPr>
          <w:p w14:paraId="71716027" w14:textId="77777777" w:rsidR="00E47690" w:rsidRPr="00E47690" w:rsidRDefault="00E47690" w:rsidP="00E47690">
            <w:pPr>
              <w:widowControl/>
              <w:spacing w:line="240" w:lineRule="auto"/>
              <w:ind w:firstLine="0"/>
              <w:jc w:val="center"/>
              <w:rPr>
                <w:rFonts w:eastAsiaTheme="minorEastAsia"/>
                <w:b/>
                <w:bCs/>
                <w:spacing w:val="2"/>
                <w:kern w:val="0"/>
                <w:sz w:val="21"/>
                <w:szCs w:val="21"/>
              </w:rPr>
            </w:pPr>
            <w:r w:rsidRPr="00E47690">
              <w:rPr>
                <w:rFonts w:eastAsiaTheme="minorEastAsia"/>
                <w:b/>
                <w:bCs/>
                <w:spacing w:val="2"/>
                <w:kern w:val="0"/>
                <w:sz w:val="21"/>
                <w:szCs w:val="21"/>
              </w:rPr>
              <w:t>类型</w:t>
            </w:r>
          </w:p>
        </w:tc>
        <w:tc>
          <w:tcPr>
            <w:tcW w:w="1444" w:type="dxa"/>
            <w:hideMark/>
          </w:tcPr>
          <w:p w14:paraId="2582AAA9" w14:textId="77777777" w:rsidR="00E47690" w:rsidRPr="00E47690" w:rsidRDefault="00E47690" w:rsidP="00E47690">
            <w:pPr>
              <w:widowControl/>
              <w:spacing w:line="240" w:lineRule="auto"/>
              <w:ind w:firstLine="0"/>
              <w:jc w:val="center"/>
              <w:rPr>
                <w:rFonts w:eastAsiaTheme="minorEastAsia"/>
                <w:b/>
                <w:bCs/>
                <w:spacing w:val="2"/>
                <w:kern w:val="0"/>
                <w:sz w:val="21"/>
                <w:szCs w:val="21"/>
              </w:rPr>
            </w:pPr>
            <w:r w:rsidRPr="00E47690">
              <w:rPr>
                <w:rFonts w:eastAsiaTheme="minorEastAsia"/>
                <w:b/>
                <w:bCs/>
                <w:spacing w:val="2"/>
                <w:kern w:val="0"/>
                <w:sz w:val="21"/>
                <w:szCs w:val="21"/>
              </w:rPr>
              <w:t>单位</w:t>
            </w:r>
          </w:p>
        </w:tc>
        <w:tc>
          <w:tcPr>
            <w:tcW w:w="2641" w:type="dxa"/>
            <w:hideMark/>
          </w:tcPr>
          <w:p w14:paraId="20D9DDDA" w14:textId="77777777" w:rsidR="00E47690" w:rsidRPr="00E47690" w:rsidRDefault="00E47690" w:rsidP="00E47690">
            <w:pPr>
              <w:widowControl/>
              <w:spacing w:line="240" w:lineRule="auto"/>
              <w:ind w:firstLine="0"/>
              <w:jc w:val="center"/>
              <w:rPr>
                <w:rFonts w:eastAsiaTheme="minorEastAsia"/>
                <w:b/>
                <w:bCs/>
                <w:spacing w:val="2"/>
                <w:kern w:val="0"/>
                <w:sz w:val="21"/>
                <w:szCs w:val="21"/>
              </w:rPr>
            </w:pPr>
            <w:r w:rsidRPr="00E47690">
              <w:rPr>
                <w:rFonts w:eastAsiaTheme="minorEastAsia"/>
                <w:b/>
                <w:bCs/>
                <w:spacing w:val="2"/>
                <w:kern w:val="0"/>
                <w:sz w:val="21"/>
                <w:szCs w:val="21"/>
              </w:rPr>
              <w:t>描述</w:t>
            </w:r>
          </w:p>
        </w:tc>
      </w:tr>
      <w:tr w:rsidR="00E47690" w:rsidRPr="00E47690" w14:paraId="02DA0146" w14:textId="77777777" w:rsidTr="00B57F5A">
        <w:trPr>
          <w:trHeight w:val="326"/>
          <w:jc w:val="center"/>
        </w:trPr>
        <w:tc>
          <w:tcPr>
            <w:tcW w:w="2042" w:type="dxa"/>
            <w:hideMark/>
          </w:tcPr>
          <w:p w14:paraId="4084B85A"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EV_ID</w:t>
            </w:r>
          </w:p>
        </w:tc>
        <w:tc>
          <w:tcPr>
            <w:tcW w:w="2043" w:type="dxa"/>
            <w:hideMark/>
          </w:tcPr>
          <w:p w14:paraId="3EA118BB"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int</w:t>
            </w:r>
          </w:p>
        </w:tc>
        <w:tc>
          <w:tcPr>
            <w:tcW w:w="1444" w:type="dxa"/>
            <w:hideMark/>
          </w:tcPr>
          <w:p w14:paraId="453E9513"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w:t>
            </w:r>
          </w:p>
        </w:tc>
        <w:tc>
          <w:tcPr>
            <w:tcW w:w="2641" w:type="dxa"/>
            <w:hideMark/>
          </w:tcPr>
          <w:p w14:paraId="0CE9DD43"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EV</w:t>
            </w:r>
            <w:r w:rsidRPr="00E47690">
              <w:rPr>
                <w:rFonts w:eastAsiaTheme="minorEastAsia"/>
                <w:spacing w:val="2"/>
                <w:kern w:val="0"/>
                <w:sz w:val="21"/>
                <w:szCs w:val="21"/>
              </w:rPr>
              <w:t>编号</w:t>
            </w:r>
          </w:p>
        </w:tc>
      </w:tr>
      <w:tr w:rsidR="00E47690" w:rsidRPr="00E47690" w14:paraId="1988A90C" w14:textId="77777777" w:rsidTr="00B57F5A">
        <w:trPr>
          <w:trHeight w:val="326"/>
          <w:jc w:val="center"/>
        </w:trPr>
        <w:tc>
          <w:tcPr>
            <w:tcW w:w="2042" w:type="dxa"/>
            <w:hideMark/>
          </w:tcPr>
          <w:p w14:paraId="006F9B2C"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P_N</w:t>
            </w:r>
          </w:p>
        </w:tc>
        <w:tc>
          <w:tcPr>
            <w:tcW w:w="2043" w:type="dxa"/>
            <w:hideMark/>
          </w:tcPr>
          <w:p w14:paraId="54A09810"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2FF68DAD"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kW</w:t>
            </w:r>
          </w:p>
        </w:tc>
        <w:tc>
          <w:tcPr>
            <w:tcW w:w="2641" w:type="dxa"/>
            <w:hideMark/>
          </w:tcPr>
          <w:p w14:paraId="20A5F3DA"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额定充电功率</w:t>
            </w:r>
            <w:r w:rsidRPr="00E47690">
              <w:rPr>
                <w:rFonts w:eastAsiaTheme="minorEastAsia"/>
                <w:spacing w:val="2"/>
                <w:kern w:val="0"/>
                <w:sz w:val="21"/>
                <w:szCs w:val="21"/>
              </w:rPr>
              <w:t>[6,10]</w:t>
            </w:r>
          </w:p>
        </w:tc>
      </w:tr>
      <w:tr w:rsidR="00E47690" w:rsidRPr="00E47690" w14:paraId="5B696807" w14:textId="77777777" w:rsidTr="00B57F5A">
        <w:trPr>
          <w:trHeight w:val="326"/>
          <w:jc w:val="center"/>
        </w:trPr>
        <w:tc>
          <w:tcPr>
            <w:tcW w:w="2042" w:type="dxa"/>
            <w:hideMark/>
          </w:tcPr>
          <w:p w14:paraId="2AC9E357"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C</w:t>
            </w:r>
          </w:p>
        </w:tc>
        <w:tc>
          <w:tcPr>
            <w:tcW w:w="2043" w:type="dxa"/>
            <w:hideMark/>
          </w:tcPr>
          <w:p w14:paraId="1E233A01"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4874F115"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kWh</w:t>
            </w:r>
          </w:p>
        </w:tc>
        <w:tc>
          <w:tcPr>
            <w:tcW w:w="2641" w:type="dxa"/>
            <w:hideMark/>
          </w:tcPr>
          <w:p w14:paraId="49519FB9"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电池容量</w:t>
            </w:r>
            <w:r w:rsidRPr="00E47690">
              <w:rPr>
                <w:rFonts w:eastAsiaTheme="minorEastAsia"/>
                <w:spacing w:val="2"/>
                <w:kern w:val="0"/>
                <w:sz w:val="21"/>
                <w:szCs w:val="21"/>
              </w:rPr>
              <w:t>[50,70]</w:t>
            </w:r>
          </w:p>
        </w:tc>
      </w:tr>
      <w:tr w:rsidR="00E47690" w:rsidRPr="00E47690" w14:paraId="2F5E918D" w14:textId="77777777" w:rsidTr="00B57F5A">
        <w:trPr>
          <w:trHeight w:val="326"/>
          <w:jc w:val="center"/>
        </w:trPr>
        <w:tc>
          <w:tcPr>
            <w:tcW w:w="2042" w:type="dxa"/>
            <w:hideMark/>
          </w:tcPr>
          <w:p w14:paraId="75C8BCFD"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eta</w:t>
            </w:r>
          </w:p>
        </w:tc>
        <w:tc>
          <w:tcPr>
            <w:tcW w:w="2043" w:type="dxa"/>
            <w:hideMark/>
          </w:tcPr>
          <w:p w14:paraId="31073E0E"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7DE47A92"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w:t>
            </w:r>
          </w:p>
        </w:tc>
        <w:tc>
          <w:tcPr>
            <w:tcW w:w="2641" w:type="dxa"/>
            <w:hideMark/>
          </w:tcPr>
          <w:p w14:paraId="413F2AED"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充电效率</w:t>
            </w:r>
            <w:r w:rsidRPr="00E47690">
              <w:rPr>
                <w:rFonts w:eastAsiaTheme="minorEastAsia"/>
                <w:spacing w:val="2"/>
                <w:kern w:val="0"/>
                <w:sz w:val="21"/>
                <w:szCs w:val="21"/>
              </w:rPr>
              <w:t>[0.85,0.95]</w:t>
            </w:r>
          </w:p>
        </w:tc>
      </w:tr>
      <w:tr w:rsidR="00E47690" w:rsidRPr="00E47690" w14:paraId="0DD81829" w14:textId="77777777" w:rsidTr="00B57F5A">
        <w:trPr>
          <w:trHeight w:val="326"/>
          <w:jc w:val="center"/>
        </w:trPr>
        <w:tc>
          <w:tcPr>
            <w:tcW w:w="2042" w:type="dxa"/>
            <w:hideMark/>
          </w:tcPr>
          <w:p w14:paraId="5A02A4B0"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r</w:t>
            </w:r>
          </w:p>
        </w:tc>
        <w:tc>
          <w:tcPr>
            <w:tcW w:w="2043" w:type="dxa"/>
            <w:hideMark/>
          </w:tcPr>
          <w:p w14:paraId="3274E54E"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498DB45B"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w:t>
            </w:r>
          </w:p>
        </w:tc>
        <w:tc>
          <w:tcPr>
            <w:tcW w:w="2641" w:type="dxa"/>
            <w:hideMark/>
          </w:tcPr>
          <w:p w14:paraId="5C4CEAC9"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SOC</w:t>
            </w:r>
            <w:r w:rsidRPr="00E47690">
              <w:rPr>
                <w:rFonts w:eastAsiaTheme="minorEastAsia"/>
                <w:spacing w:val="2"/>
                <w:kern w:val="0"/>
                <w:sz w:val="21"/>
                <w:szCs w:val="21"/>
              </w:rPr>
              <w:t>调节系数</w:t>
            </w:r>
            <w:r w:rsidRPr="00E47690">
              <w:rPr>
                <w:rFonts w:eastAsiaTheme="minorEastAsia"/>
                <w:spacing w:val="2"/>
                <w:kern w:val="0"/>
                <w:sz w:val="21"/>
                <w:szCs w:val="21"/>
              </w:rPr>
              <w:t>(</w:t>
            </w:r>
            <w:r w:rsidRPr="00E47690">
              <w:rPr>
                <w:rFonts w:eastAsiaTheme="minorEastAsia"/>
                <w:spacing w:val="2"/>
                <w:kern w:val="0"/>
                <w:sz w:val="21"/>
                <w:szCs w:val="21"/>
              </w:rPr>
              <w:t>固定</w:t>
            </w:r>
            <w:r w:rsidRPr="00E47690">
              <w:rPr>
                <w:rFonts w:eastAsiaTheme="minorEastAsia"/>
                <w:spacing w:val="2"/>
                <w:kern w:val="0"/>
                <w:sz w:val="21"/>
                <w:szCs w:val="21"/>
              </w:rPr>
              <w:t>0.05)</w:t>
            </w:r>
          </w:p>
        </w:tc>
      </w:tr>
      <w:tr w:rsidR="00E47690" w:rsidRPr="00E47690" w14:paraId="3C40F33F" w14:textId="77777777" w:rsidTr="00B57F5A">
        <w:trPr>
          <w:trHeight w:val="326"/>
          <w:jc w:val="center"/>
        </w:trPr>
        <w:tc>
          <w:tcPr>
            <w:tcW w:w="2042" w:type="dxa"/>
            <w:hideMark/>
          </w:tcPr>
          <w:p w14:paraId="36238907"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P_0</w:t>
            </w:r>
          </w:p>
        </w:tc>
        <w:tc>
          <w:tcPr>
            <w:tcW w:w="2043" w:type="dxa"/>
            <w:hideMark/>
          </w:tcPr>
          <w:p w14:paraId="0C4CAADC"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7443812D"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元</w:t>
            </w:r>
            <w:r w:rsidRPr="00E47690">
              <w:rPr>
                <w:rFonts w:eastAsiaTheme="minorEastAsia"/>
                <w:spacing w:val="2"/>
                <w:kern w:val="0"/>
                <w:sz w:val="21"/>
                <w:szCs w:val="21"/>
              </w:rPr>
              <w:t>/kWh</w:t>
            </w:r>
          </w:p>
        </w:tc>
        <w:tc>
          <w:tcPr>
            <w:tcW w:w="2641" w:type="dxa"/>
            <w:hideMark/>
          </w:tcPr>
          <w:p w14:paraId="5CBF9195"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基准电价</w:t>
            </w:r>
            <w:r w:rsidRPr="00E47690">
              <w:rPr>
                <w:rFonts w:eastAsiaTheme="minorEastAsia"/>
                <w:spacing w:val="2"/>
                <w:kern w:val="0"/>
                <w:sz w:val="21"/>
                <w:szCs w:val="21"/>
              </w:rPr>
              <w:t>[0.4,0.6]</w:t>
            </w:r>
          </w:p>
        </w:tc>
      </w:tr>
      <w:tr w:rsidR="00E47690" w:rsidRPr="00E47690" w14:paraId="34317A5C" w14:textId="77777777" w:rsidTr="00B57F5A">
        <w:trPr>
          <w:trHeight w:val="326"/>
          <w:jc w:val="center"/>
        </w:trPr>
        <w:tc>
          <w:tcPr>
            <w:tcW w:w="2042" w:type="dxa"/>
            <w:hideMark/>
          </w:tcPr>
          <w:p w14:paraId="22C083DE"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P_h_max</w:t>
            </w:r>
            <w:proofErr w:type="spellEnd"/>
          </w:p>
        </w:tc>
        <w:tc>
          <w:tcPr>
            <w:tcW w:w="2043" w:type="dxa"/>
            <w:hideMark/>
          </w:tcPr>
          <w:p w14:paraId="4E8F962B"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7580C423"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元</w:t>
            </w:r>
            <w:r w:rsidRPr="00E47690">
              <w:rPr>
                <w:rFonts w:eastAsiaTheme="minorEastAsia"/>
                <w:spacing w:val="2"/>
                <w:kern w:val="0"/>
                <w:sz w:val="21"/>
                <w:szCs w:val="21"/>
              </w:rPr>
              <w:t>/kWh</w:t>
            </w:r>
          </w:p>
        </w:tc>
        <w:tc>
          <w:tcPr>
            <w:tcW w:w="2641" w:type="dxa"/>
            <w:hideMark/>
          </w:tcPr>
          <w:p w14:paraId="67F16EB8"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最高电价阈值</w:t>
            </w:r>
          </w:p>
        </w:tc>
      </w:tr>
      <w:tr w:rsidR="00E47690" w:rsidRPr="00E47690" w14:paraId="53B96B73" w14:textId="77777777" w:rsidTr="00B57F5A">
        <w:trPr>
          <w:trHeight w:val="326"/>
          <w:jc w:val="center"/>
        </w:trPr>
        <w:tc>
          <w:tcPr>
            <w:tcW w:w="2042" w:type="dxa"/>
            <w:hideMark/>
          </w:tcPr>
          <w:p w14:paraId="692FFC60"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P_l_min</w:t>
            </w:r>
            <w:proofErr w:type="spellEnd"/>
          </w:p>
        </w:tc>
        <w:tc>
          <w:tcPr>
            <w:tcW w:w="2043" w:type="dxa"/>
            <w:hideMark/>
          </w:tcPr>
          <w:p w14:paraId="70F1F0B9"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0CACE119"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元</w:t>
            </w:r>
            <w:r w:rsidRPr="00E47690">
              <w:rPr>
                <w:rFonts w:eastAsiaTheme="minorEastAsia"/>
                <w:spacing w:val="2"/>
                <w:kern w:val="0"/>
                <w:sz w:val="21"/>
                <w:szCs w:val="21"/>
              </w:rPr>
              <w:t>/kWh</w:t>
            </w:r>
          </w:p>
        </w:tc>
        <w:tc>
          <w:tcPr>
            <w:tcW w:w="2641" w:type="dxa"/>
            <w:hideMark/>
          </w:tcPr>
          <w:p w14:paraId="5F44212C"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最低电价阈值</w:t>
            </w:r>
            <w:r w:rsidRPr="00E47690">
              <w:rPr>
                <w:rFonts w:eastAsiaTheme="minorEastAsia"/>
                <w:spacing w:val="2"/>
                <w:kern w:val="0"/>
                <w:sz w:val="21"/>
                <w:szCs w:val="21"/>
              </w:rPr>
              <w:t>(≥0.2)</w:t>
            </w:r>
          </w:p>
        </w:tc>
      </w:tr>
      <w:tr w:rsidR="00E47690" w:rsidRPr="00E47690" w14:paraId="39DABFB5" w14:textId="77777777" w:rsidTr="00B57F5A">
        <w:trPr>
          <w:trHeight w:val="326"/>
          <w:jc w:val="center"/>
        </w:trPr>
        <w:tc>
          <w:tcPr>
            <w:tcW w:w="2042" w:type="dxa"/>
            <w:hideMark/>
          </w:tcPr>
          <w:p w14:paraId="0B5C0C26"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Delta_E_h_max</w:t>
            </w:r>
            <w:proofErr w:type="spellEnd"/>
          </w:p>
        </w:tc>
        <w:tc>
          <w:tcPr>
            <w:tcW w:w="2043" w:type="dxa"/>
            <w:hideMark/>
          </w:tcPr>
          <w:p w14:paraId="654ABA76"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7EE02498"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kWh</w:t>
            </w:r>
          </w:p>
        </w:tc>
        <w:tc>
          <w:tcPr>
            <w:tcW w:w="2641" w:type="dxa"/>
            <w:hideMark/>
          </w:tcPr>
          <w:p w14:paraId="77E8D25A"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高功率区能量变化</w:t>
            </w:r>
            <w:r w:rsidRPr="00E47690">
              <w:rPr>
                <w:rFonts w:eastAsiaTheme="minorEastAsia"/>
                <w:spacing w:val="2"/>
                <w:kern w:val="0"/>
                <w:sz w:val="21"/>
                <w:szCs w:val="21"/>
              </w:rPr>
              <w:t>(0.1C)</w:t>
            </w:r>
          </w:p>
        </w:tc>
      </w:tr>
      <w:tr w:rsidR="00E47690" w:rsidRPr="00E47690" w14:paraId="0D92C04A" w14:textId="77777777" w:rsidTr="00B57F5A">
        <w:trPr>
          <w:trHeight w:val="326"/>
          <w:jc w:val="center"/>
        </w:trPr>
        <w:tc>
          <w:tcPr>
            <w:tcW w:w="2042" w:type="dxa"/>
            <w:hideMark/>
          </w:tcPr>
          <w:p w14:paraId="17F943B8"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Delta_E_q_max</w:t>
            </w:r>
            <w:proofErr w:type="spellEnd"/>
          </w:p>
        </w:tc>
        <w:tc>
          <w:tcPr>
            <w:tcW w:w="2043" w:type="dxa"/>
            <w:hideMark/>
          </w:tcPr>
          <w:p w14:paraId="50A7AFD3"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4C112484"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kWh</w:t>
            </w:r>
          </w:p>
        </w:tc>
        <w:tc>
          <w:tcPr>
            <w:tcW w:w="2641" w:type="dxa"/>
            <w:hideMark/>
          </w:tcPr>
          <w:p w14:paraId="48B2C740"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低功率区能量变化</w:t>
            </w:r>
            <w:r w:rsidRPr="00E47690">
              <w:rPr>
                <w:rFonts w:eastAsiaTheme="minorEastAsia"/>
                <w:spacing w:val="2"/>
                <w:kern w:val="0"/>
                <w:sz w:val="21"/>
                <w:szCs w:val="21"/>
              </w:rPr>
              <w:t>(0.05C)</w:t>
            </w:r>
          </w:p>
        </w:tc>
      </w:tr>
      <w:tr w:rsidR="00E47690" w:rsidRPr="00E47690" w14:paraId="35559D0F" w14:textId="77777777" w:rsidTr="00B57F5A">
        <w:trPr>
          <w:trHeight w:val="326"/>
          <w:jc w:val="center"/>
        </w:trPr>
        <w:tc>
          <w:tcPr>
            <w:tcW w:w="2042" w:type="dxa"/>
            <w:hideMark/>
          </w:tcPr>
          <w:p w14:paraId="51E788C9"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p_real</w:t>
            </w:r>
            <w:proofErr w:type="spellEnd"/>
          </w:p>
        </w:tc>
        <w:tc>
          <w:tcPr>
            <w:tcW w:w="2043" w:type="dxa"/>
            <w:hideMark/>
          </w:tcPr>
          <w:p w14:paraId="3A775FCF"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10A36B68"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元</w:t>
            </w:r>
            <w:r w:rsidRPr="00E47690">
              <w:rPr>
                <w:rFonts w:eastAsiaTheme="minorEastAsia"/>
                <w:spacing w:val="2"/>
                <w:kern w:val="0"/>
                <w:sz w:val="21"/>
                <w:szCs w:val="21"/>
              </w:rPr>
              <w:t>/kWh</w:t>
            </w:r>
          </w:p>
        </w:tc>
        <w:tc>
          <w:tcPr>
            <w:tcW w:w="2641" w:type="dxa"/>
            <w:hideMark/>
          </w:tcPr>
          <w:p w14:paraId="685C3B23"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实时电价初始化值</w:t>
            </w:r>
          </w:p>
        </w:tc>
      </w:tr>
      <w:tr w:rsidR="00E47690" w:rsidRPr="00E47690" w14:paraId="683FBD9D" w14:textId="77777777" w:rsidTr="00B57F5A">
        <w:trPr>
          <w:trHeight w:val="326"/>
          <w:jc w:val="center"/>
        </w:trPr>
        <w:tc>
          <w:tcPr>
            <w:tcW w:w="2042" w:type="dxa"/>
            <w:hideMark/>
          </w:tcPr>
          <w:p w14:paraId="30771F24"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t_in</w:t>
            </w:r>
            <w:proofErr w:type="spellEnd"/>
          </w:p>
        </w:tc>
        <w:tc>
          <w:tcPr>
            <w:tcW w:w="2043" w:type="dxa"/>
            <w:hideMark/>
          </w:tcPr>
          <w:p w14:paraId="64F287FC"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int</w:t>
            </w:r>
          </w:p>
        </w:tc>
        <w:tc>
          <w:tcPr>
            <w:tcW w:w="1444" w:type="dxa"/>
            <w:hideMark/>
          </w:tcPr>
          <w:p w14:paraId="4757BB91"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分钟</w:t>
            </w:r>
          </w:p>
        </w:tc>
        <w:tc>
          <w:tcPr>
            <w:tcW w:w="2641" w:type="dxa"/>
            <w:hideMark/>
          </w:tcPr>
          <w:p w14:paraId="0BC38E88"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入网时间</w:t>
            </w:r>
            <w:r w:rsidRPr="00E47690">
              <w:rPr>
                <w:rFonts w:eastAsiaTheme="minorEastAsia"/>
                <w:spacing w:val="2"/>
                <w:kern w:val="0"/>
                <w:sz w:val="21"/>
                <w:szCs w:val="21"/>
              </w:rPr>
              <w:t>[1,360]</w:t>
            </w:r>
          </w:p>
        </w:tc>
      </w:tr>
      <w:tr w:rsidR="00E47690" w:rsidRPr="00E47690" w14:paraId="4B8AE0BB" w14:textId="77777777" w:rsidTr="00B57F5A">
        <w:trPr>
          <w:trHeight w:val="326"/>
          <w:jc w:val="center"/>
        </w:trPr>
        <w:tc>
          <w:tcPr>
            <w:tcW w:w="2042" w:type="dxa"/>
            <w:hideMark/>
          </w:tcPr>
          <w:p w14:paraId="705A1170"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t_dep</w:t>
            </w:r>
            <w:proofErr w:type="spellEnd"/>
          </w:p>
        </w:tc>
        <w:tc>
          <w:tcPr>
            <w:tcW w:w="2043" w:type="dxa"/>
            <w:hideMark/>
          </w:tcPr>
          <w:p w14:paraId="4A5BFAFC"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int</w:t>
            </w:r>
          </w:p>
        </w:tc>
        <w:tc>
          <w:tcPr>
            <w:tcW w:w="1444" w:type="dxa"/>
            <w:hideMark/>
          </w:tcPr>
          <w:p w14:paraId="45B874C8"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分钟</w:t>
            </w:r>
          </w:p>
        </w:tc>
        <w:tc>
          <w:tcPr>
            <w:tcW w:w="2641" w:type="dxa"/>
            <w:hideMark/>
          </w:tcPr>
          <w:p w14:paraId="5064F153"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gramStart"/>
            <w:r w:rsidRPr="00E47690">
              <w:rPr>
                <w:rFonts w:eastAsiaTheme="minorEastAsia"/>
                <w:spacing w:val="2"/>
                <w:kern w:val="0"/>
                <w:sz w:val="21"/>
                <w:szCs w:val="21"/>
              </w:rPr>
              <w:t>离网时间</w:t>
            </w:r>
            <w:proofErr w:type="gramEnd"/>
            <w:r w:rsidRPr="00E47690">
              <w:rPr>
                <w:rFonts w:eastAsiaTheme="minorEastAsia"/>
                <w:spacing w:val="2"/>
                <w:kern w:val="0"/>
                <w:sz w:val="21"/>
                <w:szCs w:val="21"/>
              </w:rPr>
              <w:t>[8±1</w:t>
            </w:r>
            <w:r w:rsidRPr="00E47690">
              <w:rPr>
                <w:rFonts w:eastAsiaTheme="minorEastAsia"/>
                <w:spacing w:val="2"/>
                <w:kern w:val="0"/>
                <w:sz w:val="21"/>
                <w:szCs w:val="21"/>
              </w:rPr>
              <w:t>小时</w:t>
            </w:r>
            <w:r w:rsidRPr="00E47690">
              <w:rPr>
                <w:rFonts w:eastAsiaTheme="minorEastAsia"/>
                <w:spacing w:val="2"/>
                <w:kern w:val="0"/>
                <w:sz w:val="21"/>
                <w:szCs w:val="21"/>
              </w:rPr>
              <w:t>]</w:t>
            </w:r>
          </w:p>
        </w:tc>
      </w:tr>
      <w:tr w:rsidR="00E47690" w:rsidRPr="00E47690" w14:paraId="25597FFE" w14:textId="77777777" w:rsidTr="00B57F5A">
        <w:trPr>
          <w:trHeight w:val="326"/>
          <w:jc w:val="center"/>
        </w:trPr>
        <w:tc>
          <w:tcPr>
            <w:tcW w:w="2042" w:type="dxa"/>
            <w:hideMark/>
          </w:tcPr>
          <w:p w14:paraId="29DC4F22"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E_ini</w:t>
            </w:r>
            <w:proofErr w:type="spellEnd"/>
          </w:p>
        </w:tc>
        <w:tc>
          <w:tcPr>
            <w:tcW w:w="2043" w:type="dxa"/>
            <w:hideMark/>
          </w:tcPr>
          <w:p w14:paraId="03D4A618"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0FF498ED"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kWh</w:t>
            </w:r>
          </w:p>
        </w:tc>
        <w:tc>
          <w:tcPr>
            <w:tcW w:w="2641" w:type="dxa"/>
            <w:hideMark/>
          </w:tcPr>
          <w:p w14:paraId="359B6409"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初始电量</w:t>
            </w:r>
            <w:r w:rsidRPr="00E47690">
              <w:rPr>
                <w:rFonts w:eastAsiaTheme="minorEastAsia"/>
                <w:spacing w:val="2"/>
                <w:kern w:val="0"/>
                <w:sz w:val="21"/>
                <w:szCs w:val="21"/>
              </w:rPr>
              <w:t>[0.1C,0.3C]</w:t>
            </w:r>
          </w:p>
        </w:tc>
      </w:tr>
      <w:tr w:rsidR="00E47690" w:rsidRPr="00E47690" w14:paraId="201899C0" w14:textId="77777777" w:rsidTr="00B57F5A">
        <w:trPr>
          <w:trHeight w:val="326"/>
          <w:jc w:val="center"/>
        </w:trPr>
        <w:tc>
          <w:tcPr>
            <w:tcW w:w="2042" w:type="dxa"/>
            <w:hideMark/>
          </w:tcPr>
          <w:p w14:paraId="758FFB20" w14:textId="77777777" w:rsidR="00E47690" w:rsidRPr="00E47690" w:rsidRDefault="00E47690" w:rsidP="00E47690">
            <w:pPr>
              <w:widowControl/>
              <w:spacing w:line="240" w:lineRule="auto"/>
              <w:ind w:firstLine="0"/>
              <w:jc w:val="center"/>
              <w:rPr>
                <w:rFonts w:eastAsiaTheme="minorEastAsia"/>
                <w:spacing w:val="2"/>
                <w:kern w:val="0"/>
                <w:sz w:val="21"/>
                <w:szCs w:val="21"/>
              </w:rPr>
            </w:pPr>
            <w:proofErr w:type="spellStart"/>
            <w:r w:rsidRPr="00E47690">
              <w:rPr>
                <w:rFonts w:eastAsiaTheme="minorEastAsia"/>
                <w:spacing w:val="2"/>
                <w:kern w:val="0"/>
                <w:sz w:val="21"/>
                <w:szCs w:val="21"/>
              </w:rPr>
              <w:t>E_tar_set</w:t>
            </w:r>
            <w:proofErr w:type="spellEnd"/>
          </w:p>
        </w:tc>
        <w:tc>
          <w:tcPr>
            <w:tcW w:w="2043" w:type="dxa"/>
            <w:hideMark/>
          </w:tcPr>
          <w:p w14:paraId="2FA2023F"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double</w:t>
            </w:r>
          </w:p>
        </w:tc>
        <w:tc>
          <w:tcPr>
            <w:tcW w:w="1444" w:type="dxa"/>
            <w:hideMark/>
          </w:tcPr>
          <w:p w14:paraId="753CFC08"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kWh</w:t>
            </w:r>
          </w:p>
        </w:tc>
        <w:tc>
          <w:tcPr>
            <w:tcW w:w="2641" w:type="dxa"/>
            <w:hideMark/>
          </w:tcPr>
          <w:p w14:paraId="3F9DB43F"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目标电量</w:t>
            </w:r>
            <w:r w:rsidRPr="00E47690">
              <w:rPr>
                <w:rFonts w:eastAsiaTheme="minorEastAsia"/>
                <w:spacing w:val="2"/>
                <w:kern w:val="0"/>
                <w:sz w:val="21"/>
                <w:szCs w:val="21"/>
              </w:rPr>
              <w:t>[0.4C,0.85C]</w:t>
            </w:r>
          </w:p>
        </w:tc>
      </w:tr>
      <w:tr w:rsidR="00E47690" w:rsidRPr="00E47690" w14:paraId="6F5F8B49" w14:textId="77777777" w:rsidTr="00B57F5A">
        <w:trPr>
          <w:trHeight w:val="326"/>
          <w:jc w:val="center"/>
        </w:trPr>
        <w:tc>
          <w:tcPr>
            <w:tcW w:w="2042" w:type="dxa"/>
            <w:hideMark/>
          </w:tcPr>
          <w:p w14:paraId="6ACF0B73"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state</w:t>
            </w:r>
          </w:p>
        </w:tc>
        <w:tc>
          <w:tcPr>
            <w:tcW w:w="2043" w:type="dxa"/>
            <w:hideMark/>
          </w:tcPr>
          <w:p w14:paraId="23F73D87"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string</w:t>
            </w:r>
          </w:p>
        </w:tc>
        <w:tc>
          <w:tcPr>
            <w:tcW w:w="1444" w:type="dxa"/>
            <w:hideMark/>
          </w:tcPr>
          <w:p w14:paraId="5F003C88"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w:t>
            </w:r>
          </w:p>
        </w:tc>
        <w:tc>
          <w:tcPr>
            <w:tcW w:w="2641" w:type="dxa"/>
            <w:hideMark/>
          </w:tcPr>
          <w:p w14:paraId="271F1B1A" w14:textId="77777777" w:rsidR="00E47690" w:rsidRPr="00E47690" w:rsidRDefault="00E47690" w:rsidP="00E47690">
            <w:pPr>
              <w:widowControl/>
              <w:spacing w:line="240" w:lineRule="auto"/>
              <w:ind w:firstLine="0"/>
              <w:jc w:val="center"/>
              <w:rPr>
                <w:rFonts w:eastAsiaTheme="minorEastAsia"/>
                <w:spacing w:val="2"/>
                <w:kern w:val="0"/>
                <w:sz w:val="21"/>
                <w:szCs w:val="21"/>
              </w:rPr>
            </w:pPr>
            <w:r w:rsidRPr="00E47690">
              <w:rPr>
                <w:rFonts w:eastAsiaTheme="minorEastAsia"/>
                <w:spacing w:val="2"/>
                <w:kern w:val="0"/>
                <w:sz w:val="21"/>
                <w:szCs w:val="21"/>
              </w:rPr>
              <w:t>初始状态</w:t>
            </w:r>
            <w:r w:rsidRPr="00E47690">
              <w:rPr>
                <w:rFonts w:eastAsiaTheme="minorEastAsia"/>
                <w:spacing w:val="2"/>
                <w:kern w:val="0"/>
                <w:sz w:val="21"/>
                <w:szCs w:val="21"/>
              </w:rPr>
              <w:t>("OFF")</w:t>
            </w:r>
          </w:p>
        </w:tc>
      </w:tr>
    </w:tbl>
    <w:p w14:paraId="5A30B89C" w14:textId="0D1E4AD7" w:rsidR="00E47690" w:rsidRDefault="004D3656" w:rsidP="004D3656">
      <w:pPr>
        <w:pStyle w:val="3"/>
      </w:pPr>
      <w:bookmarkStart w:id="30" w:name="_Toc193957906"/>
      <w:proofErr w:type="spellStart"/>
      <w:r w:rsidRPr="004D3656">
        <w:t>generateEVParameters_real</w:t>
      </w:r>
      <w:bookmarkEnd w:id="30"/>
      <w:proofErr w:type="spellEnd"/>
    </w:p>
    <w:p w14:paraId="3C7CF62B" w14:textId="77777777" w:rsidR="004D3656" w:rsidRDefault="004D3656" w:rsidP="004D3656">
      <w:pPr>
        <w:rPr>
          <w:rFonts w:hint="eastAsia"/>
        </w:rPr>
      </w:pPr>
      <w:r>
        <w:rPr>
          <w:rFonts w:hint="eastAsia"/>
        </w:rPr>
        <w:t>功能：基于真实车型参数生成</w:t>
      </w:r>
      <w:r>
        <w:rPr>
          <w:rFonts w:hint="eastAsia"/>
        </w:rPr>
        <w:t>EV</w:t>
      </w:r>
      <w:r>
        <w:rPr>
          <w:rFonts w:hint="eastAsia"/>
        </w:rPr>
        <w:t>数据</w:t>
      </w:r>
    </w:p>
    <w:p w14:paraId="20FCA857" w14:textId="77777777" w:rsidR="004D3656" w:rsidRDefault="004D3656" w:rsidP="004D3656">
      <w:pPr>
        <w:rPr>
          <w:rFonts w:hint="eastAsia"/>
        </w:rPr>
      </w:pPr>
      <w:r>
        <w:rPr>
          <w:rFonts w:hint="eastAsia"/>
        </w:rPr>
        <w:t>输入参数：</w:t>
      </w:r>
    </w:p>
    <w:p w14:paraId="0C3B842A" w14:textId="77777777" w:rsidR="004D3656" w:rsidRDefault="004D3656" w:rsidP="004D3656">
      <w:pPr>
        <w:rPr>
          <w:rFonts w:hint="eastAsia"/>
        </w:rPr>
      </w:pPr>
      <w:proofErr w:type="spellStart"/>
      <w:r>
        <w:rPr>
          <w:rFonts w:hint="eastAsia"/>
        </w:rPr>
        <w:t>filePath</w:t>
      </w:r>
      <w:proofErr w:type="spellEnd"/>
      <w:r>
        <w:rPr>
          <w:rFonts w:hint="eastAsia"/>
        </w:rPr>
        <w:t>：字符串，输出文件路径</w:t>
      </w:r>
    </w:p>
    <w:p w14:paraId="624A07DD" w14:textId="77777777" w:rsidR="004D3656" w:rsidRDefault="004D3656" w:rsidP="004D3656">
      <w:pPr>
        <w:rPr>
          <w:rFonts w:hint="eastAsia"/>
        </w:rPr>
      </w:pPr>
      <w:proofErr w:type="spellStart"/>
      <w:r>
        <w:rPr>
          <w:rFonts w:hint="eastAsia"/>
        </w:rPr>
        <w:t>numEV</w:t>
      </w:r>
      <w:proofErr w:type="spellEnd"/>
      <w:r>
        <w:rPr>
          <w:rFonts w:hint="eastAsia"/>
        </w:rPr>
        <w:t>：整数，</w:t>
      </w:r>
      <w:r>
        <w:rPr>
          <w:rFonts w:hint="eastAsia"/>
        </w:rPr>
        <w:t>EV</w:t>
      </w:r>
      <w:r>
        <w:rPr>
          <w:rFonts w:hint="eastAsia"/>
        </w:rPr>
        <w:t>数量（默认</w:t>
      </w:r>
      <w:r>
        <w:rPr>
          <w:rFonts w:hint="eastAsia"/>
        </w:rPr>
        <w:t>1000</w:t>
      </w:r>
      <w:r>
        <w:rPr>
          <w:rFonts w:hint="eastAsia"/>
        </w:rPr>
        <w:t>）</w:t>
      </w:r>
    </w:p>
    <w:p w14:paraId="4B765F6B" w14:textId="4D1C8380" w:rsidR="004D3656" w:rsidRDefault="004D3656" w:rsidP="004D3656">
      <w:proofErr w:type="spellStart"/>
      <w:r>
        <w:rPr>
          <w:rFonts w:hint="eastAsia"/>
        </w:rPr>
        <w:t>areaRatio</w:t>
      </w:r>
      <w:proofErr w:type="spellEnd"/>
      <w:r>
        <w:rPr>
          <w:rFonts w:hint="eastAsia"/>
        </w:rPr>
        <w:t>：</w:t>
      </w:r>
      <w:r>
        <w:rPr>
          <w:rFonts w:hint="eastAsia"/>
        </w:rPr>
        <w:t>double</w:t>
      </w:r>
      <w:r>
        <w:rPr>
          <w:rFonts w:hint="eastAsia"/>
        </w:rPr>
        <w:t>，居民区比例</w:t>
      </w:r>
      <w:r>
        <w:rPr>
          <w:rFonts w:hint="eastAsia"/>
        </w:rPr>
        <w:t>[0,1]</w:t>
      </w:r>
      <w:r>
        <w:rPr>
          <w:rFonts w:hint="eastAsia"/>
        </w:rPr>
        <w:t>（默认</w:t>
      </w:r>
      <w:r>
        <w:rPr>
          <w:rFonts w:hint="eastAsia"/>
        </w:rPr>
        <w:t>0.5</w:t>
      </w:r>
      <w:r>
        <w:rPr>
          <w:rFonts w:hint="eastAsia"/>
        </w:rPr>
        <w:t>）</w:t>
      </w:r>
    </w:p>
    <w:p w14:paraId="66C52A13" w14:textId="34D6113D" w:rsidR="002D7B07" w:rsidRDefault="002D7B07" w:rsidP="004D3656">
      <w:r w:rsidRPr="002D7B07">
        <w:rPr>
          <w:rFonts w:hint="eastAsia"/>
        </w:rPr>
        <w:t>新增输出字段：</w:t>
      </w:r>
    </w:p>
    <w:tbl>
      <w:tblPr>
        <w:tblStyle w:val="24"/>
        <w:tblW w:w="0" w:type="auto"/>
        <w:jc w:val="center"/>
        <w:tblLook w:val="04A0" w:firstRow="1" w:lastRow="0" w:firstColumn="1" w:lastColumn="0" w:noHBand="0" w:noVBand="1"/>
      </w:tblPr>
      <w:tblGrid>
        <w:gridCol w:w="1851"/>
        <w:gridCol w:w="1851"/>
        <w:gridCol w:w="5018"/>
      </w:tblGrid>
      <w:tr w:rsidR="002D7B07" w:rsidRPr="002D7B07" w14:paraId="41FBDD4B" w14:textId="77777777" w:rsidTr="00AA10FE">
        <w:trPr>
          <w:cnfStyle w:val="100000000000" w:firstRow="1" w:lastRow="0" w:firstColumn="0" w:lastColumn="0" w:oddVBand="0" w:evenVBand="0" w:oddHBand="0" w:evenHBand="0" w:firstRowFirstColumn="0" w:firstRowLastColumn="0" w:lastRowFirstColumn="0" w:lastRowLastColumn="0"/>
          <w:jc w:val="center"/>
        </w:trPr>
        <w:tc>
          <w:tcPr>
            <w:tcW w:w="1851" w:type="dxa"/>
            <w:hideMark/>
          </w:tcPr>
          <w:p w14:paraId="2574BAE1" w14:textId="77777777" w:rsidR="002D7B07" w:rsidRPr="002D7B07" w:rsidRDefault="002D7B07" w:rsidP="0077216D">
            <w:pPr>
              <w:widowControl/>
              <w:spacing w:line="240" w:lineRule="auto"/>
              <w:ind w:firstLine="0"/>
              <w:jc w:val="center"/>
              <w:rPr>
                <w:rFonts w:eastAsiaTheme="minorEastAsia"/>
                <w:b/>
                <w:bCs/>
                <w:spacing w:val="2"/>
                <w:kern w:val="0"/>
                <w:sz w:val="21"/>
                <w:szCs w:val="21"/>
              </w:rPr>
            </w:pPr>
            <w:r w:rsidRPr="002D7B07">
              <w:rPr>
                <w:rFonts w:eastAsiaTheme="minorEastAsia"/>
                <w:b/>
                <w:bCs/>
                <w:spacing w:val="2"/>
                <w:kern w:val="0"/>
                <w:sz w:val="21"/>
                <w:szCs w:val="21"/>
              </w:rPr>
              <w:lastRenderedPageBreak/>
              <w:t>字段</w:t>
            </w:r>
          </w:p>
        </w:tc>
        <w:tc>
          <w:tcPr>
            <w:tcW w:w="1851" w:type="dxa"/>
            <w:hideMark/>
          </w:tcPr>
          <w:p w14:paraId="0A31FDBE" w14:textId="77777777" w:rsidR="002D7B07" w:rsidRPr="002D7B07" w:rsidRDefault="002D7B07" w:rsidP="0077216D">
            <w:pPr>
              <w:widowControl/>
              <w:spacing w:line="240" w:lineRule="auto"/>
              <w:ind w:firstLine="0"/>
              <w:jc w:val="center"/>
              <w:rPr>
                <w:rFonts w:eastAsiaTheme="minorEastAsia"/>
                <w:b/>
                <w:bCs/>
                <w:spacing w:val="2"/>
                <w:kern w:val="0"/>
                <w:sz w:val="21"/>
                <w:szCs w:val="21"/>
              </w:rPr>
            </w:pPr>
            <w:r w:rsidRPr="002D7B07">
              <w:rPr>
                <w:rFonts w:eastAsiaTheme="minorEastAsia"/>
                <w:b/>
                <w:bCs/>
                <w:spacing w:val="2"/>
                <w:kern w:val="0"/>
                <w:sz w:val="21"/>
                <w:szCs w:val="21"/>
              </w:rPr>
              <w:t>单位</w:t>
            </w:r>
          </w:p>
        </w:tc>
        <w:tc>
          <w:tcPr>
            <w:tcW w:w="0" w:type="auto"/>
            <w:hideMark/>
          </w:tcPr>
          <w:p w14:paraId="3AE017BF" w14:textId="77777777" w:rsidR="002D7B07" w:rsidRPr="002D7B07" w:rsidRDefault="002D7B07" w:rsidP="0077216D">
            <w:pPr>
              <w:widowControl/>
              <w:spacing w:line="240" w:lineRule="auto"/>
              <w:ind w:firstLine="0"/>
              <w:jc w:val="center"/>
              <w:rPr>
                <w:rFonts w:eastAsiaTheme="minorEastAsia"/>
                <w:b/>
                <w:bCs/>
                <w:spacing w:val="2"/>
                <w:kern w:val="0"/>
                <w:sz w:val="21"/>
                <w:szCs w:val="21"/>
              </w:rPr>
            </w:pPr>
            <w:r w:rsidRPr="002D7B07">
              <w:rPr>
                <w:rFonts w:eastAsiaTheme="minorEastAsia"/>
                <w:b/>
                <w:bCs/>
                <w:spacing w:val="2"/>
                <w:kern w:val="0"/>
                <w:sz w:val="21"/>
                <w:szCs w:val="21"/>
              </w:rPr>
              <w:t>描述</w:t>
            </w:r>
          </w:p>
        </w:tc>
      </w:tr>
      <w:tr w:rsidR="002D7B07" w:rsidRPr="002D7B07" w14:paraId="079B7371" w14:textId="77777777" w:rsidTr="00AA10FE">
        <w:trPr>
          <w:jc w:val="center"/>
        </w:trPr>
        <w:tc>
          <w:tcPr>
            <w:tcW w:w="1851" w:type="dxa"/>
            <w:hideMark/>
          </w:tcPr>
          <w:p w14:paraId="76655717"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Area</w:t>
            </w:r>
          </w:p>
        </w:tc>
        <w:tc>
          <w:tcPr>
            <w:tcW w:w="1851" w:type="dxa"/>
            <w:hideMark/>
          </w:tcPr>
          <w:p w14:paraId="28CB0D2F"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w:t>
            </w:r>
          </w:p>
        </w:tc>
        <w:tc>
          <w:tcPr>
            <w:tcW w:w="0" w:type="auto"/>
            <w:hideMark/>
          </w:tcPr>
          <w:p w14:paraId="10C5996C"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w:t>
            </w:r>
            <w:r w:rsidRPr="002D7B07">
              <w:rPr>
                <w:rFonts w:eastAsiaTheme="minorEastAsia"/>
                <w:spacing w:val="2"/>
                <w:kern w:val="0"/>
                <w:sz w:val="21"/>
                <w:szCs w:val="21"/>
              </w:rPr>
              <w:t>居民区</w:t>
            </w:r>
            <w:r w:rsidRPr="002D7B07">
              <w:rPr>
                <w:rFonts w:eastAsiaTheme="minorEastAsia"/>
                <w:spacing w:val="2"/>
                <w:kern w:val="0"/>
                <w:sz w:val="21"/>
                <w:szCs w:val="21"/>
              </w:rPr>
              <w:t>"</w:t>
            </w:r>
            <w:r w:rsidRPr="002D7B07">
              <w:rPr>
                <w:rFonts w:eastAsiaTheme="minorEastAsia"/>
                <w:spacing w:val="2"/>
                <w:kern w:val="0"/>
                <w:sz w:val="21"/>
                <w:szCs w:val="21"/>
              </w:rPr>
              <w:t>或</w:t>
            </w:r>
            <w:r w:rsidRPr="002D7B07">
              <w:rPr>
                <w:rFonts w:eastAsiaTheme="minorEastAsia"/>
                <w:spacing w:val="2"/>
                <w:kern w:val="0"/>
                <w:sz w:val="21"/>
                <w:szCs w:val="21"/>
              </w:rPr>
              <w:t>"</w:t>
            </w:r>
            <w:r w:rsidRPr="002D7B07">
              <w:rPr>
                <w:rFonts w:eastAsiaTheme="minorEastAsia"/>
                <w:spacing w:val="2"/>
                <w:kern w:val="0"/>
                <w:sz w:val="21"/>
                <w:szCs w:val="21"/>
              </w:rPr>
              <w:t>工作区</w:t>
            </w:r>
            <w:r w:rsidRPr="002D7B07">
              <w:rPr>
                <w:rFonts w:eastAsiaTheme="minorEastAsia"/>
                <w:spacing w:val="2"/>
                <w:kern w:val="0"/>
                <w:sz w:val="21"/>
                <w:szCs w:val="21"/>
              </w:rPr>
              <w:t>"</w:t>
            </w:r>
          </w:p>
        </w:tc>
      </w:tr>
      <w:tr w:rsidR="002D7B07" w:rsidRPr="002D7B07" w14:paraId="4B5B5040" w14:textId="77777777" w:rsidTr="00AA10FE">
        <w:trPr>
          <w:jc w:val="center"/>
        </w:trPr>
        <w:tc>
          <w:tcPr>
            <w:tcW w:w="1851" w:type="dxa"/>
            <w:hideMark/>
          </w:tcPr>
          <w:p w14:paraId="71A87A28"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P_N</w:t>
            </w:r>
          </w:p>
        </w:tc>
        <w:tc>
          <w:tcPr>
            <w:tcW w:w="1851" w:type="dxa"/>
            <w:hideMark/>
          </w:tcPr>
          <w:p w14:paraId="67635501"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kW</w:t>
            </w:r>
          </w:p>
        </w:tc>
        <w:tc>
          <w:tcPr>
            <w:tcW w:w="0" w:type="auto"/>
            <w:hideMark/>
          </w:tcPr>
          <w:p w14:paraId="68C0E698"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精确功率值（慢充</w:t>
            </w:r>
            <w:r w:rsidRPr="002D7B07">
              <w:rPr>
                <w:rFonts w:eastAsiaTheme="minorEastAsia"/>
                <w:spacing w:val="2"/>
                <w:kern w:val="0"/>
                <w:sz w:val="21"/>
                <w:szCs w:val="21"/>
              </w:rPr>
              <w:t>6.6/7/11</w:t>
            </w:r>
            <w:r w:rsidRPr="002D7B07">
              <w:rPr>
                <w:rFonts w:eastAsiaTheme="minorEastAsia"/>
                <w:spacing w:val="2"/>
                <w:kern w:val="0"/>
                <w:sz w:val="21"/>
                <w:szCs w:val="21"/>
              </w:rPr>
              <w:t>，快充</w:t>
            </w:r>
            <w:r w:rsidRPr="002D7B07">
              <w:rPr>
                <w:rFonts w:eastAsiaTheme="minorEastAsia"/>
                <w:spacing w:val="2"/>
                <w:kern w:val="0"/>
                <w:sz w:val="21"/>
                <w:szCs w:val="21"/>
              </w:rPr>
              <w:t>40-250</w:t>
            </w:r>
            <w:r w:rsidRPr="002D7B07">
              <w:rPr>
                <w:rFonts w:eastAsiaTheme="minorEastAsia"/>
                <w:spacing w:val="2"/>
                <w:kern w:val="0"/>
                <w:sz w:val="21"/>
                <w:szCs w:val="21"/>
              </w:rPr>
              <w:t>）</w:t>
            </w:r>
          </w:p>
        </w:tc>
      </w:tr>
      <w:tr w:rsidR="002D7B07" w:rsidRPr="002D7B07" w14:paraId="1F697369" w14:textId="77777777" w:rsidTr="00AA10FE">
        <w:trPr>
          <w:jc w:val="center"/>
        </w:trPr>
        <w:tc>
          <w:tcPr>
            <w:tcW w:w="1851" w:type="dxa"/>
            <w:hideMark/>
          </w:tcPr>
          <w:p w14:paraId="09228AD5"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C</w:t>
            </w:r>
          </w:p>
        </w:tc>
        <w:tc>
          <w:tcPr>
            <w:tcW w:w="1851" w:type="dxa"/>
            <w:hideMark/>
          </w:tcPr>
          <w:p w14:paraId="0D34D038"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kWh</w:t>
            </w:r>
          </w:p>
        </w:tc>
        <w:tc>
          <w:tcPr>
            <w:tcW w:w="0" w:type="auto"/>
            <w:hideMark/>
          </w:tcPr>
          <w:p w14:paraId="3E24A8B8" w14:textId="77777777" w:rsidR="002D7B07" w:rsidRPr="002D7B07" w:rsidRDefault="002D7B07" w:rsidP="0077216D">
            <w:pPr>
              <w:widowControl/>
              <w:spacing w:line="240" w:lineRule="auto"/>
              <w:ind w:firstLine="0"/>
              <w:jc w:val="center"/>
              <w:rPr>
                <w:rFonts w:eastAsiaTheme="minorEastAsia"/>
                <w:spacing w:val="2"/>
                <w:kern w:val="0"/>
                <w:sz w:val="21"/>
                <w:szCs w:val="21"/>
              </w:rPr>
            </w:pPr>
            <w:r w:rsidRPr="002D7B07">
              <w:rPr>
                <w:rFonts w:eastAsiaTheme="minorEastAsia"/>
                <w:spacing w:val="2"/>
                <w:kern w:val="0"/>
                <w:sz w:val="21"/>
                <w:szCs w:val="21"/>
              </w:rPr>
              <w:t>精确容量值（比亚</w:t>
            </w:r>
            <w:proofErr w:type="gramStart"/>
            <w:r w:rsidRPr="002D7B07">
              <w:rPr>
                <w:rFonts w:eastAsiaTheme="minorEastAsia"/>
                <w:spacing w:val="2"/>
                <w:kern w:val="0"/>
                <w:sz w:val="21"/>
                <w:szCs w:val="21"/>
              </w:rPr>
              <w:t>迪</w:t>
            </w:r>
            <w:proofErr w:type="gramEnd"/>
            <w:r w:rsidRPr="002D7B07">
              <w:rPr>
                <w:rFonts w:eastAsiaTheme="minorEastAsia"/>
                <w:spacing w:val="2"/>
                <w:kern w:val="0"/>
                <w:sz w:val="21"/>
                <w:szCs w:val="21"/>
              </w:rPr>
              <w:t>18.32-60.48</w:t>
            </w:r>
            <w:r w:rsidRPr="002D7B07">
              <w:rPr>
                <w:rFonts w:eastAsiaTheme="minorEastAsia"/>
                <w:spacing w:val="2"/>
                <w:kern w:val="0"/>
                <w:sz w:val="21"/>
                <w:szCs w:val="21"/>
              </w:rPr>
              <w:t>，特斯拉</w:t>
            </w:r>
            <w:r w:rsidRPr="002D7B07">
              <w:rPr>
                <w:rFonts w:eastAsiaTheme="minorEastAsia"/>
                <w:spacing w:val="2"/>
                <w:kern w:val="0"/>
                <w:sz w:val="21"/>
                <w:szCs w:val="21"/>
              </w:rPr>
              <w:t>60-78.4</w:t>
            </w:r>
            <w:r w:rsidRPr="002D7B07">
              <w:rPr>
                <w:rFonts w:eastAsiaTheme="minorEastAsia"/>
                <w:spacing w:val="2"/>
                <w:kern w:val="0"/>
                <w:sz w:val="21"/>
                <w:szCs w:val="21"/>
              </w:rPr>
              <w:t>）</w:t>
            </w:r>
          </w:p>
        </w:tc>
      </w:tr>
    </w:tbl>
    <w:p w14:paraId="2B3464EB" w14:textId="4405BE2F" w:rsidR="002D7B07" w:rsidRDefault="001B2DE6" w:rsidP="001B2DE6">
      <w:pPr>
        <w:pStyle w:val="3"/>
      </w:pPr>
      <w:bookmarkStart w:id="31" w:name="_Toc193957907"/>
      <w:proofErr w:type="spellStart"/>
      <w:r w:rsidRPr="001B2DE6">
        <w:t>generateEVParameters_real_choose</w:t>
      </w:r>
      <w:bookmarkEnd w:id="31"/>
      <w:proofErr w:type="spellEnd"/>
    </w:p>
    <w:p w14:paraId="58C4EE1E" w14:textId="77777777" w:rsidR="001B2DE6" w:rsidRDefault="001B2DE6" w:rsidP="001B2DE6">
      <w:pPr>
        <w:rPr>
          <w:rFonts w:hint="eastAsia"/>
        </w:rPr>
      </w:pPr>
      <w:r>
        <w:rPr>
          <w:rFonts w:hint="eastAsia"/>
        </w:rPr>
        <w:t>功能：增强版参数生成，支持车型筛选</w:t>
      </w:r>
    </w:p>
    <w:p w14:paraId="63D031DE" w14:textId="15EFE48B" w:rsidR="001B2DE6" w:rsidRDefault="001B2DE6" w:rsidP="001B2DE6">
      <w:r>
        <w:rPr>
          <w:rFonts w:hint="eastAsia"/>
        </w:rPr>
        <w:t>新增输入参数：</w:t>
      </w:r>
    </w:p>
    <w:p w14:paraId="32247E3D" w14:textId="77777777" w:rsidR="001B2DE6" w:rsidRDefault="001B2DE6" w:rsidP="001B2DE6">
      <w:pPr>
        <w:rPr>
          <w:rFonts w:hint="eastAsia"/>
        </w:rPr>
      </w:pPr>
      <w:r>
        <w:rPr>
          <w:rFonts w:hint="eastAsia"/>
        </w:rPr>
        <w:t>'</w:t>
      </w:r>
      <w:proofErr w:type="spellStart"/>
      <w:r>
        <w:rPr>
          <w:rFonts w:hint="eastAsia"/>
        </w:rPr>
        <w:t>ModelNames</w:t>
      </w:r>
      <w:proofErr w:type="spellEnd"/>
      <w:r>
        <w:rPr>
          <w:rFonts w:hint="eastAsia"/>
        </w:rPr>
        <w:t>', {'</w:t>
      </w:r>
      <w:r>
        <w:rPr>
          <w:rFonts w:hint="eastAsia"/>
        </w:rPr>
        <w:t>比亚</w:t>
      </w:r>
      <w:proofErr w:type="gramStart"/>
      <w:r>
        <w:rPr>
          <w:rFonts w:hint="eastAsia"/>
        </w:rPr>
        <w:t>迪</w:t>
      </w:r>
      <w:proofErr w:type="gramEnd"/>
      <w:r>
        <w:rPr>
          <w:rFonts w:hint="eastAsia"/>
        </w:rPr>
        <w:t>秦</w:t>
      </w:r>
      <w:r>
        <w:rPr>
          <w:rFonts w:hint="eastAsia"/>
        </w:rPr>
        <w:t>PLUS DM-</w:t>
      </w:r>
      <w:proofErr w:type="spellStart"/>
      <w:r>
        <w:rPr>
          <w:rFonts w:hint="eastAsia"/>
        </w:rPr>
        <w:t>i</w:t>
      </w:r>
      <w:proofErr w:type="spellEnd"/>
      <w:r>
        <w:rPr>
          <w:rFonts w:hint="eastAsia"/>
        </w:rPr>
        <w:t>','</w:t>
      </w:r>
      <w:r>
        <w:rPr>
          <w:rFonts w:hint="eastAsia"/>
        </w:rPr>
        <w:t>特斯拉</w:t>
      </w:r>
      <w:r>
        <w:rPr>
          <w:rFonts w:hint="eastAsia"/>
        </w:rPr>
        <w:t xml:space="preserve">Model Y'},...  % </w:t>
      </w:r>
      <w:r>
        <w:rPr>
          <w:rFonts w:hint="eastAsia"/>
        </w:rPr>
        <w:t>指定车型</w:t>
      </w:r>
    </w:p>
    <w:p w14:paraId="4E7FD3E4" w14:textId="3D0BAA00" w:rsidR="001B2DE6" w:rsidRDefault="001B2DE6" w:rsidP="001B2DE6">
      <w:r>
        <w:rPr>
          <w:rFonts w:hint="eastAsia"/>
        </w:rPr>
        <w:t>'</w:t>
      </w:r>
      <w:proofErr w:type="spellStart"/>
      <w:r>
        <w:rPr>
          <w:rFonts w:hint="eastAsia"/>
        </w:rPr>
        <w:t>AreaType</w:t>
      </w:r>
      <w:proofErr w:type="spellEnd"/>
      <w:r>
        <w:rPr>
          <w:rFonts w:hint="eastAsia"/>
        </w:rPr>
        <w:t>', '</w:t>
      </w:r>
      <w:r>
        <w:rPr>
          <w:rFonts w:hint="eastAsia"/>
        </w:rPr>
        <w:t>居民区</w:t>
      </w:r>
      <w:r>
        <w:rPr>
          <w:rFonts w:hint="eastAsia"/>
        </w:rPr>
        <w:t xml:space="preserve">'  % </w:t>
      </w:r>
      <w:r>
        <w:rPr>
          <w:rFonts w:hint="eastAsia"/>
        </w:rPr>
        <w:t>指定区域类型</w:t>
      </w:r>
    </w:p>
    <w:p w14:paraId="27B5F3C6" w14:textId="0238E367" w:rsidR="001B2DE6" w:rsidRDefault="001B2DE6" w:rsidP="001B2DE6">
      <w:pPr>
        <w:pStyle w:val="2"/>
      </w:pPr>
      <w:bookmarkStart w:id="32" w:name="_Toc193957908"/>
      <w:r w:rsidRPr="001B2DE6">
        <w:rPr>
          <w:rFonts w:hint="eastAsia"/>
        </w:rPr>
        <w:t>初始化模块</w:t>
      </w:r>
      <w:r w:rsidRPr="001B2DE6">
        <w:rPr>
          <w:rFonts w:hint="eastAsia"/>
        </w:rPr>
        <w:t xml:space="preserve"> (1initialize/)</w:t>
      </w:r>
      <w:bookmarkEnd w:id="32"/>
    </w:p>
    <w:p w14:paraId="122E60D6" w14:textId="53F4AAEB" w:rsidR="001B2DE6" w:rsidRDefault="00EE1009" w:rsidP="001B2DE6">
      <w:pPr>
        <w:pStyle w:val="3"/>
      </w:pPr>
      <w:bookmarkStart w:id="33" w:name="_Toc193957909"/>
      <w:proofErr w:type="spellStart"/>
      <w:r w:rsidRPr="00EE1009">
        <w:t>initializeFromExcel.m</w:t>
      </w:r>
      <w:bookmarkEnd w:id="33"/>
      <w:proofErr w:type="spellEnd"/>
    </w:p>
    <w:p w14:paraId="685ADF98" w14:textId="77777777" w:rsidR="003D4A59" w:rsidRDefault="003D4A59" w:rsidP="003D4A59">
      <w:pPr>
        <w:rPr>
          <w:rFonts w:hint="eastAsia"/>
        </w:rPr>
      </w:pPr>
      <w:r>
        <w:rPr>
          <w:rFonts w:hint="eastAsia"/>
        </w:rPr>
        <w:t>功能：从</w:t>
      </w:r>
      <w:r>
        <w:rPr>
          <w:rFonts w:hint="eastAsia"/>
        </w:rPr>
        <w:t>Excel</w:t>
      </w:r>
      <w:r>
        <w:rPr>
          <w:rFonts w:hint="eastAsia"/>
        </w:rPr>
        <w:t>加载参数初始化系统</w:t>
      </w:r>
    </w:p>
    <w:p w14:paraId="0140CA0D" w14:textId="77777777" w:rsidR="003D4A59" w:rsidRDefault="003D4A59" w:rsidP="003D4A59">
      <w:pPr>
        <w:rPr>
          <w:rFonts w:hint="eastAsia"/>
        </w:rPr>
      </w:pPr>
      <w:r>
        <w:rPr>
          <w:rFonts w:hint="eastAsia"/>
        </w:rPr>
        <w:t>输入参数：</w:t>
      </w:r>
    </w:p>
    <w:p w14:paraId="694F5FA8" w14:textId="22592638" w:rsidR="00EE1009" w:rsidRDefault="003D4A59" w:rsidP="003D4A59">
      <w:proofErr w:type="spellStart"/>
      <w:r>
        <w:rPr>
          <w:rFonts w:hint="eastAsia"/>
        </w:rPr>
        <w:t>filePath</w:t>
      </w:r>
      <w:proofErr w:type="spellEnd"/>
      <w:r>
        <w:rPr>
          <w:rFonts w:hint="eastAsia"/>
        </w:rPr>
        <w:t>：字符串，</w:t>
      </w:r>
      <w:r>
        <w:rPr>
          <w:rFonts w:hint="eastAsia"/>
        </w:rPr>
        <w:t>Excel</w:t>
      </w:r>
      <w:r>
        <w:rPr>
          <w:rFonts w:hint="eastAsia"/>
        </w:rPr>
        <w:t>文件路径</w:t>
      </w:r>
    </w:p>
    <w:p w14:paraId="2171C5EE" w14:textId="7C542207" w:rsidR="003D4A59" w:rsidRDefault="003D4A59" w:rsidP="003D4A59">
      <w:r w:rsidRPr="003D4A59">
        <w:rPr>
          <w:rFonts w:hint="eastAsia"/>
        </w:rPr>
        <w:t>输出参数：</w:t>
      </w:r>
    </w:p>
    <w:tbl>
      <w:tblPr>
        <w:tblStyle w:val="24"/>
        <w:tblW w:w="0" w:type="auto"/>
        <w:jc w:val="center"/>
        <w:tblLook w:val="04A0" w:firstRow="1" w:lastRow="0" w:firstColumn="1" w:lastColumn="0" w:noHBand="0" w:noVBand="1"/>
      </w:tblPr>
      <w:tblGrid>
        <w:gridCol w:w="2083"/>
        <w:gridCol w:w="2084"/>
        <w:gridCol w:w="2084"/>
        <w:gridCol w:w="2233"/>
      </w:tblGrid>
      <w:tr w:rsidR="003D4A59" w:rsidRPr="003D4A59" w14:paraId="5B297630" w14:textId="77777777" w:rsidTr="003D4A59">
        <w:trPr>
          <w:cnfStyle w:val="100000000000" w:firstRow="1" w:lastRow="0" w:firstColumn="0" w:lastColumn="0" w:oddVBand="0" w:evenVBand="0" w:oddHBand="0" w:evenHBand="0" w:firstRowFirstColumn="0" w:firstRowLastColumn="0" w:lastRowFirstColumn="0" w:lastRowLastColumn="0"/>
          <w:jc w:val="center"/>
        </w:trPr>
        <w:tc>
          <w:tcPr>
            <w:tcW w:w="2083" w:type="dxa"/>
            <w:hideMark/>
          </w:tcPr>
          <w:p w14:paraId="0204B718" w14:textId="77777777" w:rsidR="003D4A59" w:rsidRPr="003D4A59" w:rsidRDefault="003D4A59" w:rsidP="003D4A59">
            <w:pPr>
              <w:widowControl/>
              <w:spacing w:line="240" w:lineRule="auto"/>
              <w:ind w:firstLine="0"/>
              <w:jc w:val="center"/>
              <w:rPr>
                <w:rFonts w:ascii="Arial" w:hAnsi="Arial" w:cs="Arial"/>
                <w:b/>
                <w:bCs/>
                <w:spacing w:val="2"/>
                <w:kern w:val="0"/>
                <w:sz w:val="21"/>
                <w:szCs w:val="21"/>
              </w:rPr>
            </w:pPr>
            <w:r w:rsidRPr="003D4A59">
              <w:rPr>
                <w:rFonts w:ascii="Arial" w:hAnsi="Arial" w:cs="Arial"/>
                <w:b/>
                <w:bCs/>
                <w:spacing w:val="2"/>
                <w:kern w:val="0"/>
                <w:sz w:val="21"/>
                <w:szCs w:val="21"/>
              </w:rPr>
              <w:t>参数</w:t>
            </w:r>
          </w:p>
        </w:tc>
        <w:tc>
          <w:tcPr>
            <w:tcW w:w="2084" w:type="dxa"/>
            <w:hideMark/>
          </w:tcPr>
          <w:p w14:paraId="09F0D6C8" w14:textId="77777777" w:rsidR="003D4A59" w:rsidRPr="003D4A59" w:rsidRDefault="003D4A59" w:rsidP="003D4A59">
            <w:pPr>
              <w:widowControl/>
              <w:spacing w:line="240" w:lineRule="auto"/>
              <w:ind w:firstLine="0"/>
              <w:jc w:val="center"/>
              <w:rPr>
                <w:rFonts w:ascii="Arial" w:hAnsi="Arial" w:cs="Arial"/>
                <w:b/>
                <w:bCs/>
                <w:spacing w:val="2"/>
                <w:kern w:val="0"/>
                <w:sz w:val="21"/>
                <w:szCs w:val="21"/>
              </w:rPr>
            </w:pPr>
            <w:r w:rsidRPr="003D4A59">
              <w:rPr>
                <w:rFonts w:ascii="Arial" w:hAnsi="Arial" w:cs="Arial"/>
                <w:b/>
                <w:bCs/>
                <w:spacing w:val="2"/>
                <w:kern w:val="0"/>
                <w:sz w:val="21"/>
                <w:szCs w:val="21"/>
              </w:rPr>
              <w:t>类型</w:t>
            </w:r>
          </w:p>
        </w:tc>
        <w:tc>
          <w:tcPr>
            <w:tcW w:w="2084" w:type="dxa"/>
            <w:hideMark/>
          </w:tcPr>
          <w:p w14:paraId="776C7FEF" w14:textId="77777777" w:rsidR="003D4A59" w:rsidRPr="003D4A59" w:rsidRDefault="003D4A59" w:rsidP="003D4A59">
            <w:pPr>
              <w:widowControl/>
              <w:spacing w:line="240" w:lineRule="auto"/>
              <w:ind w:firstLine="0"/>
              <w:jc w:val="center"/>
              <w:rPr>
                <w:rFonts w:ascii="Arial" w:hAnsi="Arial" w:cs="Arial"/>
                <w:b/>
                <w:bCs/>
                <w:spacing w:val="2"/>
                <w:kern w:val="0"/>
                <w:sz w:val="21"/>
                <w:szCs w:val="21"/>
              </w:rPr>
            </w:pPr>
            <w:r w:rsidRPr="003D4A59">
              <w:rPr>
                <w:rFonts w:ascii="Arial" w:hAnsi="Arial" w:cs="Arial"/>
                <w:b/>
                <w:bCs/>
                <w:spacing w:val="2"/>
                <w:kern w:val="0"/>
                <w:sz w:val="21"/>
                <w:szCs w:val="21"/>
              </w:rPr>
              <w:t>单位</w:t>
            </w:r>
          </w:p>
        </w:tc>
        <w:tc>
          <w:tcPr>
            <w:tcW w:w="0" w:type="auto"/>
            <w:hideMark/>
          </w:tcPr>
          <w:p w14:paraId="1874FD63" w14:textId="77777777" w:rsidR="003D4A59" w:rsidRPr="003D4A59" w:rsidRDefault="003D4A59" w:rsidP="003D4A59">
            <w:pPr>
              <w:widowControl/>
              <w:spacing w:line="240" w:lineRule="auto"/>
              <w:ind w:firstLine="0"/>
              <w:jc w:val="center"/>
              <w:rPr>
                <w:rFonts w:ascii="Arial" w:hAnsi="Arial" w:cs="Arial"/>
                <w:b/>
                <w:bCs/>
                <w:spacing w:val="2"/>
                <w:kern w:val="0"/>
                <w:sz w:val="21"/>
                <w:szCs w:val="21"/>
              </w:rPr>
            </w:pPr>
            <w:r w:rsidRPr="003D4A59">
              <w:rPr>
                <w:rFonts w:ascii="Arial" w:hAnsi="Arial" w:cs="Arial"/>
                <w:b/>
                <w:bCs/>
                <w:spacing w:val="2"/>
                <w:kern w:val="0"/>
                <w:sz w:val="21"/>
                <w:szCs w:val="21"/>
              </w:rPr>
              <w:t>描述</w:t>
            </w:r>
          </w:p>
        </w:tc>
      </w:tr>
      <w:tr w:rsidR="003D4A59" w:rsidRPr="003D4A59" w14:paraId="508CF4F0" w14:textId="77777777" w:rsidTr="003D4A59">
        <w:trPr>
          <w:jc w:val="center"/>
        </w:trPr>
        <w:tc>
          <w:tcPr>
            <w:tcW w:w="2083" w:type="dxa"/>
            <w:hideMark/>
          </w:tcPr>
          <w:p w14:paraId="60A7E441"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EVs</w:t>
            </w:r>
          </w:p>
        </w:tc>
        <w:tc>
          <w:tcPr>
            <w:tcW w:w="2084" w:type="dxa"/>
            <w:hideMark/>
          </w:tcPr>
          <w:p w14:paraId="23EC8322"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struct</w:t>
            </w:r>
            <w:r w:rsidRPr="003D4A59">
              <w:rPr>
                <w:spacing w:val="2"/>
                <w:kern w:val="0"/>
                <w:sz w:val="21"/>
                <w:szCs w:val="21"/>
              </w:rPr>
              <w:t>数组</w:t>
            </w:r>
          </w:p>
        </w:tc>
        <w:tc>
          <w:tcPr>
            <w:tcW w:w="2084" w:type="dxa"/>
            <w:hideMark/>
          </w:tcPr>
          <w:p w14:paraId="436F69F2"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w:t>
            </w:r>
          </w:p>
        </w:tc>
        <w:tc>
          <w:tcPr>
            <w:tcW w:w="0" w:type="auto"/>
            <w:hideMark/>
          </w:tcPr>
          <w:p w14:paraId="24404467"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EV</w:t>
            </w:r>
            <w:r w:rsidRPr="003D4A59">
              <w:rPr>
                <w:spacing w:val="2"/>
                <w:kern w:val="0"/>
                <w:sz w:val="21"/>
                <w:szCs w:val="21"/>
              </w:rPr>
              <w:t>结构体集合</w:t>
            </w:r>
          </w:p>
        </w:tc>
      </w:tr>
      <w:tr w:rsidR="003D4A59" w:rsidRPr="003D4A59" w14:paraId="7A63E07D" w14:textId="77777777" w:rsidTr="003D4A59">
        <w:trPr>
          <w:jc w:val="center"/>
        </w:trPr>
        <w:tc>
          <w:tcPr>
            <w:tcW w:w="2083" w:type="dxa"/>
            <w:hideMark/>
          </w:tcPr>
          <w:p w14:paraId="4A9D8D01" w14:textId="77777777" w:rsidR="003D4A59" w:rsidRPr="003D4A59" w:rsidRDefault="003D4A59" w:rsidP="003D4A59">
            <w:pPr>
              <w:widowControl/>
              <w:spacing w:line="240" w:lineRule="auto"/>
              <w:ind w:firstLine="0"/>
              <w:jc w:val="center"/>
              <w:rPr>
                <w:spacing w:val="2"/>
                <w:kern w:val="0"/>
                <w:sz w:val="21"/>
                <w:szCs w:val="21"/>
              </w:rPr>
            </w:pPr>
            <w:proofErr w:type="spellStart"/>
            <w:r w:rsidRPr="003D4A59">
              <w:rPr>
                <w:spacing w:val="2"/>
                <w:kern w:val="0"/>
                <w:sz w:val="21"/>
                <w:szCs w:val="21"/>
              </w:rPr>
              <w:t>t_sim</w:t>
            </w:r>
            <w:proofErr w:type="spellEnd"/>
          </w:p>
        </w:tc>
        <w:tc>
          <w:tcPr>
            <w:tcW w:w="2084" w:type="dxa"/>
            <w:hideMark/>
          </w:tcPr>
          <w:p w14:paraId="193735D5"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int</w:t>
            </w:r>
          </w:p>
        </w:tc>
        <w:tc>
          <w:tcPr>
            <w:tcW w:w="2084" w:type="dxa"/>
            <w:hideMark/>
          </w:tcPr>
          <w:p w14:paraId="7618F761"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分钟</w:t>
            </w:r>
          </w:p>
        </w:tc>
        <w:tc>
          <w:tcPr>
            <w:tcW w:w="0" w:type="auto"/>
            <w:hideMark/>
          </w:tcPr>
          <w:p w14:paraId="36D73D9F"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仿真时长</w:t>
            </w:r>
            <w:r w:rsidRPr="003D4A59">
              <w:rPr>
                <w:spacing w:val="2"/>
                <w:kern w:val="0"/>
                <w:sz w:val="21"/>
                <w:szCs w:val="21"/>
              </w:rPr>
              <w:t>(</w:t>
            </w:r>
            <w:r w:rsidRPr="003D4A59">
              <w:rPr>
                <w:spacing w:val="2"/>
                <w:kern w:val="0"/>
                <w:sz w:val="21"/>
                <w:szCs w:val="21"/>
              </w:rPr>
              <w:t>固定</w:t>
            </w:r>
            <w:r w:rsidRPr="003D4A59">
              <w:rPr>
                <w:spacing w:val="2"/>
                <w:kern w:val="0"/>
                <w:sz w:val="21"/>
                <w:szCs w:val="21"/>
              </w:rPr>
              <w:t>1440)</w:t>
            </w:r>
          </w:p>
        </w:tc>
      </w:tr>
      <w:tr w:rsidR="003D4A59" w:rsidRPr="003D4A59" w14:paraId="4F61D9A1" w14:textId="77777777" w:rsidTr="003D4A59">
        <w:trPr>
          <w:jc w:val="center"/>
        </w:trPr>
        <w:tc>
          <w:tcPr>
            <w:tcW w:w="2083" w:type="dxa"/>
            <w:hideMark/>
          </w:tcPr>
          <w:p w14:paraId="64A8128B" w14:textId="77777777" w:rsidR="003D4A59" w:rsidRPr="003D4A59" w:rsidRDefault="003D4A59" w:rsidP="003D4A59">
            <w:pPr>
              <w:widowControl/>
              <w:spacing w:line="240" w:lineRule="auto"/>
              <w:ind w:firstLine="0"/>
              <w:jc w:val="center"/>
              <w:rPr>
                <w:spacing w:val="2"/>
                <w:kern w:val="0"/>
                <w:sz w:val="21"/>
                <w:szCs w:val="21"/>
              </w:rPr>
            </w:pPr>
            <w:proofErr w:type="spellStart"/>
            <w:r w:rsidRPr="003D4A59">
              <w:rPr>
                <w:spacing w:val="2"/>
                <w:kern w:val="0"/>
                <w:sz w:val="21"/>
                <w:szCs w:val="21"/>
              </w:rPr>
              <w:t>dt_short</w:t>
            </w:r>
            <w:proofErr w:type="spellEnd"/>
          </w:p>
        </w:tc>
        <w:tc>
          <w:tcPr>
            <w:tcW w:w="2084" w:type="dxa"/>
            <w:hideMark/>
          </w:tcPr>
          <w:p w14:paraId="1EDC5782"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double</w:t>
            </w:r>
          </w:p>
        </w:tc>
        <w:tc>
          <w:tcPr>
            <w:tcW w:w="2084" w:type="dxa"/>
            <w:hideMark/>
          </w:tcPr>
          <w:p w14:paraId="0615D71E"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分钟</w:t>
            </w:r>
          </w:p>
        </w:tc>
        <w:tc>
          <w:tcPr>
            <w:tcW w:w="0" w:type="auto"/>
            <w:hideMark/>
          </w:tcPr>
          <w:p w14:paraId="0EEA58EB"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短时间步长</w:t>
            </w:r>
            <w:r w:rsidRPr="003D4A59">
              <w:rPr>
                <w:spacing w:val="2"/>
                <w:kern w:val="0"/>
                <w:sz w:val="21"/>
                <w:szCs w:val="21"/>
              </w:rPr>
              <w:t>(1)</w:t>
            </w:r>
          </w:p>
        </w:tc>
      </w:tr>
      <w:tr w:rsidR="003D4A59" w:rsidRPr="003D4A59" w14:paraId="197DE223" w14:textId="77777777" w:rsidTr="003D4A59">
        <w:trPr>
          <w:jc w:val="center"/>
        </w:trPr>
        <w:tc>
          <w:tcPr>
            <w:tcW w:w="2083" w:type="dxa"/>
            <w:hideMark/>
          </w:tcPr>
          <w:p w14:paraId="77E6E068" w14:textId="77777777" w:rsidR="003D4A59" w:rsidRPr="003D4A59" w:rsidRDefault="003D4A59" w:rsidP="003D4A59">
            <w:pPr>
              <w:widowControl/>
              <w:spacing w:line="240" w:lineRule="auto"/>
              <w:ind w:firstLine="0"/>
              <w:jc w:val="center"/>
              <w:rPr>
                <w:spacing w:val="2"/>
                <w:kern w:val="0"/>
                <w:sz w:val="21"/>
                <w:szCs w:val="21"/>
              </w:rPr>
            </w:pPr>
            <w:proofErr w:type="spellStart"/>
            <w:r w:rsidRPr="003D4A59">
              <w:rPr>
                <w:spacing w:val="2"/>
                <w:kern w:val="0"/>
                <w:sz w:val="21"/>
                <w:szCs w:val="21"/>
              </w:rPr>
              <w:t>dt_long</w:t>
            </w:r>
            <w:proofErr w:type="spellEnd"/>
          </w:p>
        </w:tc>
        <w:tc>
          <w:tcPr>
            <w:tcW w:w="2084" w:type="dxa"/>
            <w:hideMark/>
          </w:tcPr>
          <w:p w14:paraId="6F3BFDB3"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double</w:t>
            </w:r>
          </w:p>
        </w:tc>
        <w:tc>
          <w:tcPr>
            <w:tcW w:w="2084" w:type="dxa"/>
            <w:hideMark/>
          </w:tcPr>
          <w:p w14:paraId="6B80A90C"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分钟</w:t>
            </w:r>
          </w:p>
        </w:tc>
        <w:tc>
          <w:tcPr>
            <w:tcW w:w="0" w:type="auto"/>
            <w:hideMark/>
          </w:tcPr>
          <w:p w14:paraId="41E2164A"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长时间步长</w:t>
            </w:r>
            <w:r w:rsidRPr="003D4A59">
              <w:rPr>
                <w:spacing w:val="2"/>
                <w:kern w:val="0"/>
                <w:sz w:val="21"/>
                <w:szCs w:val="21"/>
              </w:rPr>
              <w:t>(10)</w:t>
            </w:r>
          </w:p>
        </w:tc>
      </w:tr>
      <w:tr w:rsidR="003D4A59" w:rsidRPr="003D4A59" w14:paraId="29E3EA12" w14:textId="77777777" w:rsidTr="003D4A59">
        <w:trPr>
          <w:jc w:val="center"/>
        </w:trPr>
        <w:tc>
          <w:tcPr>
            <w:tcW w:w="2083" w:type="dxa"/>
            <w:hideMark/>
          </w:tcPr>
          <w:p w14:paraId="0D59169C" w14:textId="77777777" w:rsidR="003D4A59" w:rsidRPr="003D4A59" w:rsidRDefault="003D4A59" w:rsidP="003D4A59">
            <w:pPr>
              <w:widowControl/>
              <w:spacing w:line="240" w:lineRule="auto"/>
              <w:ind w:firstLine="0"/>
              <w:jc w:val="center"/>
              <w:rPr>
                <w:spacing w:val="2"/>
                <w:kern w:val="0"/>
                <w:sz w:val="21"/>
                <w:szCs w:val="21"/>
              </w:rPr>
            </w:pPr>
            <w:proofErr w:type="spellStart"/>
            <w:r w:rsidRPr="003D4A59">
              <w:rPr>
                <w:spacing w:val="2"/>
                <w:kern w:val="0"/>
                <w:sz w:val="21"/>
                <w:szCs w:val="21"/>
              </w:rPr>
              <w:t>P_tar</w:t>
            </w:r>
            <w:proofErr w:type="spellEnd"/>
          </w:p>
        </w:tc>
        <w:tc>
          <w:tcPr>
            <w:tcW w:w="2084" w:type="dxa"/>
            <w:hideMark/>
          </w:tcPr>
          <w:p w14:paraId="2DC5137F"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double</w:t>
            </w:r>
            <w:r w:rsidRPr="003D4A59">
              <w:rPr>
                <w:spacing w:val="2"/>
                <w:kern w:val="0"/>
                <w:sz w:val="21"/>
                <w:szCs w:val="21"/>
              </w:rPr>
              <w:t>数组</w:t>
            </w:r>
          </w:p>
        </w:tc>
        <w:tc>
          <w:tcPr>
            <w:tcW w:w="2084" w:type="dxa"/>
            <w:hideMark/>
          </w:tcPr>
          <w:p w14:paraId="7C89CB25"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kW</w:t>
            </w:r>
          </w:p>
        </w:tc>
        <w:tc>
          <w:tcPr>
            <w:tcW w:w="0" w:type="auto"/>
            <w:hideMark/>
          </w:tcPr>
          <w:p w14:paraId="4D434CBE" w14:textId="77777777" w:rsidR="003D4A59" w:rsidRPr="003D4A59" w:rsidRDefault="003D4A59" w:rsidP="003D4A59">
            <w:pPr>
              <w:widowControl/>
              <w:spacing w:line="240" w:lineRule="auto"/>
              <w:ind w:firstLine="0"/>
              <w:jc w:val="center"/>
              <w:rPr>
                <w:spacing w:val="2"/>
                <w:kern w:val="0"/>
                <w:sz w:val="21"/>
                <w:szCs w:val="21"/>
              </w:rPr>
            </w:pPr>
            <w:r w:rsidRPr="003D4A59">
              <w:rPr>
                <w:spacing w:val="2"/>
                <w:kern w:val="0"/>
                <w:sz w:val="21"/>
                <w:szCs w:val="21"/>
              </w:rPr>
              <w:t>目标功率曲线</w:t>
            </w:r>
            <w:r w:rsidRPr="003D4A59">
              <w:rPr>
                <w:spacing w:val="2"/>
                <w:kern w:val="0"/>
                <w:sz w:val="21"/>
                <w:szCs w:val="21"/>
              </w:rPr>
              <w:t>(144</w:t>
            </w:r>
            <w:r w:rsidRPr="003D4A59">
              <w:rPr>
                <w:spacing w:val="2"/>
                <w:kern w:val="0"/>
                <w:sz w:val="21"/>
                <w:szCs w:val="21"/>
              </w:rPr>
              <w:t>维</w:t>
            </w:r>
            <w:r w:rsidRPr="003D4A59">
              <w:rPr>
                <w:spacing w:val="2"/>
                <w:kern w:val="0"/>
                <w:sz w:val="21"/>
                <w:szCs w:val="21"/>
              </w:rPr>
              <w:t>)</w:t>
            </w:r>
          </w:p>
        </w:tc>
      </w:tr>
    </w:tbl>
    <w:p w14:paraId="5AD555C4" w14:textId="51C01156" w:rsidR="003D4A59" w:rsidRDefault="008C79F6" w:rsidP="008C79F6">
      <w:pPr>
        <w:pStyle w:val="3"/>
      </w:pPr>
      <w:bookmarkStart w:id="34" w:name="_Toc193957910"/>
      <w:proofErr w:type="spellStart"/>
      <w:r w:rsidRPr="008C79F6">
        <w:t>initializeParameters</w:t>
      </w:r>
      <w:bookmarkEnd w:id="34"/>
      <w:proofErr w:type="spellEnd"/>
    </w:p>
    <w:p w14:paraId="0F9B1775" w14:textId="77777777" w:rsidR="0042625B" w:rsidRDefault="0042625B" w:rsidP="0042625B">
      <w:pPr>
        <w:rPr>
          <w:rFonts w:hint="eastAsia"/>
        </w:rPr>
      </w:pPr>
      <w:r>
        <w:rPr>
          <w:rFonts w:hint="eastAsia"/>
        </w:rPr>
        <w:t>功能：随机生成</w:t>
      </w:r>
      <w:r>
        <w:rPr>
          <w:rFonts w:hint="eastAsia"/>
        </w:rPr>
        <w:t>EV</w:t>
      </w:r>
      <w:r>
        <w:rPr>
          <w:rFonts w:hint="eastAsia"/>
        </w:rPr>
        <w:t>参数初始化系统</w:t>
      </w:r>
    </w:p>
    <w:p w14:paraId="06B5FAFD" w14:textId="4BDFA990" w:rsidR="008C79F6" w:rsidRDefault="0042625B" w:rsidP="0042625B">
      <w:r>
        <w:rPr>
          <w:rFonts w:hint="eastAsia"/>
        </w:rPr>
        <w:t>输出参数：同</w:t>
      </w:r>
      <w:proofErr w:type="spellStart"/>
      <w:r>
        <w:rPr>
          <w:rFonts w:hint="eastAsia"/>
        </w:rPr>
        <w:t>initializeFromExcel</w:t>
      </w:r>
      <w:proofErr w:type="spellEnd"/>
    </w:p>
    <w:p w14:paraId="2A584E4D" w14:textId="77777777" w:rsidR="0042625B" w:rsidRDefault="0042625B" w:rsidP="0042625B">
      <w:pPr>
        <w:rPr>
          <w:rFonts w:hint="eastAsia"/>
        </w:rPr>
      </w:pPr>
      <w:r>
        <w:rPr>
          <w:rFonts w:hint="eastAsia"/>
        </w:rPr>
        <w:t>参数生成规则：</w:t>
      </w:r>
    </w:p>
    <w:p w14:paraId="32F605A2" w14:textId="77777777" w:rsidR="0042625B" w:rsidRDefault="0042625B" w:rsidP="0042625B">
      <w:pPr>
        <w:rPr>
          <w:rFonts w:hint="eastAsia"/>
        </w:rPr>
      </w:pPr>
      <w:r>
        <w:rPr>
          <w:rFonts w:hint="eastAsia"/>
        </w:rPr>
        <w:t>P_N</w:t>
      </w:r>
      <w:r>
        <w:rPr>
          <w:rFonts w:hint="eastAsia"/>
        </w:rPr>
        <w:t>：</w:t>
      </w:r>
      <w:r>
        <w:rPr>
          <w:rFonts w:hint="eastAsia"/>
        </w:rPr>
        <w:t>[7,10] kW</w:t>
      </w:r>
      <w:r>
        <w:rPr>
          <w:rFonts w:hint="eastAsia"/>
        </w:rPr>
        <w:t>均匀分布</w:t>
      </w:r>
    </w:p>
    <w:p w14:paraId="2342F597" w14:textId="77777777" w:rsidR="0042625B" w:rsidRDefault="0042625B" w:rsidP="0042625B">
      <w:pPr>
        <w:rPr>
          <w:rFonts w:hint="eastAsia"/>
        </w:rPr>
      </w:pPr>
      <w:r>
        <w:rPr>
          <w:rFonts w:hint="eastAsia"/>
        </w:rPr>
        <w:t>C</w:t>
      </w:r>
      <w:r>
        <w:rPr>
          <w:rFonts w:hint="eastAsia"/>
        </w:rPr>
        <w:t>：</w:t>
      </w:r>
      <w:r>
        <w:rPr>
          <w:rFonts w:hint="eastAsia"/>
        </w:rPr>
        <w:t>[50,70] kWh</w:t>
      </w:r>
      <w:r>
        <w:rPr>
          <w:rFonts w:hint="eastAsia"/>
        </w:rPr>
        <w:t>均匀分布</w:t>
      </w:r>
    </w:p>
    <w:p w14:paraId="5AD45E3F" w14:textId="77777777" w:rsidR="0042625B" w:rsidRDefault="0042625B" w:rsidP="0042625B">
      <w:pPr>
        <w:rPr>
          <w:rFonts w:hint="eastAsia"/>
        </w:rPr>
      </w:pPr>
      <w:proofErr w:type="spellStart"/>
      <w:r>
        <w:rPr>
          <w:rFonts w:hint="eastAsia"/>
        </w:rPr>
        <w:t>t_in</w:t>
      </w:r>
      <w:proofErr w:type="spellEnd"/>
      <w:r>
        <w:rPr>
          <w:rFonts w:hint="eastAsia"/>
        </w:rPr>
        <w:t>：</w:t>
      </w:r>
      <w:r>
        <w:rPr>
          <w:rFonts w:hint="eastAsia"/>
        </w:rPr>
        <w:t>[1,360]</w:t>
      </w:r>
      <w:r>
        <w:rPr>
          <w:rFonts w:hint="eastAsia"/>
        </w:rPr>
        <w:t>分钟随机整数</w:t>
      </w:r>
    </w:p>
    <w:p w14:paraId="024A1971" w14:textId="2030802A" w:rsidR="0042625B" w:rsidRDefault="0042625B" w:rsidP="0042625B">
      <w:proofErr w:type="spellStart"/>
      <w:r>
        <w:rPr>
          <w:rFonts w:hint="eastAsia"/>
        </w:rPr>
        <w:t>t_dep</w:t>
      </w:r>
      <w:proofErr w:type="spellEnd"/>
      <w:r>
        <w:rPr>
          <w:rFonts w:hint="eastAsia"/>
        </w:rPr>
        <w:t>：</w:t>
      </w:r>
      <w:proofErr w:type="spellStart"/>
      <w:r>
        <w:rPr>
          <w:rFonts w:hint="eastAsia"/>
        </w:rPr>
        <w:t>t_in</w:t>
      </w:r>
      <w:proofErr w:type="spellEnd"/>
      <w:r>
        <w:rPr>
          <w:rFonts w:hint="eastAsia"/>
        </w:rPr>
        <w:t xml:space="preserve"> + [420,540]</w:t>
      </w:r>
      <w:r>
        <w:rPr>
          <w:rFonts w:hint="eastAsia"/>
        </w:rPr>
        <w:t>分钟</w:t>
      </w:r>
    </w:p>
    <w:p w14:paraId="258B27BF" w14:textId="044A8BA1" w:rsidR="0042625B" w:rsidRDefault="0042625B" w:rsidP="0042625B">
      <w:pPr>
        <w:pStyle w:val="2"/>
      </w:pPr>
      <w:bookmarkStart w:id="35" w:name="_Toc193957911"/>
      <w:r>
        <w:rPr>
          <w:rFonts w:hint="eastAsia"/>
        </w:rPr>
        <w:lastRenderedPageBreak/>
        <w:t>功率基线</w:t>
      </w:r>
      <w:r w:rsidRPr="0042625B">
        <w:rPr>
          <w:rFonts w:hint="eastAsia"/>
        </w:rPr>
        <w:t>计算模块</w:t>
      </w:r>
      <w:r w:rsidRPr="0042625B">
        <w:rPr>
          <w:rFonts w:hint="eastAsia"/>
        </w:rPr>
        <w:t xml:space="preserve"> (2basepower/)</w:t>
      </w:r>
      <w:bookmarkEnd w:id="35"/>
    </w:p>
    <w:p w14:paraId="0E35286B" w14:textId="11E36F5A" w:rsidR="0042625B" w:rsidRDefault="003431A8" w:rsidP="0042625B">
      <w:pPr>
        <w:pStyle w:val="3"/>
      </w:pPr>
      <w:bookmarkStart w:id="36" w:name="_Toc193957912"/>
      <w:proofErr w:type="spellStart"/>
      <w:r w:rsidRPr="003431A8">
        <w:t>EVbaseP_aggregate</w:t>
      </w:r>
      <w:bookmarkEnd w:id="36"/>
      <w:proofErr w:type="spellEnd"/>
    </w:p>
    <w:p w14:paraId="06D9404D" w14:textId="77777777" w:rsidR="003431A8" w:rsidRDefault="003431A8" w:rsidP="003431A8">
      <w:pPr>
        <w:rPr>
          <w:rFonts w:hint="eastAsia"/>
        </w:rPr>
      </w:pPr>
      <w:r>
        <w:rPr>
          <w:rFonts w:hint="eastAsia"/>
        </w:rPr>
        <w:t>功能：基于</w:t>
      </w:r>
      <w:r>
        <w:rPr>
          <w:rFonts w:hint="eastAsia"/>
        </w:rPr>
        <w:t>CPLEX</w:t>
      </w:r>
      <w:r>
        <w:rPr>
          <w:rFonts w:hint="eastAsia"/>
        </w:rPr>
        <w:t>的聚合功率优化</w:t>
      </w:r>
    </w:p>
    <w:p w14:paraId="57847774" w14:textId="77777777" w:rsidR="003431A8" w:rsidRDefault="003431A8" w:rsidP="003431A8">
      <w:pPr>
        <w:rPr>
          <w:rFonts w:hint="eastAsia"/>
        </w:rPr>
      </w:pPr>
      <w:r>
        <w:rPr>
          <w:rFonts w:hint="eastAsia"/>
        </w:rPr>
        <w:t>输入参数：</w:t>
      </w:r>
    </w:p>
    <w:tbl>
      <w:tblPr>
        <w:tblStyle w:val="24"/>
        <w:tblW w:w="0" w:type="auto"/>
        <w:jc w:val="center"/>
        <w:tblLook w:val="04A0" w:firstRow="1" w:lastRow="0" w:firstColumn="1" w:lastColumn="0" w:noHBand="0" w:noVBand="1"/>
      </w:tblPr>
      <w:tblGrid>
        <w:gridCol w:w="2144"/>
        <w:gridCol w:w="2144"/>
        <w:gridCol w:w="2144"/>
        <w:gridCol w:w="2144"/>
      </w:tblGrid>
      <w:tr w:rsidR="003431A8" w:rsidRPr="003431A8" w14:paraId="212BB482" w14:textId="77777777" w:rsidTr="003431A8">
        <w:trPr>
          <w:cnfStyle w:val="100000000000" w:firstRow="1" w:lastRow="0" w:firstColumn="0" w:lastColumn="0" w:oddVBand="0" w:evenVBand="0" w:oddHBand="0" w:evenHBand="0" w:firstRowFirstColumn="0" w:firstRowLastColumn="0" w:lastRowFirstColumn="0" w:lastRowLastColumn="0"/>
          <w:jc w:val="center"/>
        </w:trPr>
        <w:tc>
          <w:tcPr>
            <w:tcW w:w="2144" w:type="dxa"/>
            <w:hideMark/>
          </w:tcPr>
          <w:p w14:paraId="76A4D8ED" w14:textId="77777777" w:rsidR="003431A8" w:rsidRPr="003431A8" w:rsidRDefault="003431A8" w:rsidP="003431A8">
            <w:pPr>
              <w:widowControl/>
              <w:spacing w:line="240" w:lineRule="auto"/>
              <w:ind w:firstLine="0"/>
              <w:jc w:val="center"/>
              <w:rPr>
                <w:b/>
                <w:bCs/>
                <w:spacing w:val="2"/>
                <w:kern w:val="0"/>
                <w:sz w:val="21"/>
                <w:szCs w:val="21"/>
              </w:rPr>
            </w:pPr>
            <w:r w:rsidRPr="003431A8">
              <w:rPr>
                <w:b/>
                <w:bCs/>
                <w:spacing w:val="2"/>
                <w:kern w:val="0"/>
                <w:sz w:val="21"/>
                <w:szCs w:val="21"/>
              </w:rPr>
              <w:t>参数</w:t>
            </w:r>
          </w:p>
        </w:tc>
        <w:tc>
          <w:tcPr>
            <w:tcW w:w="2144" w:type="dxa"/>
            <w:hideMark/>
          </w:tcPr>
          <w:p w14:paraId="2D22F9E7" w14:textId="77777777" w:rsidR="003431A8" w:rsidRPr="003431A8" w:rsidRDefault="003431A8" w:rsidP="003431A8">
            <w:pPr>
              <w:widowControl/>
              <w:spacing w:line="240" w:lineRule="auto"/>
              <w:ind w:firstLine="0"/>
              <w:jc w:val="center"/>
              <w:rPr>
                <w:b/>
                <w:bCs/>
                <w:spacing w:val="2"/>
                <w:kern w:val="0"/>
                <w:sz w:val="21"/>
                <w:szCs w:val="21"/>
              </w:rPr>
            </w:pPr>
            <w:r w:rsidRPr="003431A8">
              <w:rPr>
                <w:b/>
                <w:bCs/>
                <w:spacing w:val="2"/>
                <w:kern w:val="0"/>
                <w:sz w:val="21"/>
                <w:szCs w:val="21"/>
              </w:rPr>
              <w:t>类型</w:t>
            </w:r>
          </w:p>
        </w:tc>
        <w:tc>
          <w:tcPr>
            <w:tcW w:w="2144" w:type="dxa"/>
            <w:hideMark/>
          </w:tcPr>
          <w:p w14:paraId="31D9EBDC" w14:textId="77777777" w:rsidR="003431A8" w:rsidRPr="003431A8" w:rsidRDefault="003431A8" w:rsidP="003431A8">
            <w:pPr>
              <w:widowControl/>
              <w:spacing w:line="240" w:lineRule="auto"/>
              <w:ind w:firstLine="0"/>
              <w:jc w:val="center"/>
              <w:rPr>
                <w:b/>
                <w:bCs/>
                <w:spacing w:val="2"/>
                <w:kern w:val="0"/>
                <w:sz w:val="21"/>
                <w:szCs w:val="21"/>
              </w:rPr>
            </w:pPr>
            <w:r w:rsidRPr="003431A8">
              <w:rPr>
                <w:b/>
                <w:bCs/>
                <w:spacing w:val="2"/>
                <w:kern w:val="0"/>
                <w:sz w:val="21"/>
                <w:szCs w:val="21"/>
              </w:rPr>
              <w:t>单位</w:t>
            </w:r>
          </w:p>
        </w:tc>
        <w:tc>
          <w:tcPr>
            <w:tcW w:w="2144" w:type="dxa"/>
            <w:hideMark/>
          </w:tcPr>
          <w:p w14:paraId="103A21B4" w14:textId="77777777" w:rsidR="003431A8" w:rsidRPr="003431A8" w:rsidRDefault="003431A8" w:rsidP="003431A8">
            <w:pPr>
              <w:widowControl/>
              <w:spacing w:line="240" w:lineRule="auto"/>
              <w:ind w:firstLine="0"/>
              <w:jc w:val="center"/>
              <w:rPr>
                <w:b/>
                <w:bCs/>
                <w:spacing w:val="2"/>
                <w:kern w:val="0"/>
                <w:sz w:val="21"/>
                <w:szCs w:val="21"/>
              </w:rPr>
            </w:pPr>
            <w:r w:rsidRPr="003431A8">
              <w:rPr>
                <w:b/>
                <w:bCs/>
                <w:spacing w:val="2"/>
                <w:kern w:val="0"/>
                <w:sz w:val="21"/>
                <w:szCs w:val="21"/>
              </w:rPr>
              <w:t>描述</w:t>
            </w:r>
          </w:p>
        </w:tc>
      </w:tr>
      <w:tr w:rsidR="003431A8" w:rsidRPr="003431A8" w14:paraId="1F245C3F" w14:textId="77777777" w:rsidTr="003431A8">
        <w:trPr>
          <w:jc w:val="center"/>
        </w:trPr>
        <w:tc>
          <w:tcPr>
            <w:tcW w:w="2144" w:type="dxa"/>
            <w:hideMark/>
          </w:tcPr>
          <w:p w14:paraId="24B8A8F5"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EVs</w:t>
            </w:r>
          </w:p>
        </w:tc>
        <w:tc>
          <w:tcPr>
            <w:tcW w:w="2144" w:type="dxa"/>
            <w:hideMark/>
          </w:tcPr>
          <w:p w14:paraId="5B368EA7"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struct</w:t>
            </w:r>
            <w:r w:rsidRPr="003431A8">
              <w:rPr>
                <w:spacing w:val="2"/>
                <w:kern w:val="0"/>
                <w:sz w:val="21"/>
                <w:szCs w:val="21"/>
              </w:rPr>
              <w:t>数组</w:t>
            </w:r>
          </w:p>
        </w:tc>
        <w:tc>
          <w:tcPr>
            <w:tcW w:w="2144" w:type="dxa"/>
            <w:hideMark/>
          </w:tcPr>
          <w:p w14:paraId="570B79BA"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w:t>
            </w:r>
          </w:p>
        </w:tc>
        <w:tc>
          <w:tcPr>
            <w:tcW w:w="2144" w:type="dxa"/>
            <w:hideMark/>
          </w:tcPr>
          <w:p w14:paraId="6E49C556"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EV</w:t>
            </w:r>
            <w:r w:rsidRPr="003431A8">
              <w:rPr>
                <w:spacing w:val="2"/>
                <w:kern w:val="0"/>
                <w:sz w:val="21"/>
                <w:szCs w:val="21"/>
              </w:rPr>
              <w:t>集合</w:t>
            </w:r>
          </w:p>
        </w:tc>
      </w:tr>
      <w:tr w:rsidR="003431A8" w:rsidRPr="003431A8" w14:paraId="36150FC4" w14:textId="77777777" w:rsidTr="003431A8">
        <w:trPr>
          <w:jc w:val="center"/>
        </w:trPr>
        <w:tc>
          <w:tcPr>
            <w:tcW w:w="2144" w:type="dxa"/>
            <w:hideMark/>
          </w:tcPr>
          <w:p w14:paraId="50F394DC" w14:textId="77777777" w:rsidR="003431A8" w:rsidRPr="003431A8" w:rsidRDefault="003431A8" w:rsidP="003431A8">
            <w:pPr>
              <w:widowControl/>
              <w:spacing w:line="240" w:lineRule="auto"/>
              <w:ind w:firstLine="0"/>
              <w:jc w:val="center"/>
              <w:rPr>
                <w:spacing w:val="2"/>
                <w:kern w:val="0"/>
                <w:sz w:val="21"/>
                <w:szCs w:val="21"/>
              </w:rPr>
            </w:pPr>
            <w:proofErr w:type="spellStart"/>
            <w:r w:rsidRPr="003431A8">
              <w:rPr>
                <w:spacing w:val="2"/>
                <w:kern w:val="0"/>
                <w:sz w:val="21"/>
                <w:szCs w:val="21"/>
              </w:rPr>
              <w:t>S_agg_current</w:t>
            </w:r>
            <w:proofErr w:type="spellEnd"/>
          </w:p>
        </w:tc>
        <w:tc>
          <w:tcPr>
            <w:tcW w:w="2144" w:type="dxa"/>
            <w:hideMark/>
          </w:tcPr>
          <w:p w14:paraId="2BA289B3"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double</w:t>
            </w:r>
          </w:p>
        </w:tc>
        <w:tc>
          <w:tcPr>
            <w:tcW w:w="2144" w:type="dxa"/>
            <w:hideMark/>
          </w:tcPr>
          <w:p w14:paraId="15896056"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w:t>
            </w:r>
          </w:p>
        </w:tc>
        <w:tc>
          <w:tcPr>
            <w:tcW w:w="2144" w:type="dxa"/>
            <w:hideMark/>
          </w:tcPr>
          <w:p w14:paraId="52418195"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当前聚合</w:t>
            </w:r>
            <w:r w:rsidRPr="003431A8">
              <w:rPr>
                <w:spacing w:val="2"/>
                <w:kern w:val="0"/>
                <w:sz w:val="21"/>
                <w:szCs w:val="21"/>
              </w:rPr>
              <w:t>SOC[-1,1]</w:t>
            </w:r>
          </w:p>
        </w:tc>
      </w:tr>
      <w:tr w:rsidR="003431A8" w:rsidRPr="003431A8" w14:paraId="6905F69C" w14:textId="77777777" w:rsidTr="003431A8">
        <w:trPr>
          <w:jc w:val="center"/>
        </w:trPr>
        <w:tc>
          <w:tcPr>
            <w:tcW w:w="2144" w:type="dxa"/>
            <w:hideMark/>
          </w:tcPr>
          <w:p w14:paraId="610A957D"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H</w:t>
            </w:r>
          </w:p>
        </w:tc>
        <w:tc>
          <w:tcPr>
            <w:tcW w:w="2144" w:type="dxa"/>
            <w:hideMark/>
          </w:tcPr>
          <w:p w14:paraId="6E15BA98"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int</w:t>
            </w:r>
          </w:p>
        </w:tc>
        <w:tc>
          <w:tcPr>
            <w:tcW w:w="2144" w:type="dxa"/>
            <w:hideMark/>
          </w:tcPr>
          <w:p w14:paraId="52A43F6C"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w:t>
            </w:r>
          </w:p>
        </w:tc>
        <w:tc>
          <w:tcPr>
            <w:tcW w:w="2144" w:type="dxa"/>
            <w:hideMark/>
          </w:tcPr>
          <w:p w14:paraId="0221E2C9"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预测时域</w:t>
            </w:r>
            <w:r w:rsidRPr="003431A8">
              <w:rPr>
                <w:spacing w:val="2"/>
                <w:kern w:val="0"/>
                <w:sz w:val="21"/>
                <w:szCs w:val="21"/>
              </w:rPr>
              <w:t>(</w:t>
            </w:r>
            <w:r w:rsidRPr="003431A8">
              <w:rPr>
                <w:spacing w:val="2"/>
                <w:kern w:val="0"/>
                <w:sz w:val="21"/>
                <w:szCs w:val="21"/>
              </w:rPr>
              <w:t>默认</w:t>
            </w:r>
            <w:r w:rsidRPr="003431A8">
              <w:rPr>
                <w:spacing w:val="2"/>
                <w:kern w:val="0"/>
                <w:sz w:val="21"/>
                <w:szCs w:val="21"/>
              </w:rPr>
              <w:t>12)</w:t>
            </w:r>
          </w:p>
        </w:tc>
      </w:tr>
      <w:tr w:rsidR="003431A8" w:rsidRPr="003431A8" w14:paraId="1148A133" w14:textId="77777777" w:rsidTr="003431A8">
        <w:trPr>
          <w:jc w:val="center"/>
        </w:trPr>
        <w:tc>
          <w:tcPr>
            <w:tcW w:w="2144" w:type="dxa"/>
            <w:hideMark/>
          </w:tcPr>
          <w:p w14:paraId="24D2A45B"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dt</w:t>
            </w:r>
          </w:p>
        </w:tc>
        <w:tc>
          <w:tcPr>
            <w:tcW w:w="2144" w:type="dxa"/>
            <w:hideMark/>
          </w:tcPr>
          <w:p w14:paraId="3FF7EDD5"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double</w:t>
            </w:r>
          </w:p>
        </w:tc>
        <w:tc>
          <w:tcPr>
            <w:tcW w:w="2144" w:type="dxa"/>
            <w:hideMark/>
          </w:tcPr>
          <w:p w14:paraId="256BD5C1"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分钟</w:t>
            </w:r>
          </w:p>
        </w:tc>
        <w:tc>
          <w:tcPr>
            <w:tcW w:w="2144" w:type="dxa"/>
            <w:hideMark/>
          </w:tcPr>
          <w:p w14:paraId="34F40AA1" w14:textId="77777777" w:rsidR="003431A8" w:rsidRPr="003431A8" w:rsidRDefault="003431A8" w:rsidP="003431A8">
            <w:pPr>
              <w:widowControl/>
              <w:spacing w:line="240" w:lineRule="auto"/>
              <w:ind w:firstLine="0"/>
              <w:jc w:val="center"/>
              <w:rPr>
                <w:spacing w:val="2"/>
                <w:kern w:val="0"/>
                <w:sz w:val="21"/>
                <w:szCs w:val="21"/>
              </w:rPr>
            </w:pPr>
            <w:r w:rsidRPr="003431A8">
              <w:rPr>
                <w:spacing w:val="2"/>
                <w:kern w:val="0"/>
                <w:sz w:val="21"/>
                <w:szCs w:val="21"/>
              </w:rPr>
              <w:t>控制步长</w:t>
            </w:r>
          </w:p>
        </w:tc>
      </w:tr>
    </w:tbl>
    <w:p w14:paraId="4238033F" w14:textId="5586BF73" w:rsidR="003431A8" w:rsidRDefault="005F5DEA" w:rsidP="003431A8">
      <w:r w:rsidRPr="005F5DEA">
        <w:rPr>
          <w:rFonts w:hint="eastAsia"/>
        </w:rPr>
        <w:t>输出参数：</w:t>
      </w:r>
    </w:p>
    <w:tbl>
      <w:tblPr>
        <w:tblStyle w:val="24"/>
        <w:tblW w:w="0" w:type="auto"/>
        <w:jc w:val="center"/>
        <w:tblLook w:val="04A0" w:firstRow="1" w:lastRow="0" w:firstColumn="1" w:lastColumn="0" w:noHBand="0" w:noVBand="1"/>
      </w:tblPr>
      <w:tblGrid>
        <w:gridCol w:w="2101"/>
        <w:gridCol w:w="2102"/>
        <w:gridCol w:w="2101"/>
        <w:gridCol w:w="2102"/>
      </w:tblGrid>
      <w:tr w:rsidR="005F5DEA" w:rsidRPr="005F5DEA" w14:paraId="6388156E" w14:textId="77777777" w:rsidTr="005F5DEA">
        <w:trPr>
          <w:cnfStyle w:val="100000000000" w:firstRow="1" w:lastRow="0" w:firstColumn="0" w:lastColumn="0" w:oddVBand="0" w:evenVBand="0" w:oddHBand="0" w:evenHBand="0" w:firstRowFirstColumn="0" w:firstRowLastColumn="0" w:lastRowFirstColumn="0" w:lastRowLastColumn="0"/>
          <w:jc w:val="center"/>
        </w:trPr>
        <w:tc>
          <w:tcPr>
            <w:tcW w:w="2101" w:type="dxa"/>
            <w:hideMark/>
          </w:tcPr>
          <w:p w14:paraId="4B0D941F" w14:textId="77777777" w:rsidR="005F5DEA" w:rsidRPr="005F5DEA" w:rsidRDefault="005F5DEA" w:rsidP="005F5DEA">
            <w:pPr>
              <w:widowControl/>
              <w:spacing w:line="240" w:lineRule="auto"/>
              <w:ind w:firstLine="0"/>
              <w:jc w:val="center"/>
              <w:rPr>
                <w:b/>
                <w:bCs/>
                <w:spacing w:val="2"/>
                <w:kern w:val="0"/>
                <w:sz w:val="21"/>
                <w:szCs w:val="21"/>
              </w:rPr>
            </w:pPr>
            <w:r w:rsidRPr="005F5DEA">
              <w:rPr>
                <w:b/>
                <w:bCs/>
                <w:spacing w:val="2"/>
                <w:kern w:val="0"/>
                <w:sz w:val="21"/>
                <w:szCs w:val="21"/>
              </w:rPr>
              <w:t>参数</w:t>
            </w:r>
          </w:p>
        </w:tc>
        <w:tc>
          <w:tcPr>
            <w:tcW w:w="2102" w:type="dxa"/>
            <w:hideMark/>
          </w:tcPr>
          <w:p w14:paraId="62F84100" w14:textId="77777777" w:rsidR="005F5DEA" w:rsidRPr="005F5DEA" w:rsidRDefault="005F5DEA" w:rsidP="005F5DEA">
            <w:pPr>
              <w:widowControl/>
              <w:spacing w:line="240" w:lineRule="auto"/>
              <w:ind w:firstLine="0"/>
              <w:jc w:val="center"/>
              <w:rPr>
                <w:b/>
                <w:bCs/>
                <w:spacing w:val="2"/>
                <w:kern w:val="0"/>
                <w:sz w:val="21"/>
                <w:szCs w:val="21"/>
              </w:rPr>
            </w:pPr>
            <w:r w:rsidRPr="005F5DEA">
              <w:rPr>
                <w:b/>
                <w:bCs/>
                <w:spacing w:val="2"/>
                <w:kern w:val="0"/>
                <w:sz w:val="21"/>
                <w:szCs w:val="21"/>
              </w:rPr>
              <w:t>类型</w:t>
            </w:r>
          </w:p>
        </w:tc>
        <w:tc>
          <w:tcPr>
            <w:tcW w:w="2101" w:type="dxa"/>
            <w:hideMark/>
          </w:tcPr>
          <w:p w14:paraId="68E291BC" w14:textId="77777777" w:rsidR="005F5DEA" w:rsidRPr="005F5DEA" w:rsidRDefault="005F5DEA" w:rsidP="005F5DEA">
            <w:pPr>
              <w:widowControl/>
              <w:spacing w:line="240" w:lineRule="auto"/>
              <w:ind w:firstLine="0"/>
              <w:jc w:val="center"/>
              <w:rPr>
                <w:b/>
                <w:bCs/>
                <w:spacing w:val="2"/>
                <w:kern w:val="0"/>
                <w:sz w:val="21"/>
                <w:szCs w:val="21"/>
              </w:rPr>
            </w:pPr>
            <w:r w:rsidRPr="005F5DEA">
              <w:rPr>
                <w:b/>
                <w:bCs/>
                <w:spacing w:val="2"/>
                <w:kern w:val="0"/>
                <w:sz w:val="21"/>
                <w:szCs w:val="21"/>
              </w:rPr>
              <w:t>单位</w:t>
            </w:r>
          </w:p>
        </w:tc>
        <w:tc>
          <w:tcPr>
            <w:tcW w:w="2102" w:type="dxa"/>
            <w:hideMark/>
          </w:tcPr>
          <w:p w14:paraId="56FDD959" w14:textId="77777777" w:rsidR="005F5DEA" w:rsidRPr="005F5DEA" w:rsidRDefault="005F5DEA" w:rsidP="005F5DEA">
            <w:pPr>
              <w:widowControl/>
              <w:spacing w:line="240" w:lineRule="auto"/>
              <w:ind w:firstLine="0"/>
              <w:jc w:val="center"/>
              <w:rPr>
                <w:b/>
                <w:bCs/>
                <w:spacing w:val="2"/>
                <w:kern w:val="0"/>
                <w:sz w:val="21"/>
                <w:szCs w:val="21"/>
              </w:rPr>
            </w:pPr>
            <w:r w:rsidRPr="005F5DEA">
              <w:rPr>
                <w:b/>
                <w:bCs/>
                <w:spacing w:val="2"/>
                <w:kern w:val="0"/>
                <w:sz w:val="21"/>
                <w:szCs w:val="21"/>
              </w:rPr>
              <w:t>描述</w:t>
            </w:r>
          </w:p>
        </w:tc>
      </w:tr>
      <w:tr w:rsidR="005F5DEA" w:rsidRPr="005F5DEA" w14:paraId="51389938" w14:textId="77777777" w:rsidTr="005F5DEA">
        <w:trPr>
          <w:jc w:val="center"/>
        </w:trPr>
        <w:tc>
          <w:tcPr>
            <w:tcW w:w="2101" w:type="dxa"/>
            <w:hideMark/>
          </w:tcPr>
          <w:p w14:paraId="76AAFE97" w14:textId="77777777" w:rsidR="005F5DEA" w:rsidRPr="005F5DEA" w:rsidRDefault="005F5DEA" w:rsidP="005F5DEA">
            <w:pPr>
              <w:widowControl/>
              <w:spacing w:line="240" w:lineRule="auto"/>
              <w:ind w:firstLine="0"/>
              <w:jc w:val="center"/>
              <w:rPr>
                <w:spacing w:val="2"/>
                <w:kern w:val="0"/>
                <w:sz w:val="21"/>
                <w:szCs w:val="21"/>
              </w:rPr>
            </w:pPr>
            <w:proofErr w:type="spellStart"/>
            <w:r w:rsidRPr="005F5DEA">
              <w:rPr>
                <w:spacing w:val="2"/>
                <w:kern w:val="0"/>
                <w:sz w:val="21"/>
                <w:szCs w:val="21"/>
              </w:rPr>
              <w:t>S_agg_opt</w:t>
            </w:r>
            <w:proofErr w:type="spellEnd"/>
          </w:p>
        </w:tc>
        <w:tc>
          <w:tcPr>
            <w:tcW w:w="2102" w:type="dxa"/>
            <w:hideMark/>
          </w:tcPr>
          <w:p w14:paraId="18F5DAB3" w14:textId="77777777" w:rsidR="005F5DEA" w:rsidRPr="005F5DEA" w:rsidRDefault="005F5DEA" w:rsidP="005F5DEA">
            <w:pPr>
              <w:widowControl/>
              <w:spacing w:line="240" w:lineRule="auto"/>
              <w:ind w:firstLine="0"/>
              <w:jc w:val="center"/>
              <w:rPr>
                <w:spacing w:val="2"/>
                <w:kern w:val="0"/>
                <w:sz w:val="21"/>
                <w:szCs w:val="21"/>
              </w:rPr>
            </w:pPr>
            <w:r w:rsidRPr="005F5DEA">
              <w:rPr>
                <w:spacing w:val="2"/>
                <w:kern w:val="0"/>
                <w:sz w:val="21"/>
                <w:szCs w:val="21"/>
              </w:rPr>
              <w:t>double</w:t>
            </w:r>
            <w:r w:rsidRPr="005F5DEA">
              <w:rPr>
                <w:spacing w:val="2"/>
                <w:kern w:val="0"/>
                <w:sz w:val="21"/>
                <w:szCs w:val="21"/>
              </w:rPr>
              <w:t>数组</w:t>
            </w:r>
          </w:p>
        </w:tc>
        <w:tc>
          <w:tcPr>
            <w:tcW w:w="2101" w:type="dxa"/>
            <w:hideMark/>
          </w:tcPr>
          <w:p w14:paraId="2AD3B19C" w14:textId="77777777" w:rsidR="005F5DEA" w:rsidRPr="005F5DEA" w:rsidRDefault="005F5DEA" w:rsidP="005F5DEA">
            <w:pPr>
              <w:widowControl/>
              <w:spacing w:line="240" w:lineRule="auto"/>
              <w:ind w:firstLine="0"/>
              <w:jc w:val="center"/>
              <w:rPr>
                <w:spacing w:val="2"/>
                <w:kern w:val="0"/>
                <w:sz w:val="21"/>
                <w:szCs w:val="21"/>
              </w:rPr>
            </w:pPr>
            <w:r w:rsidRPr="005F5DEA">
              <w:rPr>
                <w:spacing w:val="2"/>
                <w:kern w:val="0"/>
                <w:sz w:val="21"/>
                <w:szCs w:val="21"/>
              </w:rPr>
              <w:t>-</w:t>
            </w:r>
          </w:p>
        </w:tc>
        <w:tc>
          <w:tcPr>
            <w:tcW w:w="2102" w:type="dxa"/>
            <w:hideMark/>
          </w:tcPr>
          <w:p w14:paraId="16518A70" w14:textId="77777777" w:rsidR="005F5DEA" w:rsidRPr="005F5DEA" w:rsidRDefault="005F5DEA" w:rsidP="005F5DEA">
            <w:pPr>
              <w:widowControl/>
              <w:spacing w:line="240" w:lineRule="auto"/>
              <w:ind w:firstLine="0"/>
              <w:jc w:val="center"/>
              <w:rPr>
                <w:spacing w:val="2"/>
                <w:kern w:val="0"/>
                <w:sz w:val="21"/>
                <w:szCs w:val="21"/>
              </w:rPr>
            </w:pPr>
            <w:r w:rsidRPr="005F5DEA">
              <w:rPr>
                <w:spacing w:val="2"/>
                <w:kern w:val="0"/>
                <w:sz w:val="21"/>
                <w:szCs w:val="21"/>
              </w:rPr>
              <w:t>优化后的</w:t>
            </w:r>
            <w:r w:rsidRPr="005F5DEA">
              <w:rPr>
                <w:spacing w:val="2"/>
                <w:kern w:val="0"/>
                <w:sz w:val="21"/>
                <w:szCs w:val="21"/>
              </w:rPr>
              <w:t>SOC</w:t>
            </w:r>
            <w:r w:rsidRPr="005F5DEA">
              <w:rPr>
                <w:spacing w:val="2"/>
                <w:kern w:val="0"/>
                <w:sz w:val="21"/>
                <w:szCs w:val="21"/>
              </w:rPr>
              <w:t>序列</w:t>
            </w:r>
          </w:p>
        </w:tc>
      </w:tr>
      <w:tr w:rsidR="005F5DEA" w:rsidRPr="005F5DEA" w14:paraId="231BFA10" w14:textId="77777777" w:rsidTr="005F5DEA">
        <w:trPr>
          <w:jc w:val="center"/>
        </w:trPr>
        <w:tc>
          <w:tcPr>
            <w:tcW w:w="2101" w:type="dxa"/>
            <w:hideMark/>
          </w:tcPr>
          <w:p w14:paraId="035ACB78" w14:textId="77777777" w:rsidR="005F5DEA" w:rsidRPr="005F5DEA" w:rsidRDefault="005F5DEA" w:rsidP="005F5DEA">
            <w:pPr>
              <w:widowControl/>
              <w:spacing w:line="240" w:lineRule="auto"/>
              <w:ind w:firstLine="0"/>
              <w:jc w:val="center"/>
              <w:rPr>
                <w:spacing w:val="2"/>
                <w:kern w:val="0"/>
                <w:sz w:val="21"/>
                <w:szCs w:val="21"/>
              </w:rPr>
            </w:pPr>
            <w:proofErr w:type="spellStart"/>
            <w:r w:rsidRPr="005F5DEA">
              <w:rPr>
                <w:spacing w:val="2"/>
                <w:kern w:val="0"/>
                <w:sz w:val="21"/>
                <w:szCs w:val="21"/>
              </w:rPr>
              <w:t>P_base_agg_opt</w:t>
            </w:r>
            <w:proofErr w:type="spellEnd"/>
          </w:p>
        </w:tc>
        <w:tc>
          <w:tcPr>
            <w:tcW w:w="2102" w:type="dxa"/>
            <w:hideMark/>
          </w:tcPr>
          <w:p w14:paraId="4D3C7111" w14:textId="77777777" w:rsidR="005F5DEA" w:rsidRPr="005F5DEA" w:rsidRDefault="005F5DEA" w:rsidP="005F5DEA">
            <w:pPr>
              <w:widowControl/>
              <w:spacing w:line="240" w:lineRule="auto"/>
              <w:ind w:firstLine="0"/>
              <w:jc w:val="center"/>
              <w:rPr>
                <w:spacing w:val="2"/>
                <w:kern w:val="0"/>
                <w:sz w:val="21"/>
                <w:szCs w:val="21"/>
              </w:rPr>
            </w:pPr>
            <w:r w:rsidRPr="005F5DEA">
              <w:rPr>
                <w:spacing w:val="2"/>
                <w:kern w:val="0"/>
                <w:sz w:val="21"/>
                <w:szCs w:val="21"/>
              </w:rPr>
              <w:t>double</w:t>
            </w:r>
            <w:r w:rsidRPr="005F5DEA">
              <w:rPr>
                <w:spacing w:val="2"/>
                <w:kern w:val="0"/>
                <w:sz w:val="21"/>
                <w:szCs w:val="21"/>
              </w:rPr>
              <w:t>数组</w:t>
            </w:r>
          </w:p>
        </w:tc>
        <w:tc>
          <w:tcPr>
            <w:tcW w:w="2101" w:type="dxa"/>
            <w:hideMark/>
          </w:tcPr>
          <w:p w14:paraId="22CA750A" w14:textId="77777777" w:rsidR="005F5DEA" w:rsidRPr="005F5DEA" w:rsidRDefault="005F5DEA" w:rsidP="005F5DEA">
            <w:pPr>
              <w:widowControl/>
              <w:spacing w:line="240" w:lineRule="auto"/>
              <w:ind w:firstLine="0"/>
              <w:jc w:val="center"/>
              <w:rPr>
                <w:spacing w:val="2"/>
                <w:kern w:val="0"/>
                <w:sz w:val="21"/>
                <w:szCs w:val="21"/>
              </w:rPr>
            </w:pPr>
            <w:r w:rsidRPr="005F5DEA">
              <w:rPr>
                <w:spacing w:val="2"/>
                <w:kern w:val="0"/>
                <w:sz w:val="21"/>
                <w:szCs w:val="21"/>
              </w:rPr>
              <w:t>kW</w:t>
            </w:r>
          </w:p>
        </w:tc>
        <w:tc>
          <w:tcPr>
            <w:tcW w:w="2102" w:type="dxa"/>
            <w:hideMark/>
          </w:tcPr>
          <w:p w14:paraId="4BF8CEA2" w14:textId="77777777" w:rsidR="005F5DEA" w:rsidRPr="005F5DEA" w:rsidRDefault="005F5DEA" w:rsidP="005F5DEA">
            <w:pPr>
              <w:widowControl/>
              <w:spacing w:line="240" w:lineRule="auto"/>
              <w:ind w:firstLine="0"/>
              <w:jc w:val="center"/>
              <w:rPr>
                <w:spacing w:val="2"/>
                <w:kern w:val="0"/>
                <w:sz w:val="21"/>
                <w:szCs w:val="21"/>
              </w:rPr>
            </w:pPr>
            <w:r w:rsidRPr="005F5DEA">
              <w:rPr>
                <w:spacing w:val="2"/>
                <w:kern w:val="0"/>
                <w:sz w:val="21"/>
                <w:szCs w:val="21"/>
              </w:rPr>
              <w:t>基础功率序列</w:t>
            </w:r>
          </w:p>
        </w:tc>
      </w:tr>
    </w:tbl>
    <w:p w14:paraId="561F10A8" w14:textId="33569426" w:rsidR="005F5DEA" w:rsidRDefault="000564A4" w:rsidP="00D13B11">
      <w:pPr>
        <w:pStyle w:val="3"/>
      </w:pPr>
      <w:bookmarkStart w:id="37" w:name="_Toc193957913"/>
      <w:proofErr w:type="spellStart"/>
      <w:r w:rsidRPr="000564A4">
        <w:t>calculateAggregationCoefficients</w:t>
      </w:r>
      <w:bookmarkEnd w:id="37"/>
      <w:proofErr w:type="spellEnd"/>
    </w:p>
    <w:p w14:paraId="0DDC8A56" w14:textId="77777777" w:rsidR="000564A4" w:rsidRDefault="000564A4" w:rsidP="000564A4">
      <w:pPr>
        <w:rPr>
          <w:rFonts w:hint="eastAsia"/>
        </w:rPr>
      </w:pPr>
      <w:r>
        <w:rPr>
          <w:rFonts w:hint="eastAsia"/>
        </w:rPr>
        <w:t>功能：计算聚合系数</w:t>
      </w:r>
      <w:r>
        <w:rPr>
          <w:rFonts w:hint="eastAsia"/>
        </w:rPr>
        <w:t>M1,M2,M3</w:t>
      </w:r>
    </w:p>
    <w:p w14:paraId="60B3C9F3" w14:textId="77777777" w:rsidR="000564A4" w:rsidRDefault="000564A4" w:rsidP="000564A4">
      <w:pPr>
        <w:rPr>
          <w:rFonts w:hint="eastAsia"/>
        </w:rPr>
      </w:pPr>
      <w:r>
        <w:rPr>
          <w:rFonts w:hint="eastAsia"/>
        </w:rPr>
        <w:t>输入参数：</w:t>
      </w:r>
    </w:p>
    <w:p w14:paraId="6EDB9031" w14:textId="77777777" w:rsidR="000564A4" w:rsidRDefault="000564A4" w:rsidP="000564A4">
      <w:pPr>
        <w:rPr>
          <w:rFonts w:hint="eastAsia"/>
        </w:rPr>
      </w:pPr>
      <w:r>
        <w:rPr>
          <w:rFonts w:hint="eastAsia"/>
        </w:rPr>
        <w:t>EVs</w:t>
      </w:r>
      <w:r>
        <w:rPr>
          <w:rFonts w:hint="eastAsia"/>
        </w:rPr>
        <w:t>：</w:t>
      </w:r>
      <w:r>
        <w:rPr>
          <w:rFonts w:hint="eastAsia"/>
        </w:rPr>
        <w:t>struct</w:t>
      </w:r>
      <w:r>
        <w:rPr>
          <w:rFonts w:hint="eastAsia"/>
        </w:rPr>
        <w:t>数组，</w:t>
      </w:r>
      <w:r>
        <w:rPr>
          <w:rFonts w:hint="eastAsia"/>
        </w:rPr>
        <w:t>EV</w:t>
      </w:r>
      <w:r>
        <w:rPr>
          <w:rFonts w:hint="eastAsia"/>
        </w:rPr>
        <w:t>集合</w:t>
      </w:r>
    </w:p>
    <w:p w14:paraId="17614030" w14:textId="7837A5E7" w:rsidR="000564A4" w:rsidRDefault="000564A4" w:rsidP="000564A4">
      <w:r>
        <w:rPr>
          <w:rFonts w:hint="eastAsia"/>
        </w:rPr>
        <w:t>dt</w:t>
      </w:r>
      <w:r>
        <w:rPr>
          <w:rFonts w:hint="eastAsia"/>
        </w:rPr>
        <w:t>：</w:t>
      </w:r>
      <w:r>
        <w:rPr>
          <w:rFonts w:hint="eastAsia"/>
        </w:rPr>
        <w:t>double</w:t>
      </w:r>
      <w:r>
        <w:rPr>
          <w:rFonts w:hint="eastAsia"/>
        </w:rPr>
        <w:t>，时间步长</w:t>
      </w:r>
      <w:r>
        <w:rPr>
          <w:rFonts w:hint="eastAsia"/>
        </w:rPr>
        <w:t>(</w:t>
      </w:r>
      <w:r>
        <w:rPr>
          <w:rFonts w:hint="eastAsia"/>
        </w:rPr>
        <w:t>分钟</w:t>
      </w:r>
      <w:r>
        <w:rPr>
          <w:rFonts w:hint="eastAsia"/>
        </w:rPr>
        <w:t>)</w:t>
      </w:r>
    </w:p>
    <w:p w14:paraId="2B0EF665" w14:textId="00633DD0" w:rsidR="000564A4" w:rsidRDefault="000564A4" w:rsidP="000564A4">
      <w:r w:rsidRPr="000564A4">
        <w:rPr>
          <w:rFonts w:hint="eastAsia"/>
        </w:rPr>
        <w:t>输出参数：</w:t>
      </w:r>
    </w:p>
    <w:tbl>
      <w:tblPr>
        <w:tblStyle w:val="24"/>
        <w:tblW w:w="0" w:type="auto"/>
        <w:jc w:val="center"/>
        <w:tblLook w:val="04A0" w:firstRow="1" w:lastRow="0" w:firstColumn="1" w:lastColumn="0" w:noHBand="0" w:noVBand="1"/>
      </w:tblPr>
      <w:tblGrid>
        <w:gridCol w:w="3739"/>
        <w:gridCol w:w="3739"/>
        <w:gridCol w:w="646"/>
      </w:tblGrid>
      <w:tr w:rsidR="000F2FC4" w:rsidRPr="000F2FC4" w14:paraId="2F1CD44A" w14:textId="77777777" w:rsidTr="000F2FC4">
        <w:trPr>
          <w:cnfStyle w:val="100000000000" w:firstRow="1" w:lastRow="0" w:firstColumn="0" w:lastColumn="0" w:oddVBand="0" w:evenVBand="0" w:oddHBand="0" w:evenHBand="0" w:firstRowFirstColumn="0" w:firstRowLastColumn="0" w:lastRowFirstColumn="0" w:lastRowLastColumn="0"/>
          <w:jc w:val="center"/>
        </w:trPr>
        <w:tc>
          <w:tcPr>
            <w:tcW w:w="3739" w:type="dxa"/>
            <w:hideMark/>
          </w:tcPr>
          <w:p w14:paraId="20470FCE" w14:textId="77777777" w:rsidR="000F2FC4" w:rsidRPr="000F2FC4" w:rsidRDefault="000F2FC4" w:rsidP="000F2FC4">
            <w:pPr>
              <w:widowControl/>
              <w:spacing w:line="240" w:lineRule="auto"/>
              <w:ind w:firstLine="0"/>
              <w:jc w:val="center"/>
              <w:rPr>
                <w:b/>
                <w:bCs/>
                <w:spacing w:val="2"/>
                <w:kern w:val="0"/>
                <w:sz w:val="21"/>
                <w:szCs w:val="21"/>
              </w:rPr>
            </w:pPr>
            <w:r w:rsidRPr="000F2FC4">
              <w:rPr>
                <w:b/>
                <w:bCs/>
                <w:spacing w:val="2"/>
                <w:kern w:val="0"/>
                <w:sz w:val="21"/>
                <w:szCs w:val="21"/>
              </w:rPr>
              <w:t>系数</w:t>
            </w:r>
          </w:p>
        </w:tc>
        <w:tc>
          <w:tcPr>
            <w:tcW w:w="3739" w:type="dxa"/>
            <w:hideMark/>
          </w:tcPr>
          <w:p w14:paraId="6136108D" w14:textId="77777777" w:rsidR="000F2FC4" w:rsidRPr="000F2FC4" w:rsidRDefault="000F2FC4" w:rsidP="000F2FC4">
            <w:pPr>
              <w:widowControl/>
              <w:spacing w:line="240" w:lineRule="auto"/>
              <w:ind w:firstLine="0"/>
              <w:jc w:val="center"/>
              <w:rPr>
                <w:b/>
                <w:bCs/>
                <w:spacing w:val="2"/>
                <w:kern w:val="0"/>
                <w:sz w:val="21"/>
                <w:szCs w:val="21"/>
              </w:rPr>
            </w:pPr>
            <w:r w:rsidRPr="000F2FC4">
              <w:rPr>
                <w:b/>
                <w:bCs/>
                <w:spacing w:val="2"/>
                <w:kern w:val="0"/>
                <w:sz w:val="21"/>
                <w:szCs w:val="21"/>
              </w:rPr>
              <w:t>计算公式</w:t>
            </w:r>
          </w:p>
        </w:tc>
        <w:tc>
          <w:tcPr>
            <w:tcW w:w="0" w:type="auto"/>
            <w:hideMark/>
          </w:tcPr>
          <w:p w14:paraId="7225CC55" w14:textId="77777777" w:rsidR="000F2FC4" w:rsidRPr="000F2FC4" w:rsidRDefault="000F2FC4" w:rsidP="000F2FC4">
            <w:pPr>
              <w:widowControl/>
              <w:spacing w:line="240" w:lineRule="auto"/>
              <w:ind w:firstLine="0"/>
              <w:jc w:val="center"/>
              <w:rPr>
                <w:b/>
                <w:bCs/>
                <w:spacing w:val="2"/>
                <w:kern w:val="0"/>
                <w:sz w:val="21"/>
                <w:szCs w:val="21"/>
              </w:rPr>
            </w:pPr>
            <w:r w:rsidRPr="000F2FC4">
              <w:rPr>
                <w:b/>
                <w:bCs/>
                <w:spacing w:val="2"/>
                <w:kern w:val="0"/>
                <w:sz w:val="21"/>
                <w:szCs w:val="21"/>
              </w:rPr>
              <w:t>单位</w:t>
            </w:r>
          </w:p>
        </w:tc>
      </w:tr>
      <w:tr w:rsidR="000F2FC4" w:rsidRPr="000F2FC4" w14:paraId="326F8224" w14:textId="77777777" w:rsidTr="000F2FC4">
        <w:trPr>
          <w:jc w:val="center"/>
        </w:trPr>
        <w:tc>
          <w:tcPr>
            <w:tcW w:w="3739" w:type="dxa"/>
            <w:hideMark/>
          </w:tcPr>
          <w:p w14:paraId="0008D4A8"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M1</w:t>
            </w:r>
          </w:p>
        </w:tc>
        <w:tc>
          <w:tcPr>
            <w:tcW w:w="3739" w:type="dxa"/>
            <w:hideMark/>
          </w:tcPr>
          <w:p w14:paraId="6DD2E63A"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w:t>
            </w:r>
            <w:proofErr w:type="spellStart"/>
            <w:r w:rsidRPr="000F2FC4">
              <w:rPr>
                <w:spacing w:val="2"/>
                <w:kern w:val="0"/>
                <w:sz w:val="21"/>
                <w:szCs w:val="21"/>
              </w:rPr>
              <w:t>C_i</w:t>
            </w:r>
            <w:proofErr w:type="spellEnd"/>
            <w:r w:rsidRPr="000F2FC4">
              <w:rPr>
                <w:spacing w:val="2"/>
                <w:kern w:val="0"/>
                <w:sz w:val="21"/>
                <w:szCs w:val="21"/>
              </w:rPr>
              <w:t>/(</w:t>
            </w:r>
            <w:proofErr w:type="spellStart"/>
            <w:r w:rsidRPr="000F2FC4">
              <w:rPr>
                <w:spacing w:val="2"/>
                <w:kern w:val="0"/>
                <w:sz w:val="21"/>
                <w:szCs w:val="21"/>
              </w:rPr>
              <w:t>η_i</w:t>
            </w:r>
            <w:proofErr w:type="spellEnd"/>
            <w:r w:rsidRPr="000F2FC4">
              <w:rPr>
                <w:spacing w:val="2"/>
                <w:kern w:val="0"/>
                <w:sz w:val="21"/>
                <w:szCs w:val="21"/>
              </w:rPr>
              <w:t>*dt))</w:t>
            </w:r>
          </w:p>
        </w:tc>
        <w:tc>
          <w:tcPr>
            <w:tcW w:w="0" w:type="auto"/>
            <w:hideMark/>
          </w:tcPr>
          <w:p w14:paraId="4ED73DED"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kW</w:t>
            </w:r>
          </w:p>
        </w:tc>
      </w:tr>
      <w:tr w:rsidR="000F2FC4" w:rsidRPr="000F2FC4" w14:paraId="5A7910E4" w14:textId="77777777" w:rsidTr="000F2FC4">
        <w:trPr>
          <w:jc w:val="center"/>
        </w:trPr>
        <w:tc>
          <w:tcPr>
            <w:tcW w:w="3739" w:type="dxa"/>
            <w:hideMark/>
          </w:tcPr>
          <w:p w14:paraId="7AE07F22"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M2</w:t>
            </w:r>
          </w:p>
        </w:tc>
        <w:tc>
          <w:tcPr>
            <w:tcW w:w="3739" w:type="dxa"/>
            <w:hideMark/>
          </w:tcPr>
          <w:p w14:paraId="117A3650"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-M1</w:t>
            </w:r>
          </w:p>
        </w:tc>
        <w:tc>
          <w:tcPr>
            <w:tcW w:w="0" w:type="auto"/>
            <w:hideMark/>
          </w:tcPr>
          <w:p w14:paraId="18825163"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kW</w:t>
            </w:r>
          </w:p>
        </w:tc>
      </w:tr>
      <w:tr w:rsidR="000F2FC4" w:rsidRPr="000F2FC4" w14:paraId="6AABB0F2" w14:textId="77777777" w:rsidTr="000F2FC4">
        <w:trPr>
          <w:jc w:val="center"/>
        </w:trPr>
        <w:tc>
          <w:tcPr>
            <w:tcW w:w="3739" w:type="dxa"/>
            <w:hideMark/>
          </w:tcPr>
          <w:p w14:paraId="7189D111"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M3</w:t>
            </w:r>
          </w:p>
        </w:tc>
        <w:tc>
          <w:tcPr>
            <w:tcW w:w="3739" w:type="dxa"/>
            <w:hideMark/>
          </w:tcPr>
          <w:p w14:paraId="4F267C00"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w:t>
            </w:r>
            <w:proofErr w:type="spellStart"/>
            <w:r w:rsidRPr="000F2FC4">
              <w:rPr>
                <w:spacing w:val="2"/>
                <w:kern w:val="0"/>
                <w:sz w:val="21"/>
                <w:szCs w:val="21"/>
              </w:rPr>
              <w:t>E_tar-E_ini</w:t>
            </w:r>
            <w:proofErr w:type="spellEnd"/>
            <w:r w:rsidRPr="000F2FC4">
              <w:rPr>
                <w:spacing w:val="2"/>
                <w:kern w:val="0"/>
                <w:sz w:val="21"/>
                <w:szCs w:val="21"/>
              </w:rPr>
              <w:t>)/(</w:t>
            </w:r>
            <w:proofErr w:type="spellStart"/>
            <w:r w:rsidRPr="000F2FC4">
              <w:rPr>
                <w:spacing w:val="2"/>
                <w:kern w:val="0"/>
                <w:sz w:val="21"/>
                <w:szCs w:val="21"/>
              </w:rPr>
              <w:t>η_i</w:t>
            </w:r>
            <w:proofErr w:type="spellEnd"/>
            <w:r w:rsidRPr="000F2FC4">
              <w:rPr>
                <w:spacing w:val="2"/>
                <w:kern w:val="0"/>
                <w:sz w:val="21"/>
                <w:szCs w:val="21"/>
              </w:rPr>
              <w:t>*(</w:t>
            </w:r>
            <w:proofErr w:type="spellStart"/>
            <w:r w:rsidRPr="000F2FC4">
              <w:rPr>
                <w:spacing w:val="2"/>
                <w:kern w:val="0"/>
                <w:sz w:val="21"/>
                <w:szCs w:val="21"/>
              </w:rPr>
              <w:t>t_dep-t_in</w:t>
            </w:r>
            <w:proofErr w:type="spellEnd"/>
            <w:r w:rsidRPr="000F2FC4">
              <w:rPr>
                <w:spacing w:val="2"/>
                <w:kern w:val="0"/>
                <w:sz w:val="21"/>
                <w:szCs w:val="21"/>
              </w:rPr>
              <w:t>)))</w:t>
            </w:r>
          </w:p>
        </w:tc>
        <w:tc>
          <w:tcPr>
            <w:tcW w:w="0" w:type="auto"/>
            <w:hideMark/>
          </w:tcPr>
          <w:p w14:paraId="126FEB89"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kW</w:t>
            </w:r>
          </w:p>
        </w:tc>
      </w:tr>
      <w:tr w:rsidR="000F2FC4" w:rsidRPr="000F2FC4" w14:paraId="693B7DEF" w14:textId="77777777" w:rsidTr="000F2FC4">
        <w:trPr>
          <w:jc w:val="center"/>
        </w:trPr>
        <w:tc>
          <w:tcPr>
            <w:tcW w:w="3739" w:type="dxa"/>
            <w:hideMark/>
          </w:tcPr>
          <w:p w14:paraId="57B02D5F" w14:textId="77777777" w:rsidR="000F2FC4" w:rsidRPr="000F2FC4" w:rsidRDefault="000F2FC4" w:rsidP="000F2FC4">
            <w:pPr>
              <w:widowControl/>
              <w:spacing w:line="240" w:lineRule="auto"/>
              <w:ind w:firstLine="0"/>
              <w:jc w:val="center"/>
              <w:rPr>
                <w:spacing w:val="2"/>
                <w:kern w:val="0"/>
                <w:sz w:val="21"/>
                <w:szCs w:val="21"/>
              </w:rPr>
            </w:pPr>
            <w:proofErr w:type="spellStart"/>
            <w:r w:rsidRPr="000F2FC4">
              <w:rPr>
                <w:spacing w:val="2"/>
                <w:kern w:val="0"/>
                <w:sz w:val="21"/>
                <w:szCs w:val="21"/>
              </w:rPr>
              <w:t>P_agg_max</w:t>
            </w:r>
            <w:proofErr w:type="spellEnd"/>
          </w:p>
        </w:tc>
        <w:tc>
          <w:tcPr>
            <w:tcW w:w="3739" w:type="dxa"/>
            <w:hideMark/>
          </w:tcPr>
          <w:p w14:paraId="1CC98036"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∑P_N</w:t>
            </w:r>
          </w:p>
        </w:tc>
        <w:tc>
          <w:tcPr>
            <w:tcW w:w="0" w:type="auto"/>
            <w:hideMark/>
          </w:tcPr>
          <w:p w14:paraId="79486444" w14:textId="77777777" w:rsidR="000F2FC4" w:rsidRPr="000F2FC4" w:rsidRDefault="000F2FC4" w:rsidP="000F2FC4">
            <w:pPr>
              <w:widowControl/>
              <w:spacing w:line="240" w:lineRule="auto"/>
              <w:ind w:firstLine="0"/>
              <w:jc w:val="center"/>
              <w:rPr>
                <w:spacing w:val="2"/>
                <w:kern w:val="0"/>
                <w:sz w:val="21"/>
                <w:szCs w:val="21"/>
              </w:rPr>
            </w:pPr>
            <w:r w:rsidRPr="000F2FC4">
              <w:rPr>
                <w:spacing w:val="2"/>
                <w:kern w:val="0"/>
                <w:sz w:val="21"/>
                <w:szCs w:val="21"/>
              </w:rPr>
              <w:t>kW</w:t>
            </w:r>
          </w:p>
        </w:tc>
      </w:tr>
    </w:tbl>
    <w:p w14:paraId="451650E3" w14:textId="44A92700" w:rsidR="000564A4" w:rsidRDefault="00D83556" w:rsidP="00D83556">
      <w:pPr>
        <w:pStyle w:val="2"/>
      </w:pPr>
      <w:bookmarkStart w:id="38" w:name="_Toc193957914"/>
      <w:r w:rsidRPr="00D83556">
        <w:rPr>
          <w:rFonts w:hint="eastAsia"/>
        </w:rPr>
        <w:t>用户不确定性模块</w:t>
      </w:r>
      <w:r w:rsidRPr="00D83556">
        <w:rPr>
          <w:rFonts w:hint="eastAsia"/>
        </w:rPr>
        <w:t xml:space="preserve"> (3useruncertainty/)</w:t>
      </w:r>
      <w:bookmarkEnd w:id="38"/>
    </w:p>
    <w:p w14:paraId="6C5E6E79" w14:textId="64D7A04B" w:rsidR="00D83556" w:rsidRDefault="00D83556" w:rsidP="00D83556">
      <w:pPr>
        <w:pStyle w:val="3"/>
      </w:pPr>
      <w:bookmarkStart w:id="39" w:name="_Toc193957915"/>
      <w:proofErr w:type="spellStart"/>
      <w:r w:rsidRPr="00D83556">
        <w:t>calculateDeltaE</w:t>
      </w:r>
      <w:bookmarkEnd w:id="39"/>
      <w:proofErr w:type="spellEnd"/>
    </w:p>
    <w:p w14:paraId="023389B5" w14:textId="77777777" w:rsidR="0039576F" w:rsidRDefault="0039576F" w:rsidP="0039576F">
      <w:pPr>
        <w:rPr>
          <w:rFonts w:hint="eastAsia"/>
        </w:rPr>
      </w:pPr>
      <w:r>
        <w:rPr>
          <w:rFonts w:hint="eastAsia"/>
        </w:rPr>
        <w:t>功能：计算电价引起的电量变化Δ</w:t>
      </w:r>
      <w:r>
        <w:rPr>
          <w:rFonts w:hint="eastAsia"/>
        </w:rPr>
        <w:t>E</w:t>
      </w:r>
    </w:p>
    <w:p w14:paraId="7159DA67" w14:textId="0E3693E3" w:rsidR="00D83556" w:rsidRDefault="0039576F" w:rsidP="0039576F">
      <w:r>
        <w:rPr>
          <w:rFonts w:hint="eastAsia"/>
        </w:rPr>
        <w:t>输入参数：</w:t>
      </w:r>
    </w:p>
    <w:tbl>
      <w:tblPr>
        <w:tblStyle w:val="24"/>
        <w:tblW w:w="0" w:type="auto"/>
        <w:jc w:val="center"/>
        <w:tblLook w:val="04A0" w:firstRow="1" w:lastRow="0" w:firstColumn="1" w:lastColumn="0" w:noHBand="0" w:noVBand="1"/>
      </w:tblPr>
      <w:tblGrid>
        <w:gridCol w:w="2046"/>
        <w:gridCol w:w="2047"/>
        <w:gridCol w:w="2046"/>
        <w:gridCol w:w="2047"/>
      </w:tblGrid>
      <w:tr w:rsidR="0039576F" w:rsidRPr="0039576F" w14:paraId="24B0F79E" w14:textId="77777777" w:rsidTr="0039576F">
        <w:trPr>
          <w:cnfStyle w:val="100000000000" w:firstRow="1" w:lastRow="0" w:firstColumn="0" w:lastColumn="0" w:oddVBand="0" w:evenVBand="0" w:oddHBand="0" w:evenHBand="0" w:firstRowFirstColumn="0" w:firstRowLastColumn="0" w:lastRowFirstColumn="0" w:lastRowLastColumn="0"/>
          <w:jc w:val="center"/>
        </w:trPr>
        <w:tc>
          <w:tcPr>
            <w:tcW w:w="2046" w:type="dxa"/>
            <w:hideMark/>
          </w:tcPr>
          <w:p w14:paraId="470AB0CD" w14:textId="77777777" w:rsidR="0039576F" w:rsidRPr="0039576F" w:rsidRDefault="0039576F" w:rsidP="0039576F">
            <w:pPr>
              <w:widowControl/>
              <w:spacing w:line="240" w:lineRule="auto"/>
              <w:ind w:firstLine="0"/>
              <w:jc w:val="center"/>
              <w:rPr>
                <w:b/>
                <w:bCs/>
                <w:spacing w:val="2"/>
                <w:kern w:val="0"/>
                <w:sz w:val="21"/>
                <w:szCs w:val="21"/>
              </w:rPr>
            </w:pPr>
            <w:r w:rsidRPr="0039576F">
              <w:rPr>
                <w:b/>
                <w:bCs/>
                <w:spacing w:val="2"/>
                <w:kern w:val="0"/>
                <w:sz w:val="21"/>
                <w:szCs w:val="21"/>
              </w:rPr>
              <w:t>参数</w:t>
            </w:r>
          </w:p>
        </w:tc>
        <w:tc>
          <w:tcPr>
            <w:tcW w:w="2047" w:type="dxa"/>
            <w:hideMark/>
          </w:tcPr>
          <w:p w14:paraId="002D773A" w14:textId="77777777" w:rsidR="0039576F" w:rsidRPr="0039576F" w:rsidRDefault="0039576F" w:rsidP="0039576F">
            <w:pPr>
              <w:widowControl/>
              <w:spacing w:line="240" w:lineRule="auto"/>
              <w:ind w:firstLine="0"/>
              <w:jc w:val="center"/>
              <w:rPr>
                <w:b/>
                <w:bCs/>
                <w:spacing w:val="2"/>
                <w:kern w:val="0"/>
                <w:sz w:val="21"/>
                <w:szCs w:val="21"/>
              </w:rPr>
            </w:pPr>
            <w:r w:rsidRPr="0039576F">
              <w:rPr>
                <w:b/>
                <w:bCs/>
                <w:spacing w:val="2"/>
                <w:kern w:val="0"/>
                <w:sz w:val="21"/>
                <w:szCs w:val="21"/>
              </w:rPr>
              <w:t>类型</w:t>
            </w:r>
          </w:p>
        </w:tc>
        <w:tc>
          <w:tcPr>
            <w:tcW w:w="2046" w:type="dxa"/>
            <w:hideMark/>
          </w:tcPr>
          <w:p w14:paraId="6B439BDF" w14:textId="77777777" w:rsidR="0039576F" w:rsidRPr="0039576F" w:rsidRDefault="0039576F" w:rsidP="0039576F">
            <w:pPr>
              <w:widowControl/>
              <w:spacing w:line="240" w:lineRule="auto"/>
              <w:ind w:firstLine="0"/>
              <w:jc w:val="center"/>
              <w:rPr>
                <w:b/>
                <w:bCs/>
                <w:spacing w:val="2"/>
                <w:kern w:val="0"/>
                <w:sz w:val="21"/>
                <w:szCs w:val="21"/>
              </w:rPr>
            </w:pPr>
            <w:r w:rsidRPr="0039576F">
              <w:rPr>
                <w:b/>
                <w:bCs/>
                <w:spacing w:val="2"/>
                <w:kern w:val="0"/>
                <w:sz w:val="21"/>
                <w:szCs w:val="21"/>
              </w:rPr>
              <w:t>单位</w:t>
            </w:r>
          </w:p>
        </w:tc>
        <w:tc>
          <w:tcPr>
            <w:tcW w:w="2047" w:type="dxa"/>
            <w:hideMark/>
          </w:tcPr>
          <w:p w14:paraId="1BBFB5DF" w14:textId="77777777" w:rsidR="0039576F" w:rsidRPr="0039576F" w:rsidRDefault="0039576F" w:rsidP="0039576F">
            <w:pPr>
              <w:widowControl/>
              <w:spacing w:line="240" w:lineRule="auto"/>
              <w:ind w:firstLine="0"/>
              <w:jc w:val="center"/>
              <w:rPr>
                <w:b/>
                <w:bCs/>
                <w:spacing w:val="2"/>
                <w:kern w:val="0"/>
                <w:sz w:val="21"/>
                <w:szCs w:val="21"/>
              </w:rPr>
            </w:pPr>
            <w:r w:rsidRPr="0039576F">
              <w:rPr>
                <w:b/>
                <w:bCs/>
                <w:spacing w:val="2"/>
                <w:kern w:val="0"/>
                <w:sz w:val="21"/>
                <w:szCs w:val="21"/>
              </w:rPr>
              <w:t>描述</w:t>
            </w:r>
          </w:p>
        </w:tc>
      </w:tr>
      <w:tr w:rsidR="0039576F" w:rsidRPr="0039576F" w14:paraId="6DD0CFAC" w14:textId="77777777" w:rsidTr="0039576F">
        <w:trPr>
          <w:jc w:val="center"/>
        </w:trPr>
        <w:tc>
          <w:tcPr>
            <w:tcW w:w="2046" w:type="dxa"/>
            <w:hideMark/>
          </w:tcPr>
          <w:p w14:paraId="34182671" w14:textId="77777777" w:rsidR="0039576F" w:rsidRPr="0039576F" w:rsidRDefault="0039576F" w:rsidP="0039576F">
            <w:pPr>
              <w:widowControl/>
              <w:spacing w:line="240" w:lineRule="auto"/>
              <w:ind w:firstLine="0"/>
              <w:jc w:val="center"/>
              <w:rPr>
                <w:spacing w:val="2"/>
                <w:kern w:val="0"/>
                <w:sz w:val="21"/>
                <w:szCs w:val="21"/>
              </w:rPr>
            </w:pPr>
            <w:r w:rsidRPr="0039576F">
              <w:rPr>
                <w:spacing w:val="2"/>
                <w:kern w:val="0"/>
                <w:sz w:val="21"/>
                <w:szCs w:val="21"/>
              </w:rPr>
              <w:t>EV</w:t>
            </w:r>
          </w:p>
        </w:tc>
        <w:tc>
          <w:tcPr>
            <w:tcW w:w="2047" w:type="dxa"/>
            <w:hideMark/>
          </w:tcPr>
          <w:p w14:paraId="1D877FD0" w14:textId="77777777" w:rsidR="0039576F" w:rsidRPr="0039576F" w:rsidRDefault="0039576F" w:rsidP="0039576F">
            <w:pPr>
              <w:widowControl/>
              <w:spacing w:line="240" w:lineRule="auto"/>
              <w:ind w:firstLine="0"/>
              <w:jc w:val="center"/>
              <w:rPr>
                <w:spacing w:val="2"/>
                <w:kern w:val="0"/>
                <w:sz w:val="21"/>
                <w:szCs w:val="21"/>
              </w:rPr>
            </w:pPr>
            <w:r w:rsidRPr="0039576F">
              <w:rPr>
                <w:spacing w:val="2"/>
                <w:kern w:val="0"/>
                <w:sz w:val="21"/>
                <w:szCs w:val="21"/>
              </w:rPr>
              <w:t>struct</w:t>
            </w:r>
          </w:p>
        </w:tc>
        <w:tc>
          <w:tcPr>
            <w:tcW w:w="2046" w:type="dxa"/>
            <w:hideMark/>
          </w:tcPr>
          <w:p w14:paraId="723F2254" w14:textId="77777777" w:rsidR="0039576F" w:rsidRPr="0039576F" w:rsidRDefault="0039576F" w:rsidP="0039576F">
            <w:pPr>
              <w:widowControl/>
              <w:spacing w:line="240" w:lineRule="auto"/>
              <w:ind w:firstLine="0"/>
              <w:jc w:val="center"/>
              <w:rPr>
                <w:spacing w:val="2"/>
                <w:kern w:val="0"/>
                <w:sz w:val="21"/>
                <w:szCs w:val="21"/>
              </w:rPr>
            </w:pPr>
            <w:r w:rsidRPr="0039576F">
              <w:rPr>
                <w:spacing w:val="2"/>
                <w:kern w:val="0"/>
                <w:sz w:val="21"/>
                <w:szCs w:val="21"/>
              </w:rPr>
              <w:t>-</w:t>
            </w:r>
          </w:p>
        </w:tc>
        <w:tc>
          <w:tcPr>
            <w:tcW w:w="2047" w:type="dxa"/>
            <w:hideMark/>
          </w:tcPr>
          <w:p w14:paraId="7B14F390" w14:textId="77777777" w:rsidR="0039576F" w:rsidRPr="0039576F" w:rsidRDefault="0039576F" w:rsidP="0039576F">
            <w:pPr>
              <w:widowControl/>
              <w:spacing w:line="240" w:lineRule="auto"/>
              <w:ind w:firstLine="0"/>
              <w:jc w:val="center"/>
              <w:rPr>
                <w:spacing w:val="2"/>
                <w:kern w:val="0"/>
                <w:sz w:val="21"/>
                <w:szCs w:val="21"/>
              </w:rPr>
            </w:pPr>
            <w:r w:rsidRPr="0039576F">
              <w:rPr>
                <w:spacing w:val="2"/>
                <w:kern w:val="0"/>
                <w:sz w:val="21"/>
                <w:szCs w:val="21"/>
              </w:rPr>
              <w:t>单个</w:t>
            </w:r>
            <w:r w:rsidRPr="0039576F">
              <w:rPr>
                <w:spacing w:val="2"/>
                <w:kern w:val="0"/>
                <w:sz w:val="21"/>
                <w:szCs w:val="21"/>
              </w:rPr>
              <w:t>EV</w:t>
            </w:r>
            <w:r w:rsidRPr="0039576F">
              <w:rPr>
                <w:spacing w:val="2"/>
                <w:kern w:val="0"/>
                <w:sz w:val="21"/>
                <w:szCs w:val="21"/>
              </w:rPr>
              <w:t>参数</w:t>
            </w:r>
          </w:p>
        </w:tc>
      </w:tr>
      <w:tr w:rsidR="0039576F" w:rsidRPr="0039576F" w14:paraId="69BA6473" w14:textId="77777777" w:rsidTr="0039576F">
        <w:trPr>
          <w:jc w:val="center"/>
        </w:trPr>
        <w:tc>
          <w:tcPr>
            <w:tcW w:w="2046" w:type="dxa"/>
            <w:hideMark/>
          </w:tcPr>
          <w:p w14:paraId="7EBBFD21" w14:textId="77777777" w:rsidR="0039576F" w:rsidRPr="0039576F" w:rsidRDefault="0039576F" w:rsidP="0039576F">
            <w:pPr>
              <w:widowControl/>
              <w:spacing w:line="240" w:lineRule="auto"/>
              <w:ind w:firstLine="0"/>
              <w:jc w:val="center"/>
              <w:rPr>
                <w:spacing w:val="2"/>
                <w:kern w:val="0"/>
                <w:sz w:val="21"/>
                <w:szCs w:val="21"/>
              </w:rPr>
            </w:pPr>
            <w:proofErr w:type="spellStart"/>
            <w:r w:rsidRPr="0039576F">
              <w:rPr>
                <w:spacing w:val="2"/>
                <w:kern w:val="0"/>
                <w:sz w:val="21"/>
                <w:szCs w:val="21"/>
              </w:rPr>
              <w:t>P_real</w:t>
            </w:r>
            <w:proofErr w:type="spellEnd"/>
          </w:p>
        </w:tc>
        <w:tc>
          <w:tcPr>
            <w:tcW w:w="2047" w:type="dxa"/>
            <w:hideMark/>
          </w:tcPr>
          <w:p w14:paraId="0CEAE0BD" w14:textId="77777777" w:rsidR="0039576F" w:rsidRPr="0039576F" w:rsidRDefault="0039576F" w:rsidP="0039576F">
            <w:pPr>
              <w:widowControl/>
              <w:spacing w:line="240" w:lineRule="auto"/>
              <w:ind w:firstLine="0"/>
              <w:jc w:val="center"/>
              <w:rPr>
                <w:spacing w:val="2"/>
                <w:kern w:val="0"/>
                <w:sz w:val="21"/>
                <w:szCs w:val="21"/>
              </w:rPr>
            </w:pPr>
            <w:r w:rsidRPr="0039576F">
              <w:rPr>
                <w:spacing w:val="2"/>
                <w:kern w:val="0"/>
                <w:sz w:val="21"/>
                <w:szCs w:val="21"/>
              </w:rPr>
              <w:t>double</w:t>
            </w:r>
          </w:p>
        </w:tc>
        <w:tc>
          <w:tcPr>
            <w:tcW w:w="2046" w:type="dxa"/>
            <w:hideMark/>
          </w:tcPr>
          <w:p w14:paraId="29BC6EFB" w14:textId="77777777" w:rsidR="0039576F" w:rsidRPr="0039576F" w:rsidRDefault="0039576F" w:rsidP="0039576F">
            <w:pPr>
              <w:widowControl/>
              <w:spacing w:line="240" w:lineRule="auto"/>
              <w:ind w:firstLine="0"/>
              <w:jc w:val="center"/>
              <w:rPr>
                <w:spacing w:val="2"/>
                <w:kern w:val="0"/>
                <w:sz w:val="21"/>
                <w:szCs w:val="21"/>
              </w:rPr>
            </w:pPr>
            <w:r w:rsidRPr="0039576F">
              <w:rPr>
                <w:spacing w:val="2"/>
                <w:kern w:val="0"/>
                <w:sz w:val="21"/>
                <w:szCs w:val="21"/>
              </w:rPr>
              <w:t>元</w:t>
            </w:r>
            <w:r w:rsidRPr="0039576F">
              <w:rPr>
                <w:spacing w:val="2"/>
                <w:kern w:val="0"/>
                <w:sz w:val="21"/>
                <w:szCs w:val="21"/>
              </w:rPr>
              <w:t>/kWh</w:t>
            </w:r>
          </w:p>
        </w:tc>
        <w:tc>
          <w:tcPr>
            <w:tcW w:w="2047" w:type="dxa"/>
            <w:hideMark/>
          </w:tcPr>
          <w:p w14:paraId="3CFA4F20" w14:textId="77777777" w:rsidR="0039576F" w:rsidRPr="0039576F" w:rsidRDefault="0039576F" w:rsidP="0039576F">
            <w:pPr>
              <w:widowControl/>
              <w:spacing w:line="240" w:lineRule="auto"/>
              <w:ind w:firstLine="0"/>
              <w:jc w:val="center"/>
              <w:rPr>
                <w:spacing w:val="2"/>
                <w:kern w:val="0"/>
                <w:sz w:val="21"/>
                <w:szCs w:val="21"/>
              </w:rPr>
            </w:pPr>
            <w:r w:rsidRPr="0039576F">
              <w:rPr>
                <w:spacing w:val="2"/>
                <w:kern w:val="0"/>
                <w:sz w:val="21"/>
                <w:szCs w:val="21"/>
              </w:rPr>
              <w:t>实时电价</w:t>
            </w:r>
          </w:p>
        </w:tc>
      </w:tr>
    </w:tbl>
    <w:p w14:paraId="29C25691" w14:textId="77777777" w:rsidR="00FD1528" w:rsidRDefault="00FD1528" w:rsidP="00FD1528">
      <w:pPr>
        <w:rPr>
          <w:rFonts w:hint="eastAsia"/>
        </w:rPr>
      </w:pPr>
      <w:r>
        <w:rPr>
          <w:rFonts w:hint="eastAsia"/>
        </w:rPr>
        <w:t>输出：</w:t>
      </w:r>
    </w:p>
    <w:p w14:paraId="1F7FCA20" w14:textId="77777777" w:rsidR="00FD1528" w:rsidRDefault="00FD1528" w:rsidP="00FD1528">
      <w:pPr>
        <w:rPr>
          <w:rFonts w:hint="eastAsia"/>
        </w:rPr>
      </w:pPr>
      <w:proofErr w:type="spellStart"/>
      <w:r>
        <w:rPr>
          <w:rFonts w:hint="eastAsia"/>
        </w:rPr>
        <w:t>Delta_E</w:t>
      </w:r>
      <w:proofErr w:type="spellEnd"/>
      <w:r>
        <w:rPr>
          <w:rFonts w:hint="eastAsia"/>
        </w:rPr>
        <w:t>：</w:t>
      </w:r>
      <w:r>
        <w:rPr>
          <w:rFonts w:hint="eastAsia"/>
        </w:rPr>
        <w:t>double</w:t>
      </w:r>
      <w:r>
        <w:rPr>
          <w:rFonts w:hint="eastAsia"/>
        </w:rPr>
        <w:t>，</w:t>
      </w:r>
      <w:r>
        <w:rPr>
          <w:rFonts w:hint="eastAsia"/>
        </w:rPr>
        <w:t>kWh</w:t>
      </w:r>
      <w:r>
        <w:rPr>
          <w:rFonts w:hint="eastAsia"/>
        </w:rPr>
        <w:t>，电量变化值</w:t>
      </w:r>
    </w:p>
    <w:p w14:paraId="0A279501" w14:textId="3675AF10" w:rsidR="0039576F" w:rsidRDefault="003F5BC4" w:rsidP="003F5BC4">
      <w:pPr>
        <w:pStyle w:val="2"/>
      </w:pPr>
      <w:bookmarkStart w:id="40" w:name="_Toc193957916"/>
      <w:r w:rsidRPr="003F5BC4">
        <w:rPr>
          <w:rFonts w:hint="eastAsia"/>
        </w:rPr>
        <w:lastRenderedPageBreak/>
        <w:t>EV</w:t>
      </w:r>
      <w:r w:rsidRPr="003F5BC4">
        <w:rPr>
          <w:rFonts w:hint="eastAsia"/>
        </w:rPr>
        <w:t>状态更新模块</w:t>
      </w:r>
      <w:r w:rsidRPr="003F5BC4">
        <w:rPr>
          <w:rFonts w:hint="eastAsia"/>
        </w:rPr>
        <w:t xml:space="preserve"> (4EVupdate/)</w:t>
      </w:r>
      <w:bookmarkEnd w:id="40"/>
    </w:p>
    <w:p w14:paraId="654F7845" w14:textId="6CA1E125" w:rsidR="003F5BC4" w:rsidRDefault="003F5BC4" w:rsidP="003F5BC4">
      <w:pPr>
        <w:pStyle w:val="3"/>
      </w:pPr>
      <w:bookmarkStart w:id="41" w:name="_Toc193957917"/>
      <w:proofErr w:type="spellStart"/>
      <w:r w:rsidRPr="003F5BC4">
        <w:t>calculateEVAdjustmentPotentia</w:t>
      </w:r>
      <w:bookmarkEnd w:id="41"/>
      <w:proofErr w:type="spellEnd"/>
    </w:p>
    <w:p w14:paraId="338D2483" w14:textId="77777777" w:rsidR="00172C89" w:rsidRDefault="00172C89" w:rsidP="00172C89">
      <w:pPr>
        <w:rPr>
          <w:rFonts w:hint="eastAsia"/>
        </w:rPr>
      </w:pPr>
      <w:r>
        <w:rPr>
          <w:rFonts w:hint="eastAsia"/>
        </w:rPr>
        <w:t>功能：计算</w:t>
      </w:r>
      <w:r>
        <w:rPr>
          <w:rFonts w:hint="eastAsia"/>
        </w:rPr>
        <w:t>EV</w:t>
      </w:r>
      <w:r>
        <w:rPr>
          <w:rFonts w:hint="eastAsia"/>
        </w:rPr>
        <w:t>调节潜力</w:t>
      </w:r>
    </w:p>
    <w:p w14:paraId="3A566E1A" w14:textId="48BE87C9" w:rsidR="003F5BC4" w:rsidRDefault="00172C89" w:rsidP="00172C89">
      <w:r>
        <w:rPr>
          <w:rFonts w:hint="eastAsia"/>
        </w:rPr>
        <w:t>输入参数：</w:t>
      </w:r>
    </w:p>
    <w:tbl>
      <w:tblPr>
        <w:tblStyle w:val="24"/>
        <w:tblW w:w="0" w:type="auto"/>
        <w:jc w:val="center"/>
        <w:tblLook w:val="04A0" w:firstRow="1" w:lastRow="0" w:firstColumn="1" w:lastColumn="0" w:noHBand="0" w:noVBand="1"/>
      </w:tblPr>
      <w:tblGrid>
        <w:gridCol w:w="3837"/>
        <w:gridCol w:w="3838"/>
        <w:gridCol w:w="646"/>
      </w:tblGrid>
      <w:tr w:rsidR="00172C89" w:rsidRPr="00172C89" w14:paraId="601A04D0" w14:textId="77777777" w:rsidTr="00172C89">
        <w:trPr>
          <w:cnfStyle w:val="100000000000" w:firstRow="1" w:lastRow="0" w:firstColumn="0" w:lastColumn="0" w:oddVBand="0" w:evenVBand="0" w:oddHBand="0" w:evenHBand="0" w:firstRowFirstColumn="0" w:firstRowLastColumn="0" w:lastRowFirstColumn="0" w:lastRowLastColumn="0"/>
          <w:jc w:val="center"/>
        </w:trPr>
        <w:tc>
          <w:tcPr>
            <w:tcW w:w="3837" w:type="dxa"/>
            <w:hideMark/>
          </w:tcPr>
          <w:p w14:paraId="3D37F64B" w14:textId="77777777" w:rsidR="00172C89" w:rsidRPr="00172C89" w:rsidRDefault="00172C89" w:rsidP="00172C89">
            <w:pPr>
              <w:widowControl/>
              <w:spacing w:line="240" w:lineRule="auto"/>
              <w:ind w:firstLine="0"/>
              <w:jc w:val="center"/>
              <w:rPr>
                <w:b/>
                <w:bCs/>
                <w:spacing w:val="2"/>
                <w:kern w:val="0"/>
                <w:sz w:val="21"/>
                <w:szCs w:val="21"/>
              </w:rPr>
            </w:pPr>
            <w:r w:rsidRPr="00172C89">
              <w:rPr>
                <w:b/>
                <w:bCs/>
                <w:spacing w:val="2"/>
                <w:kern w:val="0"/>
                <w:sz w:val="21"/>
                <w:szCs w:val="21"/>
              </w:rPr>
              <w:t>参数</w:t>
            </w:r>
          </w:p>
        </w:tc>
        <w:tc>
          <w:tcPr>
            <w:tcW w:w="3838" w:type="dxa"/>
            <w:hideMark/>
          </w:tcPr>
          <w:p w14:paraId="26F06BB9" w14:textId="77777777" w:rsidR="00172C89" w:rsidRPr="00172C89" w:rsidRDefault="00172C89" w:rsidP="00172C89">
            <w:pPr>
              <w:widowControl/>
              <w:spacing w:line="240" w:lineRule="auto"/>
              <w:ind w:firstLine="0"/>
              <w:jc w:val="center"/>
              <w:rPr>
                <w:b/>
                <w:bCs/>
                <w:spacing w:val="2"/>
                <w:kern w:val="0"/>
                <w:sz w:val="21"/>
                <w:szCs w:val="21"/>
              </w:rPr>
            </w:pPr>
            <w:r w:rsidRPr="00172C89">
              <w:rPr>
                <w:b/>
                <w:bCs/>
                <w:spacing w:val="2"/>
                <w:kern w:val="0"/>
                <w:sz w:val="21"/>
                <w:szCs w:val="21"/>
              </w:rPr>
              <w:t>描述</w:t>
            </w:r>
          </w:p>
        </w:tc>
        <w:tc>
          <w:tcPr>
            <w:tcW w:w="0" w:type="auto"/>
            <w:hideMark/>
          </w:tcPr>
          <w:p w14:paraId="70614ED4" w14:textId="77777777" w:rsidR="00172C89" w:rsidRPr="00172C89" w:rsidRDefault="00172C89" w:rsidP="00172C89">
            <w:pPr>
              <w:widowControl/>
              <w:spacing w:line="240" w:lineRule="auto"/>
              <w:ind w:firstLine="0"/>
              <w:jc w:val="center"/>
              <w:rPr>
                <w:b/>
                <w:bCs/>
                <w:spacing w:val="2"/>
                <w:kern w:val="0"/>
                <w:sz w:val="21"/>
                <w:szCs w:val="21"/>
              </w:rPr>
            </w:pPr>
            <w:r w:rsidRPr="00172C89">
              <w:rPr>
                <w:b/>
                <w:bCs/>
                <w:spacing w:val="2"/>
                <w:kern w:val="0"/>
                <w:sz w:val="21"/>
                <w:szCs w:val="21"/>
              </w:rPr>
              <w:t>单位</w:t>
            </w:r>
          </w:p>
        </w:tc>
      </w:tr>
      <w:tr w:rsidR="00172C89" w:rsidRPr="00172C89" w14:paraId="1BBC8417" w14:textId="77777777" w:rsidTr="00172C89">
        <w:trPr>
          <w:jc w:val="center"/>
        </w:trPr>
        <w:tc>
          <w:tcPr>
            <w:tcW w:w="3837" w:type="dxa"/>
            <w:hideMark/>
          </w:tcPr>
          <w:p w14:paraId="61378BAF"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C_EV</w:t>
            </w:r>
          </w:p>
        </w:tc>
        <w:tc>
          <w:tcPr>
            <w:tcW w:w="3838" w:type="dxa"/>
            <w:hideMark/>
          </w:tcPr>
          <w:p w14:paraId="2AF69689"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电池容量</w:t>
            </w:r>
          </w:p>
        </w:tc>
        <w:tc>
          <w:tcPr>
            <w:tcW w:w="0" w:type="auto"/>
            <w:hideMark/>
          </w:tcPr>
          <w:p w14:paraId="50F9D711"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kWh</w:t>
            </w:r>
          </w:p>
        </w:tc>
      </w:tr>
      <w:tr w:rsidR="00172C89" w:rsidRPr="00172C89" w14:paraId="2F64BD18" w14:textId="77777777" w:rsidTr="00172C89">
        <w:trPr>
          <w:jc w:val="center"/>
        </w:trPr>
        <w:tc>
          <w:tcPr>
            <w:tcW w:w="3837" w:type="dxa"/>
            <w:hideMark/>
          </w:tcPr>
          <w:p w14:paraId="2A2422D3"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r</w:t>
            </w:r>
          </w:p>
        </w:tc>
        <w:tc>
          <w:tcPr>
            <w:tcW w:w="3838" w:type="dxa"/>
            <w:hideMark/>
          </w:tcPr>
          <w:p w14:paraId="4758C288"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SOC</w:t>
            </w:r>
            <w:r w:rsidRPr="00172C89">
              <w:rPr>
                <w:spacing w:val="2"/>
                <w:kern w:val="0"/>
                <w:sz w:val="21"/>
                <w:szCs w:val="21"/>
              </w:rPr>
              <w:t>调节系数</w:t>
            </w:r>
          </w:p>
        </w:tc>
        <w:tc>
          <w:tcPr>
            <w:tcW w:w="0" w:type="auto"/>
            <w:hideMark/>
          </w:tcPr>
          <w:p w14:paraId="332BB8FE"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w:t>
            </w:r>
          </w:p>
        </w:tc>
      </w:tr>
      <w:tr w:rsidR="00172C89" w:rsidRPr="00172C89" w14:paraId="29B815BA" w14:textId="77777777" w:rsidTr="00172C89">
        <w:trPr>
          <w:jc w:val="center"/>
        </w:trPr>
        <w:tc>
          <w:tcPr>
            <w:tcW w:w="3837" w:type="dxa"/>
            <w:hideMark/>
          </w:tcPr>
          <w:p w14:paraId="46B70CDF"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eta</w:t>
            </w:r>
          </w:p>
        </w:tc>
        <w:tc>
          <w:tcPr>
            <w:tcW w:w="3838" w:type="dxa"/>
            <w:hideMark/>
          </w:tcPr>
          <w:p w14:paraId="7775A7F7"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充电效率</w:t>
            </w:r>
          </w:p>
        </w:tc>
        <w:tc>
          <w:tcPr>
            <w:tcW w:w="0" w:type="auto"/>
            <w:hideMark/>
          </w:tcPr>
          <w:p w14:paraId="77B9B094"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w:t>
            </w:r>
          </w:p>
        </w:tc>
      </w:tr>
      <w:tr w:rsidR="00172C89" w:rsidRPr="00172C89" w14:paraId="68E353C7" w14:textId="77777777" w:rsidTr="00172C89">
        <w:trPr>
          <w:jc w:val="center"/>
        </w:trPr>
        <w:tc>
          <w:tcPr>
            <w:tcW w:w="3837" w:type="dxa"/>
            <w:hideMark/>
          </w:tcPr>
          <w:p w14:paraId="16265312"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E_tar</w:t>
            </w:r>
            <w:proofErr w:type="spellEnd"/>
          </w:p>
        </w:tc>
        <w:tc>
          <w:tcPr>
            <w:tcW w:w="3838" w:type="dxa"/>
            <w:hideMark/>
          </w:tcPr>
          <w:p w14:paraId="574D8C7D"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目标电量</w:t>
            </w:r>
          </w:p>
        </w:tc>
        <w:tc>
          <w:tcPr>
            <w:tcW w:w="0" w:type="auto"/>
            <w:hideMark/>
          </w:tcPr>
          <w:p w14:paraId="55138507"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kWh</w:t>
            </w:r>
          </w:p>
        </w:tc>
      </w:tr>
      <w:tr w:rsidR="00172C89" w:rsidRPr="00172C89" w14:paraId="4A7BCCA1" w14:textId="77777777" w:rsidTr="00172C89">
        <w:trPr>
          <w:jc w:val="center"/>
        </w:trPr>
        <w:tc>
          <w:tcPr>
            <w:tcW w:w="3837" w:type="dxa"/>
            <w:hideMark/>
          </w:tcPr>
          <w:p w14:paraId="7411EB42"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E_in</w:t>
            </w:r>
            <w:proofErr w:type="spellEnd"/>
          </w:p>
        </w:tc>
        <w:tc>
          <w:tcPr>
            <w:tcW w:w="3838" w:type="dxa"/>
            <w:hideMark/>
          </w:tcPr>
          <w:p w14:paraId="6E7B2761"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初始电量</w:t>
            </w:r>
          </w:p>
        </w:tc>
        <w:tc>
          <w:tcPr>
            <w:tcW w:w="0" w:type="auto"/>
            <w:hideMark/>
          </w:tcPr>
          <w:p w14:paraId="05A29D5E"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kWh</w:t>
            </w:r>
          </w:p>
        </w:tc>
      </w:tr>
      <w:tr w:rsidR="00172C89" w:rsidRPr="00172C89" w14:paraId="52E655CD" w14:textId="77777777" w:rsidTr="00172C89">
        <w:trPr>
          <w:jc w:val="center"/>
        </w:trPr>
        <w:tc>
          <w:tcPr>
            <w:tcW w:w="3837" w:type="dxa"/>
            <w:hideMark/>
          </w:tcPr>
          <w:p w14:paraId="0A662026"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E_current</w:t>
            </w:r>
            <w:proofErr w:type="spellEnd"/>
          </w:p>
        </w:tc>
        <w:tc>
          <w:tcPr>
            <w:tcW w:w="3838" w:type="dxa"/>
            <w:hideMark/>
          </w:tcPr>
          <w:p w14:paraId="0AEBF540"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当前电量</w:t>
            </w:r>
          </w:p>
        </w:tc>
        <w:tc>
          <w:tcPr>
            <w:tcW w:w="0" w:type="auto"/>
            <w:hideMark/>
          </w:tcPr>
          <w:p w14:paraId="192C4882"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kWh</w:t>
            </w:r>
          </w:p>
        </w:tc>
      </w:tr>
      <w:tr w:rsidR="00172C89" w:rsidRPr="00172C89" w14:paraId="3C396B39" w14:textId="77777777" w:rsidTr="00172C89">
        <w:trPr>
          <w:jc w:val="center"/>
        </w:trPr>
        <w:tc>
          <w:tcPr>
            <w:tcW w:w="3837" w:type="dxa"/>
            <w:hideMark/>
          </w:tcPr>
          <w:p w14:paraId="69768A9D"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t_dep</w:t>
            </w:r>
            <w:proofErr w:type="spellEnd"/>
          </w:p>
        </w:tc>
        <w:tc>
          <w:tcPr>
            <w:tcW w:w="3838" w:type="dxa"/>
            <w:hideMark/>
          </w:tcPr>
          <w:p w14:paraId="03B08D85" w14:textId="77777777" w:rsidR="00172C89" w:rsidRPr="00172C89" w:rsidRDefault="00172C89" w:rsidP="00172C89">
            <w:pPr>
              <w:widowControl/>
              <w:spacing w:line="240" w:lineRule="auto"/>
              <w:ind w:firstLine="0"/>
              <w:jc w:val="center"/>
              <w:rPr>
                <w:spacing w:val="2"/>
                <w:kern w:val="0"/>
                <w:sz w:val="21"/>
                <w:szCs w:val="21"/>
              </w:rPr>
            </w:pPr>
            <w:proofErr w:type="gramStart"/>
            <w:r w:rsidRPr="00172C89">
              <w:rPr>
                <w:spacing w:val="2"/>
                <w:kern w:val="0"/>
                <w:sz w:val="21"/>
                <w:szCs w:val="21"/>
              </w:rPr>
              <w:t>离网时间</w:t>
            </w:r>
            <w:proofErr w:type="gramEnd"/>
          </w:p>
        </w:tc>
        <w:tc>
          <w:tcPr>
            <w:tcW w:w="0" w:type="auto"/>
            <w:hideMark/>
          </w:tcPr>
          <w:p w14:paraId="2731CAAF"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分钟</w:t>
            </w:r>
          </w:p>
        </w:tc>
      </w:tr>
      <w:tr w:rsidR="00172C89" w:rsidRPr="00172C89" w14:paraId="36487D0F" w14:textId="77777777" w:rsidTr="00172C89">
        <w:trPr>
          <w:jc w:val="center"/>
        </w:trPr>
        <w:tc>
          <w:tcPr>
            <w:tcW w:w="3837" w:type="dxa"/>
            <w:hideMark/>
          </w:tcPr>
          <w:p w14:paraId="01D346C6"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t_in</w:t>
            </w:r>
            <w:proofErr w:type="spellEnd"/>
          </w:p>
        </w:tc>
        <w:tc>
          <w:tcPr>
            <w:tcW w:w="3838" w:type="dxa"/>
            <w:hideMark/>
          </w:tcPr>
          <w:p w14:paraId="214EBDF9"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入网时间</w:t>
            </w:r>
          </w:p>
        </w:tc>
        <w:tc>
          <w:tcPr>
            <w:tcW w:w="0" w:type="auto"/>
            <w:hideMark/>
          </w:tcPr>
          <w:p w14:paraId="64DABB18"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分钟</w:t>
            </w:r>
          </w:p>
        </w:tc>
      </w:tr>
      <w:tr w:rsidR="00172C89" w:rsidRPr="00172C89" w14:paraId="72A13DDD" w14:textId="77777777" w:rsidTr="00172C89">
        <w:trPr>
          <w:jc w:val="center"/>
        </w:trPr>
        <w:tc>
          <w:tcPr>
            <w:tcW w:w="3837" w:type="dxa"/>
            <w:hideMark/>
          </w:tcPr>
          <w:p w14:paraId="15F26D29"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Pmax</w:t>
            </w:r>
          </w:p>
        </w:tc>
        <w:tc>
          <w:tcPr>
            <w:tcW w:w="3838" w:type="dxa"/>
            <w:hideMark/>
          </w:tcPr>
          <w:p w14:paraId="10528707"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最大功率</w:t>
            </w:r>
          </w:p>
        </w:tc>
        <w:tc>
          <w:tcPr>
            <w:tcW w:w="0" w:type="auto"/>
            <w:hideMark/>
          </w:tcPr>
          <w:p w14:paraId="4912D5CF"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kW</w:t>
            </w:r>
          </w:p>
        </w:tc>
      </w:tr>
      <w:tr w:rsidR="00172C89" w:rsidRPr="00172C89" w14:paraId="3B0BA10D" w14:textId="77777777" w:rsidTr="00172C89">
        <w:trPr>
          <w:jc w:val="center"/>
        </w:trPr>
        <w:tc>
          <w:tcPr>
            <w:tcW w:w="3837" w:type="dxa"/>
            <w:hideMark/>
          </w:tcPr>
          <w:p w14:paraId="2ECF350E"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Pmin</w:t>
            </w:r>
            <w:proofErr w:type="spellEnd"/>
          </w:p>
        </w:tc>
        <w:tc>
          <w:tcPr>
            <w:tcW w:w="3838" w:type="dxa"/>
            <w:hideMark/>
          </w:tcPr>
          <w:p w14:paraId="5E3337F8"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最小功率</w:t>
            </w:r>
          </w:p>
        </w:tc>
        <w:tc>
          <w:tcPr>
            <w:tcW w:w="0" w:type="auto"/>
            <w:hideMark/>
          </w:tcPr>
          <w:p w14:paraId="6DF715C9"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kW</w:t>
            </w:r>
          </w:p>
        </w:tc>
      </w:tr>
      <w:tr w:rsidR="00172C89" w:rsidRPr="00172C89" w14:paraId="48D182EF" w14:textId="77777777" w:rsidTr="00172C89">
        <w:trPr>
          <w:jc w:val="center"/>
        </w:trPr>
        <w:tc>
          <w:tcPr>
            <w:tcW w:w="3837" w:type="dxa"/>
            <w:hideMark/>
          </w:tcPr>
          <w:p w14:paraId="482E5241"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P_base</w:t>
            </w:r>
            <w:proofErr w:type="spellEnd"/>
          </w:p>
        </w:tc>
        <w:tc>
          <w:tcPr>
            <w:tcW w:w="3838" w:type="dxa"/>
            <w:hideMark/>
          </w:tcPr>
          <w:p w14:paraId="34165BFC"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基础功率</w:t>
            </w:r>
          </w:p>
        </w:tc>
        <w:tc>
          <w:tcPr>
            <w:tcW w:w="0" w:type="auto"/>
            <w:hideMark/>
          </w:tcPr>
          <w:p w14:paraId="58D39A41"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kW</w:t>
            </w:r>
          </w:p>
        </w:tc>
      </w:tr>
      <w:tr w:rsidR="00172C89" w:rsidRPr="00172C89" w14:paraId="698A014C" w14:textId="77777777" w:rsidTr="00172C89">
        <w:trPr>
          <w:jc w:val="center"/>
        </w:trPr>
        <w:tc>
          <w:tcPr>
            <w:tcW w:w="3837" w:type="dxa"/>
            <w:hideMark/>
          </w:tcPr>
          <w:p w14:paraId="2898E411"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S_curr</w:t>
            </w:r>
            <w:proofErr w:type="spellEnd"/>
          </w:p>
        </w:tc>
        <w:tc>
          <w:tcPr>
            <w:tcW w:w="3838" w:type="dxa"/>
            <w:hideMark/>
          </w:tcPr>
          <w:p w14:paraId="0C722078"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当前</w:t>
            </w:r>
            <w:r w:rsidRPr="00172C89">
              <w:rPr>
                <w:spacing w:val="2"/>
                <w:kern w:val="0"/>
                <w:sz w:val="21"/>
                <w:szCs w:val="21"/>
              </w:rPr>
              <w:t>SOC</w:t>
            </w:r>
          </w:p>
        </w:tc>
        <w:tc>
          <w:tcPr>
            <w:tcW w:w="0" w:type="auto"/>
            <w:hideMark/>
          </w:tcPr>
          <w:p w14:paraId="1154493A"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w:t>
            </w:r>
          </w:p>
        </w:tc>
      </w:tr>
      <w:tr w:rsidR="00172C89" w:rsidRPr="00172C89" w14:paraId="1393BDB6" w14:textId="77777777" w:rsidTr="00172C89">
        <w:trPr>
          <w:jc w:val="center"/>
        </w:trPr>
        <w:tc>
          <w:tcPr>
            <w:tcW w:w="3837" w:type="dxa"/>
            <w:hideMark/>
          </w:tcPr>
          <w:p w14:paraId="6E60A888" w14:textId="77777777" w:rsidR="00172C89" w:rsidRPr="00172C89" w:rsidRDefault="00172C89" w:rsidP="00172C89">
            <w:pPr>
              <w:widowControl/>
              <w:spacing w:line="240" w:lineRule="auto"/>
              <w:ind w:firstLine="0"/>
              <w:jc w:val="center"/>
              <w:rPr>
                <w:spacing w:val="2"/>
                <w:kern w:val="0"/>
                <w:sz w:val="21"/>
                <w:szCs w:val="21"/>
              </w:rPr>
            </w:pPr>
            <w:proofErr w:type="spellStart"/>
            <w:r w:rsidRPr="00172C89">
              <w:rPr>
                <w:spacing w:val="2"/>
                <w:kern w:val="0"/>
                <w:sz w:val="21"/>
                <w:szCs w:val="21"/>
              </w:rPr>
              <w:t>delta_t_adj</w:t>
            </w:r>
            <w:proofErr w:type="spellEnd"/>
          </w:p>
        </w:tc>
        <w:tc>
          <w:tcPr>
            <w:tcW w:w="3838" w:type="dxa"/>
            <w:hideMark/>
          </w:tcPr>
          <w:p w14:paraId="0D2E6724"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调节时长</w:t>
            </w:r>
          </w:p>
        </w:tc>
        <w:tc>
          <w:tcPr>
            <w:tcW w:w="0" w:type="auto"/>
            <w:hideMark/>
          </w:tcPr>
          <w:p w14:paraId="48377BC3" w14:textId="77777777" w:rsidR="00172C89" w:rsidRPr="00172C89" w:rsidRDefault="00172C89" w:rsidP="00172C89">
            <w:pPr>
              <w:widowControl/>
              <w:spacing w:line="240" w:lineRule="auto"/>
              <w:ind w:firstLine="0"/>
              <w:jc w:val="center"/>
              <w:rPr>
                <w:spacing w:val="2"/>
                <w:kern w:val="0"/>
                <w:sz w:val="21"/>
                <w:szCs w:val="21"/>
              </w:rPr>
            </w:pPr>
            <w:r w:rsidRPr="00172C89">
              <w:rPr>
                <w:spacing w:val="2"/>
                <w:kern w:val="0"/>
                <w:sz w:val="21"/>
                <w:szCs w:val="21"/>
              </w:rPr>
              <w:t>分钟</w:t>
            </w:r>
          </w:p>
        </w:tc>
      </w:tr>
    </w:tbl>
    <w:p w14:paraId="13DC3711" w14:textId="1F9609DF" w:rsidR="00172C89" w:rsidRDefault="00811E68" w:rsidP="00172C89">
      <w:r w:rsidRPr="00811E68">
        <w:rPr>
          <w:rFonts w:hint="eastAsia"/>
        </w:rPr>
        <w:t>输出参数：</w:t>
      </w:r>
    </w:p>
    <w:tbl>
      <w:tblPr>
        <w:tblStyle w:val="24"/>
        <w:tblW w:w="0" w:type="auto"/>
        <w:jc w:val="center"/>
        <w:tblLook w:val="04A0" w:firstRow="1" w:lastRow="0" w:firstColumn="1" w:lastColumn="0" w:noHBand="0" w:noVBand="1"/>
      </w:tblPr>
      <w:tblGrid>
        <w:gridCol w:w="3772"/>
        <w:gridCol w:w="3772"/>
        <w:gridCol w:w="646"/>
      </w:tblGrid>
      <w:tr w:rsidR="001A18BB" w:rsidRPr="001A18BB" w14:paraId="6AAFB538" w14:textId="77777777" w:rsidTr="001A18BB">
        <w:trPr>
          <w:cnfStyle w:val="100000000000" w:firstRow="1" w:lastRow="0" w:firstColumn="0" w:lastColumn="0" w:oddVBand="0" w:evenVBand="0" w:oddHBand="0" w:evenHBand="0" w:firstRowFirstColumn="0" w:firstRowLastColumn="0" w:lastRowFirstColumn="0" w:lastRowLastColumn="0"/>
          <w:jc w:val="center"/>
        </w:trPr>
        <w:tc>
          <w:tcPr>
            <w:tcW w:w="3772" w:type="dxa"/>
            <w:hideMark/>
          </w:tcPr>
          <w:p w14:paraId="17B3EB98" w14:textId="77777777" w:rsidR="001A18BB" w:rsidRPr="001A18BB" w:rsidRDefault="001A18BB" w:rsidP="001A18BB">
            <w:pPr>
              <w:widowControl/>
              <w:spacing w:line="240" w:lineRule="auto"/>
              <w:ind w:firstLine="0"/>
              <w:jc w:val="center"/>
              <w:rPr>
                <w:b/>
                <w:bCs/>
                <w:spacing w:val="2"/>
                <w:kern w:val="0"/>
                <w:sz w:val="21"/>
                <w:szCs w:val="21"/>
              </w:rPr>
            </w:pPr>
            <w:r w:rsidRPr="001A18BB">
              <w:rPr>
                <w:b/>
                <w:bCs/>
                <w:spacing w:val="2"/>
                <w:kern w:val="0"/>
                <w:sz w:val="21"/>
                <w:szCs w:val="21"/>
              </w:rPr>
              <w:t>参数</w:t>
            </w:r>
          </w:p>
        </w:tc>
        <w:tc>
          <w:tcPr>
            <w:tcW w:w="3772" w:type="dxa"/>
            <w:hideMark/>
          </w:tcPr>
          <w:p w14:paraId="6C61DE30" w14:textId="77777777" w:rsidR="001A18BB" w:rsidRPr="001A18BB" w:rsidRDefault="001A18BB" w:rsidP="001A18BB">
            <w:pPr>
              <w:widowControl/>
              <w:spacing w:line="240" w:lineRule="auto"/>
              <w:ind w:firstLine="0"/>
              <w:jc w:val="center"/>
              <w:rPr>
                <w:b/>
                <w:bCs/>
                <w:spacing w:val="2"/>
                <w:kern w:val="0"/>
                <w:sz w:val="21"/>
                <w:szCs w:val="21"/>
              </w:rPr>
            </w:pPr>
            <w:r w:rsidRPr="001A18BB">
              <w:rPr>
                <w:b/>
                <w:bCs/>
                <w:spacing w:val="2"/>
                <w:kern w:val="0"/>
                <w:sz w:val="21"/>
                <w:szCs w:val="21"/>
              </w:rPr>
              <w:t>计算公式</w:t>
            </w:r>
          </w:p>
        </w:tc>
        <w:tc>
          <w:tcPr>
            <w:tcW w:w="0" w:type="auto"/>
            <w:hideMark/>
          </w:tcPr>
          <w:p w14:paraId="0195CB95" w14:textId="77777777" w:rsidR="001A18BB" w:rsidRPr="001A18BB" w:rsidRDefault="001A18BB" w:rsidP="001A18BB">
            <w:pPr>
              <w:widowControl/>
              <w:spacing w:line="240" w:lineRule="auto"/>
              <w:ind w:firstLine="0"/>
              <w:jc w:val="center"/>
              <w:rPr>
                <w:b/>
                <w:bCs/>
                <w:spacing w:val="2"/>
                <w:kern w:val="0"/>
                <w:sz w:val="21"/>
                <w:szCs w:val="21"/>
              </w:rPr>
            </w:pPr>
            <w:r w:rsidRPr="001A18BB">
              <w:rPr>
                <w:b/>
                <w:bCs/>
                <w:spacing w:val="2"/>
                <w:kern w:val="0"/>
                <w:sz w:val="21"/>
                <w:szCs w:val="21"/>
              </w:rPr>
              <w:t>单位</w:t>
            </w:r>
          </w:p>
        </w:tc>
      </w:tr>
      <w:tr w:rsidR="001A18BB" w:rsidRPr="001A18BB" w14:paraId="01F5ABA7" w14:textId="77777777" w:rsidTr="001A18BB">
        <w:trPr>
          <w:jc w:val="center"/>
        </w:trPr>
        <w:tc>
          <w:tcPr>
            <w:tcW w:w="3772" w:type="dxa"/>
            <w:hideMark/>
          </w:tcPr>
          <w:p w14:paraId="71C817FC" w14:textId="77777777" w:rsidR="001A18BB" w:rsidRPr="001A18BB" w:rsidRDefault="001A18BB" w:rsidP="001A18BB">
            <w:pPr>
              <w:widowControl/>
              <w:spacing w:line="240" w:lineRule="auto"/>
              <w:ind w:firstLine="0"/>
              <w:jc w:val="center"/>
              <w:rPr>
                <w:spacing w:val="2"/>
                <w:kern w:val="0"/>
                <w:sz w:val="21"/>
                <w:szCs w:val="21"/>
              </w:rPr>
            </w:pPr>
            <w:proofErr w:type="spellStart"/>
            <w:r w:rsidRPr="001A18BB">
              <w:rPr>
                <w:spacing w:val="2"/>
                <w:kern w:val="0"/>
                <w:sz w:val="21"/>
                <w:szCs w:val="21"/>
              </w:rPr>
              <w:t>DeltaP_pu_plus_t</w:t>
            </w:r>
            <w:proofErr w:type="spellEnd"/>
          </w:p>
        </w:tc>
        <w:tc>
          <w:tcPr>
            <w:tcW w:w="3772" w:type="dxa"/>
            <w:hideMark/>
          </w:tcPr>
          <w:p w14:paraId="244D0068" w14:textId="77777777" w:rsidR="001A18BB" w:rsidRPr="001A18BB" w:rsidRDefault="001A18BB" w:rsidP="001A18BB">
            <w:pPr>
              <w:widowControl/>
              <w:spacing w:line="240" w:lineRule="auto"/>
              <w:ind w:firstLine="0"/>
              <w:jc w:val="center"/>
              <w:rPr>
                <w:spacing w:val="2"/>
                <w:kern w:val="0"/>
                <w:sz w:val="21"/>
                <w:szCs w:val="21"/>
              </w:rPr>
            </w:pPr>
            <w:proofErr w:type="gramStart"/>
            <w:r w:rsidRPr="001A18BB">
              <w:rPr>
                <w:spacing w:val="2"/>
                <w:kern w:val="0"/>
                <w:sz w:val="21"/>
                <w:szCs w:val="21"/>
              </w:rPr>
              <w:t>min(</w:t>
            </w:r>
            <w:proofErr w:type="spellStart"/>
            <w:proofErr w:type="gramEnd"/>
            <w:r w:rsidRPr="001A18BB">
              <w:rPr>
                <w:spacing w:val="2"/>
                <w:kern w:val="0"/>
                <w:sz w:val="21"/>
                <w:szCs w:val="21"/>
              </w:rPr>
              <w:t>ΔP_P_plus</w:t>
            </w:r>
            <w:proofErr w:type="spellEnd"/>
            <w:r w:rsidRPr="001A18BB">
              <w:rPr>
                <w:spacing w:val="2"/>
                <w:kern w:val="0"/>
                <w:sz w:val="21"/>
                <w:szCs w:val="21"/>
              </w:rPr>
              <w:t xml:space="preserve">, </w:t>
            </w:r>
            <w:proofErr w:type="spellStart"/>
            <w:r w:rsidRPr="001A18BB">
              <w:rPr>
                <w:spacing w:val="2"/>
                <w:kern w:val="0"/>
                <w:sz w:val="21"/>
                <w:szCs w:val="21"/>
              </w:rPr>
              <w:t>ΔP_E_plus</w:t>
            </w:r>
            <w:proofErr w:type="spellEnd"/>
            <w:r w:rsidRPr="001A18BB">
              <w:rPr>
                <w:spacing w:val="2"/>
                <w:kern w:val="0"/>
                <w:sz w:val="21"/>
                <w:szCs w:val="21"/>
              </w:rPr>
              <w:t>)</w:t>
            </w:r>
          </w:p>
        </w:tc>
        <w:tc>
          <w:tcPr>
            <w:tcW w:w="0" w:type="auto"/>
            <w:hideMark/>
          </w:tcPr>
          <w:p w14:paraId="391551F3" w14:textId="77777777" w:rsidR="001A18BB" w:rsidRPr="001A18BB" w:rsidRDefault="001A18BB" w:rsidP="001A18BB">
            <w:pPr>
              <w:widowControl/>
              <w:spacing w:line="240" w:lineRule="auto"/>
              <w:ind w:firstLine="0"/>
              <w:jc w:val="center"/>
              <w:rPr>
                <w:spacing w:val="2"/>
                <w:kern w:val="0"/>
                <w:sz w:val="21"/>
                <w:szCs w:val="21"/>
              </w:rPr>
            </w:pPr>
            <w:r w:rsidRPr="001A18BB">
              <w:rPr>
                <w:spacing w:val="2"/>
                <w:kern w:val="0"/>
                <w:sz w:val="21"/>
                <w:szCs w:val="21"/>
              </w:rPr>
              <w:t>kW</w:t>
            </w:r>
          </w:p>
        </w:tc>
      </w:tr>
      <w:tr w:rsidR="001A18BB" w:rsidRPr="001A18BB" w14:paraId="3682088D" w14:textId="77777777" w:rsidTr="001A18BB">
        <w:trPr>
          <w:jc w:val="center"/>
        </w:trPr>
        <w:tc>
          <w:tcPr>
            <w:tcW w:w="3772" w:type="dxa"/>
            <w:hideMark/>
          </w:tcPr>
          <w:p w14:paraId="48C6C703" w14:textId="77777777" w:rsidR="001A18BB" w:rsidRPr="001A18BB" w:rsidRDefault="001A18BB" w:rsidP="001A18BB">
            <w:pPr>
              <w:widowControl/>
              <w:spacing w:line="240" w:lineRule="auto"/>
              <w:ind w:firstLine="0"/>
              <w:jc w:val="center"/>
              <w:rPr>
                <w:spacing w:val="2"/>
                <w:kern w:val="0"/>
                <w:sz w:val="21"/>
                <w:szCs w:val="21"/>
              </w:rPr>
            </w:pPr>
            <w:proofErr w:type="spellStart"/>
            <w:r w:rsidRPr="001A18BB">
              <w:rPr>
                <w:spacing w:val="2"/>
                <w:kern w:val="0"/>
                <w:sz w:val="21"/>
                <w:szCs w:val="21"/>
              </w:rPr>
              <w:t>DeltaP_pu_minus_t</w:t>
            </w:r>
            <w:proofErr w:type="spellEnd"/>
          </w:p>
        </w:tc>
        <w:tc>
          <w:tcPr>
            <w:tcW w:w="3772" w:type="dxa"/>
            <w:hideMark/>
          </w:tcPr>
          <w:p w14:paraId="0CCD916A" w14:textId="77777777" w:rsidR="001A18BB" w:rsidRPr="001A18BB" w:rsidRDefault="001A18BB" w:rsidP="001A18BB">
            <w:pPr>
              <w:widowControl/>
              <w:spacing w:line="240" w:lineRule="auto"/>
              <w:ind w:firstLine="0"/>
              <w:jc w:val="center"/>
              <w:rPr>
                <w:spacing w:val="2"/>
                <w:kern w:val="0"/>
                <w:sz w:val="21"/>
                <w:szCs w:val="21"/>
              </w:rPr>
            </w:pPr>
            <w:proofErr w:type="gramStart"/>
            <w:r w:rsidRPr="001A18BB">
              <w:rPr>
                <w:spacing w:val="2"/>
                <w:kern w:val="0"/>
                <w:sz w:val="21"/>
                <w:szCs w:val="21"/>
              </w:rPr>
              <w:t>max(</w:t>
            </w:r>
            <w:proofErr w:type="spellStart"/>
            <w:proofErr w:type="gramEnd"/>
            <w:r w:rsidRPr="001A18BB">
              <w:rPr>
                <w:spacing w:val="2"/>
                <w:kern w:val="0"/>
                <w:sz w:val="21"/>
                <w:szCs w:val="21"/>
              </w:rPr>
              <w:t>ΔP_P_minus</w:t>
            </w:r>
            <w:proofErr w:type="spellEnd"/>
            <w:r w:rsidRPr="001A18BB">
              <w:rPr>
                <w:spacing w:val="2"/>
                <w:kern w:val="0"/>
                <w:sz w:val="21"/>
                <w:szCs w:val="21"/>
              </w:rPr>
              <w:t xml:space="preserve">, </w:t>
            </w:r>
            <w:proofErr w:type="spellStart"/>
            <w:r w:rsidRPr="001A18BB">
              <w:rPr>
                <w:spacing w:val="2"/>
                <w:kern w:val="0"/>
                <w:sz w:val="21"/>
                <w:szCs w:val="21"/>
              </w:rPr>
              <w:t>ΔP_E_minus</w:t>
            </w:r>
            <w:proofErr w:type="spellEnd"/>
            <w:r w:rsidRPr="001A18BB">
              <w:rPr>
                <w:spacing w:val="2"/>
                <w:kern w:val="0"/>
                <w:sz w:val="21"/>
                <w:szCs w:val="21"/>
              </w:rPr>
              <w:t>)</w:t>
            </w:r>
          </w:p>
        </w:tc>
        <w:tc>
          <w:tcPr>
            <w:tcW w:w="0" w:type="auto"/>
            <w:hideMark/>
          </w:tcPr>
          <w:p w14:paraId="45505963" w14:textId="77777777" w:rsidR="001A18BB" w:rsidRPr="001A18BB" w:rsidRDefault="001A18BB" w:rsidP="001A18BB">
            <w:pPr>
              <w:widowControl/>
              <w:spacing w:line="240" w:lineRule="auto"/>
              <w:ind w:firstLine="0"/>
              <w:jc w:val="center"/>
              <w:rPr>
                <w:spacing w:val="2"/>
                <w:kern w:val="0"/>
                <w:sz w:val="21"/>
                <w:szCs w:val="21"/>
              </w:rPr>
            </w:pPr>
            <w:r w:rsidRPr="001A18BB">
              <w:rPr>
                <w:spacing w:val="2"/>
                <w:kern w:val="0"/>
                <w:sz w:val="21"/>
                <w:szCs w:val="21"/>
              </w:rPr>
              <w:t>kW</w:t>
            </w:r>
          </w:p>
        </w:tc>
      </w:tr>
    </w:tbl>
    <w:p w14:paraId="29C1C13F" w14:textId="74BD0639" w:rsidR="00811E68" w:rsidRDefault="006272D5" w:rsidP="006272D5">
      <w:pPr>
        <w:pStyle w:val="3"/>
      </w:pPr>
      <w:bookmarkStart w:id="42" w:name="_Toc193957918"/>
      <w:proofErr w:type="spellStart"/>
      <w:r w:rsidRPr="006272D5">
        <w:t>updateEVState</w:t>
      </w:r>
      <w:bookmarkEnd w:id="42"/>
      <w:proofErr w:type="spellEnd"/>
    </w:p>
    <w:p w14:paraId="0A885FE5" w14:textId="77777777" w:rsidR="006272D5" w:rsidRDefault="006272D5" w:rsidP="006272D5">
      <w:pPr>
        <w:rPr>
          <w:rFonts w:hint="eastAsia"/>
        </w:rPr>
      </w:pPr>
      <w:r>
        <w:rPr>
          <w:rFonts w:hint="eastAsia"/>
        </w:rPr>
        <w:t>功能：更新单个</w:t>
      </w:r>
      <w:r>
        <w:rPr>
          <w:rFonts w:hint="eastAsia"/>
        </w:rPr>
        <w:t>EV</w:t>
      </w:r>
      <w:r>
        <w:rPr>
          <w:rFonts w:hint="eastAsia"/>
        </w:rPr>
        <w:t>状态</w:t>
      </w:r>
    </w:p>
    <w:p w14:paraId="4E240123" w14:textId="2CD38D97" w:rsidR="006272D5" w:rsidRDefault="006272D5" w:rsidP="006272D5">
      <w:r>
        <w:rPr>
          <w:rFonts w:hint="eastAsia"/>
        </w:rPr>
        <w:t>输入参数：</w:t>
      </w:r>
    </w:p>
    <w:tbl>
      <w:tblPr>
        <w:tblStyle w:val="24"/>
        <w:tblW w:w="0" w:type="auto"/>
        <w:jc w:val="center"/>
        <w:tblLook w:val="04A0" w:firstRow="1" w:lastRow="0" w:firstColumn="1" w:lastColumn="0" w:noHBand="0" w:noVBand="1"/>
      </w:tblPr>
      <w:tblGrid>
        <w:gridCol w:w="2062"/>
        <w:gridCol w:w="2063"/>
        <w:gridCol w:w="2062"/>
        <w:gridCol w:w="2063"/>
      </w:tblGrid>
      <w:tr w:rsidR="006272D5" w:rsidRPr="006272D5" w14:paraId="42763811" w14:textId="77777777" w:rsidTr="006272D5">
        <w:trPr>
          <w:cnfStyle w:val="100000000000" w:firstRow="1" w:lastRow="0" w:firstColumn="0" w:lastColumn="0" w:oddVBand="0" w:evenVBand="0" w:oddHBand="0" w:evenHBand="0" w:firstRowFirstColumn="0" w:firstRowLastColumn="0" w:lastRowFirstColumn="0" w:lastRowLastColumn="0"/>
          <w:jc w:val="center"/>
        </w:trPr>
        <w:tc>
          <w:tcPr>
            <w:tcW w:w="2062" w:type="dxa"/>
            <w:hideMark/>
          </w:tcPr>
          <w:p w14:paraId="009703FA" w14:textId="77777777" w:rsidR="006272D5" w:rsidRPr="006272D5" w:rsidRDefault="006272D5" w:rsidP="006272D5">
            <w:pPr>
              <w:widowControl/>
              <w:spacing w:line="240" w:lineRule="auto"/>
              <w:ind w:firstLine="0"/>
              <w:jc w:val="center"/>
              <w:rPr>
                <w:b/>
                <w:bCs/>
                <w:spacing w:val="2"/>
                <w:kern w:val="0"/>
                <w:sz w:val="21"/>
                <w:szCs w:val="21"/>
              </w:rPr>
            </w:pPr>
            <w:r w:rsidRPr="006272D5">
              <w:rPr>
                <w:b/>
                <w:bCs/>
                <w:spacing w:val="2"/>
                <w:kern w:val="0"/>
                <w:sz w:val="21"/>
                <w:szCs w:val="21"/>
              </w:rPr>
              <w:t>参数</w:t>
            </w:r>
          </w:p>
        </w:tc>
        <w:tc>
          <w:tcPr>
            <w:tcW w:w="2063" w:type="dxa"/>
            <w:hideMark/>
          </w:tcPr>
          <w:p w14:paraId="3C8050BB" w14:textId="77777777" w:rsidR="006272D5" w:rsidRPr="006272D5" w:rsidRDefault="006272D5" w:rsidP="006272D5">
            <w:pPr>
              <w:widowControl/>
              <w:spacing w:line="240" w:lineRule="auto"/>
              <w:ind w:firstLine="0"/>
              <w:jc w:val="center"/>
              <w:rPr>
                <w:b/>
                <w:bCs/>
                <w:spacing w:val="2"/>
                <w:kern w:val="0"/>
                <w:sz w:val="21"/>
                <w:szCs w:val="21"/>
              </w:rPr>
            </w:pPr>
            <w:r w:rsidRPr="006272D5">
              <w:rPr>
                <w:b/>
                <w:bCs/>
                <w:spacing w:val="2"/>
                <w:kern w:val="0"/>
                <w:sz w:val="21"/>
                <w:szCs w:val="21"/>
              </w:rPr>
              <w:t>类型</w:t>
            </w:r>
          </w:p>
        </w:tc>
        <w:tc>
          <w:tcPr>
            <w:tcW w:w="2062" w:type="dxa"/>
            <w:hideMark/>
          </w:tcPr>
          <w:p w14:paraId="21A5F7A5" w14:textId="77777777" w:rsidR="006272D5" w:rsidRPr="006272D5" w:rsidRDefault="006272D5" w:rsidP="006272D5">
            <w:pPr>
              <w:widowControl/>
              <w:spacing w:line="240" w:lineRule="auto"/>
              <w:ind w:firstLine="0"/>
              <w:jc w:val="center"/>
              <w:rPr>
                <w:b/>
                <w:bCs/>
                <w:spacing w:val="2"/>
                <w:kern w:val="0"/>
                <w:sz w:val="21"/>
                <w:szCs w:val="21"/>
              </w:rPr>
            </w:pPr>
            <w:r w:rsidRPr="006272D5">
              <w:rPr>
                <w:b/>
                <w:bCs/>
                <w:spacing w:val="2"/>
                <w:kern w:val="0"/>
                <w:sz w:val="21"/>
                <w:szCs w:val="21"/>
              </w:rPr>
              <w:t>单位</w:t>
            </w:r>
          </w:p>
        </w:tc>
        <w:tc>
          <w:tcPr>
            <w:tcW w:w="2063" w:type="dxa"/>
            <w:hideMark/>
          </w:tcPr>
          <w:p w14:paraId="771A2E7C" w14:textId="77777777" w:rsidR="006272D5" w:rsidRPr="006272D5" w:rsidRDefault="006272D5" w:rsidP="006272D5">
            <w:pPr>
              <w:widowControl/>
              <w:spacing w:line="240" w:lineRule="auto"/>
              <w:ind w:firstLine="0"/>
              <w:jc w:val="center"/>
              <w:rPr>
                <w:b/>
                <w:bCs/>
                <w:spacing w:val="2"/>
                <w:kern w:val="0"/>
                <w:sz w:val="21"/>
                <w:szCs w:val="21"/>
              </w:rPr>
            </w:pPr>
            <w:r w:rsidRPr="006272D5">
              <w:rPr>
                <w:b/>
                <w:bCs/>
                <w:spacing w:val="2"/>
                <w:kern w:val="0"/>
                <w:sz w:val="21"/>
                <w:szCs w:val="21"/>
              </w:rPr>
              <w:t>描述</w:t>
            </w:r>
          </w:p>
        </w:tc>
      </w:tr>
      <w:tr w:rsidR="006272D5" w:rsidRPr="006272D5" w14:paraId="4A036E72" w14:textId="77777777" w:rsidTr="006272D5">
        <w:trPr>
          <w:jc w:val="center"/>
        </w:trPr>
        <w:tc>
          <w:tcPr>
            <w:tcW w:w="2062" w:type="dxa"/>
            <w:hideMark/>
          </w:tcPr>
          <w:p w14:paraId="4C51C91B"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EV</w:t>
            </w:r>
          </w:p>
        </w:tc>
        <w:tc>
          <w:tcPr>
            <w:tcW w:w="2063" w:type="dxa"/>
            <w:hideMark/>
          </w:tcPr>
          <w:p w14:paraId="789CDDFB"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struct</w:t>
            </w:r>
          </w:p>
        </w:tc>
        <w:tc>
          <w:tcPr>
            <w:tcW w:w="2062" w:type="dxa"/>
            <w:hideMark/>
          </w:tcPr>
          <w:p w14:paraId="34FCE9D5"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w:t>
            </w:r>
          </w:p>
        </w:tc>
        <w:tc>
          <w:tcPr>
            <w:tcW w:w="2063" w:type="dxa"/>
            <w:hideMark/>
          </w:tcPr>
          <w:p w14:paraId="65A36FC3"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EV</w:t>
            </w:r>
            <w:r w:rsidRPr="006272D5">
              <w:rPr>
                <w:spacing w:val="2"/>
                <w:kern w:val="0"/>
                <w:sz w:val="21"/>
                <w:szCs w:val="21"/>
              </w:rPr>
              <w:t>结构体</w:t>
            </w:r>
          </w:p>
        </w:tc>
      </w:tr>
      <w:tr w:rsidR="006272D5" w:rsidRPr="006272D5" w14:paraId="43E6AF41" w14:textId="77777777" w:rsidTr="006272D5">
        <w:trPr>
          <w:jc w:val="center"/>
        </w:trPr>
        <w:tc>
          <w:tcPr>
            <w:tcW w:w="2062" w:type="dxa"/>
            <w:hideMark/>
          </w:tcPr>
          <w:p w14:paraId="00B0E6C1"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t</w:t>
            </w:r>
          </w:p>
        </w:tc>
        <w:tc>
          <w:tcPr>
            <w:tcW w:w="2063" w:type="dxa"/>
            <w:hideMark/>
          </w:tcPr>
          <w:p w14:paraId="1D913DB3"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double</w:t>
            </w:r>
          </w:p>
        </w:tc>
        <w:tc>
          <w:tcPr>
            <w:tcW w:w="2062" w:type="dxa"/>
            <w:hideMark/>
          </w:tcPr>
          <w:p w14:paraId="67F8CFB9"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分钟</w:t>
            </w:r>
          </w:p>
        </w:tc>
        <w:tc>
          <w:tcPr>
            <w:tcW w:w="2063" w:type="dxa"/>
            <w:hideMark/>
          </w:tcPr>
          <w:p w14:paraId="4F45CD6D"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当前时间</w:t>
            </w:r>
          </w:p>
        </w:tc>
      </w:tr>
      <w:tr w:rsidR="006272D5" w:rsidRPr="006272D5" w14:paraId="4614CD0D" w14:textId="77777777" w:rsidTr="006272D5">
        <w:trPr>
          <w:jc w:val="center"/>
        </w:trPr>
        <w:tc>
          <w:tcPr>
            <w:tcW w:w="2062" w:type="dxa"/>
            <w:hideMark/>
          </w:tcPr>
          <w:p w14:paraId="03DE3698"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dt</w:t>
            </w:r>
          </w:p>
        </w:tc>
        <w:tc>
          <w:tcPr>
            <w:tcW w:w="2063" w:type="dxa"/>
            <w:hideMark/>
          </w:tcPr>
          <w:p w14:paraId="7EE120DC"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double</w:t>
            </w:r>
          </w:p>
        </w:tc>
        <w:tc>
          <w:tcPr>
            <w:tcW w:w="2062" w:type="dxa"/>
            <w:hideMark/>
          </w:tcPr>
          <w:p w14:paraId="1DB6883E"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分钟</w:t>
            </w:r>
          </w:p>
        </w:tc>
        <w:tc>
          <w:tcPr>
            <w:tcW w:w="2063" w:type="dxa"/>
            <w:hideMark/>
          </w:tcPr>
          <w:p w14:paraId="7E9570C9" w14:textId="77777777" w:rsidR="006272D5" w:rsidRPr="006272D5" w:rsidRDefault="006272D5" w:rsidP="006272D5">
            <w:pPr>
              <w:widowControl/>
              <w:spacing w:line="240" w:lineRule="auto"/>
              <w:ind w:firstLine="0"/>
              <w:jc w:val="center"/>
              <w:rPr>
                <w:spacing w:val="2"/>
                <w:kern w:val="0"/>
                <w:sz w:val="21"/>
                <w:szCs w:val="21"/>
              </w:rPr>
            </w:pPr>
            <w:r w:rsidRPr="006272D5">
              <w:rPr>
                <w:spacing w:val="2"/>
                <w:kern w:val="0"/>
                <w:sz w:val="21"/>
                <w:szCs w:val="21"/>
              </w:rPr>
              <w:t>时间步长</w:t>
            </w:r>
          </w:p>
        </w:tc>
      </w:tr>
    </w:tbl>
    <w:p w14:paraId="4C3F894F" w14:textId="5D1EAB30" w:rsidR="006272D5" w:rsidRDefault="00535994" w:rsidP="00104395">
      <w:pPr>
        <w:pStyle w:val="3"/>
      </w:pPr>
      <w:bookmarkStart w:id="43" w:name="_Toc193957919"/>
      <w:proofErr w:type="spellStart"/>
      <w:r w:rsidRPr="00535994">
        <w:t>updateLockState</w:t>
      </w:r>
      <w:bookmarkEnd w:id="43"/>
      <w:proofErr w:type="spellEnd"/>
    </w:p>
    <w:p w14:paraId="72DA5877" w14:textId="77777777" w:rsidR="00535994" w:rsidRDefault="00535994" w:rsidP="00535994">
      <w:pPr>
        <w:rPr>
          <w:rFonts w:hint="eastAsia"/>
        </w:rPr>
      </w:pPr>
      <w:r>
        <w:rPr>
          <w:rFonts w:hint="eastAsia"/>
        </w:rPr>
        <w:t>功能：更新</w:t>
      </w:r>
      <w:r>
        <w:rPr>
          <w:rFonts w:hint="eastAsia"/>
        </w:rPr>
        <w:t>EV</w:t>
      </w:r>
      <w:r>
        <w:rPr>
          <w:rFonts w:hint="eastAsia"/>
        </w:rPr>
        <w:t>闭锁状态机</w:t>
      </w:r>
    </w:p>
    <w:p w14:paraId="3D80CA96" w14:textId="77777777" w:rsidR="00535994" w:rsidRDefault="00535994" w:rsidP="00535994">
      <w:pPr>
        <w:rPr>
          <w:rFonts w:hint="eastAsia"/>
        </w:rPr>
      </w:pPr>
      <w:r>
        <w:rPr>
          <w:rFonts w:hint="eastAsia"/>
        </w:rPr>
        <w:t>状态转换逻辑：</w:t>
      </w:r>
    </w:p>
    <w:p w14:paraId="1F204E2E" w14:textId="409E61C4" w:rsidR="00535994" w:rsidRDefault="00535994" w:rsidP="00535994">
      <w:pPr>
        <w:ind w:firstLine="0"/>
        <w:jc w:val="center"/>
      </w:pPr>
      <w:r>
        <w:rPr>
          <w:noProof/>
        </w:rPr>
        <w:lastRenderedPageBreak/>
        <w:drawing>
          <wp:inline distT="0" distB="0" distL="0" distR="0" wp14:anchorId="47A0B384" wp14:editId="35CBA62E">
            <wp:extent cx="5759450" cy="1262380"/>
            <wp:effectExtent l="0" t="0" r="0" b="0"/>
            <wp:docPr id="517864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5759450" cy="1262380"/>
                    </a:xfrm>
                    <a:prstGeom prst="rect">
                      <a:avLst/>
                    </a:prstGeom>
                    <a:noFill/>
                    <a:ln>
                      <a:noFill/>
                    </a:ln>
                  </pic:spPr>
                </pic:pic>
              </a:graphicData>
            </a:graphic>
          </wp:inline>
        </w:drawing>
      </w:r>
    </w:p>
    <w:p w14:paraId="61CF7754" w14:textId="6FD759EA" w:rsidR="00535994" w:rsidRDefault="005C2E2E" w:rsidP="005C2E2E">
      <w:pPr>
        <w:pStyle w:val="3"/>
      </w:pPr>
      <w:bookmarkStart w:id="44" w:name="_Toc193957920"/>
      <w:proofErr w:type="spellStart"/>
      <w:r w:rsidRPr="005C2E2E">
        <w:t>calculateVirtualSOC</w:t>
      </w:r>
      <w:bookmarkEnd w:id="44"/>
      <w:proofErr w:type="spellEnd"/>
    </w:p>
    <w:p w14:paraId="2449D92B" w14:textId="77777777" w:rsidR="00A92FD6" w:rsidRDefault="00A92FD6" w:rsidP="00A92FD6">
      <w:r>
        <w:rPr>
          <w:rFonts w:hint="eastAsia"/>
        </w:rPr>
        <w:t>功能：计算虚拟</w:t>
      </w:r>
      <w:r>
        <w:rPr>
          <w:rFonts w:hint="eastAsia"/>
        </w:rPr>
        <w:t>SOC</w:t>
      </w:r>
    </w:p>
    <w:p w14:paraId="3E2710AC" w14:textId="5DD56706" w:rsidR="00A92FD6" w:rsidRDefault="00A92FD6" w:rsidP="00A92FD6">
      <w:pPr>
        <w:pStyle w:val="3"/>
      </w:pPr>
      <w:bookmarkStart w:id="45" w:name="_Toc193957921"/>
      <w:proofErr w:type="spellStart"/>
      <w:r w:rsidRPr="00A92FD6">
        <w:t>generateDemandCurve</w:t>
      </w:r>
      <w:bookmarkEnd w:id="45"/>
      <w:proofErr w:type="spellEnd"/>
    </w:p>
    <w:p w14:paraId="58B95469" w14:textId="22B9BAD1" w:rsidR="00A92FD6" w:rsidRDefault="00A92FD6" w:rsidP="00A92FD6">
      <w:r w:rsidRPr="00A92FD6">
        <w:rPr>
          <w:rFonts w:hint="eastAsia"/>
        </w:rPr>
        <w:t>功能：生成需求曲线函数</w:t>
      </w:r>
    </w:p>
    <w:p w14:paraId="185D601B" w14:textId="3CC2D79A" w:rsidR="00A92FD6" w:rsidRDefault="00A92FD6" w:rsidP="00A92FD6">
      <w:pPr>
        <w:pStyle w:val="3"/>
      </w:pPr>
      <w:bookmarkStart w:id="46" w:name="_Toc193957922"/>
      <w:proofErr w:type="spellStart"/>
      <w:r w:rsidRPr="00A92FD6">
        <w:t>aggregateEVs</w:t>
      </w:r>
      <w:bookmarkEnd w:id="46"/>
      <w:proofErr w:type="spellEnd"/>
    </w:p>
    <w:p w14:paraId="16377035" w14:textId="29F3EC50" w:rsidR="00A92FD6" w:rsidRDefault="002C3C1E" w:rsidP="00A92FD6">
      <w:r w:rsidRPr="002C3C1E">
        <w:rPr>
          <w:rFonts w:hint="eastAsia"/>
        </w:rPr>
        <w:t>功能：聚合</w:t>
      </w:r>
      <w:r w:rsidRPr="002C3C1E">
        <w:rPr>
          <w:rFonts w:hint="eastAsia"/>
        </w:rPr>
        <w:t>EV</w:t>
      </w:r>
      <w:r w:rsidRPr="002C3C1E">
        <w:rPr>
          <w:rFonts w:hint="eastAsia"/>
        </w:rPr>
        <w:t>响应计算</w:t>
      </w:r>
      <w:r w:rsidRPr="002C3C1E">
        <w:rPr>
          <w:position w:val="-6"/>
        </w:rPr>
        <w:object w:dxaOrig="279" w:dyaOrig="320" w14:anchorId="55F1333C">
          <v:shape id="_x0000_i1251" type="#_x0000_t75" style="width:13.7pt;height:16pt" o:ole="">
            <v:imagedata r:id="rId423" o:title=""/>
          </v:shape>
          <o:OLEObject Type="Embed" ProgID="Equation.DSMT4" ShapeID="_x0000_i1251" DrawAspect="Content" ObjectID="_1804582068" r:id="rId424"/>
        </w:object>
      </w:r>
      <w:r>
        <w:rPr>
          <w:rFonts w:hint="eastAsia"/>
        </w:rPr>
        <w:t>。</w:t>
      </w:r>
    </w:p>
    <w:p w14:paraId="3A6F13F9" w14:textId="1D69E664" w:rsidR="002C3C1E" w:rsidRDefault="004F36CE" w:rsidP="00A92FD6">
      <w:r w:rsidRPr="004F36CE">
        <w:rPr>
          <w:rFonts w:hint="eastAsia"/>
        </w:rPr>
        <w:t>输出参数：</w:t>
      </w:r>
    </w:p>
    <w:tbl>
      <w:tblPr>
        <w:tblStyle w:val="24"/>
        <w:tblW w:w="0" w:type="auto"/>
        <w:jc w:val="center"/>
        <w:tblLook w:val="04A0" w:firstRow="1" w:lastRow="0" w:firstColumn="1" w:lastColumn="0" w:noHBand="0" w:noVBand="1"/>
      </w:tblPr>
      <w:tblGrid>
        <w:gridCol w:w="2716"/>
        <w:gridCol w:w="2716"/>
        <w:gridCol w:w="2717"/>
      </w:tblGrid>
      <w:tr w:rsidR="004F36CE" w:rsidRPr="004F36CE" w14:paraId="2BEEB350" w14:textId="77777777" w:rsidTr="004F36CE">
        <w:trPr>
          <w:cnfStyle w:val="100000000000" w:firstRow="1" w:lastRow="0" w:firstColumn="0" w:lastColumn="0" w:oddVBand="0" w:evenVBand="0" w:oddHBand="0" w:evenHBand="0" w:firstRowFirstColumn="0" w:firstRowLastColumn="0" w:lastRowFirstColumn="0" w:lastRowLastColumn="0"/>
          <w:jc w:val="center"/>
        </w:trPr>
        <w:tc>
          <w:tcPr>
            <w:tcW w:w="2716" w:type="dxa"/>
            <w:hideMark/>
          </w:tcPr>
          <w:p w14:paraId="7F1C62A2" w14:textId="77777777" w:rsidR="004F36CE" w:rsidRPr="004F36CE" w:rsidRDefault="004F36CE" w:rsidP="004F36CE">
            <w:pPr>
              <w:widowControl/>
              <w:spacing w:line="240" w:lineRule="auto"/>
              <w:ind w:firstLine="0"/>
              <w:jc w:val="center"/>
              <w:rPr>
                <w:b/>
                <w:bCs/>
                <w:spacing w:val="2"/>
                <w:kern w:val="0"/>
                <w:sz w:val="21"/>
                <w:szCs w:val="21"/>
              </w:rPr>
            </w:pPr>
            <w:r w:rsidRPr="004F36CE">
              <w:rPr>
                <w:b/>
                <w:bCs/>
                <w:spacing w:val="2"/>
                <w:kern w:val="0"/>
                <w:sz w:val="21"/>
                <w:szCs w:val="21"/>
              </w:rPr>
              <w:t>参数</w:t>
            </w:r>
          </w:p>
        </w:tc>
        <w:tc>
          <w:tcPr>
            <w:tcW w:w="2716" w:type="dxa"/>
            <w:hideMark/>
          </w:tcPr>
          <w:p w14:paraId="7F00E373" w14:textId="77777777" w:rsidR="004F36CE" w:rsidRPr="004F36CE" w:rsidRDefault="004F36CE" w:rsidP="004F36CE">
            <w:pPr>
              <w:widowControl/>
              <w:spacing w:line="240" w:lineRule="auto"/>
              <w:ind w:firstLine="0"/>
              <w:jc w:val="center"/>
              <w:rPr>
                <w:b/>
                <w:bCs/>
                <w:spacing w:val="2"/>
                <w:kern w:val="0"/>
                <w:sz w:val="21"/>
                <w:szCs w:val="21"/>
              </w:rPr>
            </w:pPr>
            <w:r w:rsidRPr="004F36CE">
              <w:rPr>
                <w:b/>
                <w:bCs/>
                <w:spacing w:val="2"/>
                <w:kern w:val="0"/>
                <w:sz w:val="21"/>
                <w:szCs w:val="21"/>
              </w:rPr>
              <w:t>单位</w:t>
            </w:r>
          </w:p>
        </w:tc>
        <w:tc>
          <w:tcPr>
            <w:tcW w:w="2717" w:type="dxa"/>
            <w:hideMark/>
          </w:tcPr>
          <w:p w14:paraId="6022A3B1" w14:textId="77777777" w:rsidR="004F36CE" w:rsidRPr="004F36CE" w:rsidRDefault="004F36CE" w:rsidP="004F36CE">
            <w:pPr>
              <w:widowControl/>
              <w:spacing w:line="240" w:lineRule="auto"/>
              <w:ind w:firstLine="0"/>
              <w:jc w:val="center"/>
              <w:rPr>
                <w:b/>
                <w:bCs/>
                <w:spacing w:val="2"/>
                <w:kern w:val="0"/>
                <w:sz w:val="21"/>
                <w:szCs w:val="21"/>
              </w:rPr>
            </w:pPr>
            <w:r w:rsidRPr="004F36CE">
              <w:rPr>
                <w:b/>
                <w:bCs/>
                <w:spacing w:val="2"/>
                <w:kern w:val="0"/>
                <w:sz w:val="21"/>
                <w:szCs w:val="21"/>
              </w:rPr>
              <w:t>描述</w:t>
            </w:r>
          </w:p>
        </w:tc>
      </w:tr>
      <w:tr w:rsidR="004F36CE" w:rsidRPr="004F36CE" w14:paraId="0FAC61B4" w14:textId="77777777" w:rsidTr="004F36CE">
        <w:trPr>
          <w:jc w:val="center"/>
        </w:trPr>
        <w:tc>
          <w:tcPr>
            <w:tcW w:w="2716" w:type="dxa"/>
            <w:hideMark/>
          </w:tcPr>
          <w:p w14:paraId="7F61E11F" w14:textId="77777777" w:rsidR="004F36CE" w:rsidRPr="004F36CE" w:rsidRDefault="004F36CE" w:rsidP="004F36CE">
            <w:pPr>
              <w:widowControl/>
              <w:spacing w:line="240" w:lineRule="auto"/>
              <w:ind w:firstLine="0"/>
              <w:jc w:val="center"/>
              <w:rPr>
                <w:spacing w:val="2"/>
                <w:kern w:val="0"/>
                <w:sz w:val="21"/>
                <w:szCs w:val="21"/>
              </w:rPr>
            </w:pPr>
            <w:proofErr w:type="spellStart"/>
            <w:r w:rsidRPr="004F36CE">
              <w:rPr>
                <w:spacing w:val="2"/>
                <w:kern w:val="0"/>
                <w:sz w:val="21"/>
                <w:szCs w:val="21"/>
              </w:rPr>
              <w:t>lambda_star</w:t>
            </w:r>
            <w:proofErr w:type="spellEnd"/>
          </w:p>
        </w:tc>
        <w:tc>
          <w:tcPr>
            <w:tcW w:w="2716" w:type="dxa"/>
            <w:hideMark/>
          </w:tcPr>
          <w:p w14:paraId="69065307" w14:textId="77777777" w:rsidR="004F36CE" w:rsidRPr="004F36CE" w:rsidRDefault="004F36CE" w:rsidP="004F36CE">
            <w:pPr>
              <w:widowControl/>
              <w:spacing w:line="240" w:lineRule="auto"/>
              <w:ind w:firstLine="0"/>
              <w:jc w:val="center"/>
              <w:rPr>
                <w:spacing w:val="2"/>
                <w:kern w:val="0"/>
                <w:sz w:val="21"/>
                <w:szCs w:val="21"/>
              </w:rPr>
            </w:pPr>
            <w:r w:rsidRPr="004F36CE">
              <w:rPr>
                <w:spacing w:val="2"/>
                <w:kern w:val="0"/>
                <w:sz w:val="21"/>
                <w:szCs w:val="21"/>
              </w:rPr>
              <w:t>-</w:t>
            </w:r>
          </w:p>
        </w:tc>
        <w:tc>
          <w:tcPr>
            <w:tcW w:w="2717" w:type="dxa"/>
            <w:hideMark/>
          </w:tcPr>
          <w:p w14:paraId="32AC1B9F" w14:textId="77777777" w:rsidR="004F36CE" w:rsidRPr="004F36CE" w:rsidRDefault="004F36CE" w:rsidP="004F36CE">
            <w:pPr>
              <w:widowControl/>
              <w:spacing w:line="240" w:lineRule="auto"/>
              <w:ind w:firstLine="0"/>
              <w:jc w:val="center"/>
              <w:rPr>
                <w:spacing w:val="2"/>
                <w:kern w:val="0"/>
                <w:sz w:val="21"/>
                <w:szCs w:val="21"/>
              </w:rPr>
            </w:pPr>
            <w:r w:rsidRPr="004F36CE">
              <w:rPr>
                <w:spacing w:val="2"/>
                <w:kern w:val="0"/>
                <w:sz w:val="21"/>
                <w:szCs w:val="21"/>
              </w:rPr>
              <w:t>最优响应参数</w:t>
            </w:r>
            <w:r w:rsidRPr="004F36CE">
              <w:rPr>
                <w:spacing w:val="2"/>
                <w:kern w:val="0"/>
                <w:sz w:val="21"/>
                <w:szCs w:val="21"/>
              </w:rPr>
              <w:t>[-1,1]</w:t>
            </w:r>
          </w:p>
        </w:tc>
      </w:tr>
      <w:tr w:rsidR="004F36CE" w:rsidRPr="004F36CE" w14:paraId="56F9F8F4" w14:textId="77777777" w:rsidTr="004F36CE">
        <w:trPr>
          <w:jc w:val="center"/>
        </w:trPr>
        <w:tc>
          <w:tcPr>
            <w:tcW w:w="2716" w:type="dxa"/>
            <w:hideMark/>
          </w:tcPr>
          <w:p w14:paraId="632D000B" w14:textId="77777777" w:rsidR="004F36CE" w:rsidRPr="004F36CE" w:rsidRDefault="004F36CE" w:rsidP="004F36CE">
            <w:pPr>
              <w:widowControl/>
              <w:spacing w:line="240" w:lineRule="auto"/>
              <w:ind w:firstLine="0"/>
              <w:jc w:val="center"/>
              <w:rPr>
                <w:spacing w:val="2"/>
                <w:kern w:val="0"/>
                <w:sz w:val="21"/>
                <w:szCs w:val="21"/>
              </w:rPr>
            </w:pPr>
            <w:proofErr w:type="spellStart"/>
            <w:r w:rsidRPr="004F36CE">
              <w:rPr>
                <w:spacing w:val="2"/>
                <w:kern w:val="0"/>
                <w:sz w:val="21"/>
                <w:szCs w:val="21"/>
              </w:rPr>
              <w:t>P_agg</w:t>
            </w:r>
            <w:proofErr w:type="spellEnd"/>
          </w:p>
        </w:tc>
        <w:tc>
          <w:tcPr>
            <w:tcW w:w="2716" w:type="dxa"/>
            <w:hideMark/>
          </w:tcPr>
          <w:p w14:paraId="5067950A" w14:textId="77777777" w:rsidR="004F36CE" w:rsidRPr="004F36CE" w:rsidRDefault="004F36CE" w:rsidP="004F36CE">
            <w:pPr>
              <w:widowControl/>
              <w:spacing w:line="240" w:lineRule="auto"/>
              <w:ind w:firstLine="0"/>
              <w:jc w:val="center"/>
              <w:rPr>
                <w:spacing w:val="2"/>
                <w:kern w:val="0"/>
                <w:sz w:val="21"/>
                <w:szCs w:val="21"/>
              </w:rPr>
            </w:pPr>
            <w:r w:rsidRPr="004F36CE">
              <w:rPr>
                <w:spacing w:val="2"/>
                <w:kern w:val="0"/>
                <w:sz w:val="21"/>
                <w:szCs w:val="21"/>
              </w:rPr>
              <w:t>kW</w:t>
            </w:r>
          </w:p>
        </w:tc>
        <w:tc>
          <w:tcPr>
            <w:tcW w:w="2717" w:type="dxa"/>
            <w:hideMark/>
          </w:tcPr>
          <w:p w14:paraId="30CD81D1" w14:textId="77777777" w:rsidR="004F36CE" w:rsidRPr="004F36CE" w:rsidRDefault="004F36CE" w:rsidP="004F36CE">
            <w:pPr>
              <w:widowControl/>
              <w:spacing w:line="240" w:lineRule="auto"/>
              <w:ind w:firstLine="0"/>
              <w:jc w:val="center"/>
              <w:rPr>
                <w:spacing w:val="2"/>
                <w:kern w:val="0"/>
                <w:sz w:val="21"/>
                <w:szCs w:val="21"/>
              </w:rPr>
            </w:pPr>
            <w:r w:rsidRPr="004F36CE">
              <w:rPr>
                <w:spacing w:val="2"/>
                <w:kern w:val="0"/>
                <w:sz w:val="21"/>
                <w:szCs w:val="21"/>
              </w:rPr>
              <w:t>实际聚合功率</w:t>
            </w:r>
          </w:p>
        </w:tc>
      </w:tr>
      <w:tr w:rsidR="004F36CE" w:rsidRPr="004F36CE" w14:paraId="1FEACFDC" w14:textId="77777777" w:rsidTr="004F36CE">
        <w:trPr>
          <w:jc w:val="center"/>
        </w:trPr>
        <w:tc>
          <w:tcPr>
            <w:tcW w:w="2716" w:type="dxa"/>
            <w:hideMark/>
          </w:tcPr>
          <w:p w14:paraId="4ED0942A" w14:textId="77777777" w:rsidR="004F36CE" w:rsidRPr="004F36CE" w:rsidRDefault="004F36CE" w:rsidP="004F36CE">
            <w:pPr>
              <w:widowControl/>
              <w:spacing w:line="240" w:lineRule="auto"/>
              <w:ind w:firstLine="0"/>
              <w:jc w:val="center"/>
              <w:rPr>
                <w:spacing w:val="2"/>
                <w:kern w:val="0"/>
                <w:sz w:val="21"/>
                <w:szCs w:val="21"/>
              </w:rPr>
            </w:pPr>
            <w:proofErr w:type="spellStart"/>
            <w:r w:rsidRPr="004F36CE">
              <w:rPr>
                <w:spacing w:val="2"/>
                <w:kern w:val="0"/>
                <w:sz w:val="21"/>
                <w:szCs w:val="21"/>
              </w:rPr>
              <w:t>S_agg_next</w:t>
            </w:r>
            <w:proofErr w:type="spellEnd"/>
          </w:p>
        </w:tc>
        <w:tc>
          <w:tcPr>
            <w:tcW w:w="2716" w:type="dxa"/>
            <w:hideMark/>
          </w:tcPr>
          <w:p w14:paraId="32D0DBD6" w14:textId="77777777" w:rsidR="004F36CE" w:rsidRPr="004F36CE" w:rsidRDefault="004F36CE" w:rsidP="004F36CE">
            <w:pPr>
              <w:widowControl/>
              <w:spacing w:line="240" w:lineRule="auto"/>
              <w:ind w:firstLine="0"/>
              <w:jc w:val="center"/>
              <w:rPr>
                <w:spacing w:val="2"/>
                <w:kern w:val="0"/>
                <w:sz w:val="21"/>
                <w:szCs w:val="21"/>
              </w:rPr>
            </w:pPr>
            <w:r w:rsidRPr="004F36CE">
              <w:rPr>
                <w:spacing w:val="2"/>
                <w:kern w:val="0"/>
                <w:sz w:val="21"/>
                <w:szCs w:val="21"/>
              </w:rPr>
              <w:t>-</w:t>
            </w:r>
          </w:p>
        </w:tc>
        <w:tc>
          <w:tcPr>
            <w:tcW w:w="2717" w:type="dxa"/>
            <w:hideMark/>
          </w:tcPr>
          <w:p w14:paraId="118E6CA6" w14:textId="77777777" w:rsidR="004F36CE" w:rsidRPr="004F36CE" w:rsidRDefault="004F36CE" w:rsidP="004F36CE">
            <w:pPr>
              <w:widowControl/>
              <w:spacing w:line="240" w:lineRule="auto"/>
              <w:ind w:firstLine="0"/>
              <w:jc w:val="center"/>
              <w:rPr>
                <w:spacing w:val="2"/>
                <w:kern w:val="0"/>
                <w:sz w:val="21"/>
                <w:szCs w:val="21"/>
              </w:rPr>
            </w:pPr>
            <w:r w:rsidRPr="004F36CE">
              <w:rPr>
                <w:spacing w:val="2"/>
                <w:kern w:val="0"/>
                <w:sz w:val="21"/>
                <w:szCs w:val="21"/>
              </w:rPr>
              <w:t>下一时刻聚合</w:t>
            </w:r>
            <w:r w:rsidRPr="004F36CE">
              <w:rPr>
                <w:spacing w:val="2"/>
                <w:kern w:val="0"/>
                <w:sz w:val="21"/>
                <w:szCs w:val="21"/>
              </w:rPr>
              <w:t>SOC</w:t>
            </w:r>
          </w:p>
        </w:tc>
      </w:tr>
    </w:tbl>
    <w:p w14:paraId="3AE7F861" w14:textId="31DBABC5" w:rsidR="004F36CE" w:rsidRDefault="005F3336" w:rsidP="005F3336">
      <w:pPr>
        <w:pStyle w:val="2"/>
      </w:pPr>
      <w:bookmarkStart w:id="47" w:name="_Toc193957923"/>
      <w:r w:rsidRPr="005F3336">
        <w:rPr>
          <w:rFonts w:hint="eastAsia"/>
        </w:rPr>
        <w:t>可视化模块</w:t>
      </w:r>
      <w:r w:rsidRPr="005F3336">
        <w:rPr>
          <w:rFonts w:hint="eastAsia"/>
        </w:rPr>
        <w:t xml:space="preserve"> (5plot/)</w:t>
      </w:r>
      <w:bookmarkEnd w:id="47"/>
    </w:p>
    <w:p w14:paraId="1E670EF6" w14:textId="66034546" w:rsidR="005F3336" w:rsidRDefault="00230B09" w:rsidP="005F3336">
      <w:pPr>
        <w:pStyle w:val="3"/>
      </w:pPr>
      <w:bookmarkStart w:id="48" w:name="_Toc193957924"/>
      <w:proofErr w:type="spellStart"/>
      <w:r w:rsidRPr="00230B09">
        <w:t>plotDeltaEComparison</w:t>
      </w:r>
      <w:bookmarkEnd w:id="48"/>
      <w:proofErr w:type="spellEnd"/>
    </w:p>
    <w:p w14:paraId="33B9F6BD" w14:textId="77777777" w:rsidR="00230B09" w:rsidRDefault="00230B09" w:rsidP="00230B09">
      <w:pPr>
        <w:rPr>
          <w:rFonts w:hint="eastAsia"/>
        </w:rPr>
      </w:pPr>
      <w:r>
        <w:rPr>
          <w:rFonts w:hint="eastAsia"/>
        </w:rPr>
        <w:t>可视化内容：</w:t>
      </w:r>
    </w:p>
    <w:p w14:paraId="05575808" w14:textId="77777777" w:rsidR="00230B09" w:rsidRDefault="00230B09" w:rsidP="00230B09">
      <w:pPr>
        <w:rPr>
          <w:rFonts w:hint="eastAsia"/>
        </w:rPr>
      </w:pPr>
      <w:r>
        <w:rPr>
          <w:rFonts w:hint="eastAsia"/>
        </w:rPr>
        <w:t>10</w:t>
      </w:r>
      <w:r>
        <w:rPr>
          <w:rFonts w:hint="eastAsia"/>
        </w:rPr>
        <w:t>辆</w:t>
      </w:r>
      <w:r>
        <w:rPr>
          <w:rFonts w:hint="eastAsia"/>
        </w:rPr>
        <w:t>EV</w:t>
      </w:r>
      <w:r>
        <w:rPr>
          <w:rFonts w:hint="eastAsia"/>
        </w:rPr>
        <w:t>的Δ</w:t>
      </w:r>
      <w:r>
        <w:rPr>
          <w:rFonts w:hint="eastAsia"/>
        </w:rPr>
        <w:t>E-</w:t>
      </w:r>
      <w:proofErr w:type="spellStart"/>
      <w:r>
        <w:rPr>
          <w:rFonts w:hint="eastAsia"/>
        </w:rPr>
        <w:t>p_real</w:t>
      </w:r>
      <w:proofErr w:type="spellEnd"/>
      <w:r>
        <w:rPr>
          <w:rFonts w:hint="eastAsia"/>
        </w:rPr>
        <w:t>曲线</w:t>
      </w:r>
    </w:p>
    <w:p w14:paraId="73D07D1C" w14:textId="02D8E3DB" w:rsidR="00230B09" w:rsidRDefault="00230B09" w:rsidP="00230B09">
      <w:r>
        <w:rPr>
          <w:rFonts w:hint="eastAsia"/>
        </w:rPr>
        <w:t>标记特征点</w:t>
      </w:r>
      <w:r>
        <w:rPr>
          <w:rFonts w:hint="eastAsia"/>
        </w:rPr>
        <w:t>(</w:t>
      </w:r>
      <w:proofErr w:type="spellStart"/>
      <w:r>
        <w:rPr>
          <w:rFonts w:hint="eastAsia"/>
        </w:rPr>
        <w:t>P_l_min</w:t>
      </w:r>
      <w:proofErr w:type="spellEnd"/>
      <w:r>
        <w:rPr>
          <w:rFonts w:hint="eastAsia"/>
        </w:rPr>
        <w:t xml:space="preserve">, P_0, </w:t>
      </w:r>
      <w:proofErr w:type="spellStart"/>
      <w:r>
        <w:rPr>
          <w:rFonts w:hint="eastAsia"/>
        </w:rPr>
        <w:t>P_h_max</w:t>
      </w:r>
      <w:proofErr w:type="spellEnd"/>
      <w:r>
        <w:rPr>
          <w:rFonts w:hint="eastAsia"/>
        </w:rPr>
        <w:t>)</w:t>
      </w:r>
    </w:p>
    <w:p w14:paraId="4ACECE8A" w14:textId="51074420" w:rsidR="00C106B0" w:rsidRDefault="00C106B0" w:rsidP="00C106B0">
      <w:pPr>
        <w:pStyle w:val="3"/>
      </w:pPr>
      <w:bookmarkStart w:id="49" w:name="_Toc193957925"/>
      <w:proofErr w:type="spellStart"/>
      <w:r w:rsidRPr="00C106B0">
        <w:t>plotLambdaAndSOC</w:t>
      </w:r>
      <w:bookmarkEnd w:id="49"/>
      <w:proofErr w:type="spellEnd"/>
    </w:p>
    <w:p w14:paraId="167C456E" w14:textId="77777777" w:rsidR="00C106B0" w:rsidRDefault="00C106B0" w:rsidP="00C106B0">
      <w:pPr>
        <w:rPr>
          <w:rFonts w:hint="eastAsia"/>
        </w:rPr>
      </w:pPr>
      <w:r>
        <w:rPr>
          <w:rFonts w:hint="eastAsia"/>
        </w:rPr>
        <w:t>绘图元素：</w:t>
      </w:r>
    </w:p>
    <w:p w14:paraId="2EE68FD0" w14:textId="77777777" w:rsidR="00C106B0" w:rsidRDefault="00C106B0" w:rsidP="00C106B0">
      <w:pPr>
        <w:rPr>
          <w:rFonts w:hint="eastAsia"/>
        </w:rPr>
      </w:pPr>
      <w:r>
        <w:rPr>
          <w:rFonts w:hint="eastAsia"/>
        </w:rPr>
        <w:t>左轴：</w:t>
      </w:r>
      <w:r>
        <w:rPr>
          <w:rFonts w:hint="eastAsia"/>
        </w:rPr>
        <w:t>EV</w:t>
      </w:r>
      <w:r>
        <w:rPr>
          <w:rFonts w:hint="eastAsia"/>
        </w:rPr>
        <w:t>原始</w:t>
      </w:r>
      <w:r>
        <w:rPr>
          <w:rFonts w:hint="eastAsia"/>
        </w:rPr>
        <w:t>SOC</w:t>
      </w:r>
      <w:r>
        <w:rPr>
          <w:rFonts w:hint="eastAsia"/>
        </w:rPr>
        <w:t>（红色）</w:t>
      </w:r>
    </w:p>
    <w:p w14:paraId="5E27EAD7" w14:textId="77777777" w:rsidR="00C106B0" w:rsidRDefault="00C106B0" w:rsidP="00C106B0">
      <w:pPr>
        <w:rPr>
          <w:rFonts w:hint="eastAsia"/>
        </w:rPr>
      </w:pPr>
      <w:r>
        <w:rPr>
          <w:rFonts w:hint="eastAsia"/>
        </w:rPr>
        <w:t>右轴：λ</w:t>
      </w:r>
      <w:r>
        <w:rPr>
          <w:rFonts w:hint="eastAsia"/>
        </w:rPr>
        <w:t>*</w:t>
      </w:r>
      <w:r>
        <w:rPr>
          <w:rFonts w:hint="eastAsia"/>
        </w:rPr>
        <w:t>（蓝色）和聚合</w:t>
      </w:r>
      <w:r>
        <w:rPr>
          <w:rFonts w:hint="eastAsia"/>
        </w:rPr>
        <w:t>SOC</w:t>
      </w:r>
      <w:r>
        <w:rPr>
          <w:rFonts w:hint="eastAsia"/>
        </w:rPr>
        <w:t>（绿色）</w:t>
      </w:r>
    </w:p>
    <w:p w14:paraId="74DB12F1" w14:textId="3C691080" w:rsidR="00C106B0" w:rsidRDefault="00C106B0" w:rsidP="00C106B0">
      <w:r>
        <w:rPr>
          <w:rFonts w:hint="eastAsia"/>
        </w:rPr>
        <w:t>趋势线：</w:t>
      </w:r>
      <w:r>
        <w:rPr>
          <w:rFonts w:hint="eastAsia"/>
        </w:rPr>
        <w:t>7</w:t>
      </w:r>
      <w:r>
        <w:rPr>
          <w:rFonts w:hint="eastAsia"/>
        </w:rPr>
        <w:t>点移动平均</w:t>
      </w:r>
    </w:p>
    <w:p w14:paraId="78D2B7DC" w14:textId="704898F6" w:rsidR="00D270DE" w:rsidRDefault="00D270DE" w:rsidP="00D270DE">
      <w:pPr>
        <w:pStyle w:val="3"/>
      </w:pPr>
      <w:bookmarkStart w:id="50" w:name="_Toc193957926"/>
      <w:proofErr w:type="spellStart"/>
      <w:r w:rsidRPr="00D270DE">
        <w:t>plotPowerComparison</w:t>
      </w:r>
      <w:bookmarkEnd w:id="50"/>
      <w:proofErr w:type="spellEnd"/>
    </w:p>
    <w:p w14:paraId="6E65683D" w14:textId="77777777" w:rsidR="00D270DE" w:rsidRDefault="00D270DE" w:rsidP="00D270DE">
      <w:pPr>
        <w:rPr>
          <w:rFonts w:hint="eastAsia"/>
        </w:rPr>
      </w:pPr>
      <w:r>
        <w:rPr>
          <w:rFonts w:hint="eastAsia"/>
        </w:rPr>
        <w:t>对比曲线：</w:t>
      </w:r>
    </w:p>
    <w:p w14:paraId="5D9CCC46" w14:textId="77777777" w:rsidR="00D270DE" w:rsidRDefault="00D270DE" w:rsidP="00D270DE">
      <w:pPr>
        <w:rPr>
          <w:rFonts w:hint="eastAsia"/>
        </w:rPr>
      </w:pPr>
      <w:r>
        <w:rPr>
          <w:rFonts w:hint="eastAsia"/>
        </w:rPr>
        <w:t>目标功率（橙色区域）</w:t>
      </w:r>
    </w:p>
    <w:p w14:paraId="6355833A" w14:textId="77777777" w:rsidR="00D270DE" w:rsidRDefault="00D270DE" w:rsidP="00D270DE">
      <w:pPr>
        <w:rPr>
          <w:rFonts w:hint="eastAsia"/>
        </w:rPr>
      </w:pPr>
      <w:r>
        <w:rPr>
          <w:rFonts w:hint="eastAsia"/>
        </w:rPr>
        <w:lastRenderedPageBreak/>
        <w:t>实际功率（绿色实线）</w:t>
      </w:r>
    </w:p>
    <w:p w14:paraId="716996E0" w14:textId="62983431" w:rsidR="00D270DE" w:rsidRDefault="00D270DE" w:rsidP="00D270DE">
      <w:r>
        <w:rPr>
          <w:rFonts w:hint="eastAsia"/>
        </w:rPr>
        <w:t>功率趋势（深绿色粗线）</w:t>
      </w:r>
    </w:p>
    <w:p w14:paraId="36A3075B" w14:textId="0A5D9192" w:rsidR="00697570" w:rsidRDefault="00697570" w:rsidP="00697570">
      <w:pPr>
        <w:pStyle w:val="1"/>
      </w:pPr>
      <w:bookmarkStart w:id="51" w:name="_Toc193957927"/>
      <w:r>
        <w:rPr>
          <w:rFonts w:hint="eastAsia"/>
        </w:rPr>
        <w:lastRenderedPageBreak/>
        <w:t>计算流程</w:t>
      </w:r>
      <w:bookmarkEnd w:id="51"/>
    </w:p>
    <w:p w14:paraId="3852AE23" w14:textId="0C452A97" w:rsidR="00697570" w:rsidRDefault="00697570" w:rsidP="00697570">
      <w:r>
        <w:rPr>
          <w:rFonts w:hint="eastAsia"/>
        </w:rPr>
        <w:t>计算流程图如下所示。</w:t>
      </w:r>
    </w:p>
    <w:p w14:paraId="1EF245D8" w14:textId="36DA318A" w:rsidR="00697570" w:rsidRPr="00697570" w:rsidRDefault="00110738" w:rsidP="00110738">
      <w:pPr>
        <w:ind w:firstLine="0"/>
        <w:jc w:val="center"/>
        <w:rPr>
          <w:rFonts w:hint="eastAsia"/>
        </w:rPr>
      </w:pPr>
      <w:r>
        <w:object w:dxaOrig="7020" w:dyaOrig="16692" w14:anchorId="58DCC13A">
          <v:shape id="_x0000_i1472" type="#_x0000_t75" style="width:246.85pt;height:586.85pt" o:ole="">
            <v:imagedata r:id="rId425" o:title=""/>
          </v:shape>
          <o:OLEObject Type="Embed" ProgID="Visio.Drawing.15" ShapeID="_x0000_i1472" DrawAspect="Content" ObjectID="_1804582069" r:id="rId426"/>
        </w:object>
      </w:r>
    </w:p>
    <w:p w14:paraId="52D0799D" w14:textId="36B9E063" w:rsidR="006447AE" w:rsidRDefault="00B61B2D" w:rsidP="00B237BF">
      <w:pPr>
        <w:pStyle w:val="1"/>
        <w:numPr>
          <w:ilvl w:val="0"/>
          <w:numId w:val="0"/>
        </w:numPr>
      </w:pPr>
      <w:bookmarkStart w:id="52" w:name="_Toc193957928"/>
      <w:r>
        <w:rPr>
          <w:rFonts w:hint="eastAsia"/>
        </w:rPr>
        <w:lastRenderedPageBreak/>
        <w:t>参考文献</w:t>
      </w:r>
      <w:bookmarkEnd w:id="52"/>
    </w:p>
    <w:p w14:paraId="3793A48F" w14:textId="77777777" w:rsidR="00B237BF" w:rsidRPr="00B237BF" w:rsidRDefault="00B237BF" w:rsidP="00B237BF">
      <w:pPr>
        <w:pStyle w:val="aff4"/>
        <w:ind w:left="480" w:hanging="480"/>
      </w:pPr>
      <w:r>
        <w:fldChar w:fldCharType="begin"/>
      </w:r>
      <w:r>
        <w:instrText xml:space="preserve"> ADDIN ZOTERO_BIBL {"uncited":[],"omitted":[],"custom":[]} CSL_BIBLIOGRAPHY </w:instrText>
      </w:r>
      <w:r>
        <w:fldChar w:fldCharType="separate"/>
      </w:r>
      <w:r w:rsidRPr="00B237BF">
        <w:t>[1]</w:t>
      </w:r>
      <w:r w:rsidRPr="00B237BF">
        <w:tab/>
      </w:r>
      <w:r w:rsidRPr="00B237BF">
        <w:t>王冠然</w:t>
      </w:r>
      <w:r w:rsidRPr="00B237BF">
        <w:t xml:space="preserve">. </w:t>
      </w:r>
      <w:r w:rsidRPr="00B237BF">
        <w:t>含电动汽车的虚拟电厂运行优化与效益评价研究</w:t>
      </w:r>
      <w:r w:rsidRPr="00B237BF">
        <w:t xml:space="preserve">[D/OL]. </w:t>
      </w:r>
      <w:r w:rsidRPr="00B237BF">
        <w:t>华北电力大学（北京）</w:t>
      </w:r>
      <w:r w:rsidRPr="00B237BF">
        <w:t>, 2024[2024-12-03]. https://kns.cnki.net/KCMS/detail/detail.aspx?dbcode=CMFD&amp;dbname=CMFD202401&amp;filename=1023131699.nh.</w:t>
      </w:r>
    </w:p>
    <w:p w14:paraId="361CD977" w14:textId="77777777" w:rsidR="00B237BF" w:rsidRPr="00B237BF" w:rsidRDefault="00B237BF" w:rsidP="00B237BF">
      <w:pPr>
        <w:pStyle w:val="aff4"/>
        <w:ind w:left="480" w:hanging="480"/>
      </w:pPr>
      <w:r w:rsidRPr="00B237BF">
        <w:t>[2]</w:t>
      </w:r>
      <w:r w:rsidRPr="00B237BF">
        <w:tab/>
      </w:r>
      <w:r w:rsidRPr="00B237BF">
        <w:t>吴传申</w:t>
      </w:r>
      <w:r w:rsidRPr="00B237BF">
        <w:t xml:space="preserve">. </w:t>
      </w:r>
      <w:r w:rsidRPr="00B237BF">
        <w:t>考虑电动汽车不确定性的微电网预测控制研究</w:t>
      </w:r>
      <w:r w:rsidRPr="00B237BF">
        <w:t xml:space="preserve">[D/OL]. </w:t>
      </w:r>
      <w:r w:rsidRPr="00B237BF">
        <w:t>东南大学</w:t>
      </w:r>
      <w:r w:rsidRPr="00B237BF">
        <w:t>, 2024[2024-10-18]. https://kns.cnki.net/KCMS/detail/detail.aspx?dbcode=CDFD&amp;dbname=CDFDLAST2024&amp;filename=1023530531.nh.</w:t>
      </w:r>
    </w:p>
    <w:p w14:paraId="0BCF8A11" w14:textId="77777777" w:rsidR="00B237BF" w:rsidRPr="00B237BF" w:rsidRDefault="00B237BF" w:rsidP="00B237BF">
      <w:pPr>
        <w:pStyle w:val="aff4"/>
        <w:ind w:left="480" w:hanging="480"/>
      </w:pPr>
      <w:r w:rsidRPr="00B237BF">
        <w:t>[3]</w:t>
      </w:r>
      <w:r w:rsidRPr="00B237BF">
        <w:tab/>
      </w:r>
      <w:r w:rsidRPr="00B237BF">
        <w:t>林宏宇</w:t>
      </w:r>
      <w:r w:rsidRPr="00B237BF">
        <w:t xml:space="preserve">. </w:t>
      </w:r>
      <w:r w:rsidRPr="00B237BF">
        <w:t>电动汽车聚合商网源荷分级优化及效益评价模型研究</w:t>
      </w:r>
      <w:r w:rsidRPr="00B237BF">
        <w:t xml:space="preserve">[D/OL]. </w:t>
      </w:r>
      <w:r w:rsidRPr="00B237BF">
        <w:t>华北电力大学（北京）</w:t>
      </w:r>
      <w:r w:rsidRPr="00B237BF">
        <w:t>, 2024[2024-12-10]. https://link.cnki.net/doi/10.27140/d.cnki.ghbbu.2024.000136.</w:t>
      </w:r>
    </w:p>
    <w:p w14:paraId="33F06DDE" w14:textId="77777777" w:rsidR="00B237BF" w:rsidRPr="00B237BF" w:rsidRDefault="00B237BF" w:rsidP="00B237BF">
      <w:pPr>
        <w:pStyle w:val="aff4"/>
        <w:ind w:left="480" w:hanging="480"/>
      </w:pPr>
      <w:r w:rsidRPr="00B237BF">
        <w:t>[4]</w:t>
      </w:r>
      <w:r w:rsidRPr="00B237BF">
        <w:tab/>
      </w:r>
      <w:r w:rsidRPr="00B237BF">
        <w:t>付文杰</w:t>
      </w:r>
      <w:r w:rsidRPr="00B237BF">
        <w:t xml:space="preserve">, </w:t>
      </w:r>
      <w:r w:rsidRPr="00B237BF">
        <w:t>王喻玺</w:t>
      </w:r>
      <w:r w:rsidRPr="00B237BF">
        <w:t xml:space="preserve">, </w:t>
      </w:r>
      <w:r w:rsidRPr="00B237BF">
        <w:t>申洪涛</w:t>
      </w:r>
      <w:r w:rsidRPr="00B237BF">
        <w:t xml:space="preserve">, </w:t>
      </w:r>
      <w:r w:rsidRPr="00B237BF">
        <w:t>等</w:t>
      </w:r>
      <w:r w:rsidRPr="00B237BF">
        <w:t xml:space="preserve">. </w:t>
      </w:r>
      <w:r w:rsidRPr="00B237BF">
        <w:t>基于拉丁超立方抽样和场景消减的居民用户基线负荷估计方法</w:t>
      </w:r>
      <w:r w:rsidRPr="00B237BF">
        <w:t xml:space="preserve">[J]. </w:t>
      </w:r>
      <w:r w:rsidRPr="00B237BF">
        <w:t>电网技术</w:t>
      </w:r>
      <w:r w:rsidRPr="00B237BF">
        <w:t>, 2022, 46(6): 2298-2307.</w:t>
      </w:r>
    </w:p>
    <w:p w14:paraId="29B3A043" w14:textId="77777777" w:rsidR="00B237BF" w:rsidRPr="00B237BF" w:rsidRDefault="00B237BF" w:rsidP="00B237BF">
      <w:pPr>
        <w:pStyle w:val="aff4"/>
        <w:ind w:left="480" w:hanging="480"/>
      </w:pPr>
      <w:r w:rsidRPr="00B237BF">
        <w:t>[5]</w:t>
      </w:r>
      <w:r w:rsidRPr="00B237BF">
        <w:tab/>
      </w:r>
      <w:r w:rsidRPr="00B237BF">
        <w:t>贾惠芳</w:t>
      </w:r>
      <w:r w:rsidRPr="00B237BF">
        <w:t xml:space="preserve"> - 2022 - </w:t>
      </w:r>
      <w:r w:rsidRPr="00B237BF">
        <w:t>计及需求响应奖惩的区域综合能源系统日前优化调度</w:t>
      </w:r>
      <w:r w:rsidRPr="00B237BF">
        <w:t>.pdf[EB/OL]. [2024-12-10]. https://bar.cnki.net/bar/download/order?id=%2BbbrIbe6iiYA%2BvD8dQ0EDilyGh6M%2Foyu76w0rLQaKyS5%2FvYq23y3KgQhOLN0TNCCVkTBStnvQmcAhRPkKHDP3JaVmXKGdobgCr17j06Jp%2Fsil80vbNomKFjMOhCCNkgbRL5TrvbD%2FzoXbHrAua2D%2FEYqVQU7m4DA0dixYqmPrAYDsvWZFlixFVNgzAuGDi60tfbwlTH4OUN0%2FhzF1u1On6h2D%2BBDkYnoKP5Aw3doc3pLAz5ccy97NtK8lm7%2BuLfE0INJdl1quo7YLY1aqNDsHQ%3D%3D.</w:t>
      </w:r>
    </w:p>
    <w:p w14:paraId="68B4329D" w14:textId="27A75A43" w:rsidR="00B237BF" w:rsidRPr="00B237BF" w:rsidRDefault="00B237BF" w:rsidP="00B237BF">
      <w:pPr>
        <w:ind w:firstLine="0"/>
      </w:pPr>
      <w:r>
        <w:fldChar w:fldCharType="end"/>
      </w:r>
    </w:p>
    <w:sectPr w:rsidR="00B237BF" w:rsidRPr="00B237BF" w:rsidSect="00155759">
      <w:footerReference w:type="default" r:id="rId427"/>
      <w:pgSz w:w="11906" w:h="16838" w:code="9"/>
      <w:pgMar w:top="1418" w:right="1418" w:bottom="1418" w:left="1418" w:header="851" w:footer="992" w:gutter="0"/>
      <w:pgNumType w:start="1"/>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4C0">
      <wne:acd wne:acdName="acd0"/>
    </wne:keymap>
  </wne:keymaps>
  <wne:toolbars>
    <wne:acdManifest>
      <wne:acdEntry wne:acdName="acd0"/>
    </wne:acdManifest>
  </wne:toolbars>
  <wne:acds>
    <wne:acd wne:argValue="AgBja4dlh2UsZ5aZTIgpf9uPLABja4dllplMiCl/248="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FBFB9" w14:textId="77777777" w:rsidR="00114AB4" w:rsidRDefault="00114AB4" w:rsidP="00D842DC">
      <w:r>
        <w:separator/>
      </w:r>
    </w:p>
  </w:endnote>
  <w:endnote w:type="continuationSeparator" w:id="0">
    <w:p w14:paraId="0EECC737" w14:textId="77777777" w:rsidR="00114AB4" w:rsidRDefault="00114AB4" w:rsidP="00D84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5298290"/>
      <w:docPartObj>
        <w:docPartGallery w:val="Page Numbers (Bottom of Page)"/>
        <w:docPartUnique/>
      </w:docPartObj>
    </w:sdtPr>
    <w:sdtEndPr/>
    <w:sdtContent>
      <w:p w14:paraId="4F8817C2" w14:textId="718CEA56" w:rsidR="00155759" w:rsidRDefault="00155759">
        <w:pPr>
          <w:pStyle w:val="a9"/>
          <w:ind w:firstLine="480"/>
          <w:jc w:val="center"/>
        </w:pPr>
        <w:r>
          <w:fldChar w:fldCharType="begin"/>
        </w:r>
        <w:r>
          <w:instrText>PAGE   \* MERGEFORMAT</w:instrText>
        </w:r>
        <w:r>
          <w:fldChar w:fldCharType="separate"/>
        </w:r>
        <w:r>
          <w:rPr>
            <w:lang w:val="zh-CN"/>
          </w:rPr>
          <w:t>2</w:t>
        </w:r>
        <w:r>
          <w:fldChar w:fldCharType="end"/>
        </w:r>
      </w:p>
    </w:sdtContent>
  </w:sdt>
  <w:p w14:paraId="7CDF23B7" w14:textId="77777777" w:rsidR="00155759" w:rsidRDefault="0015575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2771369"/>
      <w:docPartObj>
        <w:docPartGallery w:val="Page Numbers (Bottom of Page)"/>
        <w:docPartUnique/>
      </w:docPartObj>
    </w:sdtPr>
    <w:sdtEndPr/>
    <w:sdtContent>
      <w:p w14:paraId="4D81C257" w14:textId="6BEAA766" w:rsidR="00155759" w:rsidRDefault="00155759">
        <w:pPr>
          <w:pStyle w:val="a9"/>
          <w:ind w:firstLine="480"/>
          <w:jc w:val="center"/>
        </w:pPr>
        <w:r>
          <w:fldChar w:fldCharType="begin"/>
        </w:r>
        <w:r>
          <w:instrText>PAGE   \* MERGEFORMAT</w:instrText>
        </w:r>
        <w:r>
          <w:fldChar w:fldCharType="separate"/>
        </w:r>
        <w:r>
          <w:rPr>
            <w:lang w:val="zh-CN"/>
          </w:rPr>
          <w:t>2</w:t>
        </w:r>
        <w:r>
          <w:fldChar w:fldCharType="end"/>
        </w:r>
      </w:p>
    </w:sdtContent>
  </w:sdt>
  <w:p w14:paraId="5E245C53" w14:textId="77777777" w:rsidR="003111FC" w:rsidRDefault="003111FC">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465232"/>
      <w:docPartObj>
        <w:docPartGallery w:val="Page Numbers (Bottom of Page)"/>
        <w:docPartUnique/>
      </w:docPartObj>
    </w:sdtPr>
    <w:sdtEndPr/>
    <w:sdtContent>
      <w:p w14:paraId="23D88F6F" w14:textId="77777777" w:rsidR="00155759" w:rsidRDefault="00155759">
        <w:pPr>
          <w:pStyle w:val="a9"/>
          <w:ind w:firstLine="480"/>
          <w:jc w:val="center"/>
        </w:pPr>
        <w:r>
          <w:fldChar w:fldCharType="begin"/>
        </w:r>
        <w:r>
          <w:instrText>PAGE   \* MERGEFORMAT</w:instrText>
        </w:r>
        <w:r>
          <w:fldChar w:fldCharType="separate"/>
        </w:r>
        <w:r>
          <w:rPr>
            <w:lang w:val="zh-CN"/>
          </w:rPr>
          <w:t>2</w:t>
        </w:r>
        <w:r>
          <w:fldChar w:fldCharType="end"/>
        </w:r>
      </w:p>
    </w:sdtContent>
  </w:sdt>
  <w:p w14:paraId="46035AC8" w14:textId="77777777" w:rsidR="00155759" w:rsidRDefault="0015575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4C604" w14:textId="77777777" w:rsidR="00114AB4" w:rsidRDefault="00114AB4" w:rsidP="00D842DC">
      <w:r>
        <w:separator/>
      </w:r>
    </w:p>
  </w:footnote>
  <w:footnote w:type="continuationSeparator" w:id="0">
    <w:p w14:paraId="33E7B284" w14:textId="77777777" w:rsidR="00114AB4" w:rsidRDefault="00114AB4" w:rsidP="00D84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5A0B" w14:textId="303E021A" w:rsidR="004B6293" w:rsidRPr="00775E29" w:rsidRDefault="00775E29" w:rsidP="00775E29">
    <w:pPr>
      <w:pStyle w:val="ac"/>
      <w:jc w:val="right"/>
    </w:pPr>
    <w:r>
      <w:fldChar w:fldCharType="begin"/>
    </w:r>
    <w:r>
      <w:instrText xml:space="preserve"> STYLEREF  "</w:instrText>
    </w:r>
    <w:r>
      <w:instrText>标题</w:instrText>
    </w:r>
    <w:r>
      <w:instrText xml:space="preserve"> 1" \n  \* MERGEFORMAT </w:instrText>
    </w:r>
    <w:r>
      <w:fldChar w:fldCharType="separate"/>
    </w:r>
    <w:r w:rsidR="00512D42">
      <w:rPr>
        <w:noProof/>
      </w:rPr>
      <w:t>0</w:t>
    </w:r>
    <w:r>
      <w:fldChar w:fldCharType="end"/>
    </w:r>
    <w:r>
      <w:t xml:space="preserve"> </w:t>
    </w:r>
    <w:r>
      <w:fldChar w:fldCharType="begin"/>
    </w:r>
    <w:r>
      <w:instrText xml:space="preserve"> STYLEREF  "</w:instrText>
    </w:r>
    <w:r>
      <w:instrText>标题</w:instrText>
    </w:r>
    <w:r>
      <w:instrText xml:space="preserve"> 1"  \* MERGEFORMAT </w:instrText>
    </w:r>
    <w:r w:rsidR="00007A04">
      <w:fldChar w:fldCharType="separate"/>
    </w:r>
    <w:r w:rsidR="00512D42">
      <w:rPr>
        <w:rFonts w:hint="eastAsia"/>
        <w:noProof/>
      </w:rPr>
      <w:t>目</w:t>
    </w:r>
    <w:r w:rsidR="00512D42">
      <w:rPr>
        <w:rFonts w:hint="eastAsia"/>
        <w:noProof/>
      </w:rPr>
      <w:t xml:space="preserve">  </w:t>
    </w:r>
    <w:r w:rsidR="00512D42">
      <w:rPr>
        <w:rFonts w:hint="eastAsia"/>
        <w:noProof/>
      </w:rPr>
      <w:t>录</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46B58"/>
    <w:multiLevelType w:val="hybridMultilevel"/>
    <w:tmpl w:val="9756595C"/>
    <w:lvl w:ilvl="0" w:tplc="94BA0D62">
      <w:start w:val="1"/>
      <w:numFmt w:val="decimal"/>
      <w:pStyle w:val="a"/>
      <w:lvlText w:val="[%1]"/>
      <w:lvlJc w:val="left"/>
      <w:pPr>
        <w:tabs>
          <w:tab w:val="num" w:pos="504"/>
        </w:tabs>
        <w:ind w:left="504" w:hanging="504"/>
      </w:pPr>
      <w:rPr>
        <w:rFonts w:ascii="Times New Roman" w:hAnsi="Times New Roman" w:cs="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5F56248F"/>
    <w:multiLevelType w:val="multilevel"/>
    <w:tmpl w:val="FB46701C"/>
    <w:lvl w:ilvl="0">
      <w:start w:val="1"/>
      <w:numFmt w:val="decimal"/>
      <w:pStyle w:val="1"/>
      <w:lvlText w:val="第 %1 章"/>
      <w:lvlJc w:val="left"/>
      <w:pPr>
        <w:tabs>
          <w:tab w:val="num" w:pos="3600"/>
        </w:tabs>
        <w:ind w:left="2952" w:hanging="432"/>
      </w:pPr>
      <w:rPr>
        <w:rFonts w:hint="eastAsia"/>
      </w:rPr>
    </w:lvl>
    <w:lvl w:ilvl="1">
      <w:start w:val="1"/>
      <w:numFmt w:val="decimal"/>
      <w:pStyle w:val="2"/>
      <w:lvlText w:val="%1.%2"/>
      <w:lvlJc w:val="left"/>
      <w:pPr>
        <w:tabs>
          <w:tab w:val="num" w:pos="576"/>
        </w:tabs>
        <w:ind w:left="576" w:hanging="576"/>
      </w:pPr>
      <w:rPr>
        <w:rFonts w:ascii="Arial" w:hint="eastAsia"/>
        <w:b w:val="0"/>
      </w:rPr>
    </w:lvl>
    <w:lvl w:ilvl="2">
      <w:start w:val="1"/>
      <w:numFmt w:val="decimal"/>
      <w:pStyle w:val="3"/>
      <w:lvlText w:val="%1.%2.%3"/>
      <w:lvlJc w:val="left"/>
      <w:pPr>
        <w:tabs>
          <w:tab w:val="num" w:pos="720"/>
        </w:tabs>
        <w:ind w:left="720" w:hanging="720"/>
      </w:pPr>
      <w:rPr>
        <w:rFonts w:ascii="Arial" w:hAnsi="Arial" w:cs="Arial" w:hint="default"/>
        <w:b w:val="0"/>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212737160">
    <w:abstractNumId w:val="0"/>
  </w:num>
  <w:num w:numId="2" w16cid:durableId="87558033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isplayBackgroundShap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evenAndOddHeaders/>
  <w:drawingGridHorizontalSpacing w:val="124"/>
  <w:drawingGridVerticalSpacing w:val="163"/>
  <w:displayHorizontalDrawingGridEvery w:val="0"/>
  <w:displayVerticalDrawingGridEvery w:val="2"/>
  <w:characterSpacingControl w:val="compressPunctuation"/>
  <w:hdrShapeDefaults>
    <o:shapedefaults v:ext="edit" spidmax="10241">
      <v:stroke endarrow="block"/>
      <o:colormru v:ext="edit" colors="#d9f2d0"/>
      <o:colormenu v:ext="edit" fillcolor="#d9f2d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Hust_PhD_Thesis_Endnote_Style&lt;/Style&gt;&lt;LeftDelim&gt;{&lt;/LeftDelim&gt;&lt;RightDelim&gt;}&lt;/RightDelim&gt;&lt;FontName&gt;Times New Roman&lt;/FontName&gt;&lt;FontSize&gt;12&lt;/FontSize&gt;&lt;ReflistTitle&gt;&lt;/ReflistTitle&gt;&lt;StartingRefnum&gt;1&lt;/StartingRefnum&gt;&lt;FirstLineIndent&gt;0&lt;/FirstLineIndent&gt;&lt;HangingIndent&gt;340&lt;/HangingIndent&gt;&lt;LineSpacing&gt;0&lt;/LineSpacing&gt;&lt;SpaceAfter&gt;0&lt;/SpaceAfter&gt;&lt;/ENLayout&gt;"/>
    <w:docVar w:name="EN.Libraries" w:val="&lt;ENLibraries&gt;&lt;Libraries&gt;&lt;item&gt;DoctorReferrence.enl&lt;/item&gt;&lt;/Libraries&gt;&lt;/ENLibraries&gt;"/>
  </w:docVars>
  <w:rsids>
    <w:rsidRoot w:val="0047151C"/>
    <w:rsid w:val="00001EFF"/>
    <w:rsid w:val="0000529D"/>
    <w:rsid w:val="00005E13"/>
    <w:rsid w:val="00007A04"/>
    <w:rsid w:val="00010160"/>
    <w:rsid w:val="00011F88"/>
    <w:rsid w:val="00015254"/>
    <w:rsid w:val="00016750"/>
    <w:rsid w:val="0002030B"/>
    <w:rsid w:val="000241C1"/>
    <w:rsid w:val="00043E5C"/>
    <w:rsid w:val="0005084F"/>
    <w:rsid w:val="00050E66"/>
    <w:rsid w:val="000564A4"/>
    <w:rsid w:val="00063BD3"/>
    <w:rsid w:val="000660CB"/>
    <w:rsid w:val="00066528"/>
    <w:rsid w:val="00070E86"/>
    <w:rsid w:val="000730AF"/>
    <w:rsid w:val="000818CC"/>
    <w:rsid w:val="00094A8D"/>
    <w:rsid w:val="000A052C"/>
    <w:rsid w:val="000A1C1F"/>
    <w:rsid w:val="000A2584"/>
    <w:rsid w:val="000A6184"/>
    <w:rsid w:val="000B2909"/>
    <w:rsid w:val="000B49E0"/>
    <w:rsid w:val="000C2243"/>
    <w:rsid w:val="000C586C"/>
    <w:rsid w:val="000C687A"/>
    <w:rsid w:val="000D42B0"/>
    <w:rsid w:val="000D600F"/>
    <w:rsid w:val="000D7D48"/>
    <w:rsid w:val="000E0E4F"/>
    <w:rsid w:val="000E1594"/>
    <w:rsid w:val="000E194E"/>
    <w:rsid w:val="000E1C0A"/>
    <w:rsid w:val="000E7A0F"/>
    <w:rsid w:val="000F2CAA"/>
    <w:rsid w:val="000F2FC4"/>
    <w:rsid w:val="000F37FB"/>
    <w:rsid w:val="000F3C69"/>
    <w:rsid w:val="000F5A8B"/>
    <w:rsid w:val="000F5B8E"/>
    <w:rsid w:val="000F5CA1"/>
    <w:rsid w:val="00104395"/>
    <w:rsid w:val="00104E68"/>
    <w:rsid w:val="0010554D"/>
    <w:rsid w:val="00106586"/>
    <w:rsid w:val="00106BF7"/>
    <w:rsid w:val="00107F54"/>
    <w:rsid w:val="00110738"/>
    <w:rsid w:val="00110F7C"/>
    <w:rsid w:val="00112514"/>
    <w:rsid w:val="00113368"/>
    <w:rsid w:val="00114AB4"/>
    <w:rsid w:val="001158DD"/>
    <w:rsid w:val="00121323"/>
    <w:rsid w:val="00124346"/>
    <w:rsid w:val="00124782"/>
    <w:rsid w:val="00127B7B"/>
    <w:rsid w:val="00130D7E"/>
    <w:rsid w:val="001348E3"/>
    <w:rsid w:val="0013635C"/>
    <w:rsid w:val="00140743"/>
    <w:rsid w:val="00143CC0"/>
    <w:rsid w:val="001524AD"/>
    <w:rsid w:val="00155019"/>
    <w:rsid w:val="00155759"/>
    <w:rsid w:val="00156693"/>
    <w:rsid w:val="001568A0"/>
    <w:rsid w:val="00157E86"/>
    <w:rsid w:val="001602F5"/>
    <w:rsid w:val="00162ECB"/>
    <w:rsid w:val="0016330C"/>
    <w:rsid w:val="00163DDE"/>
    <w:rsid w:val="00164E05"/>
    <w:rsid w:val="0016560C"/>
    <w:rsid w:val="00165625"/>
    <w:rsid w:val="0016664D"/>
    <w:rsid w:val="00167DF7"/>
    <w:rsid w:val="00171BAF"/>
    <w:rsid w:val="0017275A"/>
    <w:rsid w:val="00172AAE"/>
    <w:rsid w:val="00172C89"/>
    <w:rsid w:val="00172DDE"/>
    <w:rsid w:val="00174714"/>
    <w:rsid w:val="0017797C"/>
    <w:rsid w:val="00177F3B"/>
    <w:rsid w:val="0018057B"/>
    <w:rsid w:val="00183F30"/>
    <w:rsid w:val="00184D45"/>
    <w:rsid w:val="001851B6"/>
    <w:rsid w:val="00185C5C"/>
    <w:rsid w:val="00191800"/>
    <w:rsid w:val="00191CA0"/>
    <w:rsid w:val="00192EE5"/>
    <w:rsid w:val="00194ED2"/>
    <w:rsid w:val="0019757B"/>
    <w:rsid w:val="001A18BB"/>
    <w:rsid w:val="001A4F78"/>
    <w:rsid w:val="001A6E0D"/>
    <w:rsid w:val="001B0E99"/>
    <w:rsid w:val="001B2B66"/>
    <w:rsid w:val="001B2DE6"/>
    <w:rsid w:val="001B5E8E"/>
    <w:rsid w:val="001B5F57"/>
    <w:rsid w:val="001B7860"/>
    <w:rsid w:val="001C221A"/>
    <w:rsid w:val="001C3217"/>
    <w:rsid w:val="001C46B6"/>
    <w:rsid w:val="001C58D0"/>
    <w:rsid w:val="001C7D34"/>
    <w:rsid w:val="001D53F6"/>
    <w:rsid w:val="001D64E1"/>
    <w:rsid w:val="001E3080"/>
    <w:rsid w:val="001E3726"/>
    <w:rsid w:val="001E7795"/>
    <w:rsid w:val="001F0DE8"/>
    <w:rsid w:val="001F5D07"/>
    <w:rsid w:val="001F5FD6"/>
    <w:rsid w:val="001F78C7"/>
    <w:rsid w:val="002001AF"/>
    <w:rsid w:val="0020267E"/>
    <w:rsid w:val="00211B8D"/>
    <w:rsid w:val="00212B39"/>
    <w:rsid w:val="00215555"/>
    <w:rsid w:val="002202FF"/>
    <w:rsid w:val="00224821"/>
    <w:rsid w:val="0022627B"/>
    <w:rsid w:val="002307A0"/>
    <w:rsid w:val="00230B09"/>
    <w:rsid w:val="00230C14"/>
    <w:rsid w:val="002347FE"/>
    <w:rsid w:val="00235E79"/>
    <w:rsid w:val="00235EAA"/>
    <w:rsid w:val="00236710"/>
    <w:rsid w:val="00241C27"/>
    <w:rsid w:val="0024217B"/>
    <w:rsid w:val="00244CB1"/>
    <w:rsid w:val="002456C9"/>
    <w:rsid w:val="002479D0"/>
    <w:rsid w:val="0025104A"/>
    <w:rsid w:val="00252120"/>
    <w:rsid w:val="00254205"/>
    <w:rsid w:val="0025611D"/>
    <w:rsid w:val="002569A2"/>
    <w:rsid w:val="00262A5D"/>
    <w:rsid w:val="00271906"/>
    <w:rsid w:val="00275F44"/>
    <w:rsid w:val="00276651"/>
    <w:rsid w:val="00277696"/>
    <w:rsid w:val="002843A7"/>
    <w:rsid w:val="00291836"/>
    <w:rsid w:val="00292264"/>
    <w:rsid w:val="002A300B"/>
    <w:rsid w:val="002A7BA9"/>
    <w:rsid w:val="002B518A"/>
    <w:rsid w:val="002B6E3D"/>
    <w:rsid w:val="002B76FC"/>
    <w:rsid w:val="002C2E7E"/>
    <w:rsid w:val="002C3C1E"/>
    <w:rsid w:val="002C537A"/>
    <w:rsid w:val="002D1D85"/>
    <w:rsid w:val="002D6CA6"/>
    <w:rsid w:val="002D7B07"/>
    <w:rsid w:val="002E1628"/>
    <w:rsid w:val="002E41E6"/>
    <w:rsid w:val="002E5A58"/>
    <w:rsid w:val="002F0394"/>
    <w:rsid w:val="002F15E1"/>
    <w:rsid w:val="002F1C08"/>
    <w:rsid w:val="002F367C"/>
    <w:rsid w:val="002F3FE4"/>
    <w:rsid w:val="002F6B57"/>
    <w:rsid w:val="002F6C42"/>
    <w:rsid w:val="002F7968"/>
    <w:rsid w:val="00304594"/>
    <w:rsid w:val="00304A9B"/>
    <w:rsid w:val="003111FC"/>
    <w:rsid w:val="003135B7"/>
    <w:rsid w:val="00313670"/>
    <w:rsid w:val="00314467"/>
    <w:rsid w:val="0031450B"/>
    <w:rsid w:val="003145FF"/>
    <w:rsid w:val="003173BA"/>
    <w:rsid w:val="00322E1D"/>
    <w:rsid w:val="00323342"/>
    <w:rsid w:val="00323AAC"/>
    <w:rsid w:val="00326D4D"/>
    <w:rsid w:val="00326F1A"/>
    <w:rsid w:val="003335C7"/>
    <w:rsid w:val="00334299"/>
    <w:rsid w:val="00334EBF"/>
    <w:rsid w:val="00336EDA"/>
    <w:rsid w:val="003409F1"/>
    <w:rsid w:val="003431A8"/>
    <w:rsid w:val="00356581"/>
    <w:rsid w:val="003572E9"/>
    <w:rsid w:val="00362038"/>
    <w:rsid w:val="003623C3"/>
    <w:rsid w:val="00362D67"/>
    <w:rsid w:val="00362DBA"/>
    <w:rsid w:val="00364CC5"/>
    <w:rsid w:val="00365AEA"/>
    <w:rsid w:val="00365CAD"/>
    <w:rsid w:val="00366607"/>
    <w:rsid w:val="003727BD"/>
    <w:rsid w:val="003742FF"/>
    <w:rsid w:val="00376040"/>
    <w:rsid w:val="00376904"/>
    <w:rsid w:val="00376CC2"/>
    <w:rsid w:val="00377098"/>
    <w:rsid w:val="003771FB"/>
    <w:rsid w:val="00377E1A"/>
    <w:rsid w:val="00380344"/>
    <w:rsid w:val="00380DDA"/>
    <w:rsid w:val="00380FD1"/>
    <w:rsid w:val="003839BD"/>
    <w:rsid w:val="00387C66"/>
    <w:rsid w:val="0039576F"/>
    <w:rsid w:val="003A0615"/>
    <w:rsid w:val="003A241E"/>
    <w:rsid w:val="003A673F"/>
    <w:rsid w:val="003B04CF"/>
    <w:rsid w:val="003B5EAB"/>
    <w:rsid w:val="003B6486"/>
    <w:rsid w:val="003B6548"/>
    <w:rsid w:val="003B7F6B"/>
    <w:rsid w:val="003C33B3"/>
    <w:rsid w:val="003C609A"/>
    <w:rsid w:val="003C7B2D"/>
    <w:rsid w:val="003D24B8"/>
    <w:rsid w:val="003D2502"/>
    <w:rsid w:val="003D2B99"/>
    <w:rsid w:val="003D4A59"/>
    <w:rsid w:val="003D57E4"/>
    <w:rsid w:val="003E4476"/>
    <w:rsid w:val="003E467A"/>
    <w:rsid w:val="003E5E83"/>
    <w:rsid w:val="003F038C"/>
    <w:rsid w:val="003F2A71"/>
    <w:rsid w:val="003F5BC4"/>
    <w:rsid w:val="00400432"/>
    <w:rsid w:val="00400995"/>
    <w:rsid w:val="00406876"/>
    <w:rsid w:val="00414669"/>
    <w:rsid w:val="0041573C"/>
    <w:rsid w:val="004161FD"/>
    <w:rsid w:val="0041626D"/>
    <w:rsid w:val="00420453"/>
    <w:rsid w:val="00421E18"/>
    <w:rsid w:val="00424172"/>
    <w:rsid w:val="00424FBA"/>
    <w:rsid w:val="0042625B"/>
    <w:rsid w:val="004364B8"/>
    <w:rsid w:val="00440C06"/>
    <w:rsid w:val="00452222"/>
    <w:rsid w:val="00453402"/>
    <w:rsid w:val="004535EA"/>
    <w:rsid w:val="00453721"/>
    <w:rsid w:val="00455A8E"/>
    <w:rsid w:val="004612D0"/>
    <w:rsid w:val="00463F41"/>
    <w:rsid w:val="00464412"/>
    <w:rsid w:val="00464AEF"/>
    <w:rsid w:val="004704A2"/>
    <w:rsid w:val="0047151C"/>
    <w:rsid w:val="00471DA3"/>
    <w:rsid w:val="00472D5F"/>
    <w:rsid w:val="004804DE"/>
    <w:rsid w:val="00480555"/>
    <w:rsid w:val="004816DF"/>
    <w:rsid w:val="00482CFE"/>
    <w:rsid w:val="004859CF"/>
    <w:rsid w:val="004902B5"/>
    <w:rsid w:val="00490C79"/>
    <w:rsid w:val="00491F19"/>
    <w:rsid w:val="00494139"/>
    <w:rsid w:val="0049523C"/>
    <w:rsid w:val="004A1CAF"/>
    <w:rsid w:val="004A32A9"/>
    <w:rsid w:val="004A341E"/>
    <w:rsid w:val="004A345F"/>
    <w:rsid w:val="004B0241"/>
    <w:rsid w:val="004B47D8"/>
    <w:rsid w:val="004B507E"/>
    <w:rsid w:val="004B6293"/>
    <w:rsid w:val="004B7028"/>
    <w:rsid w:val="004C0C31"/>
    <w:rsid w:val="004D0174"/>
    <w:rsid w:val="004D0E9D"/>
    <w:rsid w:val="004D3656"/>
    <w:rsid w:val="004E084B"/>
    <w:rsid w:val="004E24C4"/>
    <w:rsid w:val="004F0213"/>
    <w:rsid w:val="004F0E80"/>
    <w:rsid w:val="004F15E4"/>
    <w:rsid w:val="004F2975"/>
    <w:rsid w:val="004F36CE"/>
    <w:rsid w:val="004F52EE"/>
    <w:rsid w:val="004F64DE"/>
    <w:rsid w:val="004F6B34"/>
    <w:rsid w:val="0050042D"/>
    <w:rsid w:val="005012E5"/>
    <w:rsid w:val="00501F39"/>
    <w:rsid w:val="00503828"/>
    <w:rsid w:val="005042FF"/>
    <w:rsid w:val="00505B93"/>
    <w:rsid w:val="005065AF"/>
    <w:rsid w:val="005121FB"/>
    <w:rsid w:val="0051271D"/>
    <w:rsid w:val="00512D42"/>
    <w:rsid w:val="00513CFF"/>
    <w:rsid w:val="00513D4C"/>
    <w:rsid w:val="00514E35"/>
    <w:rsid w:val="00520226"/>
    <w:rsid w:val="00524D51"/>
    <w:rsid w:val="00535994"/>
    <w:rsid w:val="005417C9"/>
    <w:rsid w:val="00542106"/>
    <w:rsid w:val="00542574"/>
    <w:rsid w:val="005450CB"/>
    <w:rsid w:val="00545413"/>
    <w:rsid w:val="005536E2"/>
    <w:rsid w:val="00553B95"/>
    <w:rsid w:val="00571199"/>
    <w:rsid w:val="005739EE"/>
    <w:rsid w:val="005800D9"/>
    <w:rsid w:val="00580D15"/>
    <w:rsid w:val="00587E0C"/>
    <w:rsid w:val="00591E79"/>
    <w:rsid w:val="005930CF"/>
    <w:rsid w:val="00594AD3"/>
    <w:rsid w:val="00595EBA"/>
    <w:rsid w:val="005A2276"/>
    <w:rsid w:val="005B2EBF"/>
    <w:rsid w:val="005B44A8"/>
    <w:rsid w:val="005B4ECA"/>
    <w:rsid w:val="005B7CBC"/>
    <w:rsid w:val="005C0BB7"/>
    <w:rsid w:val="005C1B17"/>
    <w:rsid w:val="005C2C22"/>
    <w:rsid w:val="005C2CAB"/>
    <w:rsid w:val="005C2E2E"/>
    <w:rsid w:val="005C35B9"/>
    <w:rsid w:val="005D1070"/>
    <w:rsid w:val="005D11AF"/>
    <w:rsid w:val="005D326A"/>
    <w:rsid w:val="005D3362"/>
    <w:rsid w:val="005D6244"/>
    <w:rsid w:val="005D7388"/>
    <w:rsid w:val="005E3E4F"/>
    <w:rsid w:val="005E548E"/>
    <w:rsid w:val="005E79C8"/>
    <w:rsid w:val="005F08A1"/>
    <w:rsid w:val="005F2B5D"/>
    <w:rsid w:val="005F3336"/>
    <w:rsid w:val="005F5DEA"/>
    <w:rsid w:val="00600E3A"/>
    <w:rsid w:val="00601251"/>
    <w:rsid w:val="00603F74"/>
    <w:rsid w:val="00605681"/>
    <w:rsid w:val="00607666"/>
    <w:rsid w:val="0061357D"/>
    <w:rsid w:val="00621F17"/>
    <w:rsid w:val="00623857"/>
    <w:rsid w:val="006272D5"/>
    <w:rsid w:val="00640124"/>
    <w:rsid w:val="0064125E"/>
    <w:rsid w:val="00641D7B"/>
    <w:rsid w:val="00642014"/>
    <w:rsid w:val="0064237D"/>
    <w:rsid w:val="00642EE3"/>
    <w:rsid w:val="006447AE"/>
    <w:rsid w:val="0064572F"/>
    <w:rsid w:val="00645827"/>
    <w:rsid w:val="006469D1"/>
    <w:rsid w:val="00650230"/>
    <w:rsid w:val="00653EFB"/>
    <w:rsid w:val="00655045"/>
    <w:rsid w:val="006637E9"/>
    <w:rsid w:val="00663DE1"/>
    <w:rsid w:val="00664762"/>
    <w:rsid w:val="00665042"/>
    <w:rsid w:val="006720B8"/>
    <w:rsid w:val="0067746B"/>
    <w:rsid w:val="006800F5"/>
    <w:rsid w:val="0068269F"/>
    <w:rsid w:val="0068308D"/>
    <w:rsid w:val="00683D28"/>
    <w:rsid w:val="00685FDE"/>
    <w:rsid w:val="0068715B"/>
    <w:rsid w:val="00691E25"/>
    <w:rsid w:val="006949A5"/>
    <w:rsid w:val="00695A5A"/>
    <w:rsid w:val="00695DCF"/>
    <w:rsid w:val="00696785"/>
    <w:rsid w:val="00697570"/>
    <w:rsid w:val="006A1BD0"/>
    <w:rsid w:val="006A7076"/>
    <w:rsid w:val="006B1DA6"/>
    <w:rsid w:val="006B356D"/>
    <w:rsid w:val="006B5D87"/>
    <w:rsid w:val="006B6035"/>
    <w:rsid w:val="006B6FAB"/>
    <w:rsid w:val="006C0A08"/>
    <w:rsid w:val="006C1F9B"/>
    <w:rsid w:val="006D2616"/>
    <w:rsid w:val="006D32E6"/>
    <w:rsid w:val="006D4E05"/>
    <w:rsid w:val="006E02B9"/>
    <w:rsid w:val="006E1836"/>
    <w:rsid w:val="006E7219"/>
    <w:rsid w:val="006F2E2D"/>
    <w:rsid w:val="006F31F6"/>
    <w:rsid w:val="006F507A"/>
    <w:rsid w:val="006F5457"/>
    <w:rsid w:val="006F7A3F"/>
    <w:rsid w:val="006F7E43"/>
    <w:rsid w:val="00700166"/>
    <w:rsid w:val="00701501"/>
    <w:rsid w:val="00702E77"/>
    <w:rsid w:val="007152FB"/>
    <w:rsid w:val="00715A56"/>
    <w:rsid w:val="0072345F"/>
    <w:rsid w:val="007247A9"/>
    <w:rsid w:val="00730A24"/>
    <w:rsid w:val="00733BFE"/>
    <w:rsid w:val="0073493C"/>
    <w:rsid w:val="00740C3D"/>
    <w:rsid w:val="00743D88"/>
    <w:rsid w:val="00744493"/>
    <w:rsid w:val="00750FC9"/>
    <w:rsid w:val="00751B27"/>
    <w:rsid w:val="00752586"/>
    <w:rsid w:val="00752B6C"/>
    <w:rsid w:val="00755062"/>
    <w:rsid w:val="0075609B"/>
    <w:rsid w:val="0076224D"/>
    <w:rsid w:val="00762B01"/>
    <w:rsid w:val="00765673"/>
    <w:rsid w:val="00765966"/>
    <w:rsid w:val="00765F57"/>
    <w:rsid w:val="0077216D"/>
    <w:rsid w:val="007753F1"/>
    <w:rsid w:val="00775E29"/>
    <w:rsid w:val="00776B9E"/>
    <w:rsid w:val="00780520"/>
    <w:rsid w:val="00781391"/>
    <w:rsid w:val="00781CDA"/>
    <w:rsid w:val="00781E5F"/>
    <w:rsid w:val="0078357E"/>
    <w:rsid w:val="00786791"/>
    <w:rsid w:val="0078796B"/>
    <w:rsid w:val="00787B69"/>
    <w:rsid w:val="00790C34"/>
    <w:rsid w:val="007929F2"/>
    <w:rsid w:val="00792D48"/>
    <w:rsid w:val="007936B0"/>
    <w:rsid w:val="007937CA"/>
    <w:rsid w:val="00795CA9"/>
    <w:rsid w:val="00797A2C"/>
    <w:rsid w:val="007A0F29"/>
    <w:rsid w:val="007A4220"/>
    <w:rsid w:val="007B2B13"/>
    <w:rsid w:val="007B3D93"/>
    <w:rsid w:val="007B5470"/>
    <w:rsid w:val="007B68A8"/>
    <w:rsid w:val="007B6B54"/>
    <w:rsid w:val="007C1E8C"/>
    <w:rsid w:val="007C453D"/>
    <w:rsid w:val="007D1848"/>
    <w:rsid w:val="007D3402"/>
    <w:rsid w:val="007D60A2"/>
    <w:rsid w:val="007D7069"/>
    <w:rsid w:val="007E0364"/>
    <w:rsid w:val="007E1396"/>
    <w:rsid w:val="007E177F"/>
    <w:rsid w:val="007E35EF"/>
    <w:rsid w:val="007E4582"/>
    <w:rsid w:val="007E6892"/>
    <w:rsid w:val="007E6D64"/>
    <w:rsid w:val="007E7223"/>
    <w:rsid w:val="007F378D"/>
    <w:rsid w:val="007F4ADF"/>
    <w:rsid w:val="007F5108"/>
    <w:rsid w:val="007F5F31"/>
    <w:rsid w:val="007F6C5F"/>
    <w:rsid w:val="00800A21"/>
    <w:rsid w:val="00801796"/>
    <w:rsid w:val="00803B69"/>
    <w:rsid w:val="00805648"/>
    <w:rsid w:val="00806274"/>
    <w:rsid w:val="00806D00"/>
    <w:rsid w:val="00806E3D"/>
    <w:rsid w:val="00811E68"/>
    <w:rsid w:val="0081234D"/>
    <w:rsid w:val="008124AA"/>
    <w:rsid w:val="00815815"/>
    <w:rsid w:val="008163AF"/>
    <w:rsid w:val="00817F6B"/>
    <w:rsid w:val="00821E92"/>
    <w:rsid w:val="008252D8"/>
    <w:rsid w:val="0083389A"/>
    <w:rsid w:val="008355DB"/>
    <w:rsid w:val="008457A4"/>
    <w:rsid w:val="008504BC"/>
    <w:rsid w:val="00853340"/>
    <w:rsid w:val="00856BDF"/>
    <w:rsid w:val="0085742D"/>
    <w:rsid w:val="00857D0B"/>
    <w:rsid w:val="00860426"/>
    <w:rsid w:val="00860E6E"/>
    <w:rsid w:val="00863646"/>
    <w:rsid w:val="0086646B"/>
    <w:rsid w:val="008676EC"/>
    <w:rsid w:val="0087046D"/>
    <w:rsid w:val="00871286"/>
    <w:rsid w:val="00871B03"/>
    <w:rsid w:val="00872D8F"/>
    <w:rsid w:val="00877600"/>
    <w:rsid w:val="0088581D"/>
    <w:rsid w:val="00887134"/>
    <w:rsid w:val="008878AB"/>
    <w:rsid w:val="008879D3"/>
    <w:rsid w:val="008919A2"/>
    <w:rsid w:val="00892F22"/>
    <w:rsid w:val="00893B13"/>
    <w:rsid w:val="008A0D6B"/>
    <w:rsid w:val="008A67BB"/>
    <w:rsid w:val="008B0279"/>
    <w:rsid w:val="008B1C22"/>
    <w:rsid w:val="008B2321"/>
    <w:rsid w:val="008C1EE3"/>
    <w:rsid w:val="008C24C9"/>
    <w:rsid w:val="008C3712"/>
    <w:rsid w:val="008C5F3D"/>
    <w:rsid w:val="008C69D4"/>
    <w:rsid w:val="008C799F"/>
    <w:rsid w:val="008C79F6"/>
    <w:rsid w:val="008D0896"/>
    <w:rsid w:val="008D5292"/>
    <w:rsid w:val="008D54F6"/>
    <w:rsid w:val="008E2B24"/>
    <w:rsid w:val="008E4811"/>
    <w:rsid w:val="008E6039"/>
    <w:rsid w:val="008E6962"/>
    <w:rsid w:val="008E7FAE"/>
    <w:rsid w:val="008F081C"/>
    <w:rsid w:val="008F0F49"/>
    <w:rsid w:val="008F1BDA"/>
    <w:rsid w:val="008F469C"/>
    <w:rsid w:val="00901DEA"/>
    <w:rsid w:val="0090441E"/>
    <w:rsid w:val="00904FC3"/>
    <w:rsid w:val="00905AD2"/>
    <w:rsid w:val="00913F1E"/>
    <w:rsid w:val="009174DF"/>
    <w:rsid w:val="00917BBC"/>
    <w:rsid w:val="00917FCC"/>
    <w:rsid w:val="0092069E"/>
    <w:rsid w:val="00923BDD"/>
    <w:rsid w:val="00932CF6"/>
    <w:rsid w:val="009337E9"/>
    <w:rsid w:val="00936117"/>
    <w:rsid w:val="00936C0E"/>
    <w:rsid w:val="00936FC1"/>
    <w:rsid w:val="0094296F"/>
    <w:rsid w:val="00947454"/>
    <w:rsid w:val="00947B78"/>
    <w:rsid w:val="00954615"/>
    <w:rsid w:val="00955420"/>
    <w:rsid w:val="0095583B"/>
    <w:rsid w:val="0095617D"/>
    <w:rsid w:val="009605AA"/>
    <w:rsid w:val="00960BAD"/>
    <w:rsid w:val="00962950"/>
    <w:rsid w:val="00967667"/>
    <w:rsid w:val="00972F00"/>
    <w:rsid w:val="00976080"/>
    <w:rsid w:val="009763C8"/>
    <w:rsid w:val="00977450"/>
    <w:rsid w:val="00980CBC"/>
    <w:rsid w:val="00981B1A"/>
    <w:rsid w:val="00982BFB"/>
    <w:rsid w:val="009842AB"/>
    <w:rsid w:val="00987502"/>
    <w:rsid w:val="009928E9"/>
    <w:rsid w:val="00996BB2"/>
    <w:rsid w:val="009B1EB9"/>
    <w:rsid w:val="009B3F3B"/>
    <w:rsid w:val="009B477A"/>
    <w:rsid w:val="009B7B24"/>
    <w:rsid w:val="009C1BBE"/>
    <w:rsid w:val="009C6149"/>
    <w:rsid w:val="009D0A88"/>
    <w:rsid w:val="009D20E3"/>
    <w:rsid w:val="009D2B2F"/>
    <w:rsid w:val="009D5B88"/>
    <w:rsid w:val="009D686B"/>
    <w:rsid w:val="009E55CB"/>
    <w:rsid w:val="009E6B36"/>
    <w:rsid w:val="009F0954"/>
    <w:rsid w:val="009F2054"/>
    <w:rsid w:val="009F77A0"/>
    <w:rsid w:val="00A00B6D"/>
    <w:rsid w:val="00A01974"/>
    <w:rsid w:val="00A03EAC"/>
    <w:rsid w:val="00A045B4"/>
    <w:rsid w:val="00A06B3C"/>
    <w:rsid w:val="00A078C6"/>
    <w:rsid w:val="00A11048"/>
    <w:rsid w:val="00A1186E"/>
    <w:rsid w:val="00A15B4C"/>
    <w:rsid w:val="00A173B1"/>
    <w:rsid w:val="00A20B28"/>
    <w:rsid w:val="00A246D5"/>
    <w:rsid w:val="00A27CB8"/>
    <w:rsid w:val="00A31871"/>
    <w:rsid w:val="00A360F4"/>
    <w:rsid w:val="00A432C9"/>
    <w:rsid w:val="00A439E9"/>
    <w:rsid w:val="00A4792D"/>
    <w:rsid w:val="00A50371"/>
    <w:rsid w:val="00A536A9"/>
    <w:rsid w:val="00A54D1A"/>
    <w:rsid w:val="00A5548D"/>
    <w:rsid w:val="00A56F39"/>
    <w:rsid w:val="00A63262"/>
    <w:rsid w:val="00A643D0"/>
    <w:rsid w:val="00A74EE2"/>
    <w:rsid w:val="00A7529F"/>
    <w:rsid w:val="00A77BA0"/>
    <w:rsid w:val="00A845E4"/>
    <w:rsid w:val="00A85930"/>
    <w:rsid w:val="00A85BA6"/>
    <w:rsid w:val="00A87BD0"/>
    <w:rsid w:val="00A90C47"/>
    <w:rsid w:val="00A92FD6"/>
    <w:rsid w:val="00A959FD"/>
    <w:rsid w:val="00AA10FE"/>
    <w:rsid w:val="00AB1BB7"/>
    <w:rsid w:val="00AB2639"/>
    <w:rsid w:val="00AB4D96"/>
    <w:rsid w:val="00AC0117"/>
    <w:rsid w:val="00AC502C"/>
    <w:rsid w:val="00AC5EB1"/>
    <w:rsid w:val="00AD7127"/>
    <w:rsid w:val="00AD7F81"/>
    <w:rsid w:val="00AE1F70"/>
    <w:rsid w:val="00AE3869"/>
    <w:rsid w:val="00AE5091"/>
    <w:rsid w:val="00AF19E3"/>
    <w:rsid w:val="00AF3439"/>
    <w:rsid w:val="00AF7CC3"/>
    <w:rsid w:val="00B00425"/>
    <w:rsid w:val="00B067BF"/>
    <w:rsid w:val="00B15126"/>
    <w:rsid w:val="00B17546"/>
    <w:rsid w:val="00B17DEC"/>
    <w:rsid w:val="00B17EC3"/>
    <w:rsid w:val="00B2000C"/>
    <w:rsid w:val="00B237BF"/>
    <w:rsid w:val="00B238FF"/>
    <w:rsid w:val="00B33CA5"/>
    <w:rsid w:val="00B34E52"/>
    <w:rsid w:val="00B437F0"/>
    <w:rsid w:val="00B458EB"/>
    <w:rsid w:val="00B4668F"/>
    <w:rsid w:val="00B46763"/>
    <w:rsid w:val="00B46B96"/>
    <w:rsid w:val="00B50124"/>
    <w:rsid w:val="00B50133"/>
    <w:rsid w:val="00B543E8"/>
    <w:rsid w:val="00B565BA"/>
    <w:rsid w:val="00B57F5A"/>
    <w:rsid w:val="00B603DF"/>
    <w:rsid w:val="00B608A5"/>
    <w:rsid w:val="00B61B2D"/>
    <w:rsid w:val="00B61EA8"/>
    <w:rsid w:val="00B6331A"/>
    <w:rsid w:val="00B645B1"/>
    <w:rsid w:val="00B66C1E"/>
    <w:rsid w:val="00B71A05"/>
    <w:rsid w:val="00B7336D"/>
    <w:rsid w:val="00B754F9"/>
    <w:rsid w:val="00B77543"/>
    <w:rsid w:val="00B777E4"/>
    <w:rsid w:val="00B77A1D"/>
    <w:rsid w:val="00B80B6E"/>
    <w:rsid w:val="00B81992"/>
    <w:rsid w:val="00B83ADA"/>
    <w:rsid w:val="00B8409C"/>
    <w:rsid w:val="00B86002"/>
    <w:rsid w:val="00B86150"/>
    <w:rsid w:val="00B86369"/>
    <w:rsid w:val="00B905F8"/>
    <w:rsid w:val="00B90D8A"/>
    <w:rsid w:val="00B942AF"/>
    <w:rsid w:val="00B9440E"/>
    <w:rsid w:val="00B96C29"/>
    <w:rsid w:val="00B96D1F"/>
    <w:rsid w:val="00BA0C91"/>
    <w:rsid w:val="00BA153A"/>
    <w:rsid w:val="00BA1E8E"/>
    <w:rsid w:val="00BA23B9"/>
    <w:rsid w:val="00BA3043"/>
    <w:rsid w:val="00BA4A34"/>
    <w:rsid w:val="00BA5058"/>
    <w:rsid w:val="00BA6473"/>
    <w:rsid w:val="00BB0196"/>
    <w:rsid w:val="00BB7997"/>
    <w:rsid w:val="00BC02FD"/>
    <w:rsid w:val="00BC203D"/>
    <w:rsid w:val="00BC6D0C"/>
    <w:rsid w:val="00BC7770"/>
    <w:rsid w:val="00BC7882"/>
    <w:rsid w:val="00BD0E02"/>
    <w:rsid w:val="00BD4C88"/>
    <w:rsid w:val="00BD4DC8"/>
    <w:rsid w:val="00BD650A"/>
    <w:rsid w:val="00BE1785"/>
    <w:rsid w:val="00BE229A"/>
    <w:rsid w:val="00BE3A53"/>
    <w:rsid w:val="00BE3C47"/>
    <w:rsid w:val="00BE7738"/>
    <w:rsid w:val="00BE7E98"/>
    <w:rsid w:val="00BF09DD"/>
    <w:rsid w:val="00BF43E8"/>
    <w:rsid w:val="00BF61DF"/>
    <w:rsid w:val="00C0735F"/>
    <w:rsid w:val="00C07C9D"/>
    <w:rsid w:val="00C106B0"/>
    <w:rsid w:val="00C12475"/>
    <w:rsid w:val="00C167F9"/>
    <w:rsid w:val="00C17C63"/>
    <w:rsid w:val="00C202A4"/>
    <w:rsid w:val="00C246CD"/>
    <w:rsid w:val="00C25F19"/>
    <w:rsid w:val="00C27816"/>
    <w:rsid w:val="00C303D2"/>
    <w:rsid w:val="00C321F1"/>
    <w:rsid w:val="00C343A3"/>
    <w:rsid w:val="00C3687E"/>
    <w:rsid w:val="00C369E5"/>
    <w:rsid w:val="00C42FC6"/>
    <w:rsid w:val="00C461BB"/>
    <w:rsid w:val="00C50D47"/>
    <w:rsid w:val="00C51F05"/>
    <w:rsid w:val="00C5646B"/>
    <w:rsid w:val="00C57982"/>
    <w:rsid w:val="00C60C09"/>
    <w:rsid w:val="00C63040"/>
    <w:rsid w:val="00C675E9"/>
    <w:rsid w:val="00C711E2"/>
    <w:rsid w:val="00C72D81"/>
    <w:rsid w:val="00C7491D"/>
    <w:rsid w:val="00C82D5D"/>
    <w:rsid w:val="00C841B6"/>
    <w:rsid w:val="00C96851"/>
    <w:rsid w:val="00CA1EE7"/>
    <w:rsid w:val="00CC08A1"/>
    <w:rsid w:val="00CC1142"/>
    <w:rsid w:val="00CC20D2"/>
    <w:rsid w:val="00CC3915"/>
    <w:rsid w:val="00CC3BAE"/>
    <w:rsid w:val="00CC48AD"/>
    <w:rsid w:val="00CC4BBC"/>
    <w:rsid w:val="00CC6E5A"/>
    <w:rsid w:val="00CD2EDB"/>
    <w:rsid w:val="00CD6D99"/>
    <w:rsid w:val="00CE1823"/>
    <w:rsid w:val="00CE1F04"/>
    <w:rsid w:val="00CE310A"/>
    <w:rsid w:val="00CE3C8E"/>
    <w:rsid w:val="00CE6A8E"/>
    <w:rsid w:val="00CF07BB"/>
    <w:rsid w:val="00CF2810"/>
    <w:rsid w:val="00CF29CD"/>
    <w:rsid w:val="00CF4BF9"/>
    <w:rsid w:val="00CF62C7"/>
    <w:rsid w:val="00CF6C43"/>
    <w:rsid w:val="00D00A17"/>
    <w:rsid w:val="00D021DC"/>
    <w:rsid w:val="00D0296F"/>
    <w:rsid w:val="00D062BB"/>
    <w:rsid w:val="00D06E26"/>
    <w:rsid w:val="00D07412"/>
    <w:rsid w:val="00D10816"/>
    <w:rsid w:val="00D11549"/>
    <w:rsid w:val="00D13B11"/>
    <w:rsid w:val="00D25D9D"/>
    <w:rsid w:val="00D266FA"/>
    <w:rsid w:val="00D270DE"/>
    <w:rsid w:val="00D27A79"/>
    <w:rsid w:val="00D35AFB"/>
    <w:rsid w:val="00D43938"/>
    <w:rsid w:val="00D53D35"/>
    <w:rsid w:val="00D54C0F"/>
    <w:rsid w:val="00D62339"/>
    <w:rsid w:val="00D6257C"/>
    <w:rsid w:val="00D64C1C"/>
    <w:rsid w:val="00D72764"/>
    <w:rsid w:val="00D778E6"/>
    <w:rsid w:val="00D83556"/>
    <w:rsid w:val="00D842CA"/>
    <w:rsid w:val="00D842DC"/>
    <w:rsid w:val="00D87782"/>
    <w:rsid w:val="00D90790"/>
    <w:rsid w:val="00D90C3F"/>
    <w:rsid w:val="00D91270"/>
    <w:rsid w:val="00D9599F"/>
    <w:rsid w:val="00D9738F"/>
    <w:rsid w:val="00DA58A2"/>
    <w:rsid w:val="00DA5EE7"/>
    <w:rsid w:val="00DA6BCD"/>
    <w:rsid w:val="00DB0B58"/>
    <w:rsid w:val="00DB2784"/>
    <w:rsid w:val="00DB43A3"/>
    <w:rsid w:val="00DB506A"/>
    <w:rsid w:val="00DB7744"/>
    <w:rsid w:val="00DC4194"/>
    <w:rsid w:val="00DD05B4"/>
    <w:rsid w:val="00DD213F"/>
    <w:rsid w:val="00DD4B90"/>
    <w:rsid w:val="00DE26FF"/>
    <w:rsid w:val="00DE2815"/>
    <w:rsid w:val="00DE7008"/>
    <w:rsid w:val="00DF0AEC"/>
    <w:rsid w:val="00DF4D71"/>
    <w:rsid w:val="00DF4FFB"/>
    <w:rsid w:val="00E018B5"/>
    <w:rsid w:val="00E033A9"/>
    <w:rsid w:val="00E1200D"/>
    <w:rsid w:val="00E22466"/>
    <w:rsid w:val="00E276EC"/>
    <w:rsid w:val="00E27AC8"/>
    <w:rsid w:val="00E33FD8"/>
    <w:rsid w:val="00E34618"/>
    <w:rsid w:val="00E372B4"/>
    <w:rsid w:val="00E47690"/>
    <w:rsid w:val="00E645DA"/>
    <w:rsid w:val="00E6542C"/>
    <w:rsid w:val="00E65822"/>
    <w:rsid w:val="00E66EB2"/>
    <w:rsid w:val="00E70F93"/>
    <w:rsid w:val="00E72347"/>
    <w:rsid w:val="00E76BBE"/>
    <w:rsid w:val="00E77271"/>
    <w:rsid w:val="00E77544"/>
    <w:rsid w:val="00E810F8"/>
    <w:rsid w:val="00E836BE"/>
    <w:rsid w:val="00E84A59"/>
    <w:rsid w:val="00E85F34"/>
    <w:rsid w:val="00E87B98"/>
    <w:rsid w:val="00EA0CD6"/>
    <w:rsid w:val="00EA3145"/>
    <w:rsid w:val="00EA4C35"/>
    <w:rsid w:val="00EA5330"/>
    <w:rsid w:val="00EA7659"/>
    <w:rsid w:val="00EA7EEE"/>
    <w:rsid w:val="00EB1BCF"/>
    <w:rsid w:val="00EB60D7"/>
    <w:rsid w:val="00ED1CEB"/>
    <w:rsid w:val="00ED71D5"/>
    <w:rsid w:val="00EE0D4A"/>
    <w:rsid w:val="00EE1009"/>
    <w:rsid w:val="00EE1333"/>
    <w:rsid w:val="00EE1C9A"/>
    <w:rsid w:val="00EE24F0"/>
    <w:rsid w:val="00EF053E"/>
    <w:rsid w:val="00EF133A"/>
    <w:rsid w:val="00EF4A49"/>
    <w:rsid w:val="00EF4E3D"/>
    <w:rsid w:val="00F00C4A"/>
    <w:rsid w:val="00F06550"/>
    <w:rsid w:val="00F06C13"/>
    <w:rsid w:val="00F10B51"/>
    <w:rsid w:val="00F11E33"/>
    <w:rsid w:val="00F123D0"/>
    <w:rsid w:val="00F13154"/>
    <w:rsid w:val="00F13F4A"/>
    <w:rsid w:val="00F20F68"/>
    <w:rsid w:val="00F21A73"/>
    <w:rsid w:val="00F24652"/>
    <w:rsid w:val="00F251B1"/>
    <w:rsid w:val="00F25A29"/>
    <w:rsid w:val="00F31744"/>
    <w:rsid w:val="00F35BC4"/>
    <w:rsid w:val="00F35EBE"/>
    <w:rsid w:val="00F3774B"/>
    <w:rsid w:val="00F407E5"/>
    <w:rsid w:val="00F421DD"/>
    <w:rsid w:val="00F452B4"/>
    <w:rsid w:val="00F4559B"/>
    <w:rsid w:val="00F461D0"/>
    <w:rsid w:val="00F50EDD"/>
    <w:rsid w:val="00F5478E"/>
    <w:rsid w:val="00F57254"/>
    <w:rsid w:val="00F612B0"/>
    <w:rsid w:val="00F61766"/>
    <w:rsid w:val="00F62DB4"/>
    <w:rsid w:val="00F62EA6"/>
    <w:rsid w:val="00F7363B"/>
    <w:rsid w:val="00F74EC7"/>
    <w:rsid w:val="00F842A4"/>
    <w:rsid w:val="00F84917"/>
    <w:rsid w:val="00F873E3"/>
    <w:rsid w:val="00F91CDF"/>
    <w:rsid w:val="00F94341"/>
    <w:rsid w:val="00FA2DAA"/>
    <w:rsid w:val="00FB1134"/>
    <w:rsid w:val="00FB36EF"/>
    <w:rsid w:val="00FB7135"/>
    <w:rsid w:val="00FC0663"/>
    <w:rsid w:val="00FC1214"/>
    <w:rsid w:val="00FC31C1"/>
    <w:rsid w:val="00FC34C0"/>
    <w:rsid w:val="00FC5D49"/>
    <w:rsid w:val="00FC6369"/>
    <w:rsid w:val="00FC76E6"/>
    <w:rsid w:val="00FC7930"/>
    <w:rsid w:val="00FD0653"/>
    <w:rsid w:val="00FD1528"/>
    <w:rsid w:val="00FD34A0"/>
    <w:rsid w:val="00FD3B2C"/>
    <w:rsid w:val="00FD554C"/>
    <w:rsid w:val="00FD63CD"/>
    <w:rsid w:val="00FD7026"/>
    <w:rsid w:val="00FD7B65"/>
    <w:rsid w:val="00FE2B40"/>
    <w:rsid w:val="00FE5D8C"/>
    <w:rsid w:val="00FE6226"/>
    <w:rsid w:val="00FF186E"/>
    <w:rsid w:val="00FF475C"/>
    <w:rsid w:val="00FF4B72"/>
    <w:rsid w:val="00FF62B1"/>
    <w:rsid w:val="00FF6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v:stroke endarrow="block"/>
      <o:colormru v:ext="edit" colors="#d9f2d0"/>
      <o:colormenu v:ext="edit" fillcolor="#d9f2d0"/>
    </o:shapedefaults>
    <o:shapelayout v:ext="edit">
      <o:idmap v:ext="edit" data="1"/>
    </o:shapelayout>
  </w:shapeDefaults>
  <w:decimalSymbol w:val="."/>
  <w:listSeparator w:val=","/>
  <w14:docId w14:val="04773AC4"/>
  <w15:chartTrackingRefBased/>
  <w15:docId w15:val="{9F085179-0BBD-4D4D-A313-34022DF52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toc 1" w:uiPriority="39"/>
    <w:lsdException w:name="toc 2" w:uiPriority="39"/>
    <w:lsdException w:name="toc 3" w:uiPriority="39"/>
    <w:lsdException w:name="Normal Indent" w:qFormat="1"/>
    <w:lsdException w:name="footer" w:uiPriority="99"/>
    <w:lsdException w:name="caption" w:qFormat="1"/>
    <w:lsdException w:name="table of figures" w:uiPriority="99"/>
    <w:lsdException w:name="Title" w:qFormat="1"/>
    <w:lsdException w:name="Subtitle" w:uiPriority="11" w:qFormat="1"/>
    <w:lsdException w:name="Body Text First Indent" w:qFormat="1"/>
    <w:lsdException w:name="Body Text First Indent 2" w:uiPriority="99" w:qFormat="1"/>
    <w:lsdException w:name="Hyperlink" w:uiPriority="99"/>
    <w:lsdException w:name="Strong"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9738F"/>
    <w:pPr>
      <w:widowControl w:val="0"/>
      <w:spacing w:line="324" w:lineRule="auto"/>
      <w:ind w:firstLine="420"/>
      <w:jc w:val="both"/>
    </w:pPr>
    <w:rPr>
      <w:spacing w:val="4"/>
      <w:kern w:val="2"/>
      <w:sz w:val="24"/>
    </w:rPr>
  </w:style>
  <w:style w:type="paragraph" w:styleId="1">
    <w:name w:val="heading 1"/>
    <w:basedOn w:val="a0"/>
    <w:next w:val="a0"/>
    <w:link w:val="10"/>
    <w:uiPriority w:val="9"/>
    <w:qFormat/>
    <w:rsid w:val="00B90D8A"/>
    <w:pPr>
      <w:keepNext/>
      <w:keepLines/>
      <w:pageBreakBefore/>
      <w:numPr>
        <w:numId w:val="2"/>
      </w:numPr>
      <w:tabs>
        <w:tab w:val="clear" w:pos="3600"/>
        <w:tab w:val="num" w:pos="-14"/>
      </w:tabs>
      <w:spacing w:before="240" w:after="240" w:line="360" w:lineRule="auto"/>
      <w:ind w:left="0" w:firstLine="0"/>
      <w:jc w:val="center"/>
      <w:outlineLvl w:val="0"/>
    </w:pPr>
    <w:rPr>
      <w:rFonts w:eastAsia="黑体"/>
      <w:b/>
      <w:kern w:val="44"/>
      <w:sz w:val="32"/>
      <w:szCs w:val="44"/>
    </w:rPr>
  </w:style>
  <w:style w:type="paragraph" w:styleId="2">
    <w:name w:val="heading 2"/>
    <w:basedOn w:val="a0"/>
    <w:next w:val="a0"/>
    <w:link w:val="20"/>
    <w:qFormat/>
    <w:rsid w:val="001602F5"/>
    <w:pPr>
      <w:keepNext/>
      <w:keepLines/>
      <w:numPr>
        <w:ilvl w:val="1"/>
        <w:numId w:val="2"/>
      </w:numPr>
      <w:tabs>
        <w:tab w:val="clear" w:pos="576"/>
        <w:tab w:val="left" w:pos="372"/>
      </w:tabs>
      <w:spacing w:before="120" w:after="120" w:line="360" w:lineRule="auto"/>
      <w:ind w:left="0" w:firstLine="0"/>
      <w:jc w:val="left"/>
      <w:outlineLvl w:val="1"/>
    </w:pPr>
    <w:rPr>
      <w:rFonts w:ascii="Helvetica" w:eastAsia="黑体" w:hAnsi="Helvetica"/>
      <w:color w:val="000000"/>
      <w:sz w:val="28"/>
      <w:szCs w:val="28"/>
    </w:rPr>
  </w:style>
  <w:style w:type="paragraph" w:styleId="3">
    <w:name w:val="heading 3"/>
    <w:basedOn w:val="a0"/>
    <w:next w:val="a0"/>
    <w:link w:val="30"/>
    <w:qFormat/>
    <w:rsid w:val="00967667"/>
    <w:pPr>
      <w:keepNext/>
      <w:keepLines/>
      <w:numPr>
        <w:ilvl w:val="2"/>
        <w:numId w:val="2"/>
      </w:numPr>
      <w:spacing w:before="120" w:after="120" w:line="240" w:lineRule="auto"/>
      <w:jc w:val="left"/>
      <w:outlineLvl w:val="2"/>
    </w:pPr>
    <w:rPr>
      <w:rFonts w:eastAsia="黑体"/>
      <w:szCs w:val="32"/>
    </w:rPr>
  </w:style>
  <w:style w:type="paragraph" w:styleId="4">
    <w:name w:val="heading 4"/>
    <w:basedOn w:val="a0"/>
    <w:next w:val="a0"/>
    <w:link w:val="40"/>
    <w:qFormat/>
    <w:rsid w:val="00292264"/>
    <w:pPr>
      <w:keepNext/>
      <w:widowControl/>
      <w:numPr>
        <w:ilvl w:val="3"/>
        <w:numId w:val="2"/>
      </w:numPr>
      <w:spacing w:before="120" w:after="120" w:line="240" w:lineRule="auto"/>
      <w:outlineLvl w:val="3"/>
    </w:pPr>
    <w:rPr>
      <w:rFonts w:eastAsia="黑体"/>
      <w:kern w:val="0"/>
      <w:szCs w:val="16"/>
    </w:rPr>
  </w:style>
  <w:style w:type="paragraph" w:styleId="5">
    <w:name w:val="heading 5"/>
    <w:basedOn w:val="a0"/>
    <w:next w:val="a0"/>
    <w:link w:val="50"/>
    <w:autoRedefine/>
    <w:qFormat/>
    <w:rsid w:val="00292264"/>
    <w:pPr>
      <w:widowControl/>
      <w:numPr>
        <w:ilvl w:val="4"/>
        <w:numId w:val="2"/>
      </w:numPr>
      <w:spacing w:before="240" w:after="60" w:line="240" w:lineRule="auto"/>
      <w:jc w:val="left"/>
      <w:outlineLvl w:val="4"/>
    </w:pPr>
    <w:rPr>
      <w:rFonts w:eastAsia="黑体"/>
    </w:rPr>
  </w:style>
  <w:style w:type="paragraph" w:styleId="6">
    <w:name w:val="heading 6"/>
    <w:basedOn w:val="a0"/>
    <w:next w:val="a0"/>
    <w:rsid w:val="00292264"/>
    <w:pPr>
      <w:widowControl/>
      <w:spacing w:before="240" w:after="60" w:line="240" w:lineRule="auto"/>
      <w:jc w:val="left"/>
      <w:outlineLvl w:val="5"/>
    </w:pPr>
    <w:rPr>
      <w:i/>
      <w:iCs/>
      <w:kern w:val="0"/>
      <w:sz w:val="22"/>
      <w:szCs w:val="22"/>
    </w:rPr>
  </w:style>
  <w:style w:type="paragraph" w:styleId="7">
    <w:name w:val="heading 7"/>
    <w:basedOn w:val="a0"/>
    <w:next w:val="a0"/>
    <w:rsid w:val="00292264"/>
    <w:pPr>
      <w:widowControl/>
      <w:spacing w:before="240" w:after="60" w:line="240" w:lineRule="auto"/>
      <w:jc w:val="left"/>
      <w:outlineLvl w:val="6"/>
    </w:pPr>
    <w:rPr>
      <w:rFonts w:ascii="Arial" w:hAnsi="Arial"/>
      <w:kern w:val="0"/>
      <w:sz w:val="20"/>
    </w:rPr>
  </w:style>
  <w:style w:type="paragraph" w:styleId="8">
    <w:name w:val="heading 8"/>
    <w:basedOn w:val="a0"/>
    <w:next w:val="a0"/>
    <w:rsid w:val="00292264"/>
    <w:pPr>
      <w:widowControl/>
      <w:spacing w:before="240" w:after="60" w:line="240" w:lineRule="auto"/>
      <w:jc w:val="left"/>
      <w:outlineLvl w:val="7"/>
    </w:pPr>
    <w:rPr>
      <w:rFonts w:ascii="Arial" w:hAnsi="Arial"/>
      <w:i/>
      <w:iCs/>
      <w:kern w:val="0"/>
      <w:sz w:val="20"/>
    </w:rPr>
  </w:style>
  <w:style w:type="paragraph" w:styleId="9">
    <w:name w:val="heading 9"/>
    <w:basedOn w:val="a0"/>
    <w:next w:val="a0"/>
    <w:rsid w:val="00292264"/>
    <w:pPr>
      <w:widowControl/>
      <w:spacing w:before="240" w:after="60" w:line="240" w:lineRule="auto"/>
      <w:jc w:val="left"/>
      <w:outlineLvl w:val="8"/>
    </w:pPr>
    <w:rPr>
      <w:rFonts w:ascii="Arial" w:hAnsi="Arial"/>
      <w:b/>
      <w:bCs/>
      <w:i/>
      <w:iCs/>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rPr>
      <w:color w:val="0000FF"/>
      <w:u w:val="single"/>
    </w:rPr>
  </w:style>
  <w:style w:type="paragraph" w:styleId="a5">
    <w:name w:val="footnote text"/>
    <w:basedOn w:val="a0"/>
    <w:semiHidden/>
    <w:pPr>
      <w:snapToGrid w:val="0"/>
      <w:jc w:val="left"/>
    </w:pPr>
    <w:rPr>
      <w:sz w:val="18"/>
      <w:szCs w:val="18"/>
    </w:rPr>
  </w:style>
  <w:style w:type="character" w:styleId="a6">
    <w:name w:val="footnote reference"/>
    <w:basedOn w:val="a1"/>
    <w:semiHidden/>
    <w:rPr>
      <w:vertAlign w:val="superscript"/>
    </w:rPr>
  </w:style>
  <w:style w:type="paragraph" w:styleId="TOC1">
    <w:name w:val="toc 1"/>
    <w:basedOn w:val="a0"/>
    <w:next w:val="a0"/>
    <w:autoRedefine/>
    <w:uiPriority w:val="39"/>
    <w:rsid w:val="00420453"/>
    <w:pPr>
      <w:spacing w:line="500" w:lineRule="exact"/>
      <w:jc w:val="left"/>
    </w:pPr>
    <w:rPr>
      <w:b/>
      <w:bCs/>
      <w:caps/>
    </w:rPr>
  </w:style>
  <w:style w:type="paragraph" w:styleId="TOC2">
    <w:name w:val="toc 2"/>
    <w:basedOn w:val="a0"/>
    <w:next w:val="a0"/>
    <w:autoRedefine/>
    <w:uiPriority w:val="39"/>
    <w:rsid w:val="00420453"/>
    <w:pPr>
      <w:spacing w:line="300" w:lineRule="auto"/>
      <w:ind w:leftChars="200" w:left="200"/>
      <w:jc w:val="left"/>
    </w:pPr>
    <w:rPr>
      <w:smallCaps/>
    </w:rPr>
  </w:style>
  <w:style w:type="paragraph" w:styleId="a7">
    <w:name w:val="caption"/>
    <w:basedOn w:val="a0"/>
    <w:next w:val="a0"/>
    <w:qFormat/>
    <w:rsid w:val="007E1396"/>
    <w:pPr>
      <w:jc w:val="center"/>
    </w:pPr>
    <w:rPr>
      <w:rFonts w:eastAsia="黑体"/>
      <w:sz w:val="21"/>
    </w:rPr>
  </w:style>
  <w:style w:type="paragraph" w:customStyle="1" w:styleId="a8">
    <w:name w:val="图"/>
    <w:basedOn w:val="a0"/>
    <w:pPr>
      <w:snapToGrid w:val="0"/>
      <w:spacing w:line="400" w:lineRule="atLeast"/>
      <w:jc w:val="center"/>
    </w:pPr>
  </w:style>
  <w:style w:type="paragraph" w:styleId="TOC3">
    <w:name w:val="toc 3"/>
    <w:basedOn w:val="a0"/>
    <w:next w:val="a0"/>
    <w:autoRedefine/>
    <w:uiPriority w:val="39"/>
    <w:pPr>
      <w:ind w:leftChars="400" w:left="840"/>
    </w:pPr>
  </w:style>
  <w:style w:type="paragraph" w:styleId="a9">
    <w:name w:val="footer"/>
    <w:basedOn w:val="a0"/>
    <w:link w:val="aa"/>
    <w:uiPriority w:val="99"/>
    <w:pPr>
      <w:tabs>
        <w:tab w:val="center" w:pos="4153"/>
        <w:tab w:val="right" w:pos="8306"/>
      </w:tabs>
      <w:snapToGrid w:val="0"/>
      <w:jc w:val="left"/>
    </w:pPr>
    <w:rPr>
      <w:sz w:val="18"/>
      <w:szCs w:val="18"/>
    </w:rPr>
  </w:style>
  <w:style w:type="character" w:styleId="ab">
    <w:name w:val="page number"/>
    <w:basedOn w:val="a1"/>
  </w:style>
  <w:style w:type="paragraph" w:styleId="ac">
    <w:name w:val="header"/>
    <w:basedOn w:val="a0"/>
    <w:link w:val="ad"/>
    <w:pPr>
      <w:pBdr>
        <w:bottom w:val="single" w:sz="6" w:space="1" w:color="auto"/>
      </w:pBdr>
      <w:tabs>
        <w:tab w:val="center" w:pos="4153"/>
        <w:tab w:val="right" w:pos="8306"/>
      </w:tabs>
      <w:snapToGrid w:val="0"/>
      <w:jc w:val="center"/>
    </w:pPr>
    <w:rPr>
      <w:sz w:val="18"/>
      <w:szCs w:val="18"/>
    </w:rPr>
  </w:style>
  <w:style w:type="paragraph" w:styleId="ae">
    <w:name w:val="Body Text"/>
    <w:basedOn w:val="a0"/>
    <w:rPr>
      <w:rFonts w:ascii="宋体" w:hAnsi="宋体"/>
    </w:rPr>
  </w:style>
  <w:style w:type="paragraph" w:styleId="af">
    <w:name w:val="Body Text First Indent"/>
    <w:aliases w:val="正文首行缩进"/>
    <w:basedOn w:val="a0"/>
    <w:link w:val="af0"/>
    <w:qFormat/>
    <w:rsid w:val="00701501"/>
    <w:pPr>
      <w:spacing w:before="60" w:after="60"/>
      <w:ind w:firstLineChars="200" w:firstLine="496"/>
    </w:pPr>
  </w:style>
  <w:style w:type="paragraph" w:styleId="af1">
    <w:name w:val="Body Text Indent"/>
    <w:basedOn w:val="a0"/>
    <w:link w:val="11"/>
    <w:pPr>
      <w:spacing w:line="400" w:lineRule="atLeast"/>
      <w:ind w:firstLineChars="225" w:firstLine="450"/>
    </w:pPr>
  </w:style>
  <w:style w:type="paragraph" w:styleId="af2">
    <w:name w:val="Date"/>
    <w:basedOn w:val="a0"/>
    <w:next w:val="a0"/>
    <w:pPr>
      <w:ind w:leftChars="2500" w:left="100"/>
    </w:pPr>
  </w:style>
  <w:style w:type="character" w:styleId="af3">
    <w:name w:val="FollowedHyperlink"/>
    <w:basedOn w:val="a1"/>
    <w:rPr>
      <w:color w:val="800080"/>
      <w:u w:val="single"/>
    </w:rPr>
  </w:style>
  <w:style w:type="paragraph" w:styleId="af4">
    <w:name w:val="Document Map"/>
    <w:basedOn w:val="a0"/>
    <w:semiHidden/>
    <w:rsid w:val="00B83ADA"/>
    <w:pPr>
      <w:shd w:val="clear" w:color="auto" w:fill="000080"/>
    </w:pPr>
  </w:style>
  <w:style w:type="paragraph" w:styleId="af5">
    <w:name w:val="Normal Indent"/>
    <w:basedOn w:val="a0"/>
    <w:link w:val="af6"/>
    <w:qFormat/>
    <w:rsid w:val="009337E9"/>
    <w:pPr>
      <w:ind w:firstLineChars="200" w:firstLine="200"/>
    </w:pPr>
  </w:style>
  <w:style w:type="table" w:styleId="af7">
    <w:name w:val="Table Grid"/>
    <w:basedOn w:val="a2"/>
    <w:uiPriority w:val="39"/>
    <w:qFormat/>
    <w:rsid w:val="009337E9"/>
    <w:pPr>
      <w:widowControl w:val="0"/>
      <w:spacing w:line="324"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参考文献"/>
    <w:basedOn w:val="af8"/>
    <w:link w:val="af9"/>
    <w:qFormat/>
    <w:rsid w:val="00292264"/>
    <w:pPr>
      <w:numPr>
        <w:numId w:val="1"/>
      </w:numPr>
      <w:snapToGrid w:val="0"/>
      <w:spacing w:beforeLines="20" w:before="65" w:line="288" w:lineRule="auto"/>
      <w:ind w:leftChars="0" w:left="0" w:firstLineChars="0" w:firstLine="0"/>
    </w:pPr>
    <w:rPr>
      <w:rFonts w:ascii="宋体" w:hAnsi="宋体" w:cs="宋体"/>
      <w:sz w:val="21"/>
      <w:szCs w:val="21"/>
    </w:rPr>
  </w:style>
  <w:style w:type="paragraph" w:styleId="af8">
    <w:name w:val="table of figures"/>
    <w:basedOn w:val="a0"/>
    <w:next w:val="a0"/>
    <w:uiPriority w:val="99"/>
    <w:rsid w:val="00292264"/>
    <w:pPr>
      <w:ind w:leftChars="200" w:left="200" w:hangingChars="200" w:hanging="200"/>
    </w:pPr>
  </w:style>
  <w:style w:type="paragraph" w:styleId="afa">
    <w:name w:val="Subtitle"/>
    <w:basedOn w:val="a0"/>
    <w:next w:val="a0"/>
    <w:link w:val="afb"/>
    <w:uiPriority w:val="11"/>
    <w:qFormat/>
    <w:rsid w:val="002D6CA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line="312" w:lineRule="auto"/>
      <w:jc w:val="center"/>
      <w:outlineLvl w:val="1"/>
    </w:pPr>
    <w:rPr>
      <w:rFonts w:ascii="黑体" w:eastAsia="黑体" w:hAnsi="黑体"/>
      <w:bCs/>
      <w:color w:val="000000"/>
      <w:spacing w:val="0"/>
      <w:kern w:val="28"/>
      <w:sz w:val="21"/>
      <w:szCs w:val="21"/>
    </w:rPr>
  </w:style>
  <w:style w:type="character" w:customStyle="1" w:styleId="afb">
    <w:name w:val="副标题 字符"/>
    <w:basedOn w:val="a1"/>
    <w:link w:val="afa"/>
    <w:uiPriority w:val="11"/>
    <w:rsid w:val="002D6CA6"/>
    <w:rPr>
      <w:rFonts w:ascii="黑体" w:eastAsia="黑体" w:hAnsi="黑体"/>
      <w:bCs/>
      <w:color w:val="000000"/>
      <w:kern w:val="28"/>
      <w:sz w:val="21"/>
      <w:szCs w:val="21"/>
      <w:shd w:val="clear" w:color="auto" w:fill="FFFFFF"/>
    </w:rPr>
  </w:style>
  <w:style w:type="character" w:customStyle="1" w:styleId="20">
    <w:name w:val="标题 2 字符"/>
    <w:basedOn w:val="a1"/>
    <w:link w:val="2"/>
    <w:rsid w:val="001602F5"/>
    <w:rPr>
      <w:rFonts w:ascii="Helvetica" w:eastAsia="黑体" w:hAnsi="Helvetica"/>
      <w:color w:val="000000"/>
      <w:spacing w:val="4"/>
      <w:kern w:val="2"/>
      <w:sz w:val="28"/>
      <w:szCs w:val="28"/>
    </w:rPr>
  </w:style>
  <w:style w:type="character" w:customStyle="1" w:styleId="30">
    <w:name w:val="标题 3 字符"/>
    <w:basedOn w:val="a1"/>
    <w:link w:val="3"/>
    <w:rsid w:val="00967667"/>
    <w:rPr>
      <w:rFonts w:eastAsia="黑体"/>
      <w:spacing w:val="4"/>
      <w:kern w:val="2"/>
      <w:sz w:val="24"/>
      <w:szCs w:val="32"/>
    </w:rPr>
  </w:style>
  <w:style w:type="character" w:customStyle="1" w:styleId="af0">
    <w:name w:val="正文文本首行缩进 字符"/>
    <w:aliases w:val="正文首行缩进 字符"/>
    <w:basedOn w:val="a1"/>
    <w:link w:val="af"/>
    <w:rsid w:val="00336EDA"/>
    <w:rPr>
      <w:spacing w:val="4"/>
      <w:kern w:val="2"/>
      <w:sz w:val="24"/>
    </w:rPr>
  </w:style>
  <w:style w:type="paragraph" w:styleId="afc">
    <w:name w:val="Normal (Web)"/>
    <w:basedOn w:val="a0"/>
    <w:uiPriority w:val="99"/>
    <w:unhideWhenUsed/>
    <w:rsid w:val="00F842A4"/>
    <w:pPr>
      <w:widowControl/>
      <w:spacing w:before="100" w:beforeAutospacing="1" w:after="100" w:afterAutospacing="1" w:line="240" w:lineRule="auto"/>
      <w:jc w:val="left"/>
    </w:pPr>
    <w:rPr>
      <w:rFonts w:ascii="宋体" w:hAnsi="宋体" w:cs="宋体"/>
      <w:spacing w:val="0"/>
      <w:kern w:val="0"/>
      <w:szCs w:val="24"/>
    </w:rPr>
  </w:style>
  <w:style w:type="character" w:styleId="afd">
    <w:name w:val="Strong"/>
    <w:basedOn w:val="a1"/>
    <w:qFormat/>
    <w:rsid w:val="00F842A4"/>
    <w:rPr>
      <w:b/>
      <w:bCs/>
    </w:rPr>
  </w:style>
  <w:style w:type="paragraph" w:styleId="afe">
    <w:name w:val="List Paragraph"/>
    <w:basedOn w:val="a0"/>
    <w:uiPriority w:val="99"/>
    <w:qFormat/>
    <w:rsid w:val="00D842DC"/>
    <w:pPr>
      <w:ind w:firstLineChars="200" w:firstLine="200"/>
    </w:pPr>
  </w:style>
  <w:style w:type="paragraph" w:styleId="aff">
    <w:name w:val="Title"/>
    <w:basedOn w:val="a0"/>
    <w:next w:val="a0"/>
    <w:link w:val="aff0"/>
    <w:qFormat/>
    <w:rsid w:val="008B0279"/>
    <w:pPr>
      <w:spacing w:before="120" w:after="120"/>
      <w:jc w:val="center"/>
      <w:outlineLvl w:val="0"/>
    </w:pPr>
    <w:rPr>
      <w:rFonts w:asciiTheme="majorHAnsi" w:eastAsiaTheme="majorEastAsia" w:hAnsiTheme="majorHAnsi" w:cstheme="majorBidi"/>
      <w:b/>
      <w:bCs/>
      <w:sz w:val="32"/>
      <w:szCs w:val="32"/>
    </w:rPr>
  </w:style>
  <w:style w:type="character" w:customStyle="1" w:styleId="aff0">
    <w:name w:val="标题 字符"/>
    <w:basedOn w:val="a1"/>
    <w:link w:val="aff"/>
    <w:rsid w:val="008B0279"/>
    <w:rPr>
      <w:rFonts w:asciiTheme="majorHAnsi" w:eastAsiaTheme="majorEastAsia" w:hAnsiTheme="majorHAnsi" w:cstheme="majorBidi"/>
      <w:b/>
      <w:bCs/>
      <w:spacing w:val="4"/>
      <w:kern w:val="2"/>
      <w:sz w:val="32"/>
      <w:szCs w:val="32"/>
    </w:rPr>
  </w:style>
  <w:style w:type="character" w:styleId="aff1">
    <w:name w:val="Placeholder Text"/>
    <w:basedOn w:val="a1"/>
    <w:uiPriority w:val="99"/>
    <w:semiHidden/>
    <w:rsid w:val="00715A56"/>
    <w:rPr>
      <w:color w:val="808080"/>
    </w:rPr>
  </w:style>
  <w:style w:type="character" w:customStyle="1" w:styleId="userlink">
    <w:name w:val="userlink"/>
    <w:basedOn w:val="a1"/>
    <w:rsid w:val="003623C3"/>
  </w:style>
  <w:style w:type="character" w:customStyle="1" w:styleId="css-18biwo">
    <w:name w:val="css-18biwo"/>
    <w:basedOn w:val="a1"/>
    <w:rsid w:val="003623C3"/>
  </w:style>
  <w:style w:type="character" w:customStyle="1" w:styleId="voters">
    <w:name w:val="voters"/>
    <w:basedOn w:val="a1"/>
    <w:rsid w:val="003623C3"/>
  </w:style>
  <w:style w:type="character" w:customStyle="1" w:styleId="invisible">
    <w:name w:val="invisible"/>
    <w:basedOn w:val="a1"/>
    <w:rsid w:val="003623C3"/>
  </w:style>
  <w:style w:type="character" w:customStyle="1" w:styleId="visible">
    <w:name w:val="visible"/>
    <w:basedOn w:val="a1"/>
    <w:rsid w:val="003623C3"/>
  </w:style>
  <w:style w:type="paragraph" w:customStyle="1" w:styleId="ztext-empty-paragraph">
    <w:name w:val="ztext-empty-paragraph"/>
    <w:basedOn w:val="a0"/>
    <w:rsid w:val="003623C3"/>
    <w:pPr>
      <w:widowControl/>
      <w:spacing w:before="100" w:beforeAutospacing="1" w:after="100" w:afterAutospacing="1" w:line="240" w:lineRule="auto"/>
      <w:ind w:firstLine="0"/>
      <w:jc w:val="left"/>
    </w:pPr>
    <w:rPr>
      <w:rFonts w:ascii="宋体" w:hAnsi="宋体" w:cs="宋体"/>
      <w:spacing w:val="0"/>
      <w:kern w:val="0"/>
      <w:szCs w:val="24"/>
    </w:rPr>
  </w:style>
  <w:style w:type="character" w:styleId="aff2">
    <w:name w:val="Unresolved Mention"/>
    <w:basedOn w:val="a1"/>
    <w:uiPriority w:val="99"/>
    <w:semiHidden/>
    <w:unhideWhenUsed/>
    <w:rsid w:val="00C3687E"/>
    <w:rPr>
      <w:color w:val="605E5C"/>
      <w:shd w:val="clear" w:color="auto" w:fill="E1DFDD"/>
    </w:rPr>
  </w:style>
  <w:style w:type="character" w:customStyle="1" w:styleId="ad">
    <w:name w:val="页眉 字符"/>
    <w:basedOn w:val="a1"/>
    <w:link w:val="ac"/>
    <w:rsid w:val="00A11048"/>
    <w:rPr>
      <w:spacing w:val="4"/>
      <w:kern w:val="2"/>
      <w:sz w:val="18"/>
      <w:szCs w:val="18"/>
    </w:rPr>
  </w:style>
  <w:style w:type="character" w:customStyle="1" w:styleId="aa">
    <w:name w:val="页脚 字符"/>
    <w:basedOn w:val="a1"/>
    <w:link w:val="a9"/>
    <w:uiPriority w:val="99"/>
    <w:rsid w:val="0064572F"/>
    <w:rPr>
      <w:spacing w:val="4"/>
      <w:kern w:val="2"/>
      <w:sz w:val="18"/>
      <w:szCs w:val="18"/>
    </w:rPr>
  </w:style>
  <w:style w:type="paragraph" w:styleId="aff3">
    <w:name w:val="Revision"/>
    <w:hidden/>
    <w:uiPriority w:val="99"/>
    <w:semiHidden/>
    <w:rsid w:val="00A4792D"/>
    <w:rPr>
      <w:spacing w:val="4"/>
      <w:kern w:val="2"/>
      <w:sz w:val="24"/>
    </w:rPr>
  </w:style>
  <w:style w:type="numbering" w:customStyle="1" w:styleId="12">
    <w:name w:val="无列表1"/>
    <w:next w:val="a3"/>
    <w:uiPriority w:val="99"/>
    <w:semiHidden/>
    <w:unhideWhenUsed/>
    <w:rsid w:val="003727BD"/>
  </w:style>
  <w:style w:type="character" w:customStyle="1" w:styleId="10">
    <w:name w:val="标题 1 字符"/>
    <w:basedOn w:val="a1"/>
    <w:link w:val="1"/>
    <w:uiPriority w:val="9"/>
    <w:rsid w:val="003727BD"/>
    <w:rPr>
      <w:rFonts w:eastAsia="黑体"/>
      <w:b/>
      <w:spacing w:val="4"/>
      <w:kern w:val="44"/>
      <w:sz w:val="32"/>
      <w:szCs w:val="44"/>
    </w:rPr>
  </w:style>
  <w:style w:type="character" w:customStyle="1" w:styleId="40">
    <w:name w:val="标题 4 字符"/>
    <w:basedOn w:val="a1"/>
    <w:link w:val="4"/>
    <w:rsid w:val="003727BD"/>
    <w:rPr>
      <w:rFonts w:eastAsia="黑体"/>
      <w:spacing w:val="4"/>
      <w:sz w:val="24"/>
      <w:szCs w:val="16"/>
    </w:rPr>
  </w:style>
  <w:style w:type="character" w:customStyle="1" w:styleId="50">
    <w:name w:val="标题 5 字符"/>
    <w:basedOn w:val="a1"/>
    <w:link w:val="5"/>
    <w:rsid w:val="003727BD"/>
    <w:rPr>
      <w:rFonts w:eastAsia="黑体"/>
      <w:spacing w:val="4"/>
      <w:kern w:val="2"/>
      <w:sz w:val="24"/>
    </w:rPr>
  </w:style>
  <w:style w:type="paragraph" w:customStyle="1" w:styleId="Default">
    <w:name w:val="Default"/>
    <w:qFormat/>
    <w:rsid w:val="003727BD"/>
    <w:pPr>
      <w:widowControl w:val="0"/>
      <w:autoSpaceDE w:val="0"/>
      <w:autoSpaceDN w:val="0"/>
      <w:adjustRightInd w:val="0"/>
    </w:pPr>
    <w:rPr>
      <w:rFonts w:ascii="宋体" w:hAnsi="宋体" w:cs="宋体"/>
      <w:color w:val="000000"/>
      <w:sz w:val="24"/>
      <w:szCs w:val="24"/>
    </w:rPr>
  </w:style>
  <w:style w:type="paragraph" w:customStyle="1" w:styleId="TOC10">
    <w:name w:val="TOC 标题1"/>
    <w:basedOn w:val="1"/>
    <w:next w:val="a0"/>
    <w:uiPriority w:val="39"/>
    <w:unhideWhenUsed/>
    <w:qFormat/>
    <w:rsid w:val="003727BD"/>
    <w:pPr>
      <w:keepNext w:val="0"/>
      <w:keepLines w:val="0"/>
      <w:pageBreakBefore w:val="0"/>
      <w:widowControl/>
      <w:tabs>
        <w:tab w:val="clear" w:pos="-14"/>
        <w:tab w:val="num" w:pos="425"/>
      </w:tabs>
      <w:autoSpaceDE w:val="0"/>
      <w:autoSpaceDN w:val="0"/>
      <w:adjustRightInd w:val="0"/>
      <w:spacing w:after="0" w:line="259" w:lineRule="auto"/>
      <w:ind w:left="425"/>
      <w:jc w:val="left"/>
      <w:outlineLvl w:val="9"/>
    </w:pPr>
    <w:rPr>
      <w:rFonts w:ascii="Calibri Light" w:eastAsia="宋体" w:hAnsi="Calibri Light"/>
      <w:bCs/>
      <w:color w:val="2E74B5"/>
      <w:spacing w:val="0"/>
      <w:kern w:val="0"/>
      <w:szCs w:val="32"/>
    </w:rPr>
  </w:style>
  <w:style w:type="paragraph" w:styleId="aff4">
    <w:name w:val="Bibliography"/>
    <w:basedOn w:val="a0"/>
    <w:next w:val="a0"/>
    <w:link w:val="aff5"/>
    <w:uiPriority w:val="37"/>
    <w:unhideWhenUsed/>
    <w:rsid w:val="00B237BF"/>
    <w:pPr>
      <w:tabs>
        <w:tab w:val="left" w:pos="384"/>
      </w:tabs>
      <w:wordWrap w:val="0"/>
      <w:spacing w:line="240" w:lineRule="auto"/>
      <w:ind w:left="200" w:hangingChars="200" w:hanging="200"/>
    </w:pPr>
    <w:rPr>
      <w:spacing w:val="0"/>
      <w:szCs w:val="24"/>
    </w:rPr>
  </w:style>
  <w:style w:type="table" w:customStyle="1" w:styleId="13">
    <w:name w:val="网格型1"/>
    <w:basedOn w:val="a2"/>
    <w:next w:val="af7"/>
    <w:uiPriority w:val="39"/>
    <w:qFormat/>
    <w:rsid w:val="00372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6">
    <w:name w:val="正文文本缩进 字符"/>
    <w:basedOn w:val="a1"/>
    <w:rsid w:val="003727BD"/>
    <w:rPr>
      <w:kern w:val="2"/>
      <w:sz w:val="24"/>
      <w:szCs w:val="24"/>
    </w:rPr>
  </w:style>
  <w:style w:type="paragraph" w:styleId="21">
    <w:name w:val="Body Text First Indent 2"/>
    <w:basedOn w:val="af1"/>
    <w:link w:val="22"/>
    <w:uiPriority w:val="99"/>
    <w:unhideWhenUsed/>
    <w:qFormat/>
    <w:rsid w:val="003727BD"/>
    <w:pPr>
      <w:ind w:firstLineChars="200" w:firstLine="420"/>
    </w:pPr>
    <w:rPr>
      <w:spacing w:val="6"/>
      <w:szCs w:val="22"/>
    </w:rPr>
  </w:style>
  <w:style w:type="character" w:customStyle="1" w:styleId="11">
    <w:name w:val="正文文本缩进 字符1"/>
    <w:basedOn w:val="a1"/>
    <w:link w:val="af1"/>
    <w:rsid w:val="003727BD"/>
    <w:rPr>
      <w:spacing w:val="4"/>
      <w:kern w:val="2"/>
      <w:sz w:val="24"/>
    </w:rPr>
  </w:style>
  <w:style w:type="character" w:customStyle="1" w:styleId="22">
    <w:name w:val="正文文本首行缩进 2 字符"/>
    <w:basedOn w:val="11"/>
    <w:link w:val="21"/>
    <w:uiPriority w:val="99"/>
    <w:qFormat/>
    <w:rsid w:val="003727BD"/>
    <w:rPr>
      <w:spacing w:val="6"/>
      <w:kern w:val="2"/>
      <w:sz w:val="24"/>
      <w:szCs w:val="22"/>
    </w:rPr>
  </w:style>
  <w:style w:type="paragraph" w:customStyle="1" w:styleId="23">
    <w:name w:val="正文2"/>
    <w:basedOn w:val="af5"/>
    <w:qFormat/>
    <w:rsid w:val="003727BD"/>
    <w:pPr>
      <w:spacing w:line="360" w:lineRule="auto"/>
    </w:pPr>
    <w:rPr>
      <w:spacing w:val="0"/>
      <w:szCs w:val="24"/>
    </w:rPr>
  </w:style>
  <w:style w:type="table" w:customStyle="1" w:styleId="110">
    <w:name w:val="网格型11"/>
    <w:basedOn w:val="a2"/>
    <w:next w:val="af7"/>
    <w:uiPriority w:val="39"/>
    <w:qFormat/>
    <w:rsid w:val="003727BD"/>
    <w:pPr>
      <w:widowControl w:val="0"/>
      <w:spacing w:line="324"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1"/>
    <w:rsid w:val="003727BD"/>
  </w:style>
  <w:style w:type="character" w:customStyle="1" w:styleId="mbin">
    <w:name w:val="mbin"/>
    <w:basedOn w:val="a1"/>
    <w:rsid w:val="003727BD"/>
  </w:style>
  <w:style w:type="character" w:customStyle="1" w:styleId="katex-mathml">
    <w:name w:val="katex-mathml"/>
    <w:basedOn w:val="a1"/>
    <w:rsid w:val="003727BD"/>
  </w:style>
  <w:style w:type="character" w:customStyle="1" w:styleId="vlist-s">
    <w:name w:val="vlist-s"/>
    <w:basedOn w:val="a1"/>
    <w:rsid w:val="003727BD"/>
  </w:style>
  <w:style w:type="character" w:customStyle="1" w:styleId="mopen">
    <w:name w:val="mopen"/>
    <w:basedOn w:val="a1"/>
    <w:rsid w:val="003727BD"/>
  </w:style>
  <w:style w:type="character" w:customStyle="1" w:styleId="mclose">
    <w:name w:val="mclose"/>
    <w:basedOn w:val="a1"/>
    <w:rsid w:val="003727BD"/>
  </w:style>
  <w:style w:type="character" w:customStyle="1" w:styleId="MTConvertedEquation">
    <w:name w:val="MTConvertedEquation"/>
    <w:basedOn w:val="a1"/>
    <w:rsid w:val="003727BD"/>
  </w:style>
  <w:style w:type="character" w:customStyle="1" w:styleId="aff5">
    <w:name w:val="书目 字符"/>
    <w:basedOn w:val="a1"/>
    <w:link w:val="aff4"/>
    <w:uiPriority w:val="37"/>
    <w:rsid w:val="00B237BF"/>
    <w:rPr>
      <w:kern w:val="2"/>
      <w:sz w:val="24"/>
      <w:szCs w:val="24"/>
    </w:rPr>
  </w:style>
  <w:style w:type="character" w:customStyle="1" w:styleId="af9">
    <w:name w:val="参考文献 字符"/>
    <w:basedOn w:val="aff5"/>
    <w:link w:val="a"/>
    <w:rsid w:val="003727BD"/>
    <w:rPr>
      <w:rFonts w:ascii="宋体" w:hAnsi="宋体" w:cs="宋体"/>
      <w:spacing w:val="4"/>
      <w:kern w:val="2"/>
      <w:sz w:val="21"/>
      <w:szCs w:val="21"/>
    </w:rPr>
  </w:style>
  <w:style w:type="paragraph" w:customStyle="1" w:styleId="MTDisplayEquation">
    <w:name w:val="MTDisplayEquation"/>
    <w:basedOn w:val="af5"/>
    <w:next w:val="a0"/>
    <w:link w:val="MTDisplayEquation0"/>
    <w:rsid w:val="003727BD"/>
    <w:pPr>
      <w:tabs>
        <w:tab w:val="center" w:pos="4160"/>
        <w:tab w:val="right" w:pos="8300"/>
      </w:tabs>
      <w:spacing w:line="360" w:lineRule="auto"/>
      <w:ind w:firstLine="480"/>
    </w:pPr>
  </w:style>
  <w:style w:type="character" w:customStyle="1" w:styleId="af6">
    <w:name w:val="正文缩进 字符"/>
    <w:basedOn w:val="a1"/>
    <w:link w:val="af5"/>
    <w:rsid w:val="003727BD"/>
    <w:rPr>
      <w:spacing w:val="4"/>
      <w:kern w:val="2"/>
      <w:sz w:val="24"/>
    </w:rPr>
  </w:style>
  <w:style w:type="character" w:customStyle="1" w:styleId="MTDisplayEquation0">
    <w:name w:val="MTDisplayEquation 字符"/>
    <w:basedOn w:val="af6"/>
    <w:link w:val="MTDisplayEquation"/>
    <w:rsid w:val="003727BD"/>
    <w:rPr>
      <w:spacing w:val="4"/>
      <w:kern w:val="2"/>
      <w:sz w:val="24"/>
    </w:rPr>
  </w:style>
  <w:style w:type="table" w:customStyle="1" w:styleId="14">
    <w:name w:val="样式1"/>
    <w:basedOn w:val="a2"/>
    <w:uiPriority w:val="99"/>
    <w:rsid w:val="003727BD"/>
    <w:pPr>
      <w:jc w:val="center"/>
    </w:pPr>
    <w:rPr>
      <w:sz w:val="21"/>
    </w:rPr>
    <w:tblPr/>
    <w:tcPr>
      <w:vAlign w:val="center"/>
    </w:tcPr>
    <w:tblStylePr w:type="firstRow">
      <w:tblPr/>
      <w:tcPr>
        <w:tcBorders>
          <w:top w:val="nil"/>
          <w:left w:val="nil"/>
          <w:bottom w:val="nil"/>
          <w:right w:val="nil"/>
          <w:insideH w:val="nil"/>
          <w:insideV w:val="nil"/>
          <w:tl2br w:val="nil"/>
          <w:tr2bl w:val="nil"/>
        </w:tcBorders>
      </w:tcPr>
    </w:tblStylePr>
  </w:style>
  <w:style w:type="table" w:customStyle="1" w:styleId="24">
    <w:name w:val="样式2"/>
    <w:basedOn w:val="a2"/>
    <w:uiPriority w:val="99"/>
    <w:rsid w:val="003727BD"/>
    <w:pPr>
      <w:jc w:val="center"/>
    </w:pPr>
    <w:rPr>
      <w:sz w:val="21"/>
    </w:rPr>
    <w:tblPr>
      <w:tblBorders>
        <w:top w:val="single" w:sz="12" w:space="0" w:color="auto"/>
        <w:bottom w:val="single" w:sz="12" w:space="0" w:color="auto"/>
      </w:tblBorders>
    </w:tblPr>
    <w:tcPr>
      <w:vAlign w:val="center"/>
    </w:tcPr>
    <w:tblStylePr w:type="firstRow">
      <w:pPr>
        <w:jc w:val="center"/>
      </w:pPr>
      <w:rPr>
        <w:rFonts w:ascii="Times New Roman" w:eastAsia="宋体" w:hAnsi="Times New Roman"/>
        <w:sz w:val="21"/>
      </w:rPr>
      <w:tblPr/>
      <w:tcPr>
        <w:tcBorders>
          <w:bottom w:val="single" w:sz="4" w:space="0" w:color="auto"/>
        </w:tcBorders>
      </w:tcPr>
    </w:tblStylePr>
  </w:style>
  <w:style w:type="paragraph" w:customStyle="1" w:styleId="25">
    <w:name w:val="参考文献2"/>
    <w:basedOn w:val="aff4"/>
    <w:link w:val="26"/>
    <w:qFormat/>
    <w:rsid w:val="005121FB"/>
    <w:pPr>
      <w:ind w:firstLineChars="0" w:firstLine="0"/>
    </w:pPr>
    <w:rPr>
      <w:sz w:val="21"/>
    </w:rPr>
  </w:style>
  <w:style w:type="character" w:customStyle="1" w:styleId="26">
    <w:name w:val="参考文献2 字符"/>
    <w:basedOn w:val="af9"/>
    <w:link w:val="25"/>
    <w:rsid w:val="005121FB"/>
    <w:rPr>
      <w:rFonts w:ascii="宋体" w:hAnsi="宋体" w:cs="宋体"/>
      <w:spacing w:val="4"/>
      <w:kern w:val="2"/>
      <w:sz w:val="21"/>
      <w:szCs w:val="24"/>
    </w:rPr>
  </w:style>
  <w:style w:type="paragraph" w:customStyle="1" w:styleId="27">
    <w:name w:val="样式 书目 + 首行缩进:  2 字符"/>
    <w:basedOn w:val="aff4"/>
    <w:rsid w:val="00364CC5"/>
    <w:pPr>
      <w:ind w:left="586"/>
    </w:pPr>
    <w:rPr>
      <w:rFonts w:cs="宋体"/>
      <w:szCs w:val="20"/>
    </w:rPr>
  </w:style>
  <w:style w:type="paragraph" w:customStyle="1" w:styleId="210">
    <w:name w:val="样式 书目 + 首行缩进:  2 字符1"/>
    <w:basedOn w:val="aff4"/>
    <w:next w:val="27"/>
    <w:qFormat/>
    <w:rsid w:val="00542106"/>
    <w:pPr>
      <w:ind w:left="586"/>
    </w:pPr>
    <w:rPr>
      <w:rFonts w:cs="宋体"/>
      <w:sz w:val="21"/>
      <w:szCs w:val="20"/>
    </w:rPr>
  </w:style>
  <w:style w:type="character" w:styleId="aff7">
    <w:name w:val="annotation reference"/>
    <w:basedOn w:val="a1"/>
    <w:rsid w:val="009F77A0"/>
    <w:rPr>
      <w:sz w:val="21"/>
      <w:szCs w:val="21"/>
    </w:rPr>
  </w:style>
  <w:style w:type="paragraph" w:styleId="aff8">
    <w:name w:val="annotation text"/>
    <w:basedOn w:val="a0"/>
    <w:link w:val="aff9"/>
    <w:rsid w:val="009F77A0"/>
    <w:pPr>
      <w:jc w:val="left"/>
    </w:pPr>
  </w:style>
  <w:style w:type="character" w:customStyle="1" w:styleId="aff9">
    <w:name w:val="批注文字 字符"/>
    <w:basedOn w:val="a1"/>
    <w:link w:val="aff8"/>
    <w:rsid w:val="009F77A0"/>
    <w:rPr>
      <w:spacing w:val="4"/>
      <w:kern w:val="2"/>
      <w:sz w:val="24"/>
    </w:rPr>
  </w:style>
  <w:style w:type="paragraph" w:styleId="affa">
    <w:name w:val="annotation subject"/>
    <w:basedOn w:val="aff8"/>
    <w:next w:val="aff8"/>
    <w:link w:val="affb"/>
    <w:semiHidden/>
    <w:unhideWhenUsed/>
    <w:rsid w:val="009F77A0"/>
    <w:rPr>
      <w:b/>
      <w:bCs/>
    </w:rPr>
  </w:style>
  <w:style w:type="character" w:customStyle="1" w:styleId="affb">
    <w:name w:val="批注主题 字符"/>
    <w:basedOn w:val="aff9"/>
    <w:link w:val="affa"/>
    <w:semiHidden/>
    <w:rsid w:val="009F77A0"/>
    <w:rPr>
      <w:b/>
      <w:bCs/>
      <w:spacing w:val="4"/>
      <w:kern w:val="2"/>
      <w:sz w:val="24"/>
    </w:rPr>
  </w:style>
  <w:style w:type="paragraph" w:customStyle="1" w:styleId="220">
    <w:name w:val="样式 书目 + 首行缩进:  2 字符2"/>
    <w:basedOn w:val="aff4"/>
    <w:rsid w:val="007152FB"/>
    <w:pPr>
      <w:ind w:left="586"/>
    </w:pPr>
    <w:rPr>
      <w:rFonts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10981">
      <w:bodyDiv w:val="1"/>
      <w:marLeft w:val="0"/>
      <w:marRight w:val="0"/>
      <w:marTop w:val="0"/>
      <w:marBottom w:val="0"/>
      <w:divBdr>
        <w:top w:val="none" w:sz="0" w:space="0" w:color="auto"/>
        <w:left w:val="none" w:sz="0" w:space="0" w:color="auto"/>
        <w:bottom w:val="none" w:sz="0" w:space="0" w:color="auto"/>
        <w:right w:val="none" w:sz="0" w:space="0" w:color="auto"/>
      </w:divBdr>
    </w:div>
    <w:div w:id="294723460">
      <w:bodyDiv w:val="1"/>
      <w:marLeft w:val="0"/>
      <w:marRight w:val="0"/>
      <w:marTop w:val="0"/>
      <w:marBottom w:val="0"/>
      <w:divBdr>
        <w:top w:val="none" w:sz="0" w:space="0" w:color="auto"/>
        <w:left w:val="none" w:sz="0" w:space="0" w:color="auto"/>
        <w:bottom w:val="none" w:sz="0" w:space="0" w:color="auto"/>
        <w:right w:val="none" w:sz="0" w:space="0" w:color="auto"/>
      </w:divBdr>
      <w:divsChild>
        <w:div w:id="1476558834">
          <w:marLeft w:val="0"/>
          <w:marRight w:val="0"/>
          <w:marTop w:val="0"/>
          <w:marBottom w:val="0"/>
          <w:divBdr>
            <w:top w:val="none" w:sz="0" w:space="0" w:color="auto"/>
            <w:left w:val="none" w:sz="0" w:space="0" w:color="auto"/>
            <w:bottom w:val="none" w:sz="0" w:space="0" w:color="auto"/>
            <w:right w:val="none" w:sz="0" w:space="0" w:color="auto"/>
          </w:divBdr>
          <w:divsChild>
            <w:div w:id="323894595">
              <w:marLeft w:val="0"/>
              <w:marRight w:val="0"/>
              <w:marTop w:val="0"/>
              <w:marBottom w:val="0"/>
              <w:divBdr>
                <w:top w:val="none" w:sz="0" w:space="0" w:color="auto"/>
                <w:left w:val="none" w:sz="0" w:space="0" w:color="auto"/>
                <w:bottom w:val="none" w:sz="0" w:space="0" w:color="auto"/>
                <w:right w:val="none" w:sz="0" w:space="0" w:color="auto"/>
              </w:divBdr>
              <w:divsChild>
                <w:div w:id="1273514563">
                  <w:marLeft w:val="0"/>
                  <w:marRight w:val="0"/>
                  <w:marTop w:val="0"/>
                  <w:marBottom w:val="0"/>
                  <w:divBdr>
                    <w:top w:val="none" w:sz="0" w:space="0" w:color="auto"/>
                    <w:left w:val="none" w:sz="0" w:space="0" w:color="auto"/>
                    <w:bottom w:val="none" w:sz="0" w:space="0" w:color="auto"/>
                    <w:right w:val="none" w:sz="0" w:space="0" w:color="auto"/>
                  </w:divBdr>
                  <w:divsChild>
                    <w:div w:id="1335304533">
                      <w:marLeft w:val="0"/>
                      <w:marRight w:val="0"/>
                      <w:marTop w:val="0"/>
                      <w:marBottom w:val="0"/>
                      <w:divBdr>
                        <w:top w:val="none" w:sz="0" w:space="0" w:color="auto"/>
                        <w:left w:val="none" w:sz="0" w:space="0" w:color="auto"/>
                        <w:bottom w:val="none" w:sz="0" w:space="0" w:color="auto"/>
                        <w:right w:val="none" w:sz="0" w:space="0" w:color="auto"/>
                      </w:divBdr>
                      <w:divsChild>
                        <w:div w:id="899630789">
                          <w:marLeft w:val="0"/>
                          <w:marRight w:val="0"/>
                          <w:marTop w:val="0"/>
                          <w:marBottom w:val="0"/>
                          <w:divBdr>
                            <w:top w:val="none" w:sz="0" w:space="0" w:color="auto"/>
                            <w:left w:val="none" w:sz="0" w:space="0" w:color="auto"/>
                            <w:bottom w:val="single" w:sz="6" w:space="4" w:color="000000"/>
                            <w:right w:val="none" w:sz="0" w:space="0" w:color="auto"/>
                          </w:divBdr>
                          <w:divsChild>
                            <w:div w:id="44987050">
                              <w:marLeft w:val="0"/>
                              <w:marRight w:val="0"/>
                              <w:marTop w:val="0"/>
                              <w:marBottom w:val="300"/>
                              <w:divBdr>
                                <w:top w:val="none" w:sz="0" w:space="0" w:color="auto"/>
                                <w:left w:val="none" w:sz="0" w:space="0" w:color="auto"/>
                                <w:bottom w:val="none" w:sz="0" w:space="0" w:color="auto"/>
                                <w:right w:val="none" w:sz="0" w:space="0" w:color="auto"/>
                              </w:divBdr>
                              <w:divsChild>
                                <w:div w:id="1529218284">
                                  <w:marLeft w:val="0"/>
                                  <w:marRight w:val="0"/>
                                  <w:marTop w:val="0"/>
                                  <w:marBottom w:val="0"/>
                                  <w:divBdr>
                                    <w:top w:val="none" w:sz="0" w:space="0" w:color="auto"/>
                                    <w:left w:val="none" w:sz="0" w:space="0" w:color="auto"/>
                                    <w:bottom w:val="none" w:sz="0" w:space="0" w:color="auto"/>
                                    <w:right w:val="none" w:sz="0" w:space="0" w:color="auto"/>
                                  </w:divBdr>
                                </w:div>
                                <w:div w:id="1297026842">
                                  <w:marLeft w:val="0"/>
                                  <w:marRight w:val="0"/>
                                  <w:marTop w:val="0"/>
                                  <w:marBottom w:val="0"/>
                                  <w:divBdr>
                                    <w:top w:val="none" w:sz="0" w:space="0" w:color="auto"/>
                                    <w:left w:val="none" w:sz="0" w:space="0" w:color="auto"/>
                                    <w:bottom w:val="none" w:sz="0" w:space="0" w:color="auto"/>
                                    <w:right w:val="none" w:sz="0" w:space="0" w:color="auto"/>
                                  </w:divBdr>
                                </w:div>
                                <w:div w:id="1745181509">
                                  <w:marLeft w:val="0"/>
                                  <w:marRight w:val="0"/>
                                  <w:marTop w:val="0"/>
                                  <w:marBottom w:val="0"/>
                                  <w:divBdr>
                                    <w:top w:val="none" w:sz="0" w:space="0" w:color="auto"/>
                                    <w:left w:val="none" w:sz="0" w:space="0" w:color="auto"/>
                                    <w:bottom w:val="none" w:sz="0" w:space="0" w:color="auto"/>
                                    <w:right w:val="none" w:sz="0" w:space="0" w:color="auto"/>
                                  </w:divBdr>
                                </w:div>
                              </w:divsChild>
                            </w:div>
                            <w:div w:id="1741707682">
                              <w:marLeft w:val="0"/>
                              <w:marRight w:val="0"/>
                              <w:marTop w:val="300"/>
                              <w:marBottom w:val="0"/>
                              <w:divBdr>
                                <w:top w:val="none" w:sz="0" w:space="0" w:color="auto"/>
                                <w:left w:val="none" w:sz="0" w:space="0" w:color="auto"/>
                                <w:bottom w:val="none" w:sz="0" w:space="0" w:color="auto"/>
                                <w:right w:val="none" w:sz="0" w:space="0" w:color="auto"/>
                              </w:divBdr>
                              <w:divsChild>
                                <w:div w:id="1826704189">
                                  <w:marLeft w:val="0"/>
                                  <w:marRight w:val="0"/>
                                  <w:marTop w:val="0"/>
                                  <w:marBottom w:val="0"/>
                                  <w:divBdr>
                                    <w:top w:val="none" w:sz="0" w:space="0" w:color="auto"/>
                                    <w:left w:val="none" w:sz="0" w:space="0" w:color="auto"/>
                                    <w:bottom w:val="none" w:sz="0" w:space="0" w:color="auto"/>
                                    <w:right w:val="none" w:sz="0" w:space="0" w:color="auto"/>
                                  </w:divBdr>
                                  <w:divsChild>
                                    <w:div w:id="138772470">
                                      <w:marLeft w:val="0"/>
                                      <w:marRight w:val="0"/>
                                      <w:marTop w:val="150"/>
                                      <w:marBottom w:val="150"/>
                                      <w:divBdr>
                                        <w:top w:val="dashed" w:sz="6" w:space="8" w:color="C0C0C0"/>
                                        <w:left w:val="dashed" w:sz="6" w:space="0" w:color="C0C0C0"/>
                                        <w:bottom w:val="dashed" w:sz="6" w:space="8" w:color="C0C0C0"/>
                                        <w:right w:val="dashed" w:sz="6" w:space="0" w:color="C0C0C0"/>
                                      </w:divBdr>
                                    </w:div>
                                    <w:div w:id="1805150358">
                                      <w:marLeft w:val="0"/>
                                      <w:marRight w:val="0"/>
                                      <w:marTop w:val="0"/>
                                      <w:marBottom w:val="150"/>
                                      <w:divBdr>
                                        <w:top w:val="none" w:sz="0" w:space="0" w:color="auto"/>
                                        <w:left w:val="none" w:sz="0" w:space="0" w:color="auto"/>
                                        <w:bottom w:val="none" w:sz="0" w:space="0" w:color="auto"/>
                                        <w:right w:val="none" w:sz="0" w:space="0" w:color="auto"/>
                                      </w:divBdr>
                                      <w:divsChild>
                                        <w:div w:id="1848250381">
                                          <w:marLeft w:val="0"/>
                                          <w:marRight w:val="0"/>
                                          <w:marTop w:val="0"/>
                                          <w:marBottom w:val="0"/>
                                          <w:divBdr>
                                            <w:top w:val="none" w:sz="0" w:space="0" w:color="auto"/>
                                            <w:left w:val="none" w:sz="0" w:space="0" w:color="auto"/>
                                            <w:bottom w:val="none" w:sz="0" w:space="0" w:color="auto"/>
                                            <w:right w:val="none" w:sz="0" w:space="0" w:color="auto"/>
                                          </w:divBdr>
                                          <w:divsChild>
                                            <w:div w:id="1032343811">
                                              <w:marLeft w:val="0"/>
                                              <w:marRight w:val="0"/>
                                              <w:marTop w:val="0"/>
                                              <w:marBottom w:val="0"/>
                                              <w:divBdr>
                                                <w:top w:val="none" w:sz="0" w:space="0" w:color="auto"/>
                                                <w:left w:val="none" w:sz="0" w:space="0" w:color="auto"/>
                                                <w:bottom w:val="none" w:sz="0" w:space="0" w:color="auto"/>
                                                <w:right w:val="none" w:sz="0" w:space="0" w:color="auto"/>
                                              </w:divBdr>
                                            </w:div>
                                          </w:divsChild>
                                        </w:div>
                                        <w:div w:id="1358508392">
                                          <w:marLeft w:val="0"/>
                                          <w:marRight w:val="0"/>
                                          <w:marTop w:val="0"/>
                                          <w:marBottom w:val="0"/>
                                          <w:divBdr>
                                            <w:top w:val="none" w:sz="0" w:space="0" w:color="auto"/>
                                            <w:left w:val="none" w:sz="0" w:space="0" w:color="auto"/>
                                            <w:bottom w:val="none" w:sz="0" w:space="0" w:color="auto"/>
                                            <w:right w:val="none" w:sz="0" w:space="0" w:color="auto"/>
                                          </w:divBdr>
                                        </w:div>
                                      </w:divsChild>
                                    </w:div>
                                    <w:div w:id="1872065066">
                                      <w:marLeft w:val="0"/>
                                      <w:marRight w:val="450"/>
                                      <w:marTop w:val="150"/>
                                      <w:marBottom w:val="150"/>
                                      <w:divBdr>
                                        <w:top w:val="none" w:sz="0" w:space="0" w:color="auto"/>
                                        <w:left w:val="none" w:sz="0" w:space="0" w:color="auto"/>
                                        <w:bottom w:val="none" w:sz="0" w:space="0" w:color="auto"/>
                                        <w:right w:val="none" w:sz="0" w:space="0" w:color="auto"/>
                                      </w:divBdr>
                                      <w:divsChild>
                                        <w:div w:id="1901476228">
                                          <w:marLeft w:val="0"/>
                                          <w:marRight w:val="0"/>
                                          <w:marTop w:val="30"/>
                                          <w:marBottom w:val="0"/>
                                          <w:divBdr>
                                            <w:top w:val="none" w:sz="0" w:space="0" w:color="auto"/>
                                            <w:left w:val="none" w:sz="0" w:space="0" w:color="auto"/>
                                            <w:bottom w:val="none" w:sz="0" w:space="0" w:color="auto"/>
                                            <w:right w:val="none" w:sz="0" w:space="0" w:color="auto"/>
                                          </w:divBdr>
                                        </w:div>
                                        <w:div w:id="669790221">
                                          <w:marLeft w:val="300"/>
                                          <w:marRight w:val="0"/>
                                          <w:marTop w:val="30"/>
                                          <w:marBottom w:val="0"/>
                                          <w:divBdr>
                                            <w:top w:val="none" w:sz="0" w:space="0" w:color="auto"/>
                                            <w:left w:val="none" w:sz="0" w:space="0" w:color="auto"/>
                                            <w:bottom w:val="none" w:sz="0" w:space="0" w:color="auto"/>
                                            <w:right w:val="none" w:sz="0" w:space="0" w:color="auto"/>
                                          </w:divBdr>
                                        </w:div>
                                      </w:divsChild>
                                    </w:div>
                                  </w:divsChild>
                                </w:div>
                                <w:div w:id="26839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409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350882485">
              <w:marLeft w:val="0"/>
              <w:marRight w:val="0"/>
              <w:marTop w:val="0"/>
              <w:marBottom w:val="0"/>
              <w:divBdr>
                <w:top w:val="none" w:sz="0" w:space="0" w:color="auto"/>
                <w:left w:val="none" w:sz="0" w:space="0" w:color="auto"/>
                <w:bottom w:val="none" w:sz="0" w:space="0" w:color="auto"/>
                <w:right w:val="none" w:sz="0" w:space="0" w:color="auto"/>
              </w:divBdr>
              <w:divsChild>
                <w:div w:id="903567107">
                  <w:marLeft w:val="0"/>
                  <w:marRight w:val="0"/>
                  <w:marTop w:val="0"/>
                  <w:marBottom w:val="0"/>
                  <w:divBdr>
                    <w:top w:val="none" w:sz="0" w:space="0" w:color="auto"/>
                    <w:left w:val="none" w:sz="0" w:space="0" w:color="auto"/>
                    <w:bottom w:val="none" w:sz="0" w:space="0" w:color="auto"/>
                    <w:right w:val="none" w:sz="0" w:space="0" w:color="auto"/>
                  </w:divBdr>
                  <w:divsChild>
                    <w:div w:id="1452095149">
                      <w:marLeft w:val="0"/>
                      <w:marRight w:val="0"/>
                      <w:marTop w:val="150"/>
                      <w:marBottom w:val="0"/>
                      <w:divBdr>
                        <w:top w:val="none" w:sz="0" w:space="0" w:color="auto"/>
                        <w:left w:val="none" w:sz="0" w:space="0" w:color="auto"/>
                        <w:bottom w:val="none" w:sz="0" w:space="0" w:color="auto"/>
                        <w:right w:val="none" w:sz="0" w:space="0" w:color="auto"/>
                      </w:divBdr>
                    </w:div>
                  </w:divsChild>
                </w:div>
                <w:div w:id="910506172">
                  <w:marLeft w:val="0"/>
                  <w:marRight w:val="0"/>
                  <w:marTop w:val="0"/>
                  <w:marBottom w:val="0"/>
                  <w:divBdr>
                    <w:top w:val="none" w:sz="0" w:space="0" w:color="auto"/>
                    <w:left w:val="none" w:sz="0" w:space="0" w:color="auto"/>
                    <w:bottom w:val="none" w:sz="0" w:space="0" w:color="auto"/>
                    <w:right w:val="none" w:sz="0" w:space="0" w:color="auto"/>
                  </w:divBdr>
                  <w:divsChild>
                    <w:div w:id="647903501">
                      <w:marLeft w:val="0"/>
                      <w:marRight w:val="0"/>
                      <w:marTop w:val="150"/>
                      <w:marBottom w:val="0"/>
                      <w:divBdr>
                        <w:top w:val="none" w:sz="0" w:space="0" w:color="auto"/>
                        <w:left w:val="none" w:sz="0" w:space="0" w:color="auto"/>
                        <w:bottom w:val="none" w:sz="0" w:space="0" w:color="auto"/>
                        <w:right w:val="none" w:sz="0" w:space="0" w:color="auto"/>
                      </w:divBdr>
                    </w:div>
                  </w:divsChild>
                </w:div>
                <w:div w:id="1596278299">
                  <w:marLeft w:val="0"/>
                  <w:marRight w:val="0"/>
                  <w:marTop w:val="0"/>
                  <w:marBottom w:val="0"/>
                  <w:divBdr>
                    <w:top w:val="none" w:sz="0" w:space="0" w:color="auto"/>
                    <w:left w:val="none" w:sz="0" w:space="0" w:color="auto"/>
                    <w:bottom w:val="none" w:sz="0" w:space="0" w:color="auto"/>
                    <w:right w:val="none" w:sz="0" w:space="0" w:color="auto"/>
                  </w:divBdr>
                  <w:divsChild>
                    <w:div w:id="57189449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66888781">
          <w:marLeft w:val="10500"/>
          <w:marRight w:val="0"/>
          <w:marTop w:val="0"/>
          <w:marBottom w:val="0"/>
          <w:divBdr>
            <w:top w:val="none" w:sz="0" w:space="0" w:color="auto"/>
            <w:left w:val="none" w:sz="0" w:space="0" w:color="auto"/>
            <w:bottom w:val="none" w:sz="0" w:space="0" w:color="auto"/>
            <w:right w:val="none" w:sz="0" w:space="0" w:color="auto"/>
          </w:divBdr>
          <w:divsChild>
            <w:div w:id="1243298011">
              <w:marLeft w:val="0"/>
              <w:marRight w:val="0"/>
              <w:marTop w:val="675"/>
              <w:marBottom w:val="0"/>
              <w:divBdr>
                <w:top w:val="none" w:sz="0" w:space="0" w:color="auto"/>
                <w:left w:val="none" w:sz="0" w:space="0" w:color="auto"/>
                <w:bottom w:val="none" w:sz="0" w:space="0" w:color="auto"/>
                <w:right w:val="none" w:sz="0" w:space="0" w:color="auto"/>
              </w:divBdr>
              <w:divsChild>
                <w:div w:id="1270697150">
                  <w:marLeft w:val="0"/>
                  <w:marRight w:val="0"/>
                  <w:marTop w:val="0"/>
                  <w:marBottom w:val="480"/>
                  <w:divBdr>
                    <w:top w:val="none" w:sz="0" w:space="0" w:color="auto"/>
                    <w:left w:val="none" w:sz="0" w:space="0" w:color="auto"/>
                    <w:bottom w:val="none" w:sz="0" w:space="0" w:color="auto"/>
                    <w:right w:val="none" w:sz="0" w:space="0" w:color="auto"/>
                  </w:divBdr>
                  <w:divsChild>
                    <w:div w:id="1123769429">
                      <w:marLeft w:val="225"/>
                      <w:marRight w:val="0"/>
                      <w:marTop w:val="0"/>
                      <w:marBottom w:val="0"/>
                      <w:divBdr>
                        <w:top w:val="none" w:sz="0" w:space="0" w:color="auto"/>
                        <w:left w:val="none" w:sz="0" w:space="0" w:color="auto"/>
                        <w:bottom w:val="none" w:sz="0" w:space="0" w:color="auto"/>
                        <w:right w:val="none" w:sz="0" w:space="0" w:color="auto"/>
                      </w:divBdr>
                      <w:divsChild>
                        <w:div w:id="1590700453">
                          <w:marLeft w:val="0"/>
                          <w:marRight w:val="0"/>
                          <w:marTop w:val="75"/>
                          <w:marBottom w:val="0"/>
                          <w:divBdr>
                            <w:top w:val="none" w:sz="0" w:space="0" w:color="auto"/>
                            <w:left w:val="none" w:sz="0" w:space="0" w:color="auto"/>
                            <w:bottom w:val="none" w:sz="0" w:space="0" w:color="auto"/>
                            <w:right w:val="none" w:sz="0" w:space="0" w:color="auto"/>
                          </w:divBdr>
                          <w:divsChild>
                            <w:div w:id="734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20090">
                  <w:marLeft w:val="0"/>
                  <w:marRight w:val="0"/>
                  <w:marTop w:val="0"/>
                  <w:marBottom w:val="0"/>
                  <w:divBdr>
                    <w:top w:val="none" w:sz="0" w:space="0" w:color="auto"/>
                    <w:left w:val="none" w:sz="0" w:space="0" w:color="auto"/>
                    <w:bottom w:val="none" w:sz="0" w:space="0" w:color="auto"/>
                    <w:right w:val="none" w:sz="0" w:space="0" w:color="auto"/>
                  </w:divBdr>
                </w:div>
                <w:div w:id="481776481">
                  <w:marLeft w:val="0"/>
                  <w:marRight w:val="0"/>
                  <w:marTop w:val="0"/>
                  <w:marBottom w:val="0"/>
                  <w:divBdr>
                    <w:top w:val="none" w:sz="0" w:space="0" w:color="auto"/>
                    <w:left w:val="none" w:sz="0" w:space="0" w:color="auto"/>
                    <w:bottom w:val="none" w:sz="0" w:space="0" w:color="auto"/>
                    <w:right w:val="none" w:sz="0" w:space="0" w:color="auto"/>
                  </w:divBdr>
                  <w:divsChild>
                    <w:div w:id="40132275">
                      <w:marLeft w:val="0"/>
                      <w:marRight w:val="0"/>
                      <w:marTop w:val="0"/>
                      <w:marBottom w:val="0"/>
                      <w:divBdr>
                        <w:top w:val="none" w:sz="0" w:space="0" w:color="auto"/>
                        <w:left w:val="none" w:sz="0" w:space="0" w:color="auto"/>
                        <w:bottom w:val="none" w:sz="0" w:space="0" w:color="auto"/>
                        <w:right w:val="none" w:sz="0" w:space="0" w:color="auto"/>
                      </w:divBdr>
                      <w:divsChild>
                        <w:div w:id="409304461">
                          <w:marLeft w:val="0"/>
                          <w:marRight w:val="0"/>
                          <w:marTop w:val="0"/>
                          <w:marBottom w:val="0"/>
                          <w:divBdr>
                            <w:top w:val="none" w:sz="0" w:space="0" w:color="auto"/>
                            <w:left w:val="none" w:sz="0" w:space="0" w:color="auto"/>
                            <w:bottom w:val="none" w:sz="0" w:space="0" w:color="auto"/>
                            <w:right w:val="none" w:sz="0" w:space="0" w:color="auto"/>
                          </w:divBdr>
                          <w:divsChild>
                            <w:div w:id="109016990">
                              <w:marLeft w:val="0"/>
                              <w:marRight w:val="0"/>
                              <w:marTop w:val="0"/>
                              <w:marBottom w:val="480"/>
                              <w:divBdr>
                                <w:top w:val="none" w:sz="0" w:space="0" w:color="auto"/>
                                <w:left w:val="none" w:sz="0" w:space="0" w:color="auto"/>
                                <w:bottom w:val="none" w:sz="0" w:space="0" w:color="auto"/>
                                <w:right w:val="none" w:sz="0" w:space="0" w:color="auto"/>
                              </w:divBdr>
                              <w:divsChild>
                                <w:div w:id="1877038813">
                                  <w:marLeft w:val="0"/>
                                  <w:marRight w:val="0"/>
                                  <w:marTop w:val="0"/>
                                  <w:marBottom w:val="0"/>
                                  <w:divBdr>
                                    <w:top w:val="none" w:sz="0" w:space="0" w:color="auto"/>
                                    <w:left w:val="none" w:sz="0" w:space="0" w:color="auto"/>
                                    <w:bottom w:val="none" w:sz="0" w:space="0" w:color="auto"/>
                                    <w:right w:val="none" w:sz="0" w:space="0" w:color="auto"/>
                                  </w:divBdr>
                                  <w:divsChild>
                                    <w:div w:id="192575400">
                                      <w:marLeft w:val="0"/>
                                      <w:marRight w:val="0"/>
                                      <w:marTop w:val="75"/>
                                      <w:marBottom w:val="75"/>
                                      <w:divBdr>
                                        <w:top w:val="none" w:sz="0" w:space="0" w:color="auto"/>
                                        <w:left w:val="none" w:sz="0" w:space="0" w:color="auto"/>
                                        <w:bottom w:val="none" w:sz="0" w:space="0" w:color="auto"/>
                                        <w:right w:val="none" w:sz="0" w:space="0" w:color="auto"/>
                                      </w:divBdr>
                                    </w:div>
                                    <w:div w:id="9077823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273943182">
                          <w:marLeft w:val="0"/>
                          <w:marRight w:val="0"/>
                          <w:marTop w:val="0"/>
                          <w:marBottom w:val="0"/>
                          <w:divBdr>
                            <w:top w:val="none" w:sz="0" w:space="0" w:color="auto"/>
                            <w:left w:val="none" w:sz="0" w:space="0" w:color="auto"/>
                            <w:bottom w:val="none" w:sz="0" w:space="0" w:color="auto"/>
                            <w:right w:val="none" w:sz="0" w:space="0" w:color="auto"/>
                          </w:divBdr>
                          <w:divsChild>
                            <w:div w:id="1109928393">
                              <w:marLeft w:val="0"/>
                              <w:marRight w:val="0"/>
                              <w:marTop w:val="0"/>
                              <w:marBottom w:val="480"/>
                              <w:divBdr>
                                <w:top w:val="none" w:sz="0" w:space="0" w:color="auto"/>
                                <w:left w:val="none" w:sz="0" w:space="0" w:color="auto"/>
                                <w:bottom w:val="none" w:sz="0" w:space="0" w:color="auto"/>
                                <w:right w:val="none" w:sz="0" w:space="0" w:color="auto"/>
                              </w:divBdr>
                            </w:div>
                          </w:divsChild>
                        </w:div>
                        <w:div w:id="1547257298">
                          <w:marLeft w:val="0"/>
                          <w:marRight w:val="0"/>
                          <w:marTop w:val="0"/>
                          <w:marBottom w:val="0"/>
                          <w:divBdr>
                            <w:top w:val="none" w:sz="0" w:space="0" w:color="auto"/>
                            <w:left w:val="none" w:sz="0" w:space="0" w:color="auto"/>
                            <w:bottom w:val="none" w:sz="0" w:space="0" w:color="auto"/>
                            <w:right w:val="none" w:sz="0" w:space="0" w:color="auto"/>
                          </w:divBdr>
                          <w:divsChild>
                            <w:div w:id="715548198">
                              <w:marLeft w:val="0"/>
                              <w:marRight w:val="0"/>
                              <w:marTop w:val="0"/>
                              <w:marBottom w:val="480"/>
                              <w:divBdr>
                                <w:top w:val="none" w:sz="0" w:space="0" w:color="auto"/>
                                <w:left w:val="none" w:sz="0" w:space="0" w:color="auto"/>
                                <w:bottom w:val="none" w:sz="0" w:space="0" w:color="auto"/>
                                <w:right w:val="none" w:sz="0" w:space="0" w:color="auto"/>
                              </w:divBdr>
                            </w:div>
                          </w:divsChild>
                        </w:div>
                        <w:div w:id="1088572594">
                          <w:marLeft w:val="0"/>
                          <w:marRight w:val="0"/>
                          <w:marTop w:val="0"/>
                          <w:marBottom w:val="0"/>
                          <w:divBdr>
                            <w:top w:val="none" w:sz="0" w:space="0" w:color="auto"/>
                            <w:left w:val="none" w:sz="0" w:space="0" w:color="auto"/>
                            <w:bottom w:val="none" w:sz="0" w:space="0" w:color="auto"/>
                            <w:right w:val="none" w:sz="0" w:space="0" w:color="auto"/>
                          </w:divBdr>
                          <w:divsChild>
                            <w:div w:id="1926498041">
                              <w:marLeft w:val="0"/>
                              <w:marRight w:val="0"/>
                              <w:marTop w:val="0"/>
                              <w:marBottom w:val="480"/>
                              <w:divBdr>
                                <w:top w:val="none" w:sz="0" w:space="0" w:color="auto"/>
                                <w:left w:val="none" w:sz="0" w:space="0" w:color="auto"/>
                                <w:bottom w:val="none" w:sz="0" w:space="0" w:color="auto"/>
                                <w:right w:val="none" w:sz="0" w:space="0" w:color="auto"/>
                              </w:divBdr>
                            </w:div>
                            <w:div w:id="1783987480">
                              <w:marLeft w:val="0"/>
                              <w:marRight w:val="0"/>
                              <w:marTop w:val="0"/>
                              <w:marBottom w:val="480"/>
                              <w:divBdr>
                                <w:top w:val="none" w:sz="0" w:space="0" w:color="auto"/>
                                <w:left w:val="none" w:sz="0" w:space="0" w:color="auto"/>
                                <w:bottom w:val="none" w:sz="0" w:space="0" w:color="auto"/>
                                <w:right w:val="none" w:sz="0" w:space="0" w:color="auto"/>
                              </w:divBdr>
                            </w:div>
                            <w:div w:id="466434080">
                              <w:marLeft w:val="0"/>
                              <w:marRight w:val="0"/>
                              <w:marTop w:val="0"/>
                              <w:marBottom w:val="0"/>
                              <w:divBdr>
                                <w:top w:val="none" w:sz="0" w:space="0" w:color="auto"/>
                                <w:left w:val="none" w:sz="0" w:space="0" w:color="auto"/>
                                <w:bottom w:val="none" w:sz="0" w:space="0" w:color="auto"/>
                                <w:right w:val="none" w:sz="0" w:space="0" w:color="auto"/>
                              </w:divBdr>
                            </w:div>
                          </w:divsChild>
                        </w:div>
                        <w:div w:id="1516116561">
                          <w:marLeft w:val="0"/>
                          <w:marRight w:val="0"/>
                          <w:marTop w:val="0"/>
                          <w:marBottom w:val="0"/>
                          <w:divBdr>
                            <w:top w:val="none" w:sz="0" w:space="0" w:color="auto"/>
                            <w:left w:val="none" w:sz="0" w:space="0" w:color="auto"/>
                            <w:bottom w:val="none" w:sz="0" w:space="0" w:color="auto"/>
                            <w:right w:val="none" w:sz="0" w:space="0" w:color="auto"/>
                          </w:divBdr>
                          <w:divsChild>
                            <w:div w:id="1887136501">
                              <w:marLeft w:val="0"/>
                              <w:marRight w:val="0"/>
                              <w:marTop w:val="0"/>
                              <w:marBottom w:val="480"/>
                              <w:divBdr>
                                <w:top w:val="none" w:sz="0" w:space="0" w:color="auto"/>
                                <w:left w:val="none" w:sz="0" w:space="0" w:color="auto"/>
                                <w:bottom w:val="none" w:sz="0" w:space="0" w:color="auto"/>
                                <w:right w:val="none" w:sz="0" w:space="0" w:color="auto"/>
                              </w:divBdr>
                              <w:divsChild>
                                <w:div w:id="99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8312">
                          <w:marLeft w:val="0"/>
                          <w:marRight w:val="0"/>
                          <w:marTop w:val="0"/>
                          <w:marBottom w:val="0"/>
                          <w:divBdr>
                            <w:top w:val="none" w:sz="0" w:space="0" w:color="auto"/>
                            <w:left w:val="none" w:sz="0" w:space="0" w:color="auto"/>
                            <w:bottom w:val="none" w:sz="0" w:space="0" w:color="auto"/>
                            <w:right w:val="none" w:sz="0" w:space="0" w:color="auto"/>
                          </w:divBdr>
                          <w:divsChild>
                            <w:div w:id="1994333619">
                              <w:marLeft w:val="0"/>
                              <w:marRight w:val="0"/>
                              <w:marTop w:val="0"/>
                              <w:marBottom w:val="480"/>
                              <w:divBdr>
                                <w:top w:val="none" w:sz="0" w:space="0" w:color="auto"/>
                                <w:left w:val="none" w:sz="0" w:space="0" w:color="auto"/>
                                <w:bottom w:val="none" w:sz="0" w:space="0" w:color="auto"/>
                                <w:right w:val="none" w:sz="0" w:space="0" w:color="auto"/>
                              </w:divBdr>
                              <w:divsChild>
                                <w:div w:id="2130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4562">
                          <w:marLeft w:val="0"/>
                          <w:marRight w:val="0"/>
                          <w:marTop w:val="0"/>
                          <w:marBottom w:val="0"/>
                          <w:divBdr>
                            <w:top w:val="none" w:sz="0" w:space="0" w:color="auto"/>
                            <w:left w:val="none" w:sz="0" w:space="0" w:color="auto"/>
                            <w:bottom w:val="none" w:sz="0" w:space="0" w:color="auto"/>
                            <w:right w:val="none" w:sz="0" w:space="0" w:color="auto"/>
                          </w:divBdr>
                          <w:divsChild>
                            <w:div w:id="1290550388">
                              <w:marLeft w:val="0"/>
                              <w:marRight w:val="0"/>
                              <w:marTop w:val="0"/>
                              <w:marBottom w:val="480"/>
                              <w:divBdr>
                                <w:top w:val="none" w:sz="0" w:space="0" w:color="auto"/>
                                <w:left w:val="none" w:sz="0" w:space="0" w:color="auto"/>
                                <w:bottom w:val="none" w:sz="0" w:space="0" w:color="auto"/>
                                <w:right w:val="none" w:sz="0" w:space="0" w:color="auto"/>
                              </w:divBdr>
                              <w:divsChild>
                                <w:div w:id="20894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56304">
                          <w:marLeft w:val="0"/>
                          <w:marRight w:val="0"/>
                          <w:marTop w:val="0"/>
                          <w:marBottom w:val="0"/>
                          <w:divBdr>
                            <w:top w:val="none" w:sz="0" w:space="0" w:color="auto"/>
                            <w:left w:val="none" w:sz="0" w:space="0" w:color="auto"/>
                            <w:bottom w:val="none" w:sz="0" w:space="0" w:color="auto"/>
                            <w:right w:val="none" w:sz="0" w:space="0" w:color="auto"/>
                          </w:divBdr>
                          <w:divsChild>
                            <w:div w:id="290981990">
                              <w:marLeft w:val="0"/>
                              <w:marRight w:val="0"/>
                              <w:marTop w:val="0"/>
                              <w:marBottom w:val="0"/>
                              <w:divBdr>
                                <w:top w:val="none" w:sz="0" w:space="0" w:color="auto"/>
                                <w:left w:val="none" w:sz="0" w:space="0" w:color="auto"/>
                                <w:bottom w:val="none" w:sz="0" w:space="0" w:color="auto"/>
                                <w:right w:val="none" w:sz="0" w:space="0" w:color="auto"/>
                              </w:divBdr>
                              <w:divsChild>
                                <w:div w:id="309791608">
                                  <w:marLeft w:val="0"/>
                                  <w:marRight w:val="0"/>
                                  <w:marTop w:val="0"/>
                                  <w:marBottom w:val="480"/>
                                  <w:divBdr>
                                    <w:top w:val="none" w:sz="0" w:space="0" w:color="auto"/>
                                    <w:left w:val="none" w:sz="0" w:space="0" w:color="auto"/>
                                    <w:bottom w:val="none" w:sz="0" w:space="0" w:color="auto"/>
                                    <w:right w:val="none" w:sz="0" w:space="0" w:color="auto"/>
                                  </w:divBdr>
                                  <w:divsChild>
                                    <w:div w:id="17786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462119">
      <w:bodyDiv w:val="1"/>
      <w:marLeft w:val="0"/>
      <w:marRight w:val="0"/>
      <w:marTop w:val="0"/>
      <w:marBottom w:val="0"/>
      <w:divBdr>
        <w:top w:val="none" w:sz="0" w:space="0" w:color="auto"/>
        <w:left w:val="none" w:sz="0" w:space="0" w:color="auto"/>
        <w:bottom w:val="none" w:sz="0" w:space="0" w:color="auto"/>
        <w:right w:val="none" w:sz="0" w:space="0" w:color="auto"/>
      </w:divBdr>
    </w:div>
    <w:div w:id="435101319">
      <w:bodyDiv w:val="1"/>
      <w:marLeft w:val="0"/>
      <w:marRight w:val="0"/>
      <w:marTop w:val="0"/>
      <w:marBottom w:val="0"/>
      <w:divBdr>
        <w:top w:val="none" w:sz="0" w:space="0" w:color="auto"/>
        <w:left w:val="none" w:sz="0" w:space="0" w:color="auto"/>
        <w:bottom w:val="none" w:sz="0" w:space="0" w:color="auto"/>
        <w:right w:val="none" w:sz="0" w:space="0" w:color="auto"/>
      </w:divBdr>
    </w:div>
    <w:div w:id="451562172">
      <w:bodyDiv w:val="1"/>
      <w:marLeft w:val="0"/>
      <w:marRight w:val="0"/>
      <w:marTop w:val="0"/>
      <w:marBottom w:val="0"/>
      <w:divBdr>
        <w:top w:val="none" w:sz="0" w:space="0" w:color="auto"/>
        <w:left w:val="none" w:sz="0" w:space="0" w:color="auto"/>
        <w:bottom w:val="none" w:sz="0" w:space="0" w:color="auto"/>
        <w:right w:val="none" w:sz="0" w:space="0" w:color="auto"/>
      </w:divBdr>
    </w:div>
    <w:div w:id="518543979">
      <w:bodyDiv w:val="1"/>
      <w:marLeft w:val="0"/>
      <w:marRight w:val="0"/>
      <w:marTop w:val="0"/>
      <w:marBottom w:val="0"/>
      <w:divBdr>
        <w:top w:val="none" w:sz="0" w:space="0" w:color="auto"/>
        <w:left w:val="none" w:sz="0" w:space="0" w:color="auto"/>
        <w:bottom w:val="none" w:sz="0" w:space="0" w:color="auto"/>
        <w:right w:val="none" w:sz="0" w:space="0" w:color="auto"/>
      </w:divBdr>
    </w:div>
    <w:div w:id="544222918">
      <w:bodyDiv w:val="1"/>
      <w:marLeft w:val="0"/>
      <w:marRight w:val="0"/>
      <w:marTop w:val="0"/>
      <w:marBottom w:val="0"/>
      <w:divBdr>
        <w:top w:val="none" w:sz="0" w:space="0" w:color="auto"/>
        <w:left w:val="none" w:sz="0" w:space="0" w:color="auto"/>
        <w:bottom w:val="none" w:sz="0" w:space="0" w:color="auto"/>
        <w:right w:val="none" w:sz="0" w:space="0" w:color="auto"/>
      </w:divBdr>
    </w:div>
    <w:div w:id="977490419">
      <w:bodyDiv w:val="1"/>
      <w:marLeft w:val="0"/>
      <w:marRight w:val="0"/>
      <w:marTop w:val="0"/>
      <w:marBottom w:val="0"/>
      <w:divBdr>
        <w:top w:val="none" w:sz="0" w:space="0" w:color="auto"/>
        <w:left w:val="none" w:sz="0" w:space="0" w:color="auto"/>
        <w:bottom w:val="none" w:sz="0" w:space="0" w:color="auto"/>
        <w:right w:val="none" w:sz="0" w:space="0" w:color="auto"/>
      </w:divBdr>
    </w:div>
    <w:div w:id="1067801334">
      <w:bodyDiv w:val="1"/>
      <w:marLeft w:val="0"/>
      <w:marRight w:val="0"/>
      <w:marTop w:val="0"/>
      <w:marBottom w:val="0"/>
      <w:divBdr>
        <w:top w:val="none" w:sz="0" w:space="0" w:color="auto"/>
        <w:left w:val="none" w:sz="0" w:space="0" w:color="auto"/>
        <w:bottom w:val="none" w:sz="0" w:space="0" w:color="auto"/>
        <w:right w:val="none" w:sz="0" w:space="0" w:color="auto"/>
      </w:divBdr>
    </w:div>
    <w:div w:id="1239948183">
      <w:bodyDiv w:val="1"/>
      <w:marLeft w:val="0"/>
      <w:marRight w:val="0"/>
      <w:marTop w:val="0"/>
      <w:marBottom w:val="0"/>
      <w:divBdr>
        <w:top w:val="none" w:sz="0" w:space="0" w:color="auto"/>
        <w:left w:val="none" w:sz="0" w:space="0" w:color="auto"/>
        <w:bottom w:val="none" w:sz="0" w:space="0" w:color="auto"/>
        <w:right w:val="none" w:sz="0" w:space="0" w:color="auto"/>
      </w:divBdr>
    </w:div>
    <w:div w:id="1263952091">
      <w:bodyDiv w:val="1"/>
      <w:marLeft w:val="0"/>
      <w:marRight w:val="0"/>
      <w:marTop w:val="0"/>
      <w:marBottom w:val="0"/>
      <w:divBdr>
        <w:top w:val="none" w:sz="0" w:space="0" w:color="auto"/>
        <w:left w:val="none" w:sz="0" w:space="0" w:color="auto"/>
        <w:bottom w:val="none" w:sz="0" w:space="0" w:color="auto"/>
        <w:right w:val="none" w:sz="0" w:space="0" w:color="auto"/>
      </w:divBdr>
      <w:divsChild>
        <w:div w:id="828063682">
          <w:marLeft w:val="0"/>
          <w:marRight w:val="0"/>
          <w:marTop w:val="0"/>
          <w:marBottom w:val="0"/>
          <w:divBdr>
            <w:top w:val="none" w:sz="0" w:space="0" w:color="auto"/>
            <w:left w:val="none" w:sz="0" w:space="0" w:color="auto"/>
            <w:bottom w:val="none" w:sz="0" w:space="0" w:color="auto"/>
            <w:right w:val="none" w:sz="0" w:space="0" w:color="auto"/>
          </w:divBdr>
          <w:divsChild>
            <w:div w:id="402028733">
              <w:marLeft w:val="0"/>
              <w:marRight w:val="0"/>
              <w:marTop w:val="0"/>
              <w:marBottom w:val="0"/>
              <w:divBdr>
                <w:top w:val="none" w:sz="0" w:space="0" w:color="auto"/>
                <w:left w:val="none" w:sz="0" w:space="0" w:color="auto"/>
                <w:bottom w:val="none" w:sz="0" w:space="0" w:color="auto"/>
                <w:right w:val="none" w:sz="0" w:space="0" w:color="auto"/>
              </w:divBdr>
              <w:divsChild>
                <w:div w:id="979841528">
                  <w:marLeft w:val="0"/>
                  <w:marRight w:val="0"/>
                  <w:marTop w:val="0"/>
                  <w:marBottom w:val="0"/>
                  <w:divBdr>
                    <w:top w:val="none" w:sz="0" w:space="0" w:color="auto"/>
                    <w:left w:val="none" w:sz="0" w:space="0" w:color="auto"/>
                    <w:bottom w:val="none" w:sz="0" w:space="0" w:color="auto"/>
                    <w:right w:val="none" w:sz="0" w:space="0" w:color="auto"/>
                  </w:divBdr>
                  <w:divsChild>
                    <w:div w:id="1234317670">
                      <w:marLeft w:val="0"/>
                      <w:marRight w:val="0"/>
                      <w:marTop w:val="0"/>
                      <w:marBottom w:val="0"/>
                      <w:divBdr>
                        <w:top w:val="none" w:sz="0" w:space="0" w:color="auto"/>
                        <w:left w:val="none" w:sz="0" w:space="0" w:color="auto"/>
                        <w:bottom w:val="none" w:sz="0" w:space="0" w:color="auto"/>
                        <w:right w:val="none" w:sz="0" w:space="0" w:color="auto"/>
                      </w:divBdr>
                      <w:divsChild>
                        <w:div w:id="1803842311">
                          <w:marLeft w:val="0"/>
                          <w:marRight w:val="0"/>
                          <w:marTop w:val="0"/>
                          <w:marBottom w:val="0"/>
                          <w:divBdr>
                            <w:top w:val="none" w:sz="0" w:space="0" w:color="auto"/>
                            <w:left w:val="none" w:sz="0" w:space="0" w:color="auto"/>
                            <w:bottom w:val="single" w:sz="6" w:space="4" w:color="000000"/>
                            <w:right w:val="none" w:sz="0" w:space="0" w:color="auto"/>
                          </w:divBdr>
                          <w:divsChild>
                            <w:div w:id="1104618191">
                              <w:marLeft w:val="0"/>
                              <w:marRight w:val="0"/>
                              <w:marTop w:val="0"/>
                              <w:marBottom w:val="300"/>
                              <w:divBdr>
                                <w:top w:val="none" w:sz="0" w:space="0" w:color="auto"/>
                                <w:left w:val="none" w:sz="0" w:space="0" w:color="auto"/>
                                <w:bottom w:val="none" w:sz="0" w:space="0" w:color="auto"/>
                                <w:right w:val="none" w:sz="0" w:space="0" w:color="auto"/>
                              </w:divBdr>
                              <w:divsChild>
                                <w:div w:id="1862428584">
                                  <w:marLeft w:val="0"/>
                                  <w:marRight w:val="0"/>
                                  <w:marTop w:val="0"/>
                                  <w:marBottom w:val="0"/>
                                  <w:divBdr>
                                    <w:top w:val="none" w:sz="0" w:space="0" w:color="auto"/>
                                    <w:left w:val="none" w:sz="0" w:space="0" w:color="auto"/>
                                    <w:bottom w:val="none" w:sz="0" w:space="0" w:color="auto"/>
                                    <w:right w:val="none" w:sz="0" w:space="0" w:color="auto"/>
                                  </w:divBdr>
                                </w:div>
                                <w:div w:id="384573075">
                                  <w:marLeft w:val="0"/>
                                  <w:marRight w:val="0"/>
                                  <w:marTop w:val="0"/>
                                  <w:marBottom w:val="0"/>
                                  <w:divBdr>
                                    <w:top w:val="none" w:sz="0" w:space="0" w:color="auto"/>
                                    <w:left w:val="none" w:sz="0" w:space="0" w:color="auto"/>
                                    <w:bottom w:val="none" w:sz="0" w:space="0" w:color="auto"/>
                                    <w:right w:val="none" w:sz="0" w:space="0" w:color="auto"/>
                                  </w:divBdr>
                                </w:div>
                                <w:div w:id="931473032">
                                  <w:marLeft w:val="0"/>
                                  <w:marRight w:val="0"/>
                                  <w:marTop w:val="0"/>
                                  <w:marBottom w:val="0"/>
                                  <w:divBdr>
                                    <w:top w:val="none" w:sz="0" w:space="0" w:color="auto"/>
                                    <w:left w:val="none" w:sz="0" w:space="0" w:color="auto"/>
                                    <w:bottom w:val="none" w:sz="0" w:space="0" w:color="auto"/>
                                    <w:right w:val="none" w:sz="0" w:space="0" w:color="auto"/>
                                  </w:divBdr>
                                </w:div>
                              </w:divsChild>
                            </w:div>
                            <w:div w:id="1180048759">
                              <w:marLeft w:val="0"/>
                              <w:marRight w:val="0"/>
                              <w:marTop w:val="300"/>
                              <w:marBottom w:val="0"/>
                              <w:divBdr>
                                <w:top w:val="none" w:sz="0" w:space="0" w:color="auto"/>
                                <w:left w:val="none" w:sz="0" w:space="0" w:color="auto"/>
                                <w:bottom w:val="none" w:sz="0" w:space="0" w:color="auto"/>
                                <w:right w:val="none" w:sz="0" w:space="0" w:color="auto"/>
                              </w:divBdr>
                              <w:divsChild>
                                <w:div w:id="1896433824">
                                  <w:marLeft w:val="0"/>
                                  <w:marRight w:val="0"/>
                                  <w:marTop w:val="0"/>
                                  <w:marBottom w:val="0"/>
                                  <w:divBdr>
                                    <w:top w:val="none" w:sz="0" w:space="0" w:color="auto"/>
                                    <w:left w:val="none" w:sz="0" w:space="0" w:color="auto"/>
                                    <w:bottom w:val="none" w:sz="0" w:space="0" w:color="auto"/>
                                    <w:right w:val="none" w:sz="0" w:space="0" w:color="auto"/>
                                  </w:divBdr>
                                  <w:divsChild>
                                    <w:div w:id="1973515446">
                                      <w:marLeft w:val="0"/>
                                      <w:marRight w:val="0"/>
                                      <w:marTop w:val="150"/>
                                      <w:marBottom w:val="150"/>
                                      <w:divBdr>
                                        <w:top w:val="dashed" w:sz="6" w:space="8" w:color="C0C0C0"/>
                                        <w:left w:val="dashed" w:sz="6" w:space="0" w:color="C0C0C0"/>
                                        <w:bottom w:val="dashed" w:sz="6" w:space="8" w:color="C0C0C0"/>
                                        <w:right w:val="dashed" w:sz="6" w:space="0" w:color="C0C0C0"/>
                                      </w:divBdr>
                                    </w:div>
                                    <w:div w:id="804664113">
                                      <w:marLeft w:val="0"/>
                                      <w:marRight w:val="0"/>
                                      <w:marTop w:val="0"/>
                                      <w:marBottom w:val="150"/>
                                      <w:divBdr>
                                        <w:top w:val="none" w:sz="0" w:space="0" w:color="auto"/>
                                        <w:left w:val="none" w:sz="0" w:space="0" w:color="auto"/>
                                        <w:bottom w:val="none" w:sz="0" w:space="0" w:color="auto"/>
                                        <w:right w:val="none" w:sz="0" w:space="0" w:color="auto"/>
                                      </w:divBdr>
                                      <w:divsChild>
                                        <w:div w:id="1766267772">
                                          <w:marLeft w:val="0"/>
                                          <w:marRight w:val="0"/>
                                          <w:marTop w:val="0"/>
                                          <w:marBottom w:val="0"/>
                                          <w:divBdr>
                                            <w:top w:val="none" w:sz="0" w:space="0" w:color="auto"/>
                                            <w:left w:val="none" w:sz="0" w:space="0" w:color="auto"/>
                                            <w:bottom w:val="none" w:sz="0" w:space="0" w:color="auto"/>
                                            <w:right w:val="none" w:sz="0" w:space="0" w:color="auto"/>
                                          </w:divBdr>
                                          <w:divsChild>
                                            <w:div w:id="529494500">
                                              <w:marLeft w:val="0"/>
                                              <w:marRight w:val="0"/>
                                              <w:marTop w:val="0"/>
                                              <w:marBottom w:val="0"/>
                                              <w:divBdr>
                                                <w:top w:val="none" w:sz="0" w:space="0" w:color="auto"/>
                                                <w:left w:val="none" w:sz="0" w:space="0" w:color="auto"/>
                                                <w:bottom w:val="none" w:sz="0" w:space="0" w:color="auto"/>
                                                <w:right w:val="none" w:sz="0" w:space="0" w:color="auto"/>
                                              </w:divBdr>
                                            </w:div>
                                          </w:divsChild>
                                        </w:div>
                                        <w:div w:id="2053799773">
                                          <w:marLeft w:val="0"/>
                                          <w:marRight w:val="0"/>
                                          <w:marTop w:val="0"/>
                                          <w:marBottom w:val="0"/>
                                          <w:divBdr>
                                            <w:top w:val="none" w:sz="0" w:space="0" w:color="auto"/>
                                            <w:left w:val="none" w:sz="0" w:space="0" w:color="auto"/>
                                            <w:bottom w:val="none" w:sz="0" w:space="0" w:color="auto"/>
                                            <w:right w:val="none" w:sz="0" w:space="0" w:color="auto"/>
                                          </w:divBdr>
                                        </w:div>
                                      </w:divsChild>
                                    </w:div>
                                    <w:div w:id="1670519296">
                                      <w:marLeft w:val="0"/>
                                      <w:marRight w:val="450"/>
                                      <w:marTop w:val="150"/>
                                      <w:marBottom w:val="150"/>
                                      <w:divBdr>
                                        <w:top w:val="none" w:sz="0" w:space="0" w:color="auto"/>
                                        <w:left w:val="none" w:sz="0" w:space="0" w:color="auto"/>
                                        <w:bottom w:val="none" w:sz="0" w:space="0" w:color="auto"/>
                                        <w:right w:val="none" w:sz="0" w:space="0" w:color="auto"/>
                                      </w:divBdr>
                                      <w:divsChild>
                                        <w:div w:id="1807624522">
                                          <w:marLeft w:val="0"/>
                                          <w:marRight w:val="0"/>
                                          <w:marTop w:val="30"/>
                                          <w:marBottom w:val="0"/>
                                          <w:divBdr>
                                            <w:top w:val="none" w:sz="0" w:space="0" w:color="auto"/>
                                            <w:left w:val="none" w:sz="0" w:space="0" w:color="auto"/>
                                            <w:bottom w:val="none" w:sz="0" w:space="0" w:color="auto"/>
                                            <w:right w:val="none" w:sz="0" w:space="0" w:color="auto"/>
                                          </w:divBdr>
                                        </w:div>
                                        <w:div w:id="2109888020">
                                          <w:marLeft w:val="300"/>
                                          <w:marRight w:val="0"/>
                                          <w:marTop w:val="30"/>
                                          <w:marBottom w:val="0"/>
                                          <w:divBdr>
                                            <w:top w:val="none" w:sz="0" w:space="0" w:color="auto"/>
                                            <w:left w:val="none" w:sz="0" w:space="0" w:color="auto"/>
                                            <w:bottom w:val="none" w:sz="0" w:space="0" w:color="auto"/>
                                            <w:right w:val="none" w:sz="0" w:space="0" w:color="auto"/>
                                          </w:divBdr>
                                        </w:div>
                                      </w:divsChild>
                                    </w:div>
                                  </w:divsChild>
                                </w:div>
                                <w:div w:id="10219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832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045521353">
              <w:marLeft w:val="0"/>
              <w:marRight w:val="0"/>
              <w:marTop w:val="0"/>
              <w:marBottom w:val="0"/>
              <w:divBdr>
                <w:top w:val="none" w:sz="0" w:space="0" w:color="auto"/>
                <w:left w:val="none" w:sz="0" w:space="0" w:color="auto"/>
                <w:bottom w:val="none" w:sz="0" w:space="0" w:color="auto"/>
                <w:right w:val="none" w:sz="0" w:space="0" w:color="auto"/>
              </w:divBdr>
              <w:divsChild>
                <w:div w:id="1488207789">
                  <w:marLeft w:val="0"/>
                  <w:marRight w:val="0"/>
                  <w:marTop w:val="0"/>
                  <w:marBottom w:val="0"/>
                  <w:divBdr>
                    <w:top w:val="none" w:sz="0" w:space="0" w:color="auto"/>
                    <w:left w:val="none" w:sz="0" w:space="0" w:color="auto"/>
                    <w:bottom w:val="none" w:sz="0" w:space="0" w:color="auto"/>
                    <w:right w:val="none" w:sz="0" w:space="0" w:color="auto"/>
                  </w:divBdr>
                  <w:divsChild>
                    <w:div w:id="129133127">
                      <w:marLeft w:val="0"/>
                      <w:marRight w:val="0"/>
                      <w:marTop w:val="150"/>
                      <w:marBottom w:val="0"/>
                      <w:divBdr>
                        <w:top w:val="none" w:sz="0" w:space="0" w:color="auto"/>
                        <w:left w:val="none" w:sz="0" w:space="0" w:color="auto"/>
                        <w:bottom w:val="none" w:sz="0" w:space="0" w:color="auto"/>
                        <w:right w:val="none" w:sz="0" w:space="0" w:color="auto"/>
                      </w:divBdr>
                    </w:div>
                  </w:divsChild>
                </w:div>
                <w:div w:id="1475566120">
                  <w:marLeft w:val="0"/>
                  <w:marRight w:val="0"/>
                  <w:marTop w:val="0"/>
                  <w:marBottom w:val="0"/>
                  <w:divBdr>
                    <w:top w:val="none" w:sz="0" w:space="0" w:color="auto"/>
                    <w:left w:val="none" w:sz="0" w:space="0" w:color="auto"/>
                    <w:bottom w:val="none" w:sz="0" w:space="0" w:color="auto"/>
                    <w:right w:val="none" w:sz="0" w:space="0" w:color="auto"/>
                  </w:divBdr>
                  <w:divsChild>
                    <w:div w:id="1506047183">
                      <w:marLeft w:val="0"/>
                      <w:marRight w:val="0"/>
                      <w:marTop w:val="150"/>
                      <w:marBottom w:val="0"/>
                      <w:divBdr>
                        <w:top w:val="none" w:sz="0" w:space="0" w:color="auto"/>
                        <w:left w:val="none" w:sz="0" w:space="0" w:color="auto"/>
                        <w:bottom w:val="none" w:sz="0" w:space="0" w:color="auto"/>
                        <w:right w:val="none" w:sz="0" w:space="0" w:color="auto"/>
                      </w:divBdr>
                    </w:div>
                  </w:divsChild>
                </w:div>
                <w:div w:id="1932737598">
                  <w:marLeft w:val="0"/>
                  <w:marRight w:val="0"/>
                  <w:marTop w:val="0"/>
                  <w:marBottom w:val="0"/>
                  <w:divBdr>
                    <w:top w:val="none" w:sz="0" w:space="0" w:color="auto"/>
                    <w:left w:val="none" w:sz="0" w:space="0" w:color="auto"/>
                    <w:bottom w:val="none" w:sz="0" w:space="0" w:color="auto"/>
                    <w:right w:val="none" w:sz="0" w:space="0" w:color="auto"/>
                  </w:divBdr>
                  <w:divsChild>
                    <w:div w:id="12309216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595292587">
          <w:marLeft w:val="10500"/>
          <w:marRight w:val="0"/>
          <w:marTop w:val="0"/>
          <w:marBottom w:val="0"/>
          <w:divBdr>
            <w:top w:val="none" w:sz="0" w:space="0" w:color="auto"/>
            <w:left w:val="none" w:sz="0" w:space="0" w:color="auto"/>
            <w:bottom w:val="none" w:sz="0" w:space="0" w:color="auto"/>
            <w:right w:val="none" w:sz="0" w:space="0" w:color="auto"/>
          </w:divBdr>
          <w:divsChild>
            <w:div w:id="985625295">
              <w:marLeft w:val="0"/>
              <w:marRight w:val="0"/>
              <w:marTop w:val="675"/>
              <w:marBottom w:val="0"/>
              <w:divBdr>
                <w:top w:val="none" w:sz="0" w:space="0" w:color="auto"/>
                <w:left w:val="none" w:sz="0" w:space="0" w:color="auto"/>
                <w:bottom w:val="none" w:sz="0" w:space="0" w:color="auto"/>
                <w:right w:val="none" w:sz="0" w:space="0" w:color="auto"/>
              </w:divBdr>
              <w:divsChild>
                <w:div w:id="940457206">
                  <w:marLeft w:val="0"/>
                  <w:marRight w:val="0"/>
                  <w:marTop w:val="0"/>
                  <w:marBottom w:val="480"/>
                  <w:divBdr>
                    <w:top w:val="none" w:sz="0" w:space="0" w:color="auto"/>
                    <w:left w:val="none" w:sz="0" w:space="0" w:color="auto"/>
                    <w:bottom w:val="none" w:sz="0" w:space="0" w:color="auto"/>
                    <w:right w:val="none" w:sz="0" w:space="0" w:color="auto"/>
                  </w:divBdr>
                  <w:divsChild>
                    <w:div w:id="1009871230">
                      <w:marLeft w:val="225"/>
                      <w:marRight w:val="0"/>
                      <w:marTop w:val="0"/>
                      <w:marBottom w:val="0"/>
                      <w:divBdr>
                        <w:top w:val="none" w:sz="0" w:space="0" w:color="auto"/>
                        <w:left w:val="none" w:sz="0" w:space="0" w:color="auto"/>
                        <w:bottom w:val="none" w:sz="0" w:space="0" w:color="auto"/>
                        <w:right w:val="none" w:sz="0" w:space="0" w:color="auto"/>
                      </w:divBdr>
                      <w:divsChild>
                        <w:div w:id="2028169241">
                          <w:marLeft w:val="0"/>
                          <w:marRight w:val="0"/>
                          <w:marTop w:val="75"/>
                          <w:marBottom w:val="0"/>
                          <w:divBdr>
                            <w:top w:val="none" w:sz="0" w:space="0" w:color="auto"/>
                            <w:left w:val="none" w:sz="0" w:space="0" w:color="auto"/>
                            <w:bottom w:val="none" w:sz="0" w:space="0" w:color="auto"/>
                            <w:right w:val="none" w:sz="0" w:space="0" w:color="auto"/>
                          </w:divBdr>
                          <w:divsChild>
                            <w:div w:id="2749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23132">
                  <w:marLeft w:val="0"/>
                  <w:marRight w:val="0"/>
                  <w:marTop w:val="0"/>
                  <w:marBottom w:val="0"/>
                  <w:divBdr>
                    <w:top w:val="none" w:sz="0" w:space="0" w:color="auto"/>
                    <w:left w:val="none" w:sz="0" w:space="0" w:color="auto"/>
                    <w:bottom w:val="none" w:sz="0" w:space="0" w:color="auto"/>
                    <w:right w:val="none" w:sz="0" w:space="0" w:color="auto"/>
                  </w:divBdr>
                </w:div>
                <w:div w:id="2092461639">
                  <w:marLeft w:val="0"/>
                  <w:marRight w:val="0"/>
                  <w:marTop w:val="0"/>
                  <w:marBottom w:val="0"/>
                  <w:divBdr>
                    <w:top w:val="none" w:sz="0" w:space="0" w:color="auto"/>
                    <w:left w:val="none" w:sz="0" w:space="0" w:color="auto"/>
                    <w:bottom w:val="none" w:sz="0" w:space="0" w:color="auto"/>
                    <w:right w:val="none" w:sz="0" w:space="0" w:color="auto"/>
                  </w:divBdr>
                  <w:divsChild>
                    <w:div w:id="386222302">
                      <w:marLeft w:val="0"/>
                      <w:marRight w:val="0"/>
                      <w:marTop w:val="0"/>
                      <w:marBottom w:val="0"/>
                      <w:divBdr>
                        <w:top w:val="none" w:sz="0" w:space="0" w:color="auto"/>
                        <w:left w:val="none" w:sz="0" w:space="0" w:color="auto"/>
                        <w:bottom w:val="none" w:sz="0" w:space="0" w:color="auto"/>
                        <w:right w:val="none" w:sz="0" w:space="0" w:color="auto"/>
                      </w:divBdr>
                      <w:divsChild>
                        <w:div w:id="740950513">
                          <w:marLeft w:val="0"/>
                          <w:marRight w:val="0"/>
                          <w:marTop w:val="0"/>
                          <w:marBottom w:val="0"/>
                          <w:divBdr>
                            <w:top w:val="none" w:sz="0" w:space="0" w:color="auto"/>
                            <w:left w:val="none" w:sz="0" w:space="0" w:color="auto"/>
                            <w:bottom w:val="none" w:sz="0" w:space="0" w:color="auto"/>
                            <w:right w:val="none" w:sz="0" w:space="0" w:color="auto"/>
                          </w:divBdr>
                          <w:divsChild>
                            <w:div w:id="569342252">
                              <w:marLeft w:val="0"/>
                              <w:marRight w:val="0"/>
                              <w:marTop w:val="0"/>
                              <w:marBottom w:val="480"/>
                              <w:divBdr>
                                <w:top w:val="none" w:sz="0" w:space="0" w:color="auto"/>
                                <w:left w:val="none" w:sz="0" w:space="0" w:color="auto"/>
                                <w:bottom w:val="none" w:sz="0" w:space="0" w:color="auto"/>
                                <w:right w:val="none" w:sz="0" w:space="0" w:color="auto"/>
                              </w:divBdr>
                              <w:divsChild>
                                <w:div w:id="1010180152">
                                  <w:marLeft w:val="0"/>
                                  <w:marRight w:val="0"/>
                                  <w:marTop w:val="0"/>
                                  <w:marBottom w:val="0"/>
                                  <w:divBdr>
                                    <w:top w:val="none" w:sz="0" w:space="0" w:color="auto"/>
                                    <w:left w:val="none" w:sz="0" w:space="0" w:color="auto"/>
                                    <w:bottom w:val="none" w:sz="0" w:space="0" w:color="auto"/>
                                    <w:right w:val="none" w:sz="0" w:space="0" w:color="auto"/>
                                  </w:divBdr>
                                  <w:divsChild>
                                    <w:div w:id="21174031">
                                      <w:marLeft w:val="0"/>
                                      <w:marRight w:val="0"/>
                                      <w:marTop w:val="75"/>
                                      <w:marBottom w:val="75"/>
                                      <w:divBdr>
                                        <w:top w:val="none" w:sz="0" w:space="0" w:color="auto"/>
                                        <w:left w:val="none" w:sz="0" w:space="0" w:color="auto"/>
                                        <w:bottom w:val="none" w:sz="0" w:space="0" w:color="auto"/>
                                        <w:right w:val="none" w:sz="0" w:space="0" w:color="auto"/>
                                      </w:divBdr>
                                    </w:div>
                                    <w:div w:id="96443137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655984157">
                          <w:marLeft w:val="0"/>
                          <w:marRight w:val="0"/>
                          <w:marTop w:val="0"/>
                          <w:marBottom w:val="0"/>
                          <w:divBdr>
                            <w:top w:val="none" w:sz="0" w:space="0" w:color="auto"/>
                            <w:left w:val="none" w:sz="0" w:space="0" w:color="auto"/>
                            <w:bottom w:val="none" w:sz="0" w:space="0" w:color="auto"/>
                            <w:right w:val="none" w:sz="0" w:space="0" w:color="auto"/>
                          </w:divBdr>
                          <w:divsChild>
                            <w:div w:id="1690109198">
                              <w:marLeft w:val="0"/>
                              <w:marRight w:val="0"/>
                              <w:marTop w:val="0"/>
                              <w:marBottom w:val="480"/>
                              <w:divBdr>
                                <w:top w:val="none" w:sz="0" w:space="0" w:color="auto"/>
                                <w:left w:val="none" w:sz="0" w:space="0" w:color="auto"/>
                                <w:bottom w:val="none" w:sz="0" w:space="0" w:color="auto"/>
                                <w:right w:val="none" w:sz="0" w:space="0" w:color="auto"/>
                              </w:divBdr>
                            </w:div>
                          </w:divsChild>
                        </w:div>
                        <w:div w:id="1427506348">
                          <w:marLeft w:val="0"/>
                          <w:marRight w:val="0"/>
                          <w:marTop w:val="0"/>
                          <w:marBottom w:val="0"/>
                          <w:divBdr>
                            <w:top w:val="none" w:sz="0" w:space="0" w:color="auto"/>
                            <w:left w:val="none" w:sz="0" w:space="0" w:color="auto"/>
                            <w:bottom w:val="none" w:sz="0" w:space="0" w:color="auto"/>
                            <w:right w:val="none" w:sz="0" w:space="0" w:color="auto"/>
                          </w:divBdr>
                          <w:divsChild>
                            <w:div w:id="878513068">
                              <w:marLeft w:val="0"/>
                              <w:marRight w:val="0"/>
                              <w:marTop w:val="0"/>
                              <w:marBottom w:val="480"/>
                              <w:divBdr>
                                <w:top w:val="none" w:sz="0" w:space="0" w:color="auto"/>
                                <w:left w:val="none" w:sz="0" w:space="0" w:color="auto"/>
                                <w:bottom w:val="none" w:sz="0" w:space="0" w:color="auto"/>
                                <w:right w:val="none" w:sz="0" w:space="0" w:color="auto"/>
                              </w:divBdr>
                            </w:div>
                          </w:divsChild>
                        </w:div>
                        <w:div w:id="1941142247">
                          <w:marLeft w:val="0"/>
                          <w:marRight w:val="0"/>
                          <w:marTop w:val="0"/>
                          <w:marBottom w:val="0"/>
                          <w:divBdr>
                            <w:top w:val="none" w:sz="0" w:space="0" w:color="auto"/>
                            <w:left w:val="none" w:sz="0" w:space="0" w:color="auto"/>
                            <w:bottom w:val="none" w:sz="0" w:space="0" w:color="auto"/>
                            <w:right w:val="none" w:sz="0" w:space="0" w:color="auto"/>
                          </w:divBdr>
                          <w:divsChild>
                            <w:div w:id="185676690">
                              <w:marLeft w:val="0"/>
                              <w:marRight w:val="0"/>
                              <w:marTop w:val="0"/>
                              <w:marBottom w:val="480"/>
                              <w:divBdr>
                                <w:top w:val="none" w:sz="0" w:space="0" w:color="auto"/>
                                <w:left w:val="none" w:sz="0" w:space="0" w:color="auto"/>
                                <w:bottom w:val="none" w:sz="0" w:space="0" w:color="auto"/>
                                <w:right w:val="none" w:sz="0" w:space="0" w:color="auto"/>
                              </w:divBdr>
                            </w:div>
                            <w:div w:id="412512718">
                              <w:marLeft w:val="0"/>
                              <w:marRight w:val="0"/>
                              <w:marTop w:val="0"/>
                              <w:marBottom w:val="480"/>
                              <w:divBdr>
                                <w:top w:val="none" w:sz="0" w:space="0" w:color="auto"/>
                                <w:left w:val="none" w:sz="0" w:space="0" w:color="auto"/>
                                <w:bottom w:val="none" w:sz="0" w:space="0" w:color="auto"/>
                                <w:right w:val="none" w:sz="0" w:space="0" w:color="auto"/>
                              </w:divBdr>
                            </w:div>
                            <w:div w:id="1919555682">
                              <w:marLeft w:val="0"/>
                              <w:marRight w:val="0"/>
                              <w:marTop w:val="0"/>
                              <w:marBottom w:val="0"/>
                              <w:divBdr>
                                <w:top w:val="none" w:sz="0" w:space="0" w:color="auto"/>
                                <w:left w:val="none" w:sz="0" w:space="0" w:color="auto"/>
                                <w:bottom w:val="none" w:sz="0" w:space="0" w:color="auto"/>
                                <w:right w:val="none" w:sz="0" w:space="0" w:color="auto"/>
                              </w:divBdr>
                            </w:div>
                          </w:divsChild>
                        </w:div>
                        <w:div w:id="141428209">
                          <w:marLeft w:val="0"/>
                          <w:marRight w:val="0"/>
                          <w:marTop w:val="0"/>
                          <w:marBottom w:val="0"/>
                          <w:divBdr>
                            <w:top w:val="none" w:sz="0" w:space="0" w:color="auto"/>
                            <w:left w:val="none" w:sz="0" w:space="0" w:color="auto"/>
                            <w:bottom w:val="none" w:sz="0" w:space="0" w:color="auto"/>
                            <w:right w:val="none" w:sz="0" w:space="0" w:color="auto"/>
                          </w:divBdr>
                          <w:divsChild>
                            <w:div w:id="467555864">
                              <w:marLeft w:val="0"/>
                              <w:marRight w:val="0"/>
                              <w:marTop w:val="0"/>
                              <w:marBottom w:val="480"/>
                              <w:divBdr>
                                <w:top w:val="none" w:sz="0" w:space="0" w:color="auto"/>
                                <w:left w:val="none" w:sz="0" w:space="0" w:color="auto"/>
                                <w:bottom w:val="none" w:sz="0" w:space="0" w:color="auto"/>
                                <w:right w:val="none" w:sz="0" w:space="0" w:color="auto"/>
                              </w:divBdr>
                              <w:divsChild>
                                <w:div w:id="16439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6162">
                          <w:marLeft w:val="0"/>
                          <w:marRight w:val="0"/>
                          <w:marTop w:val="0"/>
                          <w:marBottom w:val="0"/>
                          <w:divBdr>
                            <w:top w:val="none" w:sz="0" w:space="0" w:color="auto"/>
                            <w:left w:val="none" w:sz="0" w:space="0" w:color="auto"/>
                            <w:bottom w:val="none" w:sz="0" w:space="0" w:color="auto"/>
                            <w:right w:val="none" w:sz="0" w:space="0" w:color="auto"/>
                          </w:divBdr>
                          <w:divsChild>
                            <w:div w:id="1467432643">
                              <w:marLeft w:val="0"/>
                              <w:marRight w:val="0"/>
                              <w:marTop w:val="0"/>
                              <w:marBottom w:val="480"/>
                              <w:divBdr>
                                <w:top w:val="none" w:sz="0" w:space="0" w:color="auto"/>
                                <w:left w:val="none" w:sz="0" w:space="0" w:color="auto"/>
                                <w:bottom w:val="none" w:sz="0" w:space="0" w:color="auto"/>
                                <w:right w:val="none" w:sz="0" w:space="0" w:color="auto"/>
                              </w:divBdr>
                              <w:divsChild>
                                <w:div w:id="755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59643">
                          <w:marLeft w:val="0"/>
                          <w:marRight w:val="0"/>
                          <w:marTop w:val="0"/>
                          <w:marBottom w:val="0"/>
                          <w:divBdr>
                            <w:top w:val="none" w:sz="0" w:space="0" w:color="auto"/>
                            <w:left w:val="none" w:sz="0" w:space="0" w:color="auto"/>
                            <w:bottom w:val="none" w:sz="0" w:space="0" w:color="auto"/>
                            <w:right w:val="none" w:sz="0" w:space="0" w:color="auto"/>
                          </w:divBdr>
                          <w:divsChild>
                            <w:div w:id="1733575221">
                              <w:marLeft w:val="0"/>
                              <w:marRight w:val="0"/>
                              <w:marTop w:val="0"/>
                              <w:marBottom w:val="480"/>
                              <w:divBdr>
                                <w:top w:val="none" w:sz="0" w:space="0" w:color="auto"/>
                                <w:left w:val="none" w:sz="0" w:space="0" w:color="auto"/>
                                <w:bottom w:val="none" w:sz="0" w:space="0" w:color="auto"/>
                                <w:right w:val="none" w:sz="0" w:space="0" w:color="auto"/>
                              </w:divBdr>
                              <w:divsChild>
                                <w:div w:id="18559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7734">
                          <w:marLeft w:val="0"/>
                          <w:marRight w:val="0"/>
                          <w:marTop w:val="0"/>
                          <w:marBottom w:val="0"/>
                          <w:divBdr>
                            <w:top w:val="none" w:sz="0" w:space="0" w:color="auto"/>
                            <w:left w:val="none" w:sz="0" w:space="0" w:color="auto"/>
                            <w:bottom w:val="none" w:sz="0" w:space="0" w:color="auto"/>
                            <w:right w:val="none" w:sz="0" w:space="0" w:color="auto"/>
                          </w:divBdr>
                          <w:divsChild>
                            <w:div w:id="285887991">
                              <w:marLeft w:val="0"/>
                              <w:marRight w:val="0"/>
                              <w:marTop w:val="0"/>
                              <w:marBottom w:val="0"/>
                              <w:divBdr>
                                <w:top w:val="none" w:sz="0" w:space="0" w:color="auto"/>
                                <w:left w:val="none" w:sz="0" w:space="0" w:color="auto"/>
                                <w:bottom w:val="none" w:sz="0" w:space="0" w:color="auto"/>
                                <w:right w:val="none" w:sz="0" w:space="0" w:color="auto"/>
                              </w:divBdr>
                              <w:divsChild>
                                <w:div w:id="808130315">
                                  <w:marLeft w:val="0"/>
                                  <w:marRight w:val="0"/>
                                  <w:marTop w:val="0"/>
                                  <w:marBottom w:val="480"/>
                                  <w:divBdr>
                                    <w:top w:val="none" w:sz="0" w:space="0" w:color="auto"/>
                                    <w:left w:val="none" w:sz="0" w:space="0" w:color="auto"/>
                                    <w:bottom w:val="none" w:sz="0" w:space="0" w:color="auto"/>
                                    <w:right w:val="none" w:sz="0" w:space="0" w:color="auto"/>
                                  </w:divBdr>
                                  <w:divsChild>
                                    <w:div w:id="9454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873405">
      <w:bodyDiv w:val="1"/>
      <w:marLeft w:val="0"/>
      <w:marRight w:val="0"/>
      <w:marTop w:val="0"/>
      <w:marBottom w:val="0"/>
      <w:divBdr>
        <w:top w:val="none" w:sz="0" w:space="0" w:color="auto"/>
        <w:left w:val="none" w:sz="0" w:space="0" w:color="auto"/>
        <w:bottom w:val="none" w:sz="0" w:space="0" w:color="auto"/>
        <w:right w:val="none" w:sz="0" w:space="0" w:color="auto"/>
      </w:divBdr>
    </w:div>
    <w:div w:id="1339380688">
      <w:bodyDiv w:val="1"/>
      <w:marLeft w:val="0"/>
      <w:marRight w:val="0"/>
      <w:marTop w:val="0"/>
      <w:marBottom w:val="0"/>
      <w:divBdr>
        <w:top w:val="none" w:sz="0" w:space="0" w:color="auto"/>
        <w:left w:val="none" w:sz="0" w:space="0" w:color="auto"/>
        <w:bottom w:val="none" w:sz="0" w:space="0" w:color="auto"/>
        <w:right w:val="none" w:sz="0" w:space="0" w:color="auto"/>
      </w:divBdr>
    </w:div>
    <w:div w:id="1421101440">
      <w:bodyDiv w:val="1"/>
      <w:marLeft w:val="0"/>
      <w:marRight w:val="0"/>
      <w:marTop w:val="0"/>
      <w:marBottom w:val="0"/>
      <w:divBdr>
        <w:top w:val="none" w:sz="0" w:space="0" w:color="auto"/>
        <w:left w:val="none" w:sz="0" w:space="0" w:color="auto"/>
        <w:bottom w:val="none" w:sz="0" w:space="0" w:color="auto"/>
        <w:right w:val="none" w:sz="0" w:space="0" w:color="auto"/>
      </w:divBdr>
    </w:div>
    <w:div w:id="1432314484">
      <w:bodyDiv w:val="1"/>
      <w:marLeft w:val="0"/>
      <w:marRight w:val="0"/>
      <w:marTop w:val="0"/>
      <w:marBottom w:val="0"/>
      <w:divBdr>
        <w:top w:val="none" w:sz="0" w:space="0" w:color="auto"/>
        <w:left w:val="none" w:sz="0" w:space="0" w:color="auto"/>
        <w:bottom w:val="none" w:sz="0" w:space="0" w:color="auto"/>
        <w:right w:val="none" w:sz="0" w:space="0" w:color="auto"/>
      </w:divBdr>
    </w:div>
    <w:div w:id="1709913217">
      <w:bodyDiv w:val="1"/>
      <w:marLeft w:val="0"/>
      <w:marRight w:val="0"/>
      <w:marTop w:val="0"/>
      <w:marBottom w:val="0"/>
      <w:divBdr>
        <w:top w:val="none" w:sz="0" w:space="0" w:color="auto"/>
        <w:left w:val="none" w:sz="0" w:space="0" w:color="auto"/>
        <w:bottom w:val="none" w:sz="0" w:space="0" w:color="auto"/>
        <w:right w:val="none" w:sz="0" w:space="0" w:color="auto"/>
      </w:divBdr>
    </w:div>
    <w:div w:id="1857383513">
      <w:bodyDiv w:val="1"/>
      <w:marLeft w:val="0"/>
      <w:marRight w:val="0"/>
      <w:marTop w:val="0"/>
      <w:marBottom w:val="0"/>
      <w:divBdr>
        <w:top w:val="none" w:sz="0" w:space="0" w:color="auto"/>
        <w:left w:val="none" w:sz="0" w:space="0" w:color="auto"/>
        <w:bottom w:val="none" w:sz="0" w:space="0" w:color="auto"/>
        <w:right w:val="none" w:sz="0" w:space="0" w:color="auto"/>
      </w:divBdr>
      <w:divsChild>
        <w:div w:id="1131167250">
          <w:marLeft w:val="0"/>
          <w:marRight w:val="0"/>
          <w:marTop w:val="0"/>
          <w:marBottom w:val="0"/>
          <w:divBdr>
            <w:top w:val="none" w:sz="0" w:space="0" w:color="auto"/>
            <w:left w:val="none" w:sz="0" w:space="0" w:color="auto"/>
            <w:bottom w:val="none" w:sz="0" w:space="0" w:color="auto"/>
            <w:right w:val="none" w:sz="0" w:space="0" w:color="auto"/>
          </w:divBdr>
          <w:divsChild>
            <w:div w:id="786000058">
              <w:marLeft w:val="0"/>
              <w:marRight w:val="0"/>
              <w:marTop w:val="0"/>
              <w:marBottom w:val="0"/>
              <w:divBdr>
                <w:top w:val="none" w:sz="0" w:space="0" w:color="auto"/>
                <w:left w:val="none" w:sz="0" w:space="0" w:color="auto"/>
                <w:bottom w:val="none" w:sz="0" w:space="0" w:color="auto"/>
                <w:right w:val="none" w:sz="0" w:space="0" w:color="auto"/>
              </w:divBdr>
              <w:divsChild>
                <w:div w:id="1672562674">
                  <w:marLeft w:val="0"/>
                  <w:marRight w:val="0"/>
                  <w:marTop w:val="0"/>
                  <w:marBottom w:val="0"/>
                  <w:divBdr>
                    <w:top w:val="none" w:sz="0" w:space="0" w:color="auto"/>
                    <w:left w:val="none" w:sz="0" w:space="0" w:color="auto"/>
                    <w:bottom w:val="none" w:sz="0" w:space="0" w:color="auto"/>
                    <w:right w:val="none" w:sz="0" w:space="0" w:color="auto"/>
                  </w:divBdr>
                  <w:divsChild>
                    <w:div w:id="159465316">
                      <w:marLeft w:val="0"/>
                      <w:marRight w:val="0"/>
                      <w:marTop w:val="0"/>
                      <w:marBottom w:val="0"/>
                      <w:divBdr>
                        <w:top w:val="none" w:sz="0" w:space="0" w:color="auto"/>
                        <w:left w:val="none" w:sz="0" w:space="0" w:color="auto"/>
                        <w:bottom w:val="none" w:sz="0" w:space="0" w:color="auto"/>
                        <w:right w:val="none" w:sz="0" w:space="0" w:color="auto"/>
                      </w:divBdr>
                      <w:divsChild>
                        <w:div w:id="231696338">
                          <w:marLeft w:val="0"/>
                          <w:marRight w:val="0"/>
                          <w:marTop w:val="0"/>
                          <w:marBottom w:val="0"/>
                          <w:divBdr>
                            <w:top w:val="none" w:sz="0" w:space="0" w:color="auto"/>
                            <w:left w:val="none" w:sz="0" w:space="0" w:color="auto"/>
                            <w:bottom w:val="none" w:sz="0" w:space="0" w:color="auto"/>
                            <w:right w:val="none" w:sz="0" w:space="0" w:color="auto"/>
                          </w:divBdr>
                        </w:div>
                      </w:divsChild>
                    </w:div>
                    <w:div w:id="1853565981">
                      <w:marLeft w:val="210"/>
                      <w:marRight w:val="0"/>
                      <w:marTop w:val="0"/>
                      <w:marBottom w:val="0"/>
                      <w:divBdr>
                        <w:top w:val="none" w:sz="0" w:space="0" w:color="auto"/>
                        <w:left w:val="none" w:sz="0" w:space="0" w:color="auto"/>
                        <w:bottom w:val="none" w:sz="0" w:space="0" w:color="auto"/>
                        <w:right w:val="none" w:sz="0" w:space="0" w:color="auto"/>
                      </w:divBdr>
                      <w:divsChild>
                        <w:div w:id="1880052008">
                          <w:marLeft w:val="0"/>
                          <w:marRight w:val="0"/>
                          <w:marTop w:val="0"/>
                          <w:marBottom w:val="0"/>
                          <w:divBdr>
                            <w:top w:val="none" w:sz="0" w:space="0" w:color="auto"/>
                            <w:left w:val="none" w:sz="0" w:space="0" w:color="auto"/>
                            <w:bottom w:val="none" w:sz="0" w:space="0" w:color="auto"/>
                            <w:right w:val="none" w:sz="0" w:space="0" w:color="auto"/>
                          </w:divBdr>
                          <w:divsChild>
                            <w:div w:id="50351122">
                              <w:marLeft w:val="0"/>
                              <w:marRight w:val="0"/>
                              <w:marTop w:val="0"/>
                              <w:marBottom w:val="0"/>
                              <w:divBdr>
                                <w:top w:val="none" w:sz="0" w:space="0" w:color="auto"/>
                                <w:left w:val="none" w:sz="0" w:space="0" w:color="auto"/>
                                <w:bottom w:val="none" w:sz="0" w:space="0" w:color="auto"/>
                                <w:right w:val="none" w:sz="0" w:space="0" w:color="auto"/>
                              </w:divBdr>
                              <w:divsChild>
                                <w:div w:id="17293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40126">
                          <w:marLeft w:val="0"/>
                          <w:marRight w:val="0"/>
                          <w:marTop w:val="0"/>
                          <w:marBottom w:val="0"/>
                          <w:divBdr>
                            <w:top w:val="none" w:sz="0" w:space="0" w:color="auto"/>
                            <w:left w:val="none" w:sz="0" w:space="0" w:color="auto"/>
                            <w:bottom w:val="none" w:sz="0" w:space="0" w:color="auto"/>
                            <w:right w:val="none" w:sz="0" w:space="0" w:color="auto"/>
                          </w:divBdr>
                          <w:divsChild>
                            <w:div w:id="2004892716">
                              <w:marLeft w:val="0"/>
                              <w:marRight w:val="0"/>
                              <w:marTop w:val="30"/>
                              <w:marBottom w:val="0"/>
                              <w:divBdr>
                                <w:top w:val="none" w:sz="0" w:space="0" w:color="auto"/>
                                <w:left w:val="none" w:sz="0" w:space="0" w:color="auto"/>
                                <w:bottom w:val="none" w:sz="0" w:space="0" w:color="auto"/>
                                <w:right w:val="none" w:sz="0" w:space="0" w:color="auto"/>
                              </w:divBdr>
                              <w:divsChild>
                                <w:div w:id="21134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155718">
          <w:marLeft w:val="0"/>
          <w:marRight w:val="0"/>
          <w:marTop w:val="0"/>
          <w:marBottom w:val="0"/>
          <w:divBdr>
            <w:top w:val="none" w:sz="0" w:space="0" w:color="auto"/>
            <w:left w:val="none" w:sz="0" w:space="0" w:color="auto"/>
            <w:bottom w:val="none" w:sz="0" w:space="0" w:color="auto"/>
            <w:right w:val="none" w:sz="0" w:space="0" w:color="auto"/>
          </w:divBdr>
        </w:div>
        <w:div w:id="1121656754">
          <w:marLeft w:val="0"/>
          <w:marRight w:val="0"/>
          <w:marTop w:val="0"/>
          <w:marBottom w:val="0"/>
          <w:divBdr>
            <w:top w:val="none" w:sz="0" w:space="0" w:color="auto"/>
            <w:left w:val="none" w:sz="0" w:space="0" w:color="auto"/>
            <w:bottom w:val="none" w:sz="0" w:space="0" w:color="auto"/>
            <w:right w:val="none" w:sz="0" w:space="0" w:color="auto"/>
          </w:divBdr>
          <w:divsChild>
            <w:div w:id="1404328257">
              <w:marLeft w:val="0"/>
              <w:marRight w:val="0"/>
              <w:marTop w:val="240"/>
              <w:marBottom w:val="0"/>
              <w:divBdr>
                <w:top w:val="none" w:sz="0" w:space="0" w:color="auto"/>
                <w:left w:val="none" w:sz="0" w:space="0" w:color="auto"/>
                <w:bottom w:val="none" w:sz="0" w:space="0" w:color="auto"/>
                <w:right w:val="none" w:sz="0" w:space="0" w:color="auto"/>
              </w:divBdr>
              <w:divsChild>
                <w:div w:id="1170412437">
                  <w:marLeft w:val="0"/>
                  <w:marRight w:val="0"/>
                  <w:marTop w:val="0"/>
                  <w:marBottom w:val="0"/>
                  <w:divBdr>
                    <w:top w:val="none" w:sz="0" w:space="0" w:color="auto"/>
                    <w:left w:val="none" w:sz="0" w:space="0" w:color="auto"/>
                    <w:bottom w:val="none" w:sz="0" w:space="0" w:color="auto"/>
                    <w:right w:val="none" w:sz="0" w:space="0" w:color="auto"/>
                  </w:divBdr>
                  <w:divsChild>
                    <w:div w:id="25838985">
                      <w:marLeft w:val="180"/>
                      <w:marRight w:val="0"/>
                      <w:marTop w:val="0"/>
                      <w:marBottom w:val="0"/>
                      <w:divBdr>
                        <w:top w:val="none" w:sz="0" w:space="0" w:color="auto"/>
                        <w:left w:val="none" w:sz="0" w:space="0" w:color="auto"/>
                        <w:bottom w:val="none" w:sz="0" w:space="0" w:color="auto"/>
                        <w:right w:val="none" w:sz="0" w:space="0" w:color="auto"/>
                      </w:divBdr>
                      <w:divsChild>
                        <w:div w:id="951480371">
                          <w:marLeft w:val="0"/>
                          <w:marRight w:val="0"/>
                          <w:marTop w:val="0"/>
                          <w:marBottom w:val="0"/>
                          <w:divBdr>
                            <w:top w:val="none" w:sz="0" w:space="0" w:color="auto"/>
                            <w:left w:val="none" w:sz="0" w:space="0" w:color="auto"/>
                            <w:bottom w:val="none" w:sz="0" w:space="0" w:color="auto"/>
                            <w:right w:val="none" w:sz="0" w:space="0" w:color="auto"/>
                          </w:divBdr>
                        </w:div>
                        <w:div w:id="308898687">
                          <w:marLeft w:val="0"/>
                          <w:marRight w:val="0"/>
                          <w:marTop w:val="75"/>
                          <w:marBottom w:val="0"/>
                          <w:divBdr>
                            <w:top w:val="none" w:sz="0" w:space="0" w:color="auto"/>
                            <w:left w:val="none" w:sz="0" w:space="0" w:color="auto"/>
                            <w:bottom w:val="none" w:sz="0" w:space="0" w:color="auto"/>
                            <w:right w:val="none" w:sz="0" w:space="0" w:color="auto"/>
                          </w:divBdr>
                          <w:divsChild>
                            <w:div w:id="1656252291">
                              <w:marLeft w:val="0"/>
                              <w:marRight w:val="0"/>
                              <w:marTop w:val="0"/>
                              <w:marBottom w:val="0"/>
                              <w:divBdr>
                                <w:top w:val="none" w:sz="0" w:space="0" w:color="auto"/>
                                <w:left w:val="none" w:sz="0" w:space="0" w:color="auto"/>
                                <w:bottom w:val="none" w:sz="0" w:space="0" w:color="auto"/>
                                <w:right w:val="none" w:sz="0" w:space="0" w:color="auto"/>
                              </w:divBdr>
                            </w:div>
                            <w:div w:id="21262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Microsoft_Visio_Drawing4.vsdx"/><Relationship Id="rId299" Type="http://schemas.openxmlformats.org/officeDocument/2006/relationships/oleObject" Target="embeddings/oleObject144.bin"/><Relationship Id="rId21" Type="http://schemas.openxmlformats.org/officeDocument/2006/relationships/oleObject" Target="embeddings/oleObject5.bin"/><Relationship Id="rId63" Type="http://schemas.openxmlformats.org/officeDocument/2006/relationships/package" Target="embeddings/Microsoft_Visio_Drawing1.vsdx"/><Relationship Id="rId159" Type="http://schemas.openxmlformats.org/officeDocument/2006/relationships/oleObject" Target="embeddings/oleObject74.bin"/><Relationship Id="rId324" Type="http://schemas.openxmlformats.org/officeDocument/2006/relationships/oleObject" Target="embeddings/oleObject157.bin"/><Relationship Id="rId366" Type="http://schemas.openxmlformats.org/officeDocument/2006/relationships/oleObject" Target="embeddings/oleObject182.bin"/><Relationship Id="rId170" Type="http://schemas.openxmlformats.org/officeDocument/2006/relationships/image" Target="media/image74.wmf"/><Relationship Id="rId226" Type="http://schemas.openxmlformats.org/officeDocument/2006/relationships/oleObject" Target="embeddings/oleObject107.bin"/><Relationship Id="rId268" Type="http://schemas.openxmlformats.org/officeDocument/2006/relationships/oleObject" Target="embeddings/oleObject129.bin"/><Relationship Id="rId32" Type="http://schemas.openxmlformats.org/officeDocument/2006/relationships/image" Target="media/image11.wmf"/><Relationship Id="rId74" Type="http://schemas.openxmlformats.org/officeDocument/2006/relationships/image" Target="media/image31.wmf"/><Relationship Id="rId128" Type="http://schemas.openxmlformats.org/officeDocument/2006/relationships/oleObject" Target="embeddings/oleObject56.bin"/><Relationship Id="rId335" Type="http://schemas.openxmlformats.org/officeDocument/2006/relationships/image" Target="media/image151.png"/><Relationship Id="rId377" Type="http://schemas.openxmlformats.org/officeDocument/2006/relationships/image" Target="media/image171.wmf"/><Relationship Id="rId5" Type="http://schemas.openxmlformats.org/officeDocument/2006/relationships/settings" Target="settings.xml"/><Relationship Id="rId181" Type="http://schemas.openxmlformats.org/officeDocument/2006/relationships/image" Target="media/image79.wmf"/><Relationship Id="rId237" Type="http://schemas.openxmlformats.org/officeDocument/2006/relationships/image" Target="media/image108.wmf"/><Relationship Id="rId402" Type="http://schemas.openxmlformats.org/officeDocument/2006/relationships/oleObject" Target="embeddings/oleObject198.bin"/><Relationship Id="rId279" Type="http://schemas.openxmlformats.org/officeDocument/2006/relationships/image" Target="media/image127.wmf"/><Relationship Id="rId43" Type="http://schemas.openxmlformats.org/officeDocument/2006/relationships/oleObject" Target="embeddings/oleObject16.bin"/><Relationship Id="rId139" Type="http://schemas.openxmlformats.org/officeDocument/2006/relationships/package" Target="embeddings/Microsoft_Visio_Drawing5.vsdx"/><Relationship Id="rId290" Type="http://schemas.openxmlformats.org/officeDocument/2006/relationships/oleObject" Target="embeddings/oleObject139.bin"/><Relationship Id="rId304" Type="http://schemas.openxmlformats.org/officeDocument/2006/relationships/oleObject" Target="embeddings/oleObject147.bin"/><Relationship Id="rId346" Type="http://schemas.openxmlformats.org/officeDocument/2006/relationships/image" Target="media/image157.wmf"/><Relationship Id="rId388" Type="http://schemas.openxmlformats.org/officeDocument/2006/relationships/package" Target="embeddings/Microsoft_Visio_Drawing9.vsdx"/><Relationship Id="rId85" Type="http://schemas.openxmlformats.org/officeDocument/2006/relationships/oleObject" Target="embeddings/oleObject35.bin"/><Relationship Id="rId150" Type="http://schemas.openxmlformats.org/officeDocument/2006/relationships/image" Target="media/image64.wmf"/><Relationship Id="rId192" Type="http://schemas.openxmlformats.org/officeDocument/2006/relationships/oleObject" Target="embeddings/oleObject91.bin"/><Relationship Id="rId206" Type="http://schemas.openxmlformats.org/officeDocument/2006/relationships/oleObject" Target="embeddings/oleObject97.bin"/><Relationship Id="rId413" Type="http://schemas.openxmlformats.org/officeDocument/2006/relationships/image" Target="media/image189.wmf"/><Relationship Id="rId248" Type="http://schemas.openxmlformats.org/officeDocument/2006/relationships/image" Target="media/image114.wmf"/><Relationship Id="rId12" Type="http://schemas.openxmlformats.org/officeDocument/2006/relationships/image" Target="media/image1.wmf"/><Relationship Id="rId108" Type="http://schemas.openxmlformats.org/officeDocument/2006/relationships/package" Target="embeddings/Microsoft_Visio_Drawing3.vsdx"/><Relationship Id="rId315" Type="http://schemas.openxmlformats.org/officeDocument/2006/relationships/image" Target="media/image144.wmf"/><Relationship Id="rId357" Type="http://schemas.openxmlformats.org/officeDocument/2006/relationships/image" Target="media/image161.wmf"/><Relationship Id="rId54" Type="http://schemas.openxmlformats.org/officeDocument/2006/relationships/oleObject" Target="embeddings/oleObject22.bin"/><Relationship Id="rId96" Type="http://schemas.openxmlformats.org/officeDocument/2006/relationships/oleObject" Target="embeddings/oleObject41.bin"/><Relationship Id="rId161" Type="http://schemas.openxmlformats.org/officeDocument/2006/relationships/oleObject" Target="embeddings/oleObject75.bin"/><Relationship Id="rId217" Type="http://schemas.openxmlformats.org/officeDocument/2006/relationships/image" Target="media/image97.wmf"/><Relationship Id="rId399" Type="http://schemas.openxmlformats.org/officeDocument/2006/relationships/image" Target="media/image182.wmf"/><Relationship Id="rId259" Type="http://schemas.openxmlformats.org/officeDocument/2006/relationships/oleObject" Target="embeddings/oleObject124.bin"/><Relationship Id="rId424" Type="http://schemas.openxmlformats.org/officeDocument/2006/relationships/oleObject" Target="embeddings/oleObject209.bin"/><Relationship Id="rId23" Type="http://schemas.openxmlformats.org/officeDocument/2006/relationships/oleObject" Target="embeddings/oleObject6.bin"/><Relationship Id="rId119" Type="http://schemas.openxmlformats.org/officeDocument/2006/relationships/image" Target="media/image52.wmf"/><Relationship Id="rId270" Type="http://schemas.openxmlformats.org/officeDocument/2006/relationships/oleObject" Target="embeddings/oleObject130.bin"/><Relationship Id="rId326" Type="http://schemas.openxmlformats.org/officeDocument/2006/relationships/oleObject" Target="embeddings/oleObject159.bin"/><Relationship Id="rId65" Type="http://schemas.openxmlformats.org/officeDocument/2006/relationships/package" Target="embeddings/Microsoft_Visio_Drawing2.vsdx"/><Relationship Id="rId130" Type="http://schemas.openxmlformats.org/officeDocument/2006/relationships/image" Target="media/image57.wmf"/><Relationship Id="rId368" Type="http://schemas.openxmlformats.org/officeDocument/2006/relationships/oleObject" Target="embeddings/oleObject183.bin"/><Relationship Id="rId172" Type="http://schemas.openxmlformats.org/officeDocument/2006/relationships/image" Target="media/image75.wmf"/><Relationship Id="rId228" Type="http://schemas.openxmlformats.org/officeDocument/2006/relationships/image" Target="media/image103.png"/><Relationship Id="rId281" Type="http://schemas.openxmlformats.org/officeDocument/2006/relationships/image" Target="media/image128.wmf"/><Relationship Id="rId337" Type="http://schemas.openxmlformats.org/officeDocument/2006/relationships/oleObject" Target="embeddings/oleObject166.bin"/><Relationship Id="rId34" Type="http://schemas.openxmlformats.org/officeDocument/2006/relationships/image" Target="media/image12.wmf"/><Relationship Id="rId76" Type="http://schemas.openxmlformats.org/officeDocument/2006/relationships/image" Target="media/image32.wmf"/><Relationship Id="rId141" Type="http://schemas.openxmlformats.org/officeDocument/2006/relationships/image" Target="media/image60.wmf"/><Relationship Id="rId379" Type="http://schemas.openxmlformats.org/officeDocument/2006/relationships/image" Target="media/image172.wmf"/><Relationship Id="rId7" Type="http://schemas.openxmlformats.org/officeDocument/2006/relationships/footnotes" Target="footnotes.xml"/><Relationship Id="rId183" Type="http://schemas.openxmlformats.org/officeDocument/2006/relationships/image" Target="media/image80.wmf"/><Relationship Id="rId239" Type="http://schemas.openxmlformats.org/officeDocument/2006/relationships/image" Target="media/image109.wmf"/><Relationship Id="rId390" Type="http://schemas.openxmlformats.org/officeDocument/2006/relationships/oleObject" Target="embeddings/oleObject192.bin"/><Relationship Id="rId404" Type="http://schemas.openxmlformats.org/officeDocument/2006/relationships/oleObject" Target="embeddings/oleObject199.bin"/><Relationship Id="rId250" Type="http://schemas.openxmlformats.org/officeDocument/2006/relationships/oleObject" Target="embeddings/oleObject118.bin"/><Relationship Id="rId292" Type="http://schemas.openxmlformats.org/officeDocument/2006/relationships/oleObject" Target="embeddings/oleObject140.bin"/><Relationship Id="rId306" Type="http://schemas.openxmlformats.org/officeDocument/2006/relationships/oleObject" Target="embeddings/oleObject148.bin"/><Relationship Id="rId45" Type="http://schemas.openxmlformats.org/officeDocument/2006/relationships/oleObject" Target="embeddings/oleObject17.bin"/><Relationship Id="rId87" Type="http://schemas.openxmlformats.org/officeDocument/2006/relationships/oleObject" Target="embeddings/oleObject36.bin"/><Relationship Id="rId110" Type="http://schemas.openxmlformats.org/officeDocument/2006/relationships/oleObject" Target="embeddings/oleObject47.bin"/><Relationship Id="rId348" Type="http://schemas.openxmlformats.org/officeDocument/2006/relationships/oleObject" Target="embeddings/oleObject172.bin"/><Relationship Id="rId152" Type="http://schemas.openxmlformats.org/officeDocument/2006/relationships/image" Target="media/image65.wmf"/><Relationship Id="rId194" Type="http://schemas.openxmlformats.org/officeDocument/2006/relationships/oleObject" Target="embeddings/oleObject92.bin"/><Relationship Id="rId208" Type="http://schemas.openxmlformats.org/officeDocument/2006/relationships/oleObject" Target="embeddings/oleObject98.bin"/><Relationship Id="rId415" Type="http://schemas.openxmlformats.org/officeDocument/2006/relationships/image" Target="media/image190.wmf"/><Relationship Id="rId261" Type="http://schemas.openxmlformats.org/officeDocument/2006/relationships/image" Target="media/image118.wmf"/><Relationship Id="rId14" Type="http://schemas.openxmlformats.org/officeDocument/2006/relationships/image" Target="media/image2.wmf"/><Relationship Id="rId56" Type="http://schemas.openxmlformats.org/officeDocument/2006/relationships/image" Target="media/image22.wmf"/><Relationship Id="rId317" Type="http://schemas.openxmlformats.org/officeDocument/2006/relationships/image" Target="media/image145.wmf"/><Relationship Id="rId359" Type="http://schemas.openxmlformats.org/officeDocument/2006/relationships/image" Target="media/image162.wmf"/><Relationship Id="rId98" Type="http://schemas.openxmlformats.org/officeDocument/2006/relationships/oleObject" Target="embeddings/oleObject42.bin"/><Relationship Id="rId121" Type="http://schemas.openxmlformats.org/officeDocument/2006/relationships/image" Target="media/image53.wmf"/><Relationship Id="rId163" Type="http://schemas.openxmlformats.org/officeDocument/2006/relationships/oleObject" Target="embeddings/oleObject76.bin"/><Relationship Id="rId219" Type="http://schemas.openxmlformats.org/officeDocument/2006/relationships/image" Target="media/image98.wmf"/><Relationship Id="rId370" Type="http://schemas.openxmlformats.org/officeDocument/2006/relationships/oleObject" Target="embeddings/oleObject184.bin"/><Relationship Id="rId426" Type="http://schemas.openxmlformats.org/officeDocument/2006/relationships/package" Target="embeddings/Microsoft_Visio_Drawing10.vsdx"/><Relationship Id="rId230" Type="http://schemas.openxmlformats.org/officeDocument/2006/relationships/oleObject" Target="embeddings/oleObject108.bin"/><Relationship Id="rId25" Type="http://schemas.openxmlformats.org/officeDocument/2006/relationships/oleObject" Target="embeddings/oleObject7.bin"/><Relationship Id="rId67" Type="http://schemas.openxmlformats.org/officeDocument/2006/relationships/oleObject" Target="embeddings/oleObject26.bin"/><Relationship Id="rId272" Type="http://schemas.openxmlformats.org/officeDocument/2006/relationships/oleObject" Target="embeddings/oleObject131.bin"/><Relationship Id="rId328" Type="http://schemas.openxmlformats.org/officeDocument/2006/relationships/oleObject" Target="embeddings/oleObject160.bin"/><Relationship Id="rId132" Type="http://schemas.openxmlformats.org/officeDocument/2006/relationships/image" Target="media/image58.wmf"/><Relationship Id="rId174" Type="http://schemas.openxmlformats.org/officeDocument/2006/relationships/oleObject" Target="embeddings/oleObject82.bin"/><Relationship Id="rId381" Type="http://schemas.openxmlformats.org/officeDocument/2006/relationships/image" Target="media/image173.wmf"/><Relationship Id="rId241" Type="http://schemas.openxmlformats.org/officeDocument/2006/relationships/image" Target="media/image110.wmf"/><Relationship Id="rId36" Type="http://schemas.openxmlformats.org/officeDocument/2006/relationships/image" Target="media/image13.wmf"/><Relationship Id="rId283" Type="http://schemas.openxmlformats.org/officeDocument/2006/relationships/image" Target="media/image129.emf"/><Relationship Id="rId339" Type="http://schemas.openxmlformats.org/officeDocument/2006/relationships/oleObject" Target="embeddings/oleObject167.bin"/><Relationship Id="rId78" Type="http://schemas.openxmlformats.org/officeDocument/2006/relationships/image" Target="media/image33.wmf"/><Relationship Id="rId101" Type="http://schemas.openxmlformats.org/officeDocument/2006/relationships/image" Target="media/image44.wmf"/><Relationship Id="rId143" Type="http://schemas.openxmlformats.org/officeDocument/2006/relationships/image" Target="media/image61.wmf"/><Relationship Id="rId185" Type="http://schemas.openxmlformats.org/officeDocument/2006/relationships/image" Target="media/image81.wmf"/><Relationship Id="rId350" Type="http://schemas.openxmlformats.org/officeDocument/2006/relationships/oleObject" Target="embeddings/oleObject174.bin"/><Relationship Id="rId406" Type="http://schemas.openxmlformats.org/officeDocument/2006/relationships/oleObject" Target="embeddings/oleObject200.bin"/><Relationship Id="rId9" Type="http://schemas.openxmlformats.org/officeDocument/2006/relationships/header" Target="header1.xml"/><Relationship Id="rId210" Type="http://schemas.openxmlformats.org/officeDocument/2006/relationships/oleObject" Target="embeddings/oleObject99.bin"/><Relationship Id="rId392" Type="http://schemas.openxmlformats.org/officeDocument/2006/relationships/oleObject" Target="embeddings/oleObject193.bin"/><Relationship Id="rId252" Type="http://schemas.openxmlformats.org/officeDocument/2006/relationships/image" Target="media/image115.wmf"/><Relationship Id="rId294" Type="http://schemas.openxmlformats.org/officeDocument/2006/relationships/oleObject" Target="embeddings/oleObject141.bin"/><Relationship Id="rId308" Type="http://schemas.openxmlformats.org/officeDocument/2006/relationships/oleObject" Target="embeddings/oleObject149.bin"/><Relationship Id="rId47" Type="http://schemas.openxmlformats.org/officeDocument/2006/relationships/oleObject" Target="embeddings/oleObject18.bin"/><Relationship Id="rId89" Type="http://schemas.openxmlformats.org/officeDocument/2006/relationships/oleObject" Target="embeddings/oleObject37.bin"/><Relationship Id="rId112" Type="http://schemas.openxmlformats.org/officeDocument/2006/relationships/oleObject" Target="embeddings/oleObject48.bin"/><Relationship Id="rId154" Type="http://schemas.openxmlformats.org/officeDocument/2006/relationships/image" Target="media/image66.wmf"/><Relationship Id="rId361" Type="http://schemas.openxmlformats.org/officeDocument/2006/relationships/image" Target="media/image163.wmf"/><Relationship Id="rId196" Type="http://schemas.openxmlformats.org/officeDocument/2006/relationships/package" Target="embeddings/Microsoft_Visio_Drawing6.vsdx"/><Relationship Id="rId417" Type="http://schemas.openxmlformats.org/officeDocument/2006/relationships/image" Target="media/image191.wmf"/><Relationship Id="rId16" Type="http://schemas.openxmlformats.org/officeDocument/2006/relationships/image" Target="media/image3.wmf"/><Relationship Id="rId221" Type="http://schemas.openxmlformats.org/officeDocument/2006/relationships/image" Target="media/image99.wmf"/><Relationship Id="rId263" Type="http://schemas.openxmlformats.org/officeDocument/2006/relationships/image" Target="media/image119.wmf"/><Relationship Id="rId319" Type="http://schemas.openxmlformats.org/officeDocument/2006/relationships/image" Target="media/image146.wmf"/><Relationship Id="rId58" Type="http://schemas.openxmlformats.org/officeDocument/2006/relationships/image" Target="media/image23.wmf"/><Relationship Id="rId123" Type="http://schemas.openxmlformats.org/officeDocument/2006/relationships/image" Target="media/image54.wmf"/><Relationship Id="rId330" Type="http://schemas.openxmlformats.org/officeDocument/2006/relationships/oleObject" Target="embeddings/oleObject162.bin"/><Relationship Id="rId165" Type="http://schemas.openxmlformats.org/officeDocument/2006/relationships/oleObject" Target="embeddings/oleObject77.bin"/><Relationship Id="rId372" Type="http://schemas.openxmlformats.org/officeDocument/2006/relationships/oleObject" Target="embeddings/oleObject185.bin"/><Relationship Id="rId428" Type="http://schemas.openxmlformats.org/officeDocument/2006/relationships/fontTable" Target="fontTable.xml"/><Relationship Id="rId232" Type="http://schemas.openxmlformats.org/officeDocument/2006/relationships/oleObject" Target="embeddings/oleObject109.bin"/><Relationship Id="rId274" Type="http://schemas.openxmlformats.org/officeDocument/2006/relationships/oleObject" Target="embeddings/oleObject132.bin"/><Relationship Id="rId27" Type="http://schemas.openxmlformats.org/officeDocument/2006/relationships/oleObject" Target="embeddings/oleObject8.bin"/><Relationship Id="rId69" Type="http://schemas.openxmlformats.org/officeDocument/2006/relationships/oleObject" Target="embeddings/oleObject27.bin"/><Relationship Id="rId134" Type="http://schemas.openxmlformats.org/officeDocument/2006/relationships/oleObject" Target="embeddings/oleObject60.bin"/><Relationship Id="rId80" Type="http://schemas.openxmlformats.org/officeDocument/2006/relationships/image" Target="media/image34.wmf"/><Relationship Id="rId176" Type="http://schemas.openxmlformats.org/officeDocument/2006/relationships/oleObject" Target="embeddings/oleObject83.bin"/><Relationship Id="rId341" Type="http://schemas.openxmlformats.org/officeDocument/2006/relationships/oleObject" Target="embeddings/oleObject168.bin"/><Relationship Id="rId383" Type="http://schemas.openxmlformats.org/officeDocument/2006/relationships/image" Target="media/image174.wmf"/><Relationship Id="rId201" Type="http://schemas.openxmlformats.org/officeDocument/2006/relationships/image" Target="media/image89.wmf"/><Relationship Id="rId243" Type="http://schemas.openxmlformats.org/officeDocument/2006/relationships/image" Target="media/image111.wmf"/><Relationship Id="rId285" Type="http://schemas.openxmlformats.org/officeDocument/2006/relationships/image" Target="media/image130.wmf"/><Relationship Id="rId38" Type="http://schemas.openxmlformats.org/officeDocument/2006/relationships/image" Target="media/image14.wmf"/><Relationship Id="rId103" Type="http://schemas.openxmlformats.org/officeDocument/2006/relationships/image" Target="media/image45.wmf"/><Relationship Id="rId310" Type="http://schemas.openxmlformats.org/officeDocument/2006/relationships/oleObject" Target="embeddings/oleObject150.bin"/><Relationship Id="rId91" Type="http://schemas.openxmlformats.org/officeDocument/2006/relationships/oleObject" Target="embeddings/oleObject38.bin"/><Relationship Id="rId145" Type="http://schemas.openxmlformats.org/officeDocument/2006/relationships/oleObject" Target="embeddings/oleObject67.bin"/><Relationship Id="rId187" Type="http://schemas.openxmlformats.org/officeDocument/2006/relationships/image" Target="media/image82.wmf"/><Relationship Id="rId352" Type="http://schemas.openxmlformats.org/officeDocument/2006/relationships/oleObject" Target="embeddings/oleObject175.bin"/><Relationship Id="rId394" Type="http://schemas.openxmlformats.org/officeDocument/2006/relationships/oleObject" Target="embeddings/oleObject194.bin"/><Relationship Id="rId408" Type="http://schemas.openxmlformats.org/officeDocument/2006/relationships/oleObject" Target="embeddings/oleObject201.bin"/><Relationship Id="rId1" Type="http://schemas.microsoft.com/office/2006/relationships/keyMapCustomizations" Target="customizations.xml"/><Relationship Id="rId212" Type="http://schemas.openxmlformats.org/officeDocument/2006/relationships/oleObject" Target="embeddings/oleObject100.bin"/><Relationship Id="rId233" Type="http://schemas.openxmlformats.org/officeDocument/2006/relationships/image" Target="media/image106.wmf"/><Relationship Id="rId254" Type="http://schemas.openxmlformats.org/officeDocument/2006/relationships/image" Target="media/image116.wmf"/><Relationship Id="rId28" Type="http://schemas.openxmlformats.org/officeDocument/2006/relationships/image" Target="media/image9.wmf"/><Relationship Id="rId49" Type="http://schemas.openxmlformats.org/officeDocument/2006/relationships/oleObject" Target="embeddings/oleObject19.bin"/><Relationship Id="rId114" Type="http://schemas.openxmlformats.org/officeDocument/2006/relationships/oleObject" Target="embeddings/oleObject49.bin"/><Relationship Id="rId275" Type="http://schemas.openxmlformats.org/officeDocument/2006/relationships/image" Target="media/image125.wmf"/><Relationship Id="rId296" Type="http://schemas.openxmlformats.org/officeDocument/2006/relationships/oleObject" Target="embeddings/oleObject142.bin"/><Relationship Id="rId300" Type="http://schemas.openxmlformats.org/officeDocument/2006/relationships/oleObject" Target="embeddings/oleObject145.bin"/><Relationship Id="rId60" Type="http://schemas.openxmlformats.org/officeDocument/2006/relationships/image" Target="media/image24.emf"/><Relationship Id="rId81" Type="http://schemas.openxmlformats.org/officeDocument/2006/relationships/oleObject" Target="embeddings/oleObject33.bin"/><Relationship Id="rId135" Type="http://schemas.openxmlformats.org/officeDocument/2006/relationships/oleObject" Target="embeddings/oleObject61.bin"/><Relationship Id="rId156" Type="http://schemas.openxmlformats.org/officeDocument/2006/relationships/image" Target="media/image67.wmf"/><Relationship Id="rId177" Type="http://schemas.openxmlformats.org/officeDocument/2006/relationships/image" Target="media/image77.wmf"/><Relationship Id="rId198" Type="http://schemas.openxmlformats.org/officeDocument/2006/relationships/oleObject" Target="embeddings/oleObject93.bin"/><Relationship Id="rId321" Type="http://schemas.openxmlformats.org/officeDocument/2006/relationships/image" Target="media/image147.wmf"/><Relationship Id="rId342" Type="http://schemas.openxmlformats.org/officeDocument/2006/relationships/image" Target="media/image155.wmf"/><Relationship Id="rId363" Type="http://schemas.openxmlformats.org/officeDocument/2006/relationships/image" Target="media/image164.wmf"/><Relationship Id="rId384" Type="http://schemas.openxmlformats.org/officeDocument/2006/relationships/oleObject" Target="embeddings/oleObject191.bin"/><Relationship Id="rId419" Type="http://schemas.openxmlformats.org/officeDocument/2006/relationships/image" Target="media/image192.wmf"/><Relationship Id="rId202" Type="http://schemas.openxmlformats.org/officeDocument/2006/relationships/oleObject" Target="embeddings/oleObject95.bin"/><Relationship Id="rId223" Type="http://schemas.openxmlformats.org/officeDocument/2006/relationships/image" Target="media/image100.wmf"/><Relationship Id="rId244" Type="http://schemas.openxmlformats.org/officeDocument/2006/relationships/oleObject" Target="embeddings/oleObject115.bin"/><Relationship Id="rId18" Type="http://schemas.openxmlformats.org/officeDocument/2006/relationships/image" Target="media/image4.wmf"/><Relationship Id="rId39" Type="http://schemas.openxmlformats.org/officeDocument/2006/relationships/oleObject" Target="embeddings/oleObject14.bin"/><Relationship Id="rId265" Type="http://schemas.openxmlformats.org/officeDocument/2006/relationships/image" Target="media/image120.wmf"/><Relationship Id="rId286" Type="http://schemas.openxmlformats.org/officeDocument/2006/relationships/oleObject" Target="embeddings/oleObject137.bin"/><Relationship Id="rId50" Type="http://schemas.openxmlformats.org/officeDocument/2006/relationships/oleObject" Target="embeddings/oleObject20.bin"/><Relationship Id="rId104" Type="http://schemas.openxmlformats.org/officeDocument/2006/relationships/oleObject" Target="embeddings/oleObject45.bin"/><Relationship Id="rId125" Type="http://schemas.openxmlformats.org/officeDocument/2006/relationships/image" Target="media/image55.wmf"/><Relationship Id="rId146" Type="http://schemas.openxmlformats.org/officeDocument/2006/relationships/image" Target="media/image62.wmf"/><Relationship Id="rId167" Type="http://schemas.openxmlformats.org/officeDocument/2006/relationships/oleObject" Target="embeddings/oleObject78.bin"/><Relationship Id="rId188" Type="http://schemas.openxmlformats.org/officeDocument/2006/relationships/oleObject" Target="embeddings/oleObject89.bin"/><Relationship Id="rId311" Type="http://schemas.openxmlformats.org/officeDocument/2006/relationships/image" Target="media/image142.wmf"/><Relationship Id="rId332" Type="http://schemas.openxmlformats.org/officeDocument/2006/relationships/oleObject" Target="embeddings/oleObject164.bin"/><Relationship Id="rId353" Type="http://schemas.openxmlformats.org/officeDocument/2006/relationships/image" Target="media/image159.wmf"/><Relationship Id="rId374" Type="http://schemas.openxmlformats.org/officeDocument/2006/relationships/oleObject" Target="embeddings/oleObject186.bin"/><Relationship Id="rId395" Type="http://schemas.openxmlformats.org/officeDocument/2006/relationships/image" Target="media/image180.wmf"/><Relationship Id="rId409" Type="http://schemas.openxmlformats.org/officeDocument/2006/relationships/image" Target="media/image187.wmf"/><Relationship Id="rId71" Type="http://schemas.openxmlformats.org/officeDocument/2006/relationships/oleObject" Target="embeddings/oleObject28.bin"/><Relationship Id="rId92" Type="http://schemas.openxmlformats.org/officeDocument/2006/relationships/oleObject" Target="embeddings/oleObject39.bin"/><Relationship Id="rId213" Type="http://schemas.openxmlformats.org/officeDocument/2006/relationships/image" Target="media/image95.wmf"/><Relationship Id="rId234" Type="http://schemas.openxmlformats.org/officeDocument/2006/relationships/oleObject" Target="embeddings/oleObject110.bin"/><Relationship Id="rId420" Type="http://schemas.openxmlformats.org/officeDocument/2006/relationships/oleObject" Target="embeddings/oleObject207.bin"/><Relationship Id="rId2" Type="http://schemas.openxmlformats.org/officeDocument/2006/relationships/customXml" Target="../customXml/item1.xml"/><Relationship Id="rId29" Type="http://schemas.openxmlformats.org/officeDocument/2006/relationships/oleObject" Target="embeddings/oleObject9.bin"/><Relationship Id="rId255" Type="http://schemas.openxmlformats.org/officeDocument/2006/relationships/oleObject" Target="embeddings/oleObject121.bin"/><Relationship Id="rId276" Type="http://schemas.openxmlformats.org/officeDocument/2006/relationships/oleObject" Target="embeddings/oleObject133.bin"/><Relationship Id="rId297" Type="http://schemas.openxmlformats.org/officeDocument/2006/relationships/image" Target="media/image136.wmf"/><Relationship Id="rId40" Type="http://schemas.openxmlformats.org/officeDocument/2006/relationships/image" Target="media/image15.wmf"/><Relationship Id="rId115" Type="http://schemas.openxmlformats.org/officeDocument/2006/relationships/oleObject" Target="embeddings/oleObject50.bin"/><Relationship Id="rId136" Type="http://schemas.openxmlformats.org/officeDocument/2006/relationships/oleObject" Target="embeddings/oleObject62.bin"/><Relationship Id="rId157" Type="http://schemas.openxmlformats.org/officeDocument/2006/relationships/oleObject" Target="embeddings/oleObject73.bin"/><Relationship Id="rId178" Type="http://schemas.openxmlformats.org/officeDocument/2006/relationships/oleObject" Target="embeddings/oleObject84.bin"/><Relationship Id="rId301" Type="http://schemas.openxmlformats.org/officeDocument/2006/relationships/image" Target="media/image137.wmf"/><Relationship Id="rId322" Type="http://schemas.openxmlformats.org/officeDocument/2006/relationships/oleObject" Target="embeddings/oleObject156.bin"/><Relationship Id="rId343" Type="http://schemas.openxmlformats.org/officeDocument/2006/relationships/oleObject" Target="embeddings/oleObject169.bin"/><Relationship Id="rId364" Type="http://schemas.openxmlformats.org/officeDocument/2006/relationships/oleObject" Target="embeddings/oleObject181.bin"/><Relationship Id="rId61" Type="http://schemas.openxmlformats.org/officeDocument/2006/relationships/package" Target="embeddings/Microsoft_Visio_Drawing.vsdx"/><Relationship Id="rId82" Type="http://schemas.openxmlformats.org/officeDocument/2006/relationships/image" Target="media/image35.wmf"/><Relationship Id="rId199" Type="http://schemas.openxmlformats.org/officeDocument/2006/relationships/image" Target="media/image88.wmf"/><Relationship Id="rId203" Type="http://schemas.openxmlformats.org/officeDocument/2006/relationships/image" Target="media/image90.wmf"/><Relationship Id="rId385" Type="http://schemas.openxmlformats.org/officeDocument/2006/relationships/image" Target="media/image175.emf"/><Relationship Id="rId19" Type="http://schemas.openxmlformats.org/officeDocument/2006/relationships/oleObject" Target="embeddings/oleObject4.bin"/><Relationship Id="rId224" Type="http://schemas.openxmlformats.org/officeDocument/2006/relationships/oleObject" Target="embeddings/oleObject106.bin"/><Relationship Id="rId245" Type="http://schemas.openxmlformats.org/officeDocument/2006/relationships/image" Target="media/image112.wmf"/><Relationship Id="rId266" Type="http://schemas.openxmlformats.org/officeDocument/2006/relationships/oleObject" Target="embeddings/oleObject128.bin"/><Relationship Id="rId287" Type="http://schemas.openxmlformats.org/officeDocument/2006/relationships/image" Target="media/image131.wmf"/><Relationship Id="rId410" Type="http://schemas.openxmlformats.org/officeDocument/2006/relationships/oleObject" Target="embeddings/oleObject202.bin"/><Relationship Id="rId30" Type="http://schemas.openxmlformats.org/officeDocument/2006/relationships/image" Target="media/image10.wmf"/><Relationship Id="rId105" Type="http://schemas.openxmlformats.org/officeDocument/2006/relationships/image" Target="media/image46.wmf"/><Relationship Id="rId126" Type="http://schemas.openxmlformats.org/officeDocument/2006/relationships/oleObject" Target="embeddings/oleObject55.bin"/><Relationship Id="rId147" Type="http://schemas.openxmlformats.org/officeDocument/2006/relationships/oleObject" Target="embeddings/oleObject68.bin"/><Relationship Id="rId168" Type="http://schemas.openxmlformats.org/officeDocument/2006/relationships/image" Target="media/image73.wmf"/><Relationship Id="rId312" Type="http://schemas.openxmlformats.org/officeDocument/2006/relationships/oleObject" Target="embeddings/oleObject151.bin"/><Relationship Id="rId333" Type="http://schemas.openxmlformats.org/officeDocument/2006/relationships/image" Target="media/image150.wmf"/><Relationship Id="rId354" Type="http://schemas.openxmlformats.org/officeDocument/2006/relationships/oleObject" Target="embeddings/oleObject176.bin"/><Relationship Id="rId51" Type="http://schemas.openxmlformats.org/officeDocument/2006/relationships/image" Target="media/image20.wmf"/><Relationship Id="rId72" Type="http://schemas.openxmlformats.org/officeDocument/2006/relationships/image" Target="media/image30.wmf"/><Relationship Id="rId93" Type="http://schemas.openxmlformats.org/officeDocument/2006/relationships/image" Target="media/image40.wmf"/><Relationship Id="rId189" Type="http://schemas.openxmlformats.org/officeDocument/2006/relationships/image" Target="media/image83.wmf"/><Relationship Id="rId375" Type="http://schemas.openxmlformats.org/officeDocument/2006/relationships/image" Target="media/image170.wmf"/><Relationship Id="rId396" Type="http://schemas.openxmlformats.org/officeDocument/2006/relationships/oleObject" Target="embeddings/oleObject195.bin"/><Relationship Id="rId3" Type="http://schemas.openxmlformats.org/officeDocument/2006/relationships/numbering" Target="numbering.xml"/><Relationship Id="rId214" Type="http://schemas.openxmlformats.org/officeDocument/2006/relationships/oleObject" Target="embeddings/oleObject101.bin"/><Relationship Id="rId235" Type="http://schemas.openxmlformats.org/officeDocument/2006/relationships/image" Target="media/image107.wmf"/><Relationship Id="rId256" Type="http://schemas.openxmlformats.org/officeDocument/2006/relationships/image" Target="media/image117.wmf"/><Relationship Id="rId277" Type="http://schemas.openxmlformats.org/officeDocument/2006/relationships/image" Target="media/image126.wmf"/><Relationship Id="rId298" Type="http://schemas.openxmlformats.org/officeDocument/2006/relationships/oleObject" Target="embeddings/oleObject143.bin"/><Relationship Id="rId400" Type="http://schemas.openxmlformats.org/officeDocument/2006/relationships/oleObject" Target="embeddings/oleObject197.bin"/><Relationship Id="rId421" Type="http://schemas.openxmlformats.org/officeDocument/2006/relationships/oleObject" Target="embeddings/oleObject208.bin"/><Relationship Id="rId116" Type="http://schemas.openxmlformats.org/officeDocument/2006/relationships/image" Target="media/image51.emf"/><Relationship Id="rId137" Type="http://schemas.openxmlformats.org/officeDocument/2006/relationships/oleObject" Target="embeddings/oleObject63.bin"/><Relationship Id="rId158" Type="http://schemas.openxmlformats.org/officeDocument/2006/relationships/image" Target="media/image68.wmf"/><Relationship Id="rId302" Type="http://schemas.openxmlformats.org/officeDocument/2006/relationships/oleObject" Target="embeddings/oleObject146.bin"/><Relationship Id="rId323" Type="http://schemas.openxmlformats.org/officeDocument/2006/relationships/image" Target="media/image148.wmf"/><Relationship Id="rId344" Type="http://schemas.openxmlformats.org/officeDocument/2006/relationships/image" Target="media/image156.wmf"/><Relationship Id="rId20" Type="http://schemas.openxmlformats.org/officeDocument/2006/relationships/image" Target="media/image5.wmf"/><Relationship Id="rId41" Type="http://schemas.openxmlformats.org/officeDocument/2006/relationships/oleObject" Target="embeddings/oleObject15.bin"/><Relationship Id="rId62" Type="http://schemas.openxmlformats.org/officeDocument/2006/relationships/image" Target="media/image25.emf"/><Relationship Id="rId83" Type="http://schemas.openxmlformats.org/officeDocument/2006/relationships/oleObject" Target="embeddings/oleObject34.bin"/><Relationship Id="rId179" Type="http://schemas.openxmlformats.org/officeDocument/2006/relationships/image" Target="media/image78.wmf"/><Relationship Id="rId365" Type="http://schemas.openxmlformats.org/officeDocument/2006/relationships/image" Target="media/image165.wmf"/><Relationship Id="rId386" Type="http://schemas.openxmlformats.org/officeDocument/2006/relationships/package" Target="embeddings/Microsoft_Visio_Drawing8.vsdx"/><Relationship Id="rId190" Type="http://schemas.openxmlformats.org/officeDocument/2006/relationships/oleObject" Target="embeddings/oleObject90.bin"/><Relationship Id="rId204" Type="http://schemas.openxmlformats.org/officeDocument/2006/relationships/oleObject" Target="embeddings/oleObject96.bin"/><Relationship Id="rId225" Type="http://schemas.openxmlformats.org/officeDocument/2006/relationships/image" Target="media/image101.wmf"/><Relationship Id="rId246" Type="http://schemas.openxmlformats.org/officeDocument/2006/relationships/oleObject" Target="embeddings/oleObject116.bin"/><Relationship Id="rId267" Type="http://schemas.openxmlformats.org/officeDocument/2006/relationships/image" Target="media/image121.wmf"/><Relationship Id="rId288" Type="http://schemas.openxmlformats.org/officeDocument/2006/relationships/oleObject" Target="embeddings/oleObject138.bin"/><Relationship Id="rId411" Type="http://schemas.openxmlformats.org/officeDocument/2006/relationships/image" Target="media/image188.wmf"/><Relationship Id="rId106" Type="http://schemas.openxmlformats.org/officeDocument/2006/relationships/oleObject" Target="embeddings/oleObject46.bin"/><Relationship Id="rId127" Type="http://schemas.openxmlformats.org/officeDocument/2006/relationships/image" Target="media/image56.wmf"/><Relationship Id="rId313" Type="http://schemas.openxmlformats.org/officeDocument/2006/relationships/image" Target="media/image143.wmf"/><Relationship Id="rId10" Type="http://schemas.openxmlformats.org/officeDocument/2006/relationships/footer" Target="footer1.xml"/><Relationship Id="rId31" Type="http://schemas.openxmlformats.org/officeDocument/2006/relationships/oleObject" Target="embeddings/oleObject10.bin"/><Relationship Id="rId52" Type="http://schemas.openxmlformats.org/officeDocument/2006/relationships/oleObject" Target="embeddings/oleObject21.bin"/><Relationship Id="rId73" Type="http://schemas.openxmlformats.org/officeDocument/2006/relationships/oleObject" Target="embeddings/oleObject29.bin"/><Relationship Id="rId94" Type="http://schemas.openxmlformats.org/officeDocument/2006/relationships/oleObject" Target="embeddings/oleObject40.bin"/><Relationship Id="rId148" Type="http://schemas.openxmlformats.org/officeDocument/2006/relationships/image" Target="media/image63.wmf"/><Relationship Id="rId169" Type="http://schemas.openxmlformats.org/officeDocument/2006/relationships/oleObject" Target="embeddings/oleObject79.bin"/><Relationship Id="rId334" Type="http://schemas.openxmlformats.org/officeDocument/2006/relationships/oleObject" Target="embeddings/oleObject165.bin"/><Relationship Id="rId355" Type="http://schemas.openxmlformats.org/officeDocument/2006/relationships/image" Target="media/image160.wmf"/><Relationship Id="rId376" Type="http://schemas.openxmlformats.org/officeDocument/2006/relationships/oleObject" Target="embeddings/oleObject187.bin"/><Relationship Id="rId397" Type="http://schemas.openxmlformats.org/officeDocument/2006/relationships/image" Target="media/image181.wmf"/><Relationship Id="rId4" Type="http://schemas.openxmlformats.org/officeDocument/2006/relationships/styles" Target="styles.xml"/><Relationship Id="rId180" Type="http://schemas.openxmlformats.org/officeDocument/2006/relationships/oleObject" Target="embeddings/oleObject85.bin"/><Relationship Id="rId215" Type="http://schemas.openxmlformats.org/officeDocument/2006/relationships/image" Target="media/image96.wmf"/><Relationship Id="rId236" Type="http://schemas.openxmlformats.org/officeDocument/2006/relationships/oleObject" Target="embeddings/oleObject111.bin"/><Relationship Id="rId257" Type="http://schemas.openxmlformats.org/officeDocument/2006/relationships/oleObject" Target="embeddings/oleObject122.bin"/><Relationship Id="rId278" Type="http://schemas.openxmlformats.org/officeDocument/2006/relationships/oleObject" Target="embeddings/oleObject134.bin"/><Relationship Id="rId401" Type="http://schemas.openxmlformats.org/officeDocument/2006/relationships/image" Target="media/image183.wmf"/><Relationship Id="rId422" Type="http://schemas.openxmlformats.org/officeDocument/2006/relationships/image" Target="media/image193.png"/><Relationship Id="rId303" Type="http://schemas.openxmlformats.org/officeDocument/2006/relationships/image" Target="media/image138.wmf"/><Relationship Id="rId42" Type="http://schemas.openxmlformats.org/officeDocument/2006/relationships/image" Target="media/image16.wmf"/><Relationship Id="rId84" Type="http://schemas.openxmlformats.org/officeDocument/2006/relationships/image" Target="media/image36.wmf"/><Relationship Id="rId138" Type="http://schemas.openxmlformats.org/officeDocument/2006/relationships/image" Target="media/image59.emf"/><Relationship Id="rId345" Type="http://schemas.openxmlformats.org/officeDocument/2006/relationships/oleObject" Target="embeddings/oleObject170.bin"/><Relationship Id="rId387" Type="http://schemas.openxmlformats.org/officeDocument/2006/relationships/image" Target="media/image176.emf"/><Relationship Id="rId191" Type="http://schemas.openxmlformats.org/officeDocument/2006/relationships/image" Target="media/image84.wmf"/><Relationship Id="rId205" Type="http://schemas.openxmlformats.org/officeDocument/2006/relationships/image" Target="media/image91.wmf"/><Relationship Id="rId247" Type="http://schemas.openxmlformats.org/officeDocument/2006/relationships/image" Target="media/image113.png"/><Relationship Id="rId412" Type="http://schemas.openxmlformats.org/officeDocument/2006/relationships/oleObject" Target="embeddings/oleObject203.bin"/><Relationship Id="rId107" Type="http://schemas.openxmlformats.org/officeDocument/2006/relationships/image" Target="media/image47.emf"/><Relationship Id="rId289" Type="http://schemas.openxmlformats.org/officeDocument/2006/relationships/image" Target="media/image132.wmf"/><Relationship Id="rId11" Type="http://schemas.openxmlformats.org/officeDocument/2006/relationships/footer" Target="footer2.xml"/><Relationship Id="rId53" Type="http://schemas.openxmlformats.org/officeDocument/2006/relationships/image" Target="media/image21.wmf"/><Relationship Id="rId149" Type="http://schemas.openxmlformats.org/officeDocument/2006/relationships/oleObject" Target="embeddings/oleObject69.bin"/><Relationship Id="rId314" Type="http://schemas.openxmlformats.org/officeDocument/2006/relationships/oleObject" Target="embeddings/oleObject152.bin"/><Relationship Id="rId356" Type="http://schemas.openxmlformats.org/officeDocument/2006/relationships/oleObject" Target="embeddings/oleObject177.bin"/><Relationship Id="rId398" Type="http://schemas.openxmlformats.org/officeDocument/2006/relationships/oleObject" Target="embeddings/oleObject196.bin"/><Relationship Id="rId95" Type="http://schemas.openxmlformats.org/officeDocument/2006/relationships/image" Target="media/image41.wmf"/><Relationship Id="rId160" Type="http://schemas.openxmlformats.org/officeDocument/2006/relationships/image" Target="media/image69.wmf"/><Relationship Id="rId216" Type="http://schemas.openxmlformats.org/officeDocument/2006/relationships/oleObject" Target="embeddings/oleObject102.bin"/><Relationship Id="rId423" Type="http://schemas.openxmlformats.org/officeDocument/2006/relationships/image" Target="media/image194.wmf"/><Relationship Id="rId258" Type="http://schemas.openxmlformats.org/officeDocument/2006/relationships/oleObject" Target="embeddings/oleObject123.bin"/><Relationship Id="rId22" Type="http://schemas.openxmlformats.org/officeDocument/2006/relationships/image" Target="media/image6.wmf"/><Relationship Id="rId64" Type="http://schemas.openxmlformats.org/officeDocument/2006/relationships/image" Target="media/image26.emf"/><Relationship Id="rId118" Type="http://schemas.openxmlformats.org/officeDocument/2006/relationships/oleObject" Target="embeddings/oleObject51.bin"/><Relationship Id="rId325" Type="http://schemas.openxmlformats.org/officeDocument/2006/relationships/oleObject" Target="embeddings/oleObject158.bin"/><Relationship Id="rId367" Type="http://schemas.openxmlformats.org/officeDocument/2006/relationships/image" Target="media/image166.wmf"/><Relationship Id="rId171" Type="http://schemas.openxmlformats.org/officeDocument/2006/relationships/oleObject" Target="embeddings/oleObject80.bin"/><Relationship Id="rId227" Type="http://schemas.openxmlformats.org/officeDocument/2006/relationships/image" Target="media/image102.png"/><Relationship Id="rId269" Type="http://schemas.openxmlformats.org/officeDocument/2006/relationships/image" Target="media/image122.wmf"/><Relationship Id="rId33" Type="http://schemas.openxmlformats.org/officeDocument/2006/relationships/oleObject" Target="embeddings/oleObject11.bin"/><Relationship Id="rId129" Type="http://schemas.openxmlformats.org/officeDocument/2006/relationships/oleObject" Target="embeddings/oleObject57.bin"/><Relationship Id="rId280" Type="http://schemas.openxmlformats.org/officeDocument/2006/relationships/oleObject" Target="embeddings/oleObject135.bin"/><Relationship Id="rId336" Type="http://schemas.openxmlformats.org/officeDocument/2006/relationships/image" Target="media/image152.wmf"/><Relationship Id="rId75" Type="http://schemas.openxmlformats.org/officeDocument/2006/relationships/oleObject" Target="embeddings/oleObject30.bin"/><Relationship Id="rId140" Type="http://schemas.openxmlformats.org/officeDocument/2006/relationships/oleObject" Target="embeddings/oleObject64.bin"/><Relationship Id="rId182" Type="http://schemas.openxmlformats.org/officeDocument/2006/relationships/oleObject" Target="embeddings/oleObject86.bin"/><Relationship Id="rId378" Type="http://schemas.openxmlformats.org/officeDocument/2006/relationships/oleObject" Target="embeddings/oleObject188.bin"/><Relationship Id="rId403" Type="http://schemas.openxmlformats.org/officeDocument/2006/relationships/image" Target="media/image184.wmf"/><Relationship Id="rId6" Type="http://schemas.openxmlformats.org/officeDocument/2006/relationships/webSettings" Target="webSettings.xml"/><Relationship Id="rId238" Type="http://schemas.openxmlformats.org/officeDocument/2006/relationships/oleObject" Target="embeddings/oleObject112.bin"/><Relationship Id="rId291" Type="http://schemas.openxmlformats.org/officeDocument/2006/relationships/image" Target="media/image133.wmf"/><Relationship Id="rId305" Type="http://schemas.openxmlformats.org/officeDocument/2006/relationships/image" Target="media/image139.wmf"/><Relationship Id="rId347" Type="http://schemas.openxmlformats.org/officeDocument/2006/relationships/oleObject" Target="embeddings/oleObject171.bin"/><Relationship Id="rId44" Type="http://schemas.openxmlformats.org/officeDocument/2006/relationships/image" Target="media/image17.wmf"/><Relationship Id="rId86" Type="http://schemas.openxmlformats.org/officeDocument/2006/relationships/image" Target="media/image37.wmf"/><Relationship Id="rId151" Type="http://schemas.openxmlformats.org/officeDocument/2006/relationships/oleObject" Target="embeddings/oleObject70.bin"/><Relationship Id="rId389" Type="http://schemas.openxmlformats.org/officeDocument/2006/relationships/image" Target="media/image177.wmf"/><Relationship Id="rId193" Type="http://schemas.openxmlformats.org/officeDocument/2006/relationships/image" Target="media/image85.wmf"/><Relationship Id="rId207" Type="http://schemas.openxmlformats.org/officeDocument/2006/relationships/image" Target="media/image92.wmf"/><Relationship Id="rId249" Type="http://schemas.openxmlformats.org/officeDocument/2006/relationships/oleObject" Target="embeddings/oleObject117.bin"/><Relationship Id="rId414" Type="http://schemas.openxmlformats.org/officeDocument/2006/relationships/oleObject" Target="embeddings/oleObject204.bin"/><Relationship Id="rId13" Type="http://schemas.openxmlformats.org/officeDocument/2006/relationships/oleObject" Target="embeddings/oleObject1.bin"/><Relationship Id="rId109" Type="http://schemas.openxmlformats.org/officeDocument/2006/relationships/image" Target="media/image48.wmf"/><Relationship Id="rId260" Type="http://schemas.openxmlformats.org/officeDocument/2006/relationships/oleObject" Target="embeddings/oleObject125.bin"/><Relationship Id="rId316" Type="http://schemas.openxmlformats.org/officeDocument/2006/relationships/oleObject" Target="embeddings/oleObject153.bin"/><Relationship Id="rId55" Type="http://schemas.openxmlformats.org/officeDocument/2006/relationships/oleObject" Target="embeddings/oleObject23.bin"/><Relationship Id="rId97" Type="http://schemas.openxmlformats.org/officeDocument/2006/relationships/image" Target="media/image42.wmf"/><Relationship Id="rId120" Type="http://schemas.openxmlformats.org/officeDocument/2006/relationships/oleObject" Target="embeddings/oleObject52.bin"/><Relationship Id="rId358" Type="http://schemas.openxmlformats.org/officeDocument/2006/relationships/oleObject" Target="embeddings/oleObject178.bin"/><Relationship Id="rId162" Type="http://schemas.openxmlformats.org/officeDocument/2006/relationships/image" Target="media/image70.wmf"/><Relationship Id="rId218" Type="http://schemas.openxmlformats.org/officeDocument/2006/relationships/oleObject" Target="embeddings/oleObject103.bin"/><Relationship Id="rId425" Type="http://schemas.openxmlformats.org/officeDocument/2006/relationships/image" Target="media/image195.emf"/><Relationship Id="rId271" Type="http://schemas.openxmlformats.org/officeDocument/2006/relationships/image" Target="media/image123.wmf"/><Relationship Id="rId24" Type="http://schemas.openxmlformats.org/officeDocument/2006/relationships/image" Target="media/image7.wmf"/><Relationship Id="rId66" Type="http://schemas.openxmlformats.org/officeDocument/2006/relationships/image" Target="media/image27.wmf"/><Relationship Id="rId131" Type="http://schemas.openxmlformats.org/officeDocument/2006/relationships/oleObject" Target="embeddings/oleObject58.bin"/><Relationship Id="rId327" Type="http://schemas.openxmlformats.org/officeDocument/2006/relationships/image" Target="media/image149.wmf"/><Relationship Id="rId369" Type="http://schemas.openxmlformats.org/officeDocument/2006/relationships/image" Target="media/image167.wmf"/><Relationship Id="rId173" Type="http://schemas.openxmlformats.org/officeDocument/2006/relationships/oleObject" Target="embeddings/oleObject81.bin"/><Relationship Id="rId229" Type="http://schemas.openxmlformats.org/officeDocument/2006/relationships/image" Target="media/image104.wmf"/><Relationship Id="rId380" Type="http://schemas.openxmlformats.org/officeDocument/2006/relationships/oleObject" Target="embeddings/oleObject189.bin"/><Relationship Id="rId240" Type="http://schemas.openxmlformats.org/officeDocument/2006/relationships/oleObject" Target="embeddings/oleObject113.bin"/><Relationship Id="rId35" Type="http://schemas.openxmlformats.org/officeDocument/2006/relationships/oleObject" Target="embeddings/oleObject12.bin"/><Relationship Id="rId77" Type="http://schemas.openxmlformats.org/officeDocument/2006/relationships/oleObject" Target="embeddings/oleObject31.bin"/><Relationship Id="rId100" Type="http://schemas.openxmlformats.org/officeDocument/2006/relationships/oleObject" Target="embeddings/oleObject43.bin"/><Relationship Id="rId282" Type="http://schemas.openxmlformats.org/officeDocument/2006/relationships/oleObject" Target="embeddings/oleObject136.bin"/><Relationship Id="rId338" Type="http://schemas.openxmlformats.org/officeDocument/2006/relationships/image" Target="media/image153.wmf"/><Relationship Id="rId8" Type="http://schemas.openxmlformats.org/officeDocument/2006/relationships/endnotes" Target="endnotes.xml"/><Relationship Id="rId142" Type="http://schemas.openxmlformats.org/officeDocument/2006/relationships/oleObject" Target="embeddings/oleObject65.bin"/><Relationship Id="rId184" Type="http://schemas.openxmlformats.org/officeDocument/2006/relationships/oleObject" Target="embeddings/oleObject87.bin"/><Relationship Id="rId391" Type="http://schemas.openxmlformats.org/officeDocument/2006/relationships/image" Target="media/image178.wmf"/><Relationship Id="rId405" Type="http://schemas.openxmlformats.org/officeDocument/2006/relationships/image" Target="media/image185.wmf"/><Relationship Id="rId251" Type="http://schemas.openxmlformats.org/officeDocument/2006/relationships/oleObject" Target="embeddings/oleObject119.bin"/><Relationship Id="rId46" Type="http://schemas.openxmlformats.org/officeDocument/2006/relationships/image" Target="media/image18.wmf"/><Relationship Id="rId293" Type="http://schemas.openxmlformats.org/officeDocument/2006/relationships/image" Target="media/image134.wmf"/><Relationship Id="rId307" Type="http://schemas.openxmlformats.org/officeDocument/2006/relationships/image" Target="media/image140.wmf"/><Relationship Id="rId349" Type="http://schemas.openxmlformats.org/officeDocument/2006/relationships/oleObject" Target="embeddings/oleObject173.bin"/><Relationship Id="rId88" Type="http://schemas.openxmlformats.org/officeDocument/2006/relationships/image" Target="media/image38.wmf"/><Relationship Id="rId111" Type="http://schemas.openxmlformats.org/officeDocument/2006/relationships/image" Target="media/image49.wmf"/><Relationship Id="rId153" Type="http://schemas.openxmlformats.org/officeDocument/2006/relationships/oleObject" Target="embeddings/oleObject71.bin"/><Relationship Id="rId195" Type="http://schemas.openxmlformats.org/officeDocument/2006/relationships/image" Target="media/image86.emf"/><Relationship Id="rId209" Type="http://schemas.openxmlformats.org/officeDocument/2006/relationships/image" Target="media/image93.wmf"/><Relationship Id="rId360" Type="http://schemas.openxmlformats.org/officeDocument/2006/relationships/oleObject" Target="embeddings/oleObject179.bin"/><Relationship Id="rId416" Type="http://schemas.openxmlformats.org/officeDocument/2006/relationships/oleObject" Target="embeddings/oleObject205.bin"/><Relationship Id="rId220" Type="http://schemas.openxmlformats.org/officeDocument/2006/relationships/oleObject" Target="embeddings/oleObject104.bin"/><Relationship Id="rId15" Type="http://schemas.openxmlformats.org/officeDocument/2006/relationships/oleObject" Target="embeddings/oleObject2.bin"/><Relationship Id="rId57" Type="http://schemas.openxmlformats.org/officeDocument/2006/relationships/oleObject" Target="embeddings/oleObject24.bin"/><Relationship Id="rId262" Type="http://schemas.openxmlformats.org/officeDocument/2006/relationships/oleObject" Target="embeddings/oleObject126.bin"/><Relationship Id="rId318" Type="http://schemas.openxmlformats.org/officeDocument/2006/relationships/oleObject" Target="embeddings/oleObject154.bin"/><Relationship Id="rId99" Type="http://schemas.openxmlformats.org/officeDocument/2006/relationships/image" Target="media/image43.wmf"/><Relationship Id="rId122" Type="http://schemas.openxmlformats.org/officeDocument/2006/relationships/oleObject" Target="embeddings/oleObject53.bin"/><Relationship Id="rId164" Type="http://schemas.openxmlformats.org/officeDocument/2006/relationships/image" Target="media/image71.wmf"/><Relationship Id="rId371" Type="http://schemas.openxmlformats.org/officeDocument/2006/relationships/image" Target="media/image168.wmf"/><Relationship Id="rId427" Type="http://schemas.openxmlformats.org/officeDocument/2006/relationships/footer" Target="footer3.xml"/><Relationship Id="rId26" Type="http://schemas.openxmlformats.org/officeDocument/2006/relationships/image" Target="media/image8.wmf"/><Relationship Id="rId231" Type="http://schemas.openxmlformats.org/officeDocument/2006/relationships/image" Target="media/image105.wmf"/><Relationship Id="rId273" Type="http://schemas.openxmlformats.org/officeDocument/2006/relationships/image" Target="media/image124.wmf"/><Relationship Id="rId329" Type="http://schemas.openxmlformats.org/officeDocument/2006/relationships/oleObject" Target="embeddings/oleObject161.bin"/><Relationship Id="rId68" Type="http://schemas.openxmlformats.org/officeDocument/2006/relationships/image" Target="media/image28.wmf"/><Relationship Id="rId133" Type="http://schemas.openxmlformats.org/officeDocument/2006/relationships/oleObject" Target="embeddings/oleObject59.bin"/><Relationship Id="rId175" Type="http://schemas.openxmlformats.org/officeDocument/2006/relationships/image" Target="media/image76.wmf"/><Relationship Id="rId340" Type="http://schemas.openxmlformats.org/officeDocument/2006/relationships/image" Target="media/image154.wmf"/><Relationship Id="rId200" Type="http://schemas.openxmlformats.org/officeDocument/2006/relationships/oleObject" Target="embeddings/oleObject94.bin"/><Relationship Id="rId382" Type="http://schemas.openxmlformats.org/officeDocument/2006/relationships/oleObject" Target="embeddings/oleObject190.bin"/><Relationship Id="rId242" Type="http://schemas.openxmlformats.org/officeDocument/2006/relationships/oleObject" Target="embeddings/oleObject114.bin"/><Relationship Id="rId284" Type="http://schemas.openxmlformats.org/officeDocument/2006/relationships/package" Target="embeddings/Microsoft_Visio_Drawing7.vsdx"/><Relationship Id="rId37" Type="http://schemas.openxmlformats.org/officeDocument/2006/relationships/oleObject" Target="embeddings/oleObject13.bin"/><Relationship Id="rId79" Type="http://schemas.openxmlformats.org/officeDocument/2006/relationships/oleObject" Target="embeddings/oleObject32.bin"/><Relationship Id="rId102" Type="http://schemas.openxmlformats.org/officeDocument/2006/relationships/oleObject" Target="embeddings/oleObject44.bin"/><Relationship Id="rId144" Type="http://schemas.openxmlformats.org/officeDocument/2006/relationships/oleObject" Target="embeddings/oleObject66.bin"/><Relationship Id="rId90" Type="http://schemas.openxmlformats.org/officeDocument/2006/relationships/image" Target="media/image39.wmf"/><Relationship Id="rId186" Type="http://schemas.openxmlformats.org/officeDocument/2006/relationships/oleObject" Target="embeddings/oleObject88.bin"/><Relationship Id="rId351" Type="http://schemas.openxmlformats.org/officeDocument/2006/relationships/image" Target="media/image158.wmf"/><Relationship Id="rId393" Type="http://schemas.openxmlformats.org/officeDocument/2006/relationships/image" Target="media/image179.wmf"/><Relationship Id="rId407" Type="http://schemas.openxmlformats.org/officeDocument/2006/relationships/image" Target="media/image186.wmf"/><Relationship Id="rId211" Type="http://schemas.openxmlformats.org/officeDocument/2006/relationships/image" Target="media/image94.wmf"/><Relationship Id="rId253" Type="http://schemas.openxmlformats.org/officeDocument/2006/relationships/oleObject" Target="embeddings/oleObject120.bin"/><Relationship Id="rId295" Type="http://schemas.openxmlformats.org/officeDocument/2006/relationships/image" Target="media/image135.wmf"/><Relationship Id="rId309" Type="http://schemas.openxmlformats.org/officeDocument/2006/relationships/image" Target="media/image141.wmf"/><Relationship Id="rId48" Type="http://schemas.openxmlformats.org/officeDocument/2006/relationships/image" Target="media/image19.wmf"/><Relationship Id="rId113" Type="http://schemas.openxmlformats.org/officeDocument/2006/relationships/image" Target="media/image50.wmf"/><Relationship Id="rId320" Type="http://schemas.openxmlformats.org/officeDocument/2006/relationships/oleObject" Target="embeddings/oleObject155.bin"/><Relationship Id="rId155" Type="http://schemas.openxmlformats.org/officeDocument/2006/relationships/oleObject" Target="embeddings/oleObject72.bin"/><Relationship Id="rId197" Type="http://schemas.openxmlformats.org/officeDocument/2006/relationships/image" Target="media/image87.wmf"/><Relationship Id="rId362" Type="http://schemas.openxmlformats.org/officeDocument/2006/relationships/oleObject" Target="embeddings/oleObject180.bin"/><Relationship Id="rId418" Type="http://schemas.openxmlformats.org/officeDocument/2006/relationships/oleObject" Target="embeddings/oleObject206.bin"/><Relationship Id="rId222" Type="http://schemas.openxmlformats.org/officeDocument/2006/relationships/oleObject" Target="embeddings/oleObject105.bin"/><Relationship Id="rId264" Type="http://schemas.openxmlformats.org/officeDocument/2006/relationships/oleObject" Target="embeddings/oleObject127.bin"/><Relationship Id="rId17" Type="http://schemas.openxmlformats.org/officeDocument/2006/relationships/oleObject" Target="embeddings/oleObject3.bin"/><Relationship Id="rId59" Type="http://schemas.openxmlformats.org/officeDocument/2006/relationships/oleObject" Target="embeddings/oleObject25.bin"/><Relationship Id="rId124" Type="http://schemas.openxmlformats.org/officeDocument/2006/relationships/oleObject" Target="embeddings/oleObject54.bin"/><Relationship Id="rId70" Type="http://schemas.openxmlformats.org/officeDocument/2006/relationships/image" Target="media/image29.wmf"/><Relationship Id="rId166" Type="http://schemas.openxmlformats.org/officeDocument/2006/relationships/image" Target="media/image72.wmf"/><Relationship Id="rId331" Type="http://schemas.openxmlformats.org/officeDocument/2006/relationships/oleObject" Target="embeddings/oleObject163.bin"/><Relationship Id="rId373" Type="http://schemas.openxmlformats.org/officeDocument/2006/relationships/image" Target="media/image169.wmf"/><Relationship Id="rId42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97FD-C5AD-4D22-956D-96EBB5ADD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3776</TotalTime>
  <Pages>29</Pages>
  <Words>7793</Words>
  <Characters>21583</Characters>
  <Application>Microsoft Office Word</Application>
  <DocSecurity>0</DocSecurity>
  <Lines>1541</Lines>
  <Paragraphs>1398</Paragraphs>
  <ScaleCrop>false</ScaleCrop>
  <Company>山东大学电气工程学院</Company>
  <LinksUpToDate>false</LinksUpToDate>
  <CharactersWithSpaces>27978</CharactersWithSpaces>
  <SharedDoc>false</SharedDoc>
  <HLinks>
    <vt:vector size="348" baseType="variant">
      <vt:variant>
        <vt:i4>2228263</vt:i4>
      </vt:variant>
      <vt:variant>
        <vt:i4>669</vt:i4>
      </vt:variant>
      <vt:variant>
        <vt:i4>0</vt:i4>
      </vt:variant>
      <vt:variant>
        <vt:i4>5</vt:i4>
      </vt:variant>
      <vt:variant>
        <vt:lpwstr>http://parametal.ys168.com/</vt:lpwstr>
      </vt:variant>
      <vt:variant>
        <vt:lpwstr/>
      </vt:variant>
      <vt:variant>
        <vt:i4>2228263</vt:i4>
      </vt:variant>
      <vt:variant>
        <vt:i4>585</vt:i4>
      </vt:variant>
      <vt:variant>
        <vt:i4>0</vt:i4>
      </vt:variant>
      <vt:variant>
        <vt:i4>5</vt:i4>
      </vt:variant>
      <vt:variant>
        <vt:lpwstr>http://parametal.ys168.com/</vt:lpwstr>
      </vt:variant>
      <vt:variant>
        <vt:lpwstr/>
      </vt:variant>
      <vt:variant>
        <vt:i4>1114172</vt:i4>
      </vt:variant>
      <vt:variant>
        <vt:i4>326</vt:i4>
      </vt:variant>
      <vt:variant>
        <vt:i4>0</vt:i4>
      </vt:variant>
      <vt:variant>
        <vt:i4>5</vt:i4>
      </vt:variant>
      <vt:variant>
        <vt:lpwstr/>
      </vt:variant>
      <vt:variant>
        <vt:lpwstr>_Toc308377025</vt:lpwstr>
      </vt:variant>
      <vt:variant>
        <vt:i4>1114172</vt:i4>
      </vt:variant>
      <vt:variant>
        <vt:i4>320</vt:i4>
      </vt:variant>
      <vt:variant>
        <vt:i4>0</vt:i4>
      </vt:variant>
      <vt:variant>
        <vt:i4>5</vt:i4>
      </vt:variant>
      <vt:variant>
        <vt:lpwstr/>
      </vt:variant>
      <vt:variant>
        <vt:lpwstr>_Toc308377024</vt:lpwstr>
      </vt:variant>
      <vt:variant>
        <vt:i4>1114172</vt:i4>
      </vt:variant>
      <vt:variant>
        <vt:i4>314</vt:i4>
      </vt:variant>
      <vt:variant>
        <vt:i4>0</vt:i4>
      </vt:variant>
      <vt:variant>
        <vt:i4>5</vt:i4>
      </vt:variant>
      <vt:variant>
        <vt:lpwstr/>
      </vt:variant>
      <vt:variant>
        <vt:lpwstr>_Toc308377023</vt:lpwstr>
      </vt:variant>
      <vt:variant>
        <vt:i4>1114172</vt:i4>
      </vt:variant>
      <vt:variant>
        <vt:i4>308</vt:i4>
      </vt:variant>
      <vt:variant>
        <vt:i4>0</vt:i4>
      </vt:variant>
      <vt:variant>
        <vt:i4>5</vt:i4>
      </vt:variant>
      <vt:variant>
        <vt:lpwstr/>
      </vt:variant>
      <vt:variant>
        <vt:lpwstr>_Toc308377022</vt:lpwstr>
      </vt:variant>
      <vt:variant>
        <vt:i4>1114172</vt:i4>
      </vt:variant>
      <vt:variant>
        <vt:i4>302</vt:i4>
      </vt:variant>
      <vt:variant>
        <vt:i4>0</vt:i4>
      </vt:variant>
      <vt:variant>
        <vt:i4>5</vt:i4>
      </vt:variant>
      <vt:variant>
        <vt:lpwstr/>
      </vt:variant>
      <vt:variant>
        <vt:lpwstr>_Toc308377021</vt:lpwstr>
      </vt:variant>
      <vt:variant>
        <vt:i4>1114172</vt:i4>
      </vt:variant>
      <vt:variant>
        <vt:i4>296</vt:i4>
      </vt:variant>
      <vt:variant>
        <vt:i4>0</vt:i4>
      </vt:variant>
      <vt:variant>
        <vt:i4>5</vt:i4>
      </vt:variant>
      <vt:variant>
        <vt:lpwstr/>
      </vt:variant>
      <vt:variant>
        <vt:lpwstr>_Toc308377020</vt:lpwstr>
      </vt:variant>
      <vt:variant>
        <vt:i4>1179708</vt:i4>
      </vt:variant>
      <vt:variant>
        <vt:i4>290</vt:i4>
      </vt:variant>
      <vt:variant>
        <vt:i4>0</vt:i4>
      </vt:variant>
      <vt:variant>
        <vt:i4>5</vt:i4>
      </vt:variant>
      <vt:variant>
        <vt:lpwstr/>
      </vt:variant>
      <vt:variant>
        <vt:lpwstr>_Toc308377019</vt:lpwstr>
      </vt:variant>
      <vt:variant>
        <vt:i4>1179708</vt:i4>
      </vt:variant>
      <vt:variant>
        <vt:i4>284</vt:i4>
      </vt:variant>
      <vt:variant>
        <vt:i4>0</vt:i4>
      </vt:variant>
      <vt:variant>
        <vt:i4>5</vt:i4>
      </vt:variant>
      <vt:variant>
        <vt:lpwstr/>
      </vt:variant>
      <vt:variant>
        <vt:lpwstr>_Toc308377018</vt:lpwstr>
      </vt:variant>
      <vt:variant>
        <vt:i4>1179708</vt:i4>
      </vt:variant>
      <vt:variant>
        <vt:i4>278</vt:i4>
      </vt:variant>
      <vt:variant>
        <vt:i4>0</vt:i4>
      </vt:variant>
      <vt:variant>
        <vt:i4>5</vt:i4>
      </vt:variant>
      <vt:variant>
        <vt:lpwstr/>
      </vt:variant>
      <vt:variant>
        <vt:lpwstr>_Toc308377017</vt:lpwstr>
      </vt:variant>
      <vt:variant>
        <vt:i4>1179708</vt:i4>
      </vt:variant>
      <vt:variant>
        <vt:i4>272</vt:i4>
      </vt:variant>
      <vt:variant>
        <vt:i4>0</vt:i4>
      </vt:variant>
      <vt:variant>
        <vt:i4>5</vt:i4>
      </vt:variant>
      <vt:variant>
        <vt:lpwstr/>
      </vt:variant>
      <vt:variant>
        <vt:lpwstr>_Toc308377016</vt:lpwstr>
      </vt:variant>
      <vt:variant>
        <vt:i4>1179708</vt:i4>
      </vt:variant>
      <vt:variant>
        <vt:i4>266</vt:i4>
      </vt:variant>
      <vt:variant>
        <vt:i4>0</vt:i4>
      </vt:variant>
      <vt:variant>
        <vt:i4>5</vt:i4>
      </vt:variant>
      <vt:variant>
        <vt:lpwstr/>
      </vt:variant>
      <vt:variant>
        <vt:lpwstr>_Toc308377015</vt:lpwstr>
      </vt:variant>
      <vt:variant>
        <vt:i4>1179708</vt:i4>
      </vt:variant>
      <vt:variant>
        <vt:i4>260</vt:i4>
      </vt:variant>
      <vt:variant>
        <vt:i4>0</vt:i4>
      </vt:variant>
      <vt:variant>
        <vt:i4>5</vt:i4>
      </vt:variant>
      <vt:variant>
        <vt:lpwstr/>
      </vt:variant>
      <vt:variant>
        <vt:lpwstr>_Toc308377014</vt:lpwstr>
      </vt:variant>
      <vt:variant>
        <vt:i4>1179708</vt:i4>
      </vt:variant>
      <vt:variant>
        <vt:i4>254</vt:i4>
      </vt:variant>
      <vt:variant>
        <vt:i4>0</vt:i4>
      </vt:variant>
      <vt:variant>
        <vt:i4>5</vt:i4>
      </vt:variant>
      <vt:variant>
        <vt:lpwstr/>
      </vt:variant>
      <vt:variant>
        <vt:lpwstr>_Toc308377013</vt:lpwstr>
      </vt:variant>
      <vt:variant>
        <vt:i4>1179708</vt:i4>
      </vt:variant>
      <vt:variant>
        <vt:i4>248</vt:i4>
      </vt:variant>
      <vt:variant>
        <vt:i4>0</vt:i4>
      </vt:variant>
      <vt:variant>
        <vt:i4>5</vt:i4>
      </vt:variant>
      <vt:variant>
        <vt:lpwstr/>
      </vt:variant>
      <vt:variant>
        <vt:lpwstr>_Toc308377012</vt:lpwstr>
      </vt:variant>
      <vt:variant>
        <vt:i4>1179708</vt:i4>
      </vt:variant>
      <vt:variant>
        <vt:i4>242</vt:i4>
      </vt:variant>
      <vt:variant>
        <vt:i4>0</vt:i4>
      </vt:variant>
      <vt:variant>
        <vt:i4>5</vt:i4>
      </vt:variant>
      <vt:variant>
        <vt:lpwstr/>
      </vt:variant>
      <vt:variant>
        <vt:lpwstr>_Toc308377011</vt:lpwstr>
      </vt:variant>
      <vt:variant>
        <vt:i4>1179708</vt:i4>
      </vt:variant>
      <vt:variant>
        <vt:i4>236</vt:i4>
      </vt:variant>
      <vt:variant>
        <vt:i4>0</vt:i4>
      </vt:variant>
      <vt:variant>
        <vt:i4>5</vt:i4>
      </vt:variant>
      <vt:variant>
        <vt:lpwstr/>
      </vt:variant>
      <vt:variant>
        <vt:lpwstr>_Toc308377010</vt:lpwstr>
      </vt:variant>
      <vt:variant>
        <vt:i4>1245244</vt:i4>
      </vt:variant>
      <vt:variant>
        <vt:i4>230</vt:i4>
      </vt:variant>
      <vt:variant>
        <vt:i4>0</vt:i4>
      </vt:variant>
      <vt:variant>
        <vt:i4>5</vt:i4>
      </vt:variant>
      <vt:variant>
        <vt:lpwstr/>
      </vt:variant>
      <vt:variant>
        <vt:lpwstr>_Toc308377009</vt:lpwstr>
      </vt:variant>
      <vt:variant>
        <vt:i4>1245244</vt:i4>
      </vt:variant>
      <vt:variant>
        <vt:i4>224</vt:i4>
      </vt:variant>
      <vt:variant>
        <vt:i4>0</vt:i4>
      </vt:variant>
      <vt:variant>
        <vt:i4>5</vt:i4>
      </vt:variant>
      <vt:variant>
        <vt:lpwstr/>
      </vt:variant>
      <vt:variant>
        <vt:lpwstr>_Toc308377008</vt:lpwstr>
      </vt:variant>
      <vt:variant>
        <vt:i4>1245244</vt:i4>
      </vt:variant>
      <vt:variant>
        <vt:i4>218</vt:i4>
      </vt:variant>
      <vt:variant>
        <vt:i4>0</vt:i4>
      </vt:variant>
      <vt:variant>
        <vt:i4>5</vt:i4>
      </vt:variant>
      <vt:variant>
        <vt:lpwstr/>
      </vt:variant>
      <vt:variant>
        <vt:lpwstr>_Toc308377007</vt:lpwstr>
      </vt:variant>
      <vt:variant>
        <vt:i4>1245244</vt:i4>
      </vt:variant>
      <vt:variant>
        <vt:i4>212</vt:i4>
      </vt:variant>
      <vt:variant>
        <vt:i4>0</vt:i4>
      </vt:variant>
      <vt:variant>
        <vt:i4>5</vt:i4>
      </vt:variant>
      <vt:variant>
        <vt:lpwstr/>
      </vt:variant>
      <vt:variant>
        <vt:lpwstr>_Toc308377006</vt:lpwstr>
      </vt:variant>
      <vt:variant>
        <vt:i4>1245244</vt:i4>
      </vt:variant>
      <vt:variant>
        <vt:i4>206</vt:i4>
      </vt:variant>
      <vt:variant>
        <vt:i4>0</vt:i4>
      </vt:variant>
      <vt:variant>
        <vt:i4>5</vt:i4>
      </vt:variant>
      <vt:variant>
        <vt:lpwstr/>
      </vt:variant>
      <vt:variant>
        <vt:lpwstr>_Toc308377005</vt:lpwstr>
      </vt:variant>
      <vt:variant>
        <vt:i4>1245244</vt:i4>
      </vt:variant>
      <vt:variant>
        <vt:i4>200</vt:i4>
      </vt:variant>
      <vt:variant>
        <vt:i4>0</vt:i4>
      </vt:variant>
      <vt:variant>
        <vt:i4>5</vt:i4>
      </vt:variant>
      <vt:variant>
        <vt:lpwstr/>
      </vt:variant>
      <vt:variant>
        <vt:lpwstr>_Toc308377004</vt:lpwstr>
      </vt:variant>
      <vt:variant>
        <vt:i4>1245244</vt:i4>
      </vt:variant>
      <vt:variant>
        <vt:i4>194</vt:i4>
      </vt:variant>
      <vt:variant>
        <vt:i4>0</vt:i4>
      </vt:variant>
      <vt:variant>
        <vt:i4>5</vt:i4>
      </vt:variant>
      <vt:variant>
        <vt:lpwstr/>
      </vt:variant>
      <vt:variant>
        <vt:lpwstr>_Toc308377003</vt:lpwstr>
      </vt:variant>
      <vt:variant>
        <vt:i4>1245244</vt:i4>
      </vt:variant>
      <vt:variant>
        <vt:i4>188</vt:i4>
      </vt:variant>
      <vt:variant>
        <vt:i4>0</vt:i4>
      </vt:variant>
      <vt:variant>
        <vt:i4>5</vt:i4>
      </vt:variant>
      <vt:variant>
        <vt:lpwstr/>
      </vt:variant>
      <vt:variant>
        <vt:lpwstr>_Toc308377002</vt:lpwstr>
      </vt:variant>
      <vt:variant>
        <vt:i4>1245244</vt:i4>
      </vt:variant>
      <vt:variant>
        <vt:i4>182</vt:i4>
      </vt:variant>
      <vt:variant>
        <vt:i4>0</vt:i4>
      </vt:variant>
      <vt:variant>
        <vt:i4>5</vt:i4>
      </vt:variant>
      <vt:variant>
        <vt:lpwstr/>
      </vt:variant>
      <vt:variant>
        <vt:lpwstr>_Toc308377001</vt:lpwstr>
      </vt:variant>
      <vt:variant>
        <vt:i4>1245244</vt:i4>
      </vt:variant>
      <vt:variant>
        <vt:i4>176</vt:i4>
      </vt:variant>
      <vt:variant>
        <vt:i4>0</vt:i4>
      </vt:variant>
      <vt:variant>
        <vt:i4>5</vt:i4>
      </vt:variant>
      <vt:variant>
        <vt:lpwstr/>
      </vt:variant>
      <vt:variant>
        <vt:lpwstr>_Toc308377000</vt:lpwstr>
      </vt:variant>
      <vt:variant>
        <vt:i4>1769525</vt:i4>
      </vt:variant>
      <vt:variant>
        <vt:i4>170</vt:i4>
      </vt:variant>
      <vt:variant>
        <vt:i4>0</vt:i4>
      </vt:variant>
      <vt:variant>
        <vt:i4>5</vt:i4>
      </vt:variant>
      <vt:variant>
        <vt:lpwstr/>
      </vt:variant>
      <vt:variant>
        <vt:lpwstr>_Toc308376999</vt:lpwstr>
      </vt:variant>
      <vt:variant>
        <vt:i4>1769525</vt:i4>
      </vt:variant>
      <vt:variant>
        <vt:i4>164</vt:i4>
      </vt:variant>
      <vt:variant>
        <vt:i4>0</vt:i4>
      </vt:variant>
      <vt:variant>
        <vt:i4>5</vt:i4>
      </vt:variant>
      <vt:variant>
        <vt:lpwstr/>
      </vt:variant>
      <vt:variant>
        <vt:lpwstr>_Toc308376998</vt:lpwstr>
      </vt:variant>
      <vt:variant>
        <vt:i4>1769525</vt:i4>
      </vt:variant>
      <vt:variant>
        <vt:i4>158</vt:i4>
      </vt:variant>
      <vt:variant>
        <vt:i4>0</vt:i4>
      </vt:variant>
      <vt:variant>
        <vt:i4>5</vt:i4>
      </vt:variant>
      <vt:variant>
        <vt:lpwstr/>
      </vt:variant>
      <vt:variant>
        <vt:lpwstr>_Toc308376997</vt:lpwstr>
      </vt:variant>
      <vt:variant>
        <vt:i4>1769525</vt:i4>
      </vt:variant>
      <vt:variant>
        <vt:i4>152</vt:i4>
      </vt:variant>
      <vt:variant>
        <vt:i4>0</vt:i4>
      </vt:variant>
      <vt:variant>
        <vt:i4>5</vt:i4>
      </vt:variant>
      <vt:variant>
        <vt:lpwstr/>
      </vt:variant>
      <vt:variant>
        <vt:lpwstr>_Toc308376996</vt:lpwstr>
      </vt:variant>
      <vt:variant>
        <vt:i4>1769525</vt:i4>
      </vt:variant>
      <vt:variant>
        <vt:i4>146</vt:i4>
      </vt:variant>
      <vt:variant>
        <vt:i4>0</vt:i4>
      </vt:variant>
      <vt:variant>
        <vt:i4>5</vt:i4>
      </vt:variant>
      <vt:variant>
        <vt:lpwstr/>
      </vt:variant>
      <vt:variant>
        <vt:lpwstr>_Toc308376995</vt:lpwstr>
      </vt:variant>
      <vt:variant>
        <vt:i4>1769525</vt:i4>
      </vt:variant>
      <vt:variant>
        <vt:i4>140</vt:i4>
      </vt:variant>
      <vt:variant>
        <vt:i4>0</vt:i4>
      </vt:variant>
      <vt:variant>
        <vt:i4>5</vt:i4>
      </vt:variant>
      <vt:variant>
        <vt:lpwstr/>
      </vt:variant>
      <vt:variant>
        <vt:lpwstr>_Toc308376994</vt:lpwstr>
      </vt:variant>
      <vt:variant>
        <vt:i4>1769525</vt:i4>
      </vt:variant>
      <vt:variant>
        <vt:i4>134</vt:i4>
      </vt:variant>
      <vt:variant>
        <vt:i4>0</vt:i4>
      </vt:variant>
      <vt:variant>
        <vt:i4>5</vt:i4>
      </vt:variant>
      <vt:variant>
        <vt:lpwstr/>
      </vt:variant>
      <vt:variant>
        <vt:lpwstr>_Toc308376993</vt:lpwstr>
      </vt:variant>
      <vt:variant>
        <vt:i4>1769525</vt:i4>
      </vt:variant>
      <vt:variant>
        <vt:i4>128</vt:i4>
      </vt:variant>
      <vt:variant>
        <vt:i4>0</vt:i4>
      </vt:variant>
      <vt:variant>
        <vt:i4>5</vt:i4>
      </vt:variant>
      <vt:variant>
        <vt:lpwstr/>
      </vt:variant>
      <vt:variant>
        <vt:lpwstr>_Toc308376992</vt:lpwstr>
      </vt:variant>
      <vt:variant>
        <vt:i4>1769525</vt:i4>
      </vt:variant>
      <vt:variant>
        <vt:i4>122</vt:i4>
      </vt:variant>
      <vt:variant>
        <vt:i4>0</vt:i4>
      </vt:variant>
      <vt:variant>
        <vt:i4>5</vt:i4>
      </vt:variant>
      <vt:variant>
        <vt:lpwstr/>
      </vt:variant>
      <vt:variant>
        <vt:lpwstr>_Toc308376991</vt:lpwstr>
      </vt:variant>
      <vt:variant>
        <vt:i4>1769525</vt:i4>
      </vt:variant>
      <vt:variant>
        <vt:i4>116</vt:i4>
      </vt:variant>
      <vt:variant>
        <vt:i4>0</vt:i4>
      </vt:variant>
      <vt:variant>
        <vt:i4>5</vt:i4>
      </vt:variant>
      <vt:variant>
        <vt:lpwstr/>
      </vt:variant>
      <vt:variant>
        <vt:lpwstr>_Toc308376990</vt:lpwstr>
      </vt:variant>
      <vt:variant>
        <vt:i4>1703989</vt:i4>
      </vt:variant>
      <vt:variant>
        <vt:i4>110</vt:i4>
      </vt:variant>
      <vt:variant>
        <vt:i4>0</vt:i4>
      </vt:variant>
      <vt:variant>
        <vt:i4>5</vt:i4>
      </vt:variant>
      <vt:variant>
        <vt:lpwstr/>
      </vt:variant>
      <vt:variant>
        <vt:lpwstr>_Toc308376989</vt:lpwstr>
      </vt:variant>
      <vt:variant>
        <vt:i4>1703989</vt:i4>
      </vt:variant>
      <vt:variant>
        <vt:i4>104</vt:i4>
      </vt:variant>
      <vt:variant>
        <vt:i4>0</vt:i4>
      </vt:variant>
      <vt:variant>
        <vt:i4>5</vt:i4>
      </vt:variant>
      <vt:variant>
        <vt:lpwstr/>
      </vt:variant>
      <vt:variant>
        <vt:lpwstr>_Toc308376988</vt:lpwstr>
      </vt:variant>
      <vt:variant>
        <vt:i4>1703989</vt:i4>
      </vt:variant>
      <vt:variant>
        <vt:i4>98</vt:i4>
      </vt:variant>
      <vt:variant>
        <vt:i4>0</vt:i4>
      </vt:variant>
      <vt:variant>
        <vt:i4>5</vt:i4>
      </vt:variant>
      <vt:variant>
        <vt:lpwstr/>
      </vt:variant>
      <vt:variant>
        <vt:lpwstr>_Toc308376987</vt:lpwstr>
      </vt:variant>
      <vt:variant>
        <vt:i4>1703989</vt:i4>
      </vt:variant>
      <vt:variant>
        <vt:i4>92</vt:i4>
      </vt:variant>
      <vt:variant>
        <vt:i4>0</vt:i4>
      </vt:variant>
      <vt:variant>
        <vt:i4>5</vt:i4>
      </vt:variant>
      <vt:variant>
        <vt:lpwstr/>
      </vt:variant>
      <vt:variant>
        <vt:lpwstr>_Toc308376986</vt:lpwstr>
      </vt:variant>
      <vt:variant>
        <vt:i4>1703989</vt:i4>
      </vt:variant>
      <vt:variant>
        <vt:i4>86</vt:i4>
      </vt:variant>
      <vt:variant>
        <vt:i4>0</vt:i4>
      </vt:variant>
      <vt:variant>
        <vt:i4>5</vt:i4>
      </vt:variant>
      <vt:variant>
        <vt:lpwstr/>
      </vt:variant>
      <vt:variant>
        <vt:lpwstr>_Toc308376985</vt:lpwstr>
      </vt:variant>
      <vt:variant>
        <vt:i4>1703989</vt:i4>
      </vt:variant>
      <vt:variant>
        <vt:i4>80</vt:i4>
      </vt:variant>
      <vt:variant>
        <vt:i4>0</vt:i4>
      </vt:variant>
      <vt:variant>
        <vt:i4>5</vt:i4>
      </vt:variant>
      <vt:variant>
        <vt:lpwstr/>
      </vt:variant>
      <vt:variant>
        <vt:lpwstr>_Toc308376984</vt:lpwstr>
      </vt:variant>
      <vt:variant>
        <vt:i4>1703989</vt:i4>
      </vt:variant>
      <vt:variant>
        <vt:i4>74</vt:i4>
      </vt:variant>
      <vt:variant>
        <vt:i4>0</vt:i4>
      </vt:variant>
      <vt:variant>
        <vt:i4>5</vt:i4>
      </vt:variant>
      <vt:variant>
        <vt:lpwstr/>
      </vt:variant>
      <vt:variant>
        <vt:lpwstr>_Toc308376983</vt:lpwstr>
      </vt:variant>
      <vt:variant>
        <vt:i4>1703989</vt:i4>
      </vt:variant>
      <vt:variant>
        <vt:i4>68</vt:i4>
      </vt:variant>
      <vt:variant>
        <vt:i4>0</vt:i4>
      </vt:variant>
      <vt:variant>
        <vt:i4>5</vt:i4>
      </vt:variant>
      <vt:variant>
        <vt:lpwstr/>
      </vt:variant>
      <vt:variant>
        <vt:lpwstr>_Toc308376982</vt:lpwstr>
      </vt:variant>
      <vt:variant>
        <vt:i4>1703989</vt:i4>
      </vt:variant>
      <vt:variant>
        <vt:i4>62</vt:i4>
      </vt:variant>
      <vt:variant>
        <vt:i4>0</vt:i4>
      </vt:variant>
      <vt:variant>
        <vt:i4>5</vt:i4>
      </vt:variant>
      <vt:variant>
        <vt:lpwstr/>
      </vt:variant>
      <vt:variant>
        <vt:lpwstr>_Toc308376981</vt:lpwstr>
      </vt:variant>
      <vt:variant>
        <vt:i4>1703989</vt:i4>
      </vt:variant>
      <vt:variant>
        <vt:i4>56</vt:i4>
      </vt:variant>
      <vt:variant>
        <vt:i4>0</vt:i4>
      </vt:variant>
      <vt:variant>
        <vt:i4>5</vt:i4>
      </vt:variant>
      <vt:variant>
        <vt:lpwstr/>
      </vt:variant>
      <vt:variant>
        <vt:lpwstr>_Toc308376980</vt:lpwstr>
      </vt:variant>
      <vt:variant>
        <vt:i4>1376309</vt:i4>
      </vt:variant>
      <vt:variant>
        <vt:i4>50</vt:i4>
      </vt:variant>
      <vt:variant>
        <vt:i4>0</vt:i4>
      </vt:variant>
      <vt:variant>
        <vt:i4>5</vt:i4>
      </vt:variant>
      <vt:variant>
        <vt:lpwstr/>
      </vt:variant>
      <vt:variant>
        <vt:lpwstr>_Toc308376979</vt:lpwstr>
      </vt:variant>
      <vt:variant>
        <vt:i4>1376309</vt:i4>
      </vt:variant>
      <vt:variant>
        <vt:i4>44</vt:i4>
      </vt:variant>
      <vt:variant>
        <vt:i4>0</vt:i4>
      </vt:variant>
      <vt:variant>
        <vt:i4>5</vt:i4>
      </vt:variant>
      <vt:variant>
        <vt:lpwstr/>
      </vt:variant>
      <vt:variant>
        <vt:lpwstr>_Toc308376978</vt:lpwstr>
      </vt:variant>
      <vt:variant>
        <vt:i4>1376309</vt:i4>
      </vt:variant>
      <vt:variant>
        <vt:i4>38</vt:i4>
      </vt:variant>
      <vt:variant>
        <vt:i4>0</vt:i4>
      </vt:variant>
      <vt:variant>
        <vt:i4>5</vt:i4>
      </vt:variant>
      <vt:variant>
        <vt:lpwstr/>
      </vt:variant>
      <vt:variant>
        <vt:lpwstr>_Toc308376977</vt:lpwstr>
      </vt:variant>
      <vt:variant>
        <vt:i4>1376309</vt:i4>
      </vt:variant>
      <vt:variant>
        <vt:i4>32</vt:i4>
      </vt:variant>
      <vt:variant>
        <vt:i4>0</vt:i4>
      </vt:variant>
      <vt:variant>
        <vt:i4>5</vt:i4>
      </vt:variant>
      <vt:variant>
        <vt:lpwstr/>
      </vt:variant>
      <vt:variant>
        <vt:lpwstr>_Toc308376976</vt:lpwstr>
      </vt:variant>
      <vt:variant>
        <vt:i4>1376309</vt:i4>
      </vt:variant>
      <vt:variant>
        <vt:i4>26</vt:i4>
      </vt:variant>
      <vt:variant>
        <vt:i4>0</vt:i4>
      </vt:variant>
      <vt:variant>
        <vt:i4>5</vt:i4>
      </vt:variant>
      <vt:variant>
        <vt:lpwstr/>
      </vt:variant>
      <vt:variant>
        <vt:lpwstr>_Toc308376975</vt:lpwstr>
      </vt:variant>
      <vt:variant>
        <vt:i4>1376309</vt:i4>
      </vt:variant>
      <vt:variant>
        <vt:i4>20</vt:i4>
      </vt:variant>
      <vt:variant>
        <vt:i4>0</vt:i4>
      </vt:variant>
      <vt:variant>
        <vt:i4>5</vt:i4>
      </vt:variant>
      <vt:variant>
        <vt:lpwstr/>
      </vt:variant>
      <vt:variant>
        <vt:lpwstr>_Toc308376974</vt:lpwstr>
      </vt:variant>
      <vt:variant>
        <vt:i4>1376309</vt:i4>
      </vt:variant>
      <vt:variant>
        <vt:i4>14</vt:i4>
      </vt:variant>
      <vt:variant>
        <vt:i4>0</vt:i4>
      </vt:variant>
      <vt:variant>
        <vt:i4>5</vt:i4>
      </vt:variant>
      <vt:variant>
        <vt:lpwstr/>
      </vt:variant>
      <vt:variant>
        <vt:lpwstr>_Toc308376973</vt:lpwstr>
      </vt:variant>
      <vt:variant>
        <vt:i4>1376309</vt:i4>
      </vt:variant>
      <vt:variant>
        <vt:i4>8</vt:i4>
      </vt:variant>
      <vt:variant>
        <vt:i4>0</vt:i4>
      </vt:variant>
      <vt:variant>
        <vt:i4>5</vt:i4>
      </vt:variant>
      <vt:variant>
        <vt:lpwstr/>
      </vt:variant>
      <vt:variant>
        <vt:lpwstr>_Toc308376972</vt:lpwstr>
      </vt:variant>
      <vt:variant>
        <vt:i4>1376309</vt:i4>
      </vt:variant>
      <vt:variant>
        <vt:i4>2</vt:i4>
      </vt:variant>
      <vt:variant>
        <vt:i4>0</vt:i4>
      </vt:variant>
      <vt:variant>
        <vt:i4>5</vt:i4>
      </vt:variant>
      <vt:variant>
        <vt:lpwstr/>
      </vt:variant>
      <vt:variant>
        <vt:lpwstr>_Toc308376971</vt:lpwstr>
      </vt:variant>
      <vt:variant>
        <vt:i4>2162740</vt:i4>
      </vt:variant>
      <vt:variant>
        <vt:i4>22594</vt:i4>
      </vt:variant>
      <vt:variant>
        <vt:i4>1039</vt:i4>
      </vt:variant>
      <vt:variant>
        <vt:i4>1</vt:i4>
      </vt:variant>
      <vt:variant>
        <vt:lpwstr>http://www.huangzhi.net/res_base/huangzhi_net/upload/article/image/2010_2/4_22/ibk1g8bbdqcx.jpg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电网智能化调度与控制教育部重点实验室</dc:title>
  <dc:subject/>
  <dc:creator>Zhang Hengxu</dc:creator>
  <cp:keywords>博士学位论文</cp:keywords>
  <cp:lastModifiedBy>T.C. Fu</cp:lastModifiedBy>
  <cp:revision>582</cp:revision>
  <cp:lastPrinted>2025-03-27T00:54:00Z</cp:lastPrinted>
  <dcterms:created xsi:type="dcterms:W3CDTF">2017-11-27T00:26:00Z</dcterms:created>
  <dcterms:modified xsi:type="dcterms:W3CDTF">2025-03-27T00:55:00Z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ZOTERO_PREF_1">
    <vt:lpwstr>&lt;data data-version="3" zotero-version="6.0.36"&gt;&lt;session id="QfVdpNVD"/&gt;&lt;style id="http://www.zotero.org/styles/chinese-gb7714-2005-numeric" hasBibliography="1" bibliographyStyleHasBeenSet="1"/&gt;&lt;prefs&gt;&lt;pref name="fieldType" value="Field"/&gt;&lt;pref name="autom</vt:lpwstr>
  </property>
  <property fmtid="{D5CDD505-2E9C-101B-9397-08002B2CF9AE}" pid="5" name="ZOTERO_PREF_2">
    <vt:lpwstr>aticJournalAbbreviations" value="true"/&gt;&lt;/prefs&gt;&lt;/data&gt;</vt:lpwstr>
  </property>
  <property fmtid="{D5CDD505-2E9C-101B-9397-08002B2CF9AE}" pid="6" name="MTWinEqns">
    <vt:bool>true</vt:bool>
  </property>
  <property fmtid="{D5CDD505-2E9C-101B-9397-08002B2CF9AE}" pid="7"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8" name="MTPreferences 1">
    <vt:lpwstr>
_x000d_
[Sizes]_x000d_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SubscriptDepth=15 </vt:lpwstr>
  </property>
  <property fmtid="{D5CDD505-2E9C-101B-9397-08002B2CF9AE}" pid="9"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10"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1" name="MTPreferenceSource">
    <vt:lpwstr>小四.eqp</vt:lpwstr>
  </property>
</Properties>
</file>