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4D17C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bookmarkStart w:id="0" w:name="_GoBack"/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试验标题：软件定义网络在大规模边边协同时资源分配仿真</w:t>
      </w:r>
    </w:p>
    <w:p w14:paraId="1288553B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标识定义：</w:t>
      </w:r>
    </w:p>
    <w:p w14:paraId="13DC8A9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输入：</w:t>
      </w:r>
    </w:p>
    <w:p w14:paraId="4ACBBAD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DBFB45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基础定义：</w:t>
      </w:r>
    </w:p>
    <w:p w14:paraId="45F12CBD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有向图数据文件；格式为“.txt”，第一行“#”为行起始符，Nodes为网络节点数，Edges为网络边数，Type为数据来源；第二行“#”为行起始符，source为链路起点，target链路终点，bandwidth为链路带宽（单位为Gbps），delay为链路延迟（单位为毫秒），剩余各行为按照第二行给出的链路信息（每行为一条路径）；</w:t>
      </w:r>
    </w:p>
    <w:p w14:paraId="35142E6D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EdgeServerNum为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边缘服务器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的个数；</w:t>
      </w:r>
    </w:p>
    <w:p w14:paraId="6D157839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配置参数：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αmin、αmax 和 β (αmax &gt; β &gt; 1) 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，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αmax 用于限制边缘服务器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到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边缘服务器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最大跳数；</w:t>
      </w:r>
    </w:p>
    <w:p w14:paraId="2DA0B265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为网络顶点集合，包括输入文件中所有链路起点和链路终点（需去重），表示有向图的所有顶点；</w:t>
      </w:r>
    </w:p>
    <w:p w14:paraId="27B6D933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为输入文件中所有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链路集合，表示有向图的所有边；</w:t>
      </w:r>
    </w:p>
    <w:p w14:paraId="6B9606B3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E_abs为E的总条数；</w:t>
      </w:r>
    </w:p>
    <w:p w14:paraId="701B9A9C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为E中一条链路；</w:t>
      </w:r>
    </w:p>
    <w:p w14:paraId="5AEF9E7C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ste 表示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e的起始节点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；</w:t>
      </w:r>
    </w:p>
    <w:p w14:paraId="59892691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ene表示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e的终止节点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；</w:t>
      </w:r>
    </w:p>
    <w:p w14:paraId="7AF94460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和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构成的有向图；</w:t>
      </w:r>
    </w:p>
    <w:p w14:paraId="2844BFC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Vc为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边缘服务器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集合，为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的子集，随机选取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中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EdgeServer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Num个作为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边缘服务器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，表示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EECN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有向图的所有顶点；</w:t>
      </w:r>
    </w:p>
    <w:p w14:paraId="33EE26FF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通信链路的边集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，为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的子集，XXX，表示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EECN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有向图的所有边；</w:t>
      </w:r>
    </w:p>
    <w:p w14:paraId="53137E08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EECN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的子图；</w:t>
      </w:r>
    </w:p>
    <w:p w14:paraId="1DE1803F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Be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代表网络带宽（bandwidth）；</w:t>
      </w:r>
    </w:p>
    <w:p w14:paraId="30769F12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W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代表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链路成本权重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（delay对应的秒数）；</w:t>
      </w:r>
    </w:p>
    <w:p w14:paraId="75935FF6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MINA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取值为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0.01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；</w:t>
      </w:r>
    </w:p>
    <w:p w14:paraId="5ACBDF83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MAXW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取值为最大的链路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成本权重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；</w:t>
      </w:r>
    </w:p>
    <w:p w14:paraId="14F171DA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b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ec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c中各条链路的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专用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网络带宽（b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ec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必须小于等于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Be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）；</w:t>
      </w:r>
    </w:p>
    <w:p w14:paraId="4149CC65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ost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EECN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网络成本，计算方法：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c中所有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链路成本权重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的和；</w:t>
      </w:r>
    </w:p>
    <w:p w14:paraId="230C6C98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最短路径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为从一个顶点到另一个顶点之间的链路延迟总和最小的网络路径；</w:t>
      </w:r>
    </w:p>
    <w:p w14:paraId="7258E499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hG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为有向图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G 上从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顶点V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i 到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顶点V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j 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最短路径的跳数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；</w:t>
      </w:r>
    </w:p>
    <w:p w14:paraId="2B869C3A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lG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为有向图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G 上从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顶点V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i 到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顶点V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j 的跳数减少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值，其计算方法如下：</w:t>
      </w:r>
    </w:p>
    <w:p w14:paraId="633EF86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if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hG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&lt;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αmin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lG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= 1</w:t>
      </w:r>
    </w:p>
    <w:p w14:paraId="41A1D6E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if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hG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&gt;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αmax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lG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= E_abs</w:t>
      </w:r>
    </w:p>
    <w:p w14:paraId="779345C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Othewise 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lG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=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β</w:t>
      </w:r>
    </w:p>
    <w:p w14:paraId="78430B2C">
      <w:pPr>
        <w:keepNext w:val="0"/>
        <w:keepLines w:val="0"/>
        <w:widowControl/>
        <w:suppressLineNumbers w:val="0"/>
        <w:jc w:val="left"/>
      </w:pPr>
    </w:p>
    <w:p w14:paraId="3B418DF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Gc为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EECN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的子图；</w:t>
      </w:r>
    </w:p>
    <w:p w14:paraId="2E0267D9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hG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为有向图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上从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顶点V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i 到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顶点V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j 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最短路径的跳数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；</w:t>
      </w:r>
    </w:p>
    <w:p w14:paraId="336E8E39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ost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c为Gc网络成本，计算方法：Gc中所有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链路成本权重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的和；</w:t>
      </w:r>
    </w:p>
    <w:p w14:paraId="72A6698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跳数约束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：Gc中任意一条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必须满足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hG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≤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lG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×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hG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vj</w:t>
      </w:r>
    </w:p>
    <w:p w14:paraId="4B53D4B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3E82B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针对任意一对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边缘服务器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节点（Ci和Cj）及任意链路e：</w:t>
      </w:r>
    </w:p>
    <w:p w14:paraId="0D5F6AEB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IG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为链路指标A：若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为图G中从Ci到Cj之间最短的路径，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IG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= 1；否则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IG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= 0</w:t>
      </w:r>
    </w:p>
    <w:p w14:paraId="524AE322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IG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p_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为链路指标B：若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lG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vj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等于E_abs，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IG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p_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= 1；否则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IG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p_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= 0；</w:t>
      </w:r>
    </w:p>
    <w:p w14:paraId="610D4A4F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mcn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表示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在G上从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i到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j的最短路径中距离e的终点最近的节点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；</w:t>
      </w:r>
    </w:p>
    <w:p w14:paraId="634C2129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dGv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为有向图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G上从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e的起始节点到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顶点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mcn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最短路径的跳数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；</w:t>
      </w:r>
    </w:p>
    <w:p w14:paraId="58E14CF6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dGh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min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G上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i到mcn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最短路径的跳数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，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G上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到mcn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最短路径的跳数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}；</w:t>
      </w:r>
    </w:p>
    <w:p w14:paraId="4DAE58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19"/>
          <w:szCs w:val="19"/>
          <w:lang w:val="en-US" w:eastAsia="zh-CN" w:bidi="ar"/>
        </w:rPr>
      </w:pPr>
    </w:p>
    <w:p w14:paraId="1BFE86A5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YG_e_ci_cj为链路回避度，计算方法：</w:t>
      </w:r>
    </w:p>
    <w:p w14:paraId="494DA394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19"/>
          <w:szCs w:val="19"/>
          <w:lang w:val="en-US" w:eastAsia="zh-CN" w:bidi="ar"/>
        </w:rPr>
        <w:t>若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IG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等于1，YG_e_ci_cj =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MINA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；</w:t>
      </w:r>
    </w:p>
    <w:p w14:paraId="797191A9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19"/>
          <w:szCs w:val="19"/>
          <w:lang w:val="en-US" w:eastAsia="zh-CN" w:bidi="ar"/>
        </w:rPr>
        <w:t>若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IG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p_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等于1，YG_e_ci_cj =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MAXW</w:t>
      </w:r>
      <w:r>
        <w:rPr>
          <w:rFonts w:hint="default" w:ascii="Arial" w:hAnsi="Arial" w:eastAsia="NimbusRomNo9L-Regu" w:cs="Arial"/>
          <w:color w:val="000000"/>
          <w:kern w:val="0"/>
          <w:sz w:val="28"/>
          <w:szCs w:val="28"/>
          <w:lang w:val="en-US" w:eastAsia="zh-CN" w:bidi="ar"/>
        </w:rPr>
        <w:t>×</w:t>
      </w:r>
      <w:r>
        <w:rPr>
          <w:rFonts w:hint="eastAsia" w:ascii="Arial" w:hAnsi="Arial" w:eastAsia="NimbusRomNo9L-Regu" w:cs="Arial"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E_abs的平方)；</w:t>
      </w:r>
    </w:p>
    <w:p w14:paraId="1A7B33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否则YG_e_ci_cj =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dGh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/ 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dGv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ci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cj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;</w:t>
      </w:r>
    </w:p>
    <w:p w14:paraId="0E3150BC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hs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为链路e的总链路回避度，计算方法：遍历Vc中所有节点，累计任意Ci节点和Cj节点之间的YG_e_ci_cj（其中i和j不能相同）；</w:t>
      </w:r>
    </w:p>
    <w:p w14:paraId="0AC66FEB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Wep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 e 的加权成本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，计算方法：W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e×hs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</w:t>
      </w:r>
    </w:p>
    <w:p w14:paraId="280A9E4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D29387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EECN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图构建算法（eecn_graph_build）</w:t>
      </w:r>
    </w:p>
    <w:p w14:paraId="04B5704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算法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输入：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有向图数据文件、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EdgeServerNum、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αmin、αmax 和 β。</w:t>
      </w:r>
    </w:p>
    <w:p w14:paraId="74704F3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算法产出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：EECN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有向图（输出图中包含的节点和链路）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。</w:t>
      </w:r>
    </w:p>
    <w:p w14:paraId="5AD2A97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算法步骤：</w:t>
      </w:r>
    </w:p>
    <w:p w14:paraId="7EBB5834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读取有向图数据文件；</w:t>
      </w:r>
    </w:p>
    <w:p w14:paraId="67B9B772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根据有向图数据文件构建有向图G，根据EdgeServerNum随机选取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边缘服务器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节点；</w:t>
      </w:r>
    </w:p>
    <w:p w14:paraId="4E6E1A46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计算每条链路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hs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_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和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加权成本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Wep；</w:t>
      </w:r>
    </w:p>
    <w:p w14:paraId="5FDDDA5E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使用每条链路 e 的加权成本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Wep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作为距离度量，并使用 Floyd 算法作为搜索算法，找到每对边缘服务器之间的最短路径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；</w:t>
      </w:r>
    </w:p>
    <w:p w14:paraId="3735BE5C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生成Gc，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其中仅包含上一步计算的最短路径中包含的边缘服务器和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链路；</w:t>
      </w:r>
    </w:p>
    <w:p w14:paraId="198FF0EE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如果 Gc 满足 EECN 跳数约束，则返回 Gc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作为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EECN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有向图，否则执行以下处理：</w:t>
      </w:r>
    </w:p>
    <w:p w14:paraId="01D418B2">
      <w:pPr>
        <w:keepNext w:val="0"/>
        <w:keepLines w:val="0"/>
        <w:widowControl/>
        <w:numPr>
          <w:ilvl w:val="1"/>
          <w:numId w:val="2"/>
        </w:numPr>
        <w:suppressLineNumbers w:val="0"/>
        <w:ind w:left="567" w:leftChars="0" w:hanging="567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A ← {G 中但不在 Gc 中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}。</w:t>
      </w:r>
    </w:p>
    <w:p w14:paraId="13A2D517">
      <w:pPr>
        <w:keepNext w:val="0"/>
        <w:keepLines w:val="0"/>
        <w:widowControl/>
        <w:numPr>
          <w:ilvl w:val="1"/>
          <w:numId w:val="2"/>
        </w:numPr>
        <w:suppressLineNumbers w:val="0"/>
        <w:ind w:left="567" w:leftChars="0" w:hanging="567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B ← {Gc 中的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}。</w:t>
      </w:r>
    </w:p>
    <w:p w14:paraId="1EBC41EA">
      <w:pPr>
        <w:keepNext w:val="0"/>
        <w:keepLines w:val="0"/>
        <w:widowControl/>
        <w:numPr>
          <w:ilvl w:val="1"/>
          <w:numId w:val="2"/>
        </w:numPr>
        <w:suppressLineNumbers w:val="0"/>
        <w:ind w:left="567" w:leftChars="0" w:hanging="567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Gc ← G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中的链路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。</w:t>
      </w:r>
    </w:p>
    <w:p w14:paraId="148FA8B9">
      <w:pPr>
        <w:keepNext w:val="0"/>
        <w:keepLines w:val="0"/>
        <w:widowControl/>
        <w:numPr>
          <w:ilvl w:val="1"/>
          <w:numId w:val="2"/>
        </w:numPr>
        <w:suppressLineNumbers w:val="0"/>
        <w:ind w:left="567" w:leftChars="0" w:hanging="567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当 A 非空时执行以下操作：</w:t>
      </w:r>
    </w:p>
    <w:p w14:paraId="618522F8">
      <w:pPr>
        <w:keepNext w:val="0"/>
        <w:keepLines w:val="0"/>
        <w:widowControl/>
        <w:numPr>
          <w:ilvl w:val="2"/>
          <w:numId w:val="2"/>
        </w:numPr>
        <w:suppressLineNumbers w:val="0"/>
        <w:ind w:left="709" w:leftChars="0" w:hanging="709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 ← A 中回避度最大的边。</w:t>
      </w:r>
    </w:p>
    <w:p w14:paraId="2DEF1525">
      <w:pPr>
        <w:keepNext w:val="0"/>
        <w:keepLines w:val="0"/>
        <w:widowControl/>
        <w:numPr>
          <w:ilvl w:val="2"/>
          <w:numId w:val="2"/>
        </w:numPr>
        <w:suppressLineNumbers w:val="0"/>
        <w:ind w:left="709" w:leftChars="0" w:hanging="709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计算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Gc 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的链路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跳数约束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，并计算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移除 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后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Gc 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的链路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跳数约束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，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如果从 Gc 中移除 e 后，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任意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边缘服务器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之间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不满足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跳数约束的路径数量没有增加，则从 Gc 中移除 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；</w:t>
      </w:r>
    </w:p>
    <w:p w14:paraId="4DB14377">
      <w:pPr>
        <w:keepNext w:val="0"/>
        <w:keepLines w:val="0"/>
        <w:widowControl/>
        <w:numPr>
          <w:ilvl w:val="2"/>
          <w:numId w:val="2"/>
        </w:numPr>
        <w:suppressLineNumbers w:val="0"/>
        <w:ind w:left="709" w:leftChars="0" w:hanging="709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从 A 中删除 e。</w:t>
      </w:r>
    </w:p>
    <w:p w14:paraId="7ADFEE29">
      <w:pPr>
        <w:keepNext w:val="0"/>
        <w:keepLines w:val="0"/>
        <w:widowControl/>
        <w:numPr>
          <w:ilvl w:val="1"/>
          <w:numId w:val="2"/>
        </w:numPr>
        <w:suppressLineNumbers w:val="0"/>
        <w:ind w:left="567" w:leftChars="0" w:hanging="567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当 B 非空时执行以下操作：</w:t>
      </w:r>
    </w:p>
    <w:p w14:paraId="382D8578">
      <w:pPr>
        <w:keepNext w:val="0"/>
        <w:keepLines w:val="0"/>
        <w:widowControl/>
        <w:numPr>
          <w:ilvl w:val="2"/>
          <w:numId w:val="2"/>
        </w:numPr>
        <w:suppressLineNumbers w:val="0"/>
        <w:ind w:left="709" w:leftChars="0" w:hanging="709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 ← B 中回避度最大的边。</w:t>
      </w:r>
    </w:p>
    <w:p w14:paraId="7680FD4F">
      <w:pPr>
        <w:keepNext w:val="0"/>
        <w:keepLines w:val="0"/>
        <w:widowControl/>
        <w:numPr>
          <w:ilvl w:val="2"/>
          <w:numId w:val="2"/>
        </w:numPr>
        <w:suppressLineNumbers w:val="0"/>
        <w:ind w:left="709" w:leftChars="0" w:hanging="709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计算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Gc 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的链路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跳数约束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，并计算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移除 e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后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Gc 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的链路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跳数约束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，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如果从 Gc 中移除 e 后，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任意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边缘服务器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之间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不满足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链路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跳数约束的路径数量没有增加，则从 Gc 中移除 e。</w:t>
      </w:r>
    </w:p>
    <w:p w14:paraId="2C22FFC7">
      <w:pPr>
        <w:keepNext w:val="0"/>
        <w:keepLines w:val="0"/>
        <w:widowControl/>
        <w:numPr>
          <w:ilvl w:val="2"/>
          <w:numId w:val="2"/>
        </w:numPr>
        <w:suppressLineNumbers w:val="0"/>
        <w:ind w:left="709" w:leftChars="0" w:hanging="709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从 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B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 xml:space="preserve"> 中删除 e。</w:t>
      </w:r>
    </w:p>
    <w:p w14:paraId="0BDC452B">
      <w:pPr>
        <w:keepNext w:val="0"/>
        <w:keepLines w:val="0"/>
        <w:widowControl/>
        <w:numPr>
          <w:ilvl w:val="1"/>
          <w:numId w:val="2"/>
        </w:numPr>
        <w:suppressLineNumbers w:val="0"/>
        <w:ind w:left="567" w:leftChars="0" w:hanging="567" w:firstLineChars="0"/>
        <w:jc w:val="left"/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返回 Gc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作为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EECN</w:t>
      </w:r>
      <w:r>
        <w:rPr>
          <w:rFonts w:hint="eastAsia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有向图</w:t>
      </w:r>
      <w:r>
        <w:rPr>
          <w:rFonts w:hint="default" w:ascii="Times New Roman" w:hAnsi="Times New Roman" w:eastAsia="NimbusRomNo9L-Regu" w:cs="Times New Roman"/>
          <w:color w:val="000000"/>
          <w:kern w:val="0"/>
          <w:sz w:val="28"/>
          <w:szCs w:val="28"/>
          <w:lang w:val="en-US" w:eastAsia="zh-CN" w:bidi="ar"/>
        </w:rPr>
        <w:t>。</w:t>
      </w:r>
    </w:p>
    <w:p w14:paraId="534BC33F">
      <w:pPr>
        <w:rPr>
          <w:rFonts w:hint="default" w:ascii="Times New Roman" w:hAnsi="Times New Roman" w:cs="Times New Roman"/>
        </w:rPr>
      </w:pPr>
    </w:p>
    <w:p w14:paraId="745D4716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根据算法需求，完善NetworkEdge的定义，需包含计算过程中与一条链路相关的信息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imbusRomNo9L-Regu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nale Ash Text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E5CE3C"/>
    <w:multiLevelType w:val="multilevel"/>
    <w:tmpl w:val="B0E5CE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1CC5F4F1"/>
    <w:multiLevelType w:val="multilevel"/>
    <w:tmpl w:val="1CC5F4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875955"/>
    <w:rsid w:val="0C06182C"/>
    <w:rsid w:val="104F21BA"/>
    <w:rsid w:val="11DA5AB3"/>
    <w:rsid w:val="149C52E1"/>
    <w:rsid w:val="15252CFB"/>
    <w:rsid w:val="164164CC"/>
    <w:rsid w:val="1B7C7147"/>
    <w:rsid w:val="1BE01344"/>
    <w:rsid w:val="1CBD04AB"/>
    <w:rsid w:val="202E3ADC"/>
    <w:rsid w:val="21A21F8A"/>
    <w:rsid w:val="22C34E6C"/>
    <w:rsid w:val="25EB6089"/>
    <w:rsid w:val="26C25E84"/>
    <w:rsid w:val="27465BCB"/>
    <w:rsid w:val="35CC0C35"/>
    <w:rsid w:val="3EBE0F37"/>
    <w:rsid w:val="4388597F"/>
    <w:rsid w:val="4A963F66"/>
    <w:rsid w:val="4E235B10"/>
    <w:rsid w:val="4F69566C"/>
    <w:rsid w:val="54E55B5A"/>
    <w:rsid w:val="574D3BFE"/>
    <w:rsid w:val="575256B8"/>
    <w:rsid w:val="588C69A8"/>
    <w:rsid w:val="5CB97BBF"/>
    <w:rsid w:val="5DF678BE"/>
    <w:rsid w:val="5F700DD2"/>
    <w:rsid w:val="5FB77A3F"/>
    <w:rsid w:val="62A74B0A"/>
    <w:rsid w:val="6A1267C6"/>
    <w:rsid w:val="6D2A7D86"/>
    <w:rsid w:val="6EFD24AB"/>
    <w:rsid w:val="6F03756C"/>
    <w:rsid w:val="71F1512C"/>
    <w:rsid w:val="76AE7DEC"/>
    <w:rsid w:val="7ED7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1466</Words>
  <Characters>2074</Characters>
  <Lines>0</Lines>
  <Paragraphs>0</Paragraphs>
  <TotalTime>88</TotalTime>
  <ScaleCrop>false</ScaleCrop>
  <LinksUpToDate>false</LinksUpToDate>
  <CharactersWithSpaces>2201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2026-03-08T05:38:00Z</dcterms:created>
  <dc:creator>Administrator</dc:creator>
  <cp:lastModifiedBy>张京京</cp:lastModifiedBy>
  <dcterms:modified xsi:type="dcterms:W3CDTF">2026-03-26T13:12:21Z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eyJoZGlkIjoiYjIzNTQ2ZGE5ODJiOWZkMDllZDRmODJlZTlmMTgzYTkiLCJ1c2VySWQiOiI3NTA3MDkxMzYifQ==</vt:lpwstr>
  </property>
  <property fmtid="{D5CDD505-2E9C-101B-9397-08002B2CF9AE}" pid="4" name="ICV">
    <vt:lpwstr>3943EA7B43AD4FE3BE4DA55A4D803B01_12</vt:lpwstr>
  </property>
</Properties>
</file>