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388" w:rsidRPr="00000E75" w:rsidRDefault="00000E75" w:rsidP="00000E75">
      <w:pPr>
        <w:jc w:val="center"/>
        <w:rPr>
          <w:rFonts w:ascii="Times New Roman" w:hAnsi="Times New Roman" w:cs="Times New Roman"/>
          <w:b/>
        </w:rPr>
      </w:pPr>
      <w:r w:rsidRPr="00000E75">
        <w:rPr>
          <w:rFonts w:ascii="Times New Roman" w:hAnsi="Times New Roman" w:cs="Times New Roman"/>
          <w:b/>
        </w:rPr>
        <w:t>Strategi Mengurangi Kemiskinan Dengan Memanfaatkan Teknologi Informasi Dan Komunikasi Pada Pemerintah Kabupaten Sumedang</w:t>
      </w:r>
    </w:p>
    <w:p w:rsidR="00000E75" w:rsidRDefault="00000E75">
      <w:pPr>
        <w:rPr>
          <w:rFonts w:ascii="Times New Roman" w:hAnsi="Times New Roman" w:cs="Times New Roman"/>
        </w:rPr>
      </w:pPr>
      <w:r w:rsidRPr="005849A7">
        <w:rPr>
          <w:rFonts w:ascii="Times New Roman" w:hAnsi="Times New Roman" w:cs="Times New Roman"/>
        </w:rPr>
        <w:t>Berdasarkan Hasil kajian BAPPENAS pada Tahun 2013 berikut 6 (enam) Startegi untuk mengurangi kemiskinan dengan Pemanfaatan TIK dan relevansi dengan apa yang telah dan sedang dilakukan Pemerintah Kabupaten Sumedang dalam upaya mengurangi kemiskinan :</w:t>
      </w:r>
    </w:p>
    <w:p w:rsidR="005849A7" w:rsidRPr="005849A7" w:rsidRDefault="005849A7">
      <w:pPr>
        <w:rPr>
          <w:rFonts w:ascii="Times New Roman" w:hAnsi="Times New Roman" w:cs="Times New Roman"/>
        </w:rPr>
      </w:pPr>
    </w:p>
    <w:tbl>
      <w:tblPr>
        <w:tblStyle w:val="TableGrid"/>
        <w:tblW w:w="10348"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
        <w:gridCol w:w="3624"/>
        <w:gridCol w:w="6343"/>
      </w:tblGrid>
      <w:tr w:rsidR="00643EF2" w:rsidRPr="00643EF2" w:rsidTr="005849A7">
        <w:tc>
          <w:tcPr>
            <w:tcW w:w="381" w:type="dxa"/>
          </w:tcPr>
          <w:p w:rsidR="00643EF2" w:rsidRPr="00643EF2" w:rsidRDefault="00643EF2" w:rsidP="00643EF2">
            <w:pPr>
              <w:spacing w:line="360" w:lineRule="auto"/>
              <w:rPr>
                <w:rFonts w:ascii="Times New Roman" w:hAnsi="Times New Roman" w:cs="Times New Roman"/>
              </w:rPr>
            </w:pPr>
            <w:r w:rsidRPr="00643EF2">
              <w:rPr>
                <w:rFonts w:ascii="Times New Roman" w:hAnsi="Times New Roman" w:cs="Times New Roman"/>
              </w:rPr>
              <w:t>1.</w:t>
            </w:r>
          </w:p>
        </w:tc>
        <w:tc>
          <w:tcPr>
            <w:tcW w:w="9967" w:type="dxa"/>
            <w:gridSpan w:val="2"/>
          </w:tcPr>
          <w:p w:rsidR="00643EF2" w:rsidRPr="00643EF2" w:rsidRDefault="00643EF2" w:rsidP="00643EF2">
            <w:pPr>
              <w:spacing w:line="360" w:lineRule="auto"/>
              <w:rPr>
                <w:rFonts w:ascii="Times New Roman" w:hAnsi="Times New Roman" w:cs="Times New Roman"/>
                <w:b/>
              </w:rPr>
            </w:pPr>
            <w:r w:rsidRPr="00643EF2">
              <w:rPr>
                <w:rFonts w:ascii="Times New Roman" w:hAnsi="Times New Roman" w:cs="Times New Roman"/>
                <w:b/>
              </w:rPr>
              <w:t>Meningkatkan Partisipasi dan kesadatran Masyarakat akan manfaat TIK</w:t>
            </w:r>
          </w:p>
        </w:tc>
      </w:tr>
      <w:tr w:rsidR="00643EF2" w:rsidRPr="00643EF2" w:rsidTr="005849A7">
        <w:tc>
          <w:tcPr>
            <w:tcW w:w="381" w:type="dxa"/>
          </w:tcPr>
          <w:p w:rsidR="00643EF2" w:rsidRPr="00643EF2" w:rsidRDefault="00643EF2" w:rsidP="00643EF2">
            <w:pPr>
              <w:spacing w:line="360" w:lineRule="auto"/>
              <w:rPr>
                <w:rFonts w:ascii="Times New Roman" w:hAnsi="Times New Roman" w:cs="Times New Roman"/>
              </w:rPr>
            </w:pPr>
          </w:p>
        </w:tc>
        <w:tc>
          <w:tcPr>
            <w:tcW w:w="9967" w:type="dxa"/>
            <w:gridSpan w:val="2"/>
          </w:tcPr>
          <w:p w:rsidR="00643EF2" w:rsidRPr="00643EF2" w:rsidRDefault="00643EF2" w:rsidP="00643EF2">
            <w:pPr>
              <w:spacing w:line="360" w:lineRule="auto"/>
              <w:jc w:val="both"/>
              <w:rPr>
                <w:rFonts w:ascii="Times New Roman" w:hAnsi="Times New Roman" w:cs="Times New Roman"/>
              </w:rPr>
            </w:pPr>
            <w:r>
              <w:rPr>
                <w:rFonts w:ascii="Times New Roman" w:hAnsi="Times New Roman" w:cs="Times New Roman"/>
              </w:rPr>
              <w:t xml:space="preserve">           </w:t>
            </w:r>
            <w:r w:rsidRPr="00643EF2">
              <w:rPr>
                <w:rFonts w:ascii="Times New Roman" w:hAnsi="Times New Roman" w:cs="Times New Roman"/>
              </w:rPr>
              <w:t xml:space="preserve">Saat ini, apresiasi masyarakat umum akan potensi TIK sebagai alat bantu untuk mengurangi kemiskinan masih sangat rendah . Kesadaran akan potensi Tik untuk poenangulangan kemiskinan harus ditingkatkan dengan melibatkan semua pihak yang berkepentingan ( steakholder).  Masing-masing steakholder  melaksanakan peran yang dapat dilakukannya. Lebih jauh, pendekatan ini diharapkan dapat menggugah kaum miskin itu sendiri agar mereka sadar akan eksistensi dan dapat merasakan manfaat / keuntungan yang dapat diperoleh dari penggunaa TIK. Karen itu membangun kesadaran dan meningkatlkan partisifasi masyarakat akan manfaat TIK perlu dilakukan secara kolektif, simulatif dan terus menerus di setiap lapisan masyrakat. </w:t>
            </w:r>
          </w:p>
          <w:p w:rsidR="00643EF2" w:rsidRPr="00643EF2" w:rsidRDefault="00643EF2" w:rsidP="00643EF2">
            <w:pPr>
              <w:spacing w:line="360" w:lineRule="auto"/>
              <w:jc w:val="both"/>
              <w:rPr>
                <w:rFonts w:ascii="Times New Roman" w:hAnsi="Times New Roman" w:cs="Times New Roman"/>
              </w:rPr>
            </w:pPr>
            <w:r>
              <w:rPr>
                <w:rFonts w:ascii="Times New Roman" w:hAnsi="Times New Roman" w:cs="Times New Roman"/>
              </w:rPr>
              <w:t xml:space="preserve">            </w:t>
            </w:r>
            <w:r w:rsidRPr="00643EF2">
              <w:rPr>
                <w:rFonts w:ascii="Times New Roman" w:hAnsi="Times New Roman" w:cs="Times New Roman"/>
              </w:rPr>
              <w:t>Peningkatan kesadaran ini dilakukan melalui pemyelenggaraan aktuvitas seperti seminar, kampanye melalui media masa, Focus Group Discusion, konsultasi partisipatif, dan lain-lain. Di tingkat masyarakat pengguna , peningkatan kesadaran ini dapat dilakukan melalui pertemuan dengan masyrakata desa (open comuniti meeting) yang dilakukan sejak awal. Pemerintah Kabupaten Sumedang , dengan bekerja sama dengan pihak swasta dan perguruan terkait telah menyelenggarakan seminar-seminar terkait  denagn pemanfaatn TIK untuk berbagai bidang, seperti pendidikan , pertanian , perindustrian dan perdagangan.</w:t>
            </w:r>
          </w:p>
        </w:tc>
      </w:tr>
      <w:tr w:rsidR="00643EF2" w:rsidRPr="00643EF2" w:rsidTr="005849A7">
        <w:tc>
          <w:tcPr>
            <w:tcW w:w="381" w:type="dxa"/>
          </w:tcPr>
          <w:p w:rsidR="00643EF2" w:rsidRPr="00643EF2" w:rsidRDefault="00643EF2" w:rsidP="00643EF2">
            <w:pPr>
              <w:spacing w:line="360" w:lineRule="auto"/>
              <w:rPr>
                <w:rFonts w:ascii="Times New Roman" w:hAnsi="Times New Roman" w:cs="Times New Roman"/>
                <w:b/>
              </w:rPr>
            </w:pPr>
            <w:r w:rsidRPr="00643EF2">
              <w:rPr>
                <w:rFonts w:ascii="Times New Roman" w:hAnsi="Times New Roman" w:cs="Times New Roman"/>
                <w:b/>
              </w:rPr>
              <w:t>2.</w:t>
            </w:r>
          </w:p>
        </w:tc>
        <w:tc>
          <w:tcPr>
            <w:tcW w:w="9967" w:type="dxa"/>
            <w:gridSpan w:val="2"/>
          </w:tcPr>
          <w:p w:rsidR="00643EF2" w:rsidRPr="00643EF2" w:rsidRDefault="00643EF2" w:rsidP="00643EF2">
            <w:pPr>
              <w:spacing w:line="360" w:lineRule="auto"/>
              <w:rPr>
                <w:rFonts w:ascii="Times New Roman" w:hAnsi="Times New Roman" w:cs="Times New Roman"/>
                <w:b/>
              </w:rPr>
            </w:pPr>
            <w:r w:rsidRPr="00643EF2">
              <w:rPr>
                <w:rFonts w:ascii="Times New Roman" w:hAnsi="Times New Roman" w:cs="Times New Roman"/>
                <w:b/>
              </w:rPr>
              <w:t>Infomobilitas</w:t>
            </w:r>
          </w:p>
        </w:tc>
      </w:tr>
      <w:tr w:rsidR="00643EF2" w:rsidRPr="00643EF2" w:rsidTr="005849A7">
        <w:tc>
          <w:tcPr>
            <w:tcW w:w="381" w:type="dxa"/>
          </w:tcPr>
          <w:p w:rsidR="00643EF2" w:rsidRPr="00643EF2" w:rsidRDefault="00643EF2" w:rsidP="00643EF2">
            <w:pPr>
              <w:spacing w:line="360" w:lineRule="auto"/>
              <w:rPr>
                <w:rFonts w:ascii="Times New Roman" w:hAnsi="Times New Roman" w:cs="Times New Roman"/>
              </w:rPr>
            </w:pPr>
          </w:p>
        </w:tc>
        <w:tc>
          <w:tcPr>
            <w:tcW w:w="9967" w:type="dxa"/>
            <w:gridSpan w:val="2"/>
          </w:tcPr>
          <w:p w:rsidR="00643EF2" w:rsidRDefault="005849A7" w:rsidP="00643EF2">
            <w:pPr>
              <w:spacing w:line="360" w:lineRule="auto"/>
              <w:jc w:val="both"/>
              <w:rPr>
                <w:rFonts w:ascii="Times New Roman" w:hAnsi="Times New Roman" w:cs="Times New Roman"/>
              </w:rPr>
            </w:pPr>
            <w:r>
              <w:rPr>
                <w:rFonts w:ascii="Times New Roman" w:hAnsi="Times New Roman" w:cs="Times New Roman"/>
              </w:rPr>
              <w:t xml:space="preserve">          </w:t>
            </w:r>
            <w:r w:rsidR="00643EF2">
              <w:rPr>
                <w:rFonts w:ascii="Times New Roman" w:hAnsi="Times New Roman" w:cs="Times New Roman"/>
              </w:rPr>
              <w:t>Infomobilitas merupakan kumpulan kegiatan partisipatif yang memastikan agar TIK berdampak optimal dalam pembangunan komunitas tertentu. Infomobilitas memberikan cara untuk merancang TIK dan sitem sosial secara berbarengan</w:t>
            </w:r>
            <w:r w:rsidR="00084BDF">
              <w:rPr>
                <w:rFonts w:ascii="Times New Roman" w:hAnsi="Times New Roman" w:cs="Times New Roman"/>
              </w:rPr>
              <w:t xml:space="preserve"> malalui proses partisipatif dan bertahap. Para perancang TIK dan kelompok – kelompok masyarakat sasarannya secara bersama-sama menentukan bagaimana teknologi dapat digunakan untuk mengembangkan cara-cara baru bagi pencapaian tujuan-tujuan kelompok atau masyarakatnya.</w:t>
            </w:r>
          </w:p>
          <w:p w:rsidR="00084BDF" w:rsidRDefault="00084BDF" w:rsidP="00643EF2">
            <w:pPr>
              <w:spacing w:line="360" w:lineRule="auto"/>
              <w:jc w:val="both"/>
              <w:rPr>
                <w:rFonts w:ascii="Times New Roman" w:hAnsi="Times New Roman" w:cs="Times New Roman"/>
              </w:rPr>
            </w:pPr>
            <w:r>
              <w:rPr>
                <w:rFonts w:ascii="Times New Roman" w:hAnsi="Times New Roman" w:cs="Times New Roman"/>
              </w:rPr>
              <w:t>Hanya jika sumber-sumber internet menjadi alat yang berguna untuk mengubah kehidupan sehari-hari, maka TIK mencapai potensi optimalnya untuk pembangunan.Dengan telah terbangunnya infrastruktur jaringan cyber-school, jaringan dinas kesehatan , jaringan perijinan dan jaringan kependudukan di Kabupaten Sumedang sangat memungkinkan untuk mengoptimalkan kegiatan infomobilitas ini.</w:t>
            </w:r>
          </w:p>
          <w:p w:rsidR="00052B7E" w:rsidRDefault="00052B7E" w:rsidP="00643EF2">
            <w:pPr>
              <w:spacing w:line="360" w:lineRule="auto"/>
              <w:jc w:val="both"/>
              <w:rPr>
                <w:rFonts w:ascii="Times New Roman" w:hAnsi="Times New Roman" w:cs="Times New Roman"/>
              </w:rPr>
            </w:pPr>
          </w:p>
          <w:p w:rsidR="00052B7E" w:rsidRPr="00643EF2" w:rsidRDefault="00052B7E" w:rsidP="00643EF2">
            <w:pPr>
              <w:spacing w:line="360" w:lineRule="auto"/>
              <w:jc w:val="both"/>
              <w:rPr>
                <w:rFonts w:ascii="Times New Roman" w:hAnsi="Times New Roman" w:cs="Times New Roman"/>
              </w:rPr>
            </w:pPr>
          </w:p>
        </w:tc>
      </w:tr>
      <w:tr w:rsidR="00643EF2" w:rsidRPr="00643EF2" w:rsidTr="005849A7">
        <w:tc>
          <w:tcPr>
            <w:tcW w:w="381" w:type="dxa"/>
          </w:tcPr>
          <w:p w:rsidR="00643EF2" w:rsidRPr="005849A7" w:rsidRDefault="00084BDF" w:rsidP="00643EF2">
            <w:pPr>
              <w:spacing w:line="360" w:lineRule="auto"/>
              <w:rPr>
                <w:rFonts w:ascii="Times New Roman" w:hAnsi="Times New Roman" w:cs="Times New Roman"/>
                <w:b/>
              </w:rPr>
            </w:pPr>
            <w:r w:rsidRPr="005849A7">
              <w:rPr>
                <w:rFonts w:ascii="Times New Roman" w:hAnsi="Times New Roman" w:cs="Times New Roman"/>
                <w:b/>
              </w:rPr>
              <w:lastRenderedPageBreak/>
              <w:t>3.</w:t>
            </w:r>
          </w:p>
        </w:tc>
        <w:tc>
          <w:tcPr>
            <w:tcW w:w="3624" w:type="dxa"/>
          </w:tcPr>
          <w:p w:rsidR="00643EF2" w:rsidRPr="005849A7" w:rsidRDefault="00084BDF" w:rsidP="00643EF2">
            <w:pPr>
              <w:spacing w:line="360" w:lineRule="auto"/>
              <w:rPr>
                <w:rFonts w:ascii="Times New Roman" w:hAnsi="Times New Roman" w:cs="Times New Roman"/>
                <w:b/>
              </w:rPr>
            </w:pPr>
            <w:r w:rsidRPr="005849A7">
              <w:rPr>
                <w:rFonts w:ascii="Times New Roman" w:hAnsi="Times New Roman" w:cs="Times New Roman"/>
                <w:b/>
              </w:rPr>
              <w:t>Menyediakan Akses Internet</w:t>
            </w:r>
          </w:p>
        </w:tc>
        <w:tc>
          <w:tcPr>
            <w:tcW w:w="6343" w:type="dxa"/>
          </w:tcPr>
          <w:p w:rsidR="00643EF2" w:rsidRPr="00643EF2" w:rsidRDefault="00643EF2" w:rsidP="00643EF2">
            <w:pPr>
              <w:spacing w:line="360" w:lineRule="auto"/>
              <w:rPr>
                <w:rFonts w:ascii="Times New Roman" w:hAnsi="Times New Roman" w:cs="Times New Roman"/>
              </w:rPr>
            </w:pPr>
          </w:p>
        </w:tc>
      </w:tr>
      <w:tr w:rsidR="00084BDF" w:rsidRPr="00643EF2" w:rsidTr="005849A7">
        <w:tc>
          <w:tcPr>
            <w:tcW w:w="381" w:type="dxa"/>
          </w:tcPr>
          <w:p w:rsidR="00084BDF" w:rsidRPr="00643EF2" w:rsidRDefault="00084BDF" w:rsidP="00643EF2">
            <w:pPr>
              <w:spacing w:line="360" w:lineRule="auto"/>
              <w:rPr>
                <w:rFonts w:ascii="Times New Roman" w:hAnsi="Times New Roman" w:cs="Times New Roman"/>
              </w:rPr>
            </w:pPr>
          </w:p>
        </w:tc>
        <w:tc>
          <w:tcPr>
            <w:tcW w:w="9967" w:type="dxa"/>
            <w:gridSpan w:val="2"/>
          </w:tcPr>
          <w:p w:rsidR="00084BDF" w:rsidRDefault="005849A7" w:rsidP="00643EF2">
            <w:pPr>
              <w:spacing w:line="360" w:lineRule="auto"/>
              <w:rPr>
                <w:rFonts w:ascii="Times New Roman" w:hAnsi="Times New Roman" w:cs="Times New Roman"/>
              </w:rPr>
            </w:pPr>
            <w:r>
              <w:rPr>
                <w:rFonts w:ascii="Times New Roman" w:hAnsi="Times New Roman" w:cs="Times New Roman"/>
              </w:rPr>
              <w:t xml:space="preserve">          </w:t>
            </w:r>
            <w:r w:rsidR="00084BDF">
              <w:rPr>
                <w:rFonts w:ascii="Times New Roman" w:hAnsi="Times New Roman" w:cs="Times New Roman"/>
              </w:rPr>
              <w:t>Menyediakan akses internet dalam bentuk komputer dan internet serta bentuk-bentuk TIK lainnya dalam suatu tempat yang disebut Telecenter atau Community Acces adalah media dan cara yang paling realistius untuk menjangkau kalangan masyarakat miskin. Salah satu tantangan terbesar Telecentre adalah menyediakan informasi dan layanan yang relevan untuk masyarakat . Agara dapat berjalan berkesinambungan , masyarakat setempat hatus dapat merasakan manfaat yang dapat ditarik dari Telecentre. Manfaat ini secara ekonomis dapat dirasakan melalui peningkatan penghasilan atau mengurangi kemisinan.</w:t>
            </w:r>
          </w:p>
          <w:p w:rsidR="00084BDF" w:rsidRPr="00643EF2" w:rsidRDefault="005849A7" w:rsidP="00643EF2">
            <w:pPr>
              <w:spacing w:line="360" w:lineRule="auto"/>
              <w:rPr>
                <w:rFonts w:ascii="Times New Roman" w:hAnsi="Times New Roman" w:cs="Times New Roman"/>
              </w:rPr>
            </w:pPr>
            <w:r>
              <w:rPr>
                <w:rFonts w:ascii="Times New Roman" w:hAnsi="Times New Roman" w:cs="Times New Roman"/>
              </w:rPr>
              <w:t xml:space="preserve">            </w:t>
            </w:r>
            <w:r w:rsidR="00052B7E">
              <w:rPr>
                <w:rFonts w:ascii="Times New Roman" w:hAnsi="Times New Roman" w:cs="Times New Roman"/>
              </w:rPr>
              <w:t>Dalam Pengembangan E-government Pemerintah Kabupaten Sumedang tiap tahun di upayakan terbangun penambahan terminal akses informasi bagi masyarakat. Saat ini Dinas Komunikasi dan Informatika, Persandian dan Statistik Kabupaten Sumedang sedang membangun Infrastruktur jaringan Internet ke beberapa pusat informasi ke Kecamatan dan desa-desa.. Diharapkan Acces Point pi pusat informasi ini dapat dimanfaatkan oleh para petani dan masyarakat disekitarnya untuk meningkatkan produksi pertaniannya. Sedangkan tahun 2020 nanti , infrastruktur jaringan ke kecamatan dan Desa di Kabupaten Sumedang sudah merata, sehungga media informasi dapat di akses secara merata oleh masyarakat.</w:t>
            </w:r>
          </w:p>
        </w:tc>
      </w:tr>
      <w:tr w:rsidR="00052B7E" w:rsidRPr="00643EF2" w:rsidTr="005849A7">
        <w:tc>
          <w:tcPr>
            <w:tcW w:w="381" w:type="dxa"/>
          </w:tcPr>
          <w:p w:rsidR="00052B7E" w:rsidRPr="00052B7E" w:rsidRDefault="00052B7E" w:rsidP="00643EF2">
            <w:pPr>
              <w:spacing w:line="360" w:lineRule="auto"/>
              <w:rPr>
                <w:rFonts w:ascii="Times New Roman" w:hAnsi="Times New Roman" w:cs="Times New Roman"/>
                <w:b/>
              </w:rPr>
            </w:pPr>
            <w:r w:rsidRPr="00052B7E">
              <w:rPr>
                <w:rFonts w:ascii="Times New Roman" w:hAnsi="Times New Roman" w:cs="Times New Roman"/>
                <w:b/>
              </w:rPr>
              <w:t>4.</w:t>
            </w:r>
          </w:p>
        </w:tc>
        <w:tc>
          <w:tcPr>
            <w:tcW w:w="9967" w:type="dxa"/>
            <w:gridSpan w:val="2"/>
          </w:tcPr>
          <w:p w:rsidR="00052B7E" w:rsidRPr="00052B7E" w:rsidRDefault="00052B7E" w:rsidP="00643EF2">
            <w:pPr>
              <w:spacing w:line="360" w:lineRule="auto"/>
              <w:rPr>
                <w:rFonts w:ascii="Times New Roman" w:hAnsi="Times New Roman" w:cs="Times New Roman"/>
                <w:b/>
              </w:rPr>
            </w:pPr>
            <w:r w:rsidRPr="00052B7E">
              <w:rPr>
                <w:rFonts w:ascii="Times New Roman" w:hAnsi="Times New Roman" w:cs="Times New Roman"/>
                <w:b/>
              </w:rPr>
              <w:t>Mengembangkan SDM</w:t>
            </w:r>
          </w:p>
        </w:tc>
      </w:tr>
      <w:tr w:rsidR="00052B7E" w:rsidRPr="00643EF2" w:rsidTr="005849A7">
        <w:tc>
          <w:tcPr>
            <w:tcW w:w="381" w:type="dxa"/>
          </w:tcPr>
          <w:p w:rsidR="00052B7E" w:rsidRPr="00643EF2" w:rsidRDefault="00052B7E" w:rsidP="00643EF2">
            <w:pPr>
              <w:spacing w:line="360" w:lineRule="auto"/>
              <w:rPr>
                <w:rFonts w:ascii="Times New Roman" w:hAnsi="Times New Roman" w:cs="Times New Roman"/>
              </w:rPr>
            </w:pPr>
          </w:p>
        </w:tc>
        <w:tc>
          <w:tcPr>
            <w:tcW w:w="9967" w:type="dxa"/>
            <w:gridSpan w:val="2"/>
          </w:tcPr>
          <w:p w:rsidR="00052B7E" w:rsidRPr="00643EF2" w:rsidRDefault="005849A7" w:rsidP="005849A7">
            <w:pPr>
              <w:spacing w:line="360" w:lineRule="auto"/>
              <w:jc w:val="both"/>
              <w:rPr>
                <w:rFonts w:ascii="Times New Roman" w:hAnsi="Times New Roman" w:cs="Times New Roman"/>
              </w:rPr>
            </w:pPr>
            <w:r>
              <w:rPr>
                <w:rFonts w:ascii="Times New Roman" w:hAnsi="Times New Roman" w:cs="Times New Roman"/>
              </w:rPr>
              <w:t xml:space="preserve">            </w:t>
            </w:r>
            <w:r w:rsidR="00ED509D">
              <w:rPr>
                <w:rFonts w:ascii="Times New Roman" w:hAnsi="Times New Roman" w:cs="Times New Roman"/>
              </w:rPr>
              <w:t xml:space="preserve">Dalam konteks pengentasan kemiskinan , mengembangkan SDM merupakan program utama pembangunan. Dipercaya bahwa rendahnya inisiatif masyarakat dalam menanggulangi kemiskinan deangan cara mereka sendiri adalah salah satu faktor penghambat pembangunan . rendahnya inisiatif ini terjadi antara lain karena masyarakat tidak berdaya. Masyarakat akan lebih berdaya apabilamereka berhasil mengembangkan kemampuannya. TIK dapat memberikan sumbangan </w:t>
            </w:r>
            <w:r w:rsidR="00C91514">
              <w:rPr>
                <w:rFonts w:ascii="Times New Roman" w:hAnsi="Times New Roman" w:cs="Times New Roman"/>
              </w:rPr>
              <w:t>untuk mempercepat proses pengembangan kemampuan tersebut, baik itu proses pemebelajaran formal maupun pelatihan. Dalam proses pemebelajaran jarak jauh juga dapat dimanfaatkan untuk proses pelatihan bagi kelompok masyarakat, misalnya Usaha Kecil dan menengah. Jaringan Cyber School yang telah tyerbangunjuga menyediakn fasilitas elearning yang dapat dimanfaatkan untuk proses pembelajaran dan pelatihan.</w:t>
            </w:r>
          </w:p>
        </w:tc>
      </w:tr>
      <w:tr w:rsidR="00052B7E" w:rsidRPr="00643EF2" w:rsidTr="005849A7">
        <w:tc>
          <w:tcPr>
            <w:tcW w:w="381" w:type="dxa"/>
          </w:tcPr>
          <w:p w:rsidR="00052B7E" w:rsidRPr="00ED509D" w:rsidRDefault="00052B7E" w:rsidP="00643EF2">
            <w:pPr>
              <w:spacing w:line="360" w:lineRule="auto"/>
              <w:rPr>
                <w:rFonts w:ascii="Times New Roman" w:hAnsi="Times New Roman" w:cs="Times New Roman"/>
                <w:b/>
              </w:rPr>
            </w:pPr>
            <w:r w:rsidRPr="00ED509D">
              <w:rPr>
                <w:rFonts w:ascii="Times New Roman" w:hAnsi="Times New Roman" w:cs="Times New Roman"/>
                <w:b/>
              </w:rPr>
              <w:t>5.</w:t>
            </w:r>
          </w:p>
        </w:tc>
        <w:tc>
          <w:tcPr>
            <w:tcW w:w="9967" w:type="dxa"/>
            <w:gridSpan w:val="2"/>
          </w:tcPr>
          <w:p w:rsidR="00052B7E" w:rsidRPr="00ED509D" w:rsidRDefault="00052B7E" w:rsidP="00643EF2">
            <w:pPr>
              <w:spacing w:line="360" w:lineRule="auto"/>
              <w:rPr>
                <w:rFonts w:ascii="Times New Roman" w:hAnsi="Times New Roman" w:cs="Times New Roman"/>
                <w:b/>
              </w:rPr>
            </w:pPr>
            <w:r w:rsidRPr="00ED509D">
              <w:rPr>
                <w:rFonts w:ascii="Times New Roman" w:hAnsi="Times New Roman" w:cs="Times New Roman"/>
                <w:b/>
              </w:rPr>
              <w:t>Membangun Kepemimpinan yang menjadi Tauladan</w:t>
            </w:r>
          </w:p>
        </w:tc>
      </w:tr>
      <w:tr w:rsidR="00052B7E" w:rsidRPr="00643EF2" w:rsidTr="005849A7">
        <w:tc>
          <w:tcPr>
            <w:tcW w:w="381" w:type="dxa"/>
          </w:tcPr>
          <w:p w:rsidR="00052B7E" w:rsidRPr="00643EF2" w:rsidRDefault="00052B7E" w:rsidP="00643EF2">
            <w:pPr>
              <w:spacing w:line="360" w:lineRule="auto"/>
              <w:rPr>
                <w:rFonts w:ascii="Times New Roman" w:hAnsi="Times New Roman" w:cs="Times New Roman"/>
              </w:rPr>
            </w:pPr>
          </w:p>
        </w:tc>
        <w:tc>
          <w:tcPr>
            <w:tcW w:w="9967" w:type="dxa"/>
            <w:gridSpan w:val="2"/>
          </w:tcPr>
          <w:p w:rsidR="00052B7E" w:rsidRPr="00643EF2" w:rsidRDefault="005849A7" w:rsidP="005849A7">
            <w:pPr>
              <w:spacing w:line="360" w:lineRule="auto"/>
              <w:jc w:val="both"/>
              <w:rPr>
                <w:rFonts w:ascii="Times New Roman" w:hAnsi="Times New Roman" w:cs="Times New Roman"/>
              </w:rPr>
            </w:pPr>
            <w:r>
              <w:rPr>
                <w:rFonts w:ascii="Times New Roman" w:hAnsi="Times New Roman" w:cs="Times New Roman"/>
              </w:rPr>
              <w:t xml:space="preserve">           </w:t>
            </w:r>
            <w:r w:rsidR="00052B7E">
              <w:rPr>
                <w:rFonts w:ascii="Times New Roman" w:hAnsi="Times New Roman" w:cs="Times New Roman"/>
              </w:rPr>
              <w:t>Upaya mengurangi kemiskinan dengan batuan TIK akan berhasil jika di dorong oleh para pemimpin lokal baik formal maupun informal. Masyarakat pedesaan umumnya adalah masyarakat tradisonal yang menempatkan pimpinan formali maupun informal sebagai panutan. Para pemeimpin tersebut perlu di</w:t>
            </w:r>
            <w:r w:rsidR="00ED509D">
              <w:rPr>
                <w:rFonts w:ascii="Times New Roman" w:hAnsi="Times New Roman" w:cs="Times New Roman"/>
              </w:rPr>
              <w:t xml:space="preserve"> yakinkan akan efektivitas TIK dalam membidik sasaran –sasaran pembangunan yang di tetapkan . Membina pemuka masyarakata agar sadar akan TIMK adalah salah satu langkah awal yang perlu di lakukan. Dengan demikian TIK dapat cepat di sebarluaskan kepada masyarakat banyak melalui para pemuka masyarakat tersebut.</w:t>
            </w:r>
          </w:p>
        </w:tc>
      </w:tr>
      <w:tr w:rsidR="00052B7E" w:rsidRPr="00643EF2" w:rsidTr="005849A7">
        <w:tc>
          <w:tcPr>
            <w:tcW w:w="381" w:type="dxa"/>
          </w:tcPr>
          <w:p w:rsidR="00052B7E" w:rsidRPr="00ED509D" w:rsidRDefault="00052B7E" w:rsidP="00643EF2">
            <w:pPr>
              <w:spacing w:line="360" w:lineRule="auto"/>
              <w:rPr>
                <w:rFonts w:ascii="Times New Roman" w:hAnsi="Times New Roman" w:cs="Times New Roman"/>
                <w:b/>
              </w:rPr>
            </w:pPr>
            <w:r w:rsidRPr="00ED509D">
              <w:rPr>
                <w:rFonts w:ascii="Times New Roman" w:hAnsi="Times New Roman" w:cs="Times New Roman"/>
                <w:b/>
              </w:rPr>
              <w:lastRenderedPageBreak/>
              <w:t>6.</w:t>
            </w:r>
          </w:p>
        </w:tc>
        <w:tc>
          <w:tcPr>
            <w:tcW w:w="9967" w:type="dxa"/>
            <w:gridSpan w:val="2"/>
          </w:tcPr>
          <w:p w:rsidR="00052B7E" w:rsidRPr="00ED509D" w:rsidRDefault="00ED509D" w:rsidP="00643EF2">
            <w:pPr>
              <w:spacing w:line="360" w:lineRule="auto"/>
              <w:rPr>
                <w:rFonts w:ascii="Times New Roman" w:hAnsi="Times New Roman" w:cs="Times New Roman"/>
                <w:b/>
              </w:rPr>
            </w:pPr>
            <w:r>
              <w:rPr>
                <w:rFonts w:ascii="Times New Roman" w:hAnsi="Times New Roman" w:cs="Times New Roman"/>
                <w:b/>
              </w:rPr>
              <w:t>Kemitraan</w:t>
            </w:r>
          </w:p>
        </w:tc>
      </w:tr>
      <w:tr w:rsidR="00052B7E" w:rsidRPr="00643EF2" w:rsidTr="005849A7">
        <w:tc>
          <w:tcPr>
            <w:tcW w:w="381" w:type="dxa"/>
          </w:tcPr>
          <w:p w:rsidR="00052B7E" w:rsidRPr="00643EF2" w:rsidRDefault="00052B7E" w:rsidP="00643EF2">
            <w:pPr>
              <w:spacing w:line="360" w:lineRule="auto"/>
              <w:rPr>
                <w:rFonts w:ascii="Times New Roman" w:hAnsi="Times New Roman" w:cs="Times New Roman"/>
              </w:rPr>
            </w:pPr>
          </w:p>
        </w:tc>
        <w:tc>
          <w:tcPr>
            <w:tcW w:w="9967" w:type="dxa"/>
            <w:gridSpan w:val="2"/>
          </w:tcPr>
          <w:p w:rsidR="00052B7E" w:rsidRPr="00643EF2" w:rsidRDefault="00ED509D" w:rsidP="00643EF2">
            <w:pPr>
              <w:spacing w:line="360" w:lineRule="auto"/>
              <w:rPr>
                <w:rFonts w:ascii="Times New Roman" w:hAnsi="Times New Roman" w:cs="Times New Roman"/>
              </w:rPr>
            </w:pPr>
            <w:r>
              <w:rPr>
                <w:rFonts w:ascii="Times New Roman" w:hAnsi="Times New Roman" w:cs="Times New Roman"/>
              </w:rPr>
              <w:t>Inisiatif mengurangi kemiskinan dengan menggunakan TIK ini tidak dapat di lakukan tanpa kerjasama dengan pihak-pihak terkait sesuai kompetensinya masing-masing. Penggalangan kemitraaan adalah bagian poenting dari program TIK dan dimaksudkan terutama untuk mendukung pengembangan kemampuan masyarakat.</w:t>
            </w:r>
          </w:p>
        </w:tc>
      </w:tr>
    </w:tbl>
    <w:p w:rsidR="00000E75" w:rsidRDefault="00000E75" w:rsidP="00643EF2">
      <w:pPr>
        <w:spacing w:line="360" w:lineRule="auto"/>
        <w:rPr>
          <w:rFonts w:ascii="Times New Roman" w:hAnsi="Times New Roman" w:cs="Times New Roman"/>
        </w:rPr>
      </w:pPr>
    </w:p>
    <w:p w:rsidR="00C91514" w:rsidRDefault="00C91514" w:rsidP="00643EF2">
      <w:pPr>
        <w:spacing w:line="360" w:lineRule="auto"/>
        <w:rPr>
          <w:rFonts w:ascii="Times New Roman" w:hAnsi="Times New Roman" w:cs="Times New Roman"/>
          <w:b/>
        </w:rPr>
      </w:pPr>
      <w:r w:rsidRPr="00C91514">
        <w:rPr>
          <w:rFonts w:ascii="Times New Roman" w:hAnsi="Times New Roman" w:cs="Times New Roman"/>
          <w:b/>
        </w:rPr>
        <w:t>Proyek percontohan ( Sumedang telecenttre )</w:t>
      </w:r>
    </w:p>
    <w:p w:rsidR="00C91514" w:rsidRDefault="00C91514" w:rsidP="005849A7">
      <w:pPr>
        <w:spacing w:line="360" w:lineRule="auto"/>
        <w:jc w:val="both"/>
        <w:rPr>
          <w:rFonts w:ascii="Times New Roman" w:hAnsi="Times New Roman" w:cs="Times New Roman"/>
        </w:rPr>
      </w:pPr>
      <w:r w:rsidRPr="00C91514">
        <w:rPr>
          <w:rFonts w:ascii="Times New Roman" w:hAnsi="Times New Roman" w:cs="Times New Roman"/>
        </w:rPr>
        <w:t>Berangkat dari</w:t>
      </w:r>
      <w:r>
        <w:rPr>
          <w:rFonts w:ascii="Times New Roman" w:hAnsi="Times New Roman" w:cs="Times New Roman"/>
        </w:rPr>
        <w:t xml:space="preserve">  pemahaman atas  potensi TIK dan kendala-kendala yang harus di hadapi untuk menjembatani kesenjangan antara masyarakat miskin dan TIK, perlu di buat Proyek mengurangi Kemiskinan denagn memanfaatkan TIK.</w:t>
      </w:r>
    </w:p>
    <w:p w:rsidR="00C91514" w:rsidRDefault="00C91514" w:rsidP="005849A7">
      <w:pPr>
        <w:spacing w:line="360" w:lineRule="auto"/>
        <w:jc w:val="both"/>
        <w:rPr>
          <w:rFonts w:ascii="Times New Roman" w:hAnsi="Times New Roman" w:cs="Times New Roman"/>
        </w:rPr>
      </w:pPr>
      <w:r>
        <w:rPr>
          <w:rFonts w:ascii="Times New Roman" w:hAnsi="Times New Roman" w:cs="Times New Roman"/>
        </w:rPr>
        <w:t>Di masin-masing lokasi yang terpilih didirikan sebuah Telecentre yang memiliki fasilitas komputer yang tersambung ke Internet, telepon, fax, printer dan foto kopi. Lokasi telecentre tersebut bisa sekolah, Balai desa, atau Balai penyuluhan atau tempat-tempat tertentu yang sudah terhubung jaringan wireless pemerintah Kabupaten Sumedang.</w:t>
      </w:r>
    </w:p>
    <w:p w:rsidR="00C91514" w:rsidRDefault="00C91514" w:rsidP="005849A7">
      <w:pPr>
        <w:spacing w:line="360" w:lineRule="auto"/>
        <w:jc w:val="both"/>
        <w:rPr>
          <w:rFonts w:ascii="Times New Roman" w:hAnsi="Times New Roman" w:cs="Times New Roman"/>
        </w:rPr>
      </w:pPr>
      <w:r>
        <w:rPr>
          <w:rFonts w:ascii="Times New Roman" w:hAnsi="Times New Roman" w:cs="Times New Roman"/>
        </w:rPr>
        <w:t>Melalui Telecentre tersebut masyarakat dapat mengakses informasi, komunikasi dan mendapatkan layanan sosial dan ekonomi dengan menggunakan sarana TIK</w:t>
      </w:r>
      <w:r w:rsidR="00DD1031">
        <w:rPr>
          <w:rFonts w:ascii="Times New Roman" w:hAnsi="Times New Roman" w:cs="Times New Roman"/>
        </w:rPr>
        <w:t xml:space="preserve"> berupa komputer dan sambungan internet. Selain itu di telecentre dapat dilaksanakan kegiatan-kegiatan pemberdayaan masyarakat yang antara lain berupa pelatihan-pelatihan, peningkatan keterampilan dan pengetahuan serta pelaksanaan kegiatan ekonomi masyarakat setempat secara profesional yang di dukung oleh manajemen dan fasilitas Telecentre.</w:t>
      </w:r>
    </w:p>
    <w:p w:rsidR="00DD1031" w:rsidRPr="00DD1031" w:rsidRDefault="00DD1031" w:rsidP="00643EF2">
      <w:pPr>
        <w:spacing w:line="360" w:lineRule="auto"/>
        <w:rPr>
          <w:rFonts w:ascii="Times New Roman" w:hAnsi="Times New Roman" w:cs="Times New Roman"/>
          <w:b/>
        </w:rPr>
      </w:pPr>
      <w:r w:rsidRPr="00DD1031">
        <w:rPr>
          <w:rFonts w:ascii="Times New Roman" w:hAnsi="Times New Roman" w:cs="Times New Roman"/>
          <w:b/>
        </w:rPr>
        <w:t>Secara Khusu Tujuan utama dari Proyek ini yaitu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
        <w:gridCol w:w="8862"/>
      </w:tblGrid>
      <w:tr w:rsidR="00DD1031" w:rsidTr="00DD1031">
        <w:tc>
          <w:tcPr>
            <w:tcW w:w="250" w:type="dxa"/>
          </w:tcPr>
          <w:p w:rsidR="00DD1031" w:rsidRDefault="00DD1031" w:rsidP="00643EF2">
            <w:pPr>
              <w:spacing w:line="360" w:lineRule="auto"/>
              <w:rPr>
                <w:rFonts w:ascii="Times New Roman" w:hAnsi="Times New Roman" w:cs="Times New Roman"/>
              </w:rPr>
            </w:pPr>
            <w:r>
              <w:rPr>
                <w:rFonts w:ascii="Times New Roman" w:hAnsi="Times New Roman" w:cs="Times New Roman"/>
              </w:rPr>
              <w:t>1.</w:t>
            </w:r>
          </w:p>
        </w:tc>
        <w:tc>
          <w:tcPr>
            <w:tcW w:w="8993" w:type="dxa"/>
          </w:tcPr>
          <w:p w:rsidR="00DD1031" w:rsidRDefault="00DD1031" w:rsidP="005849A7">
            <w:pPr>
              <w:spacing w:line="360" w:lineRule="auto"/>
              <w:jc w:val="both"/>
              <w:rPr>
                <w:rFonts w:ascii="Times New Roman" w:hAnsi="Times New Roman" w:cs="Times New Roman"/>
              </w:rPr>
            </w:pPr>
            <w:r>
              <w:rPr>
                <w:rFonts w:ascii="Times New Roman" w:hAnsi="Times New Roman" w:cs="Times New Roman"/>
              </w:rPr>
              <w:t>Memberdayakan dan mendorong masyarakat miskin dalam memeproleh kemudahan melakukan aktivitas ekonomi dan pelayanan sosial melalui akses informasi dan komunikasi yang lebih baik.</w:t>
            </w:r>
          </w:p>
        </w:tc>
      </w:tr>
      <w:tr w:rsidR="00DD1031" w:rsidTr="00DD1031">
        <w:tc>
          <w:tcPr>
            <w:tcW w:w="250" w:type="dxa"/>
          </w:tcPr>
          <w:p w:rsidR="00DD1031" w:rsidRDefault="00DD1031" w:rsidP="00643EF2">
            <w:pPr>
              <w:spacing w:line="360" w:lineRule="auto"/>
              <w:rPr>
                <w:rFonts w:ascii="Times New Roman" w:hAnsi="Times New Roman" w:cs="Times New Roman"/>
              </w:rPr>
            </w:pPr>
            <w:r>
              <w:rPr>
                <w:rFonts w:ascii="Times New Roman" w:hAnsi="Times New Roman" w:cs="Times New Roman"/>
              </w:rPr>
              <w:t>2.</w:t>
            </w:r>
          </w:p>
        </w:tc>
        <w:tc>
          <w:tcPr>
            <w:tcW w:w="8993" w:type="dxa"/>
          </w:tcPr>
          <w:p w:rsidR="00DD1031" w:rsidRDefault="00DD1031" w:rsidP="005849A7">
            <w:pPr>
              <w:spacing w:line="360" w:lineRule="auto"/>
              <w:jc w:val="both"/>
              <w:rPr>
                <w:rFonts w:ascii="Times New Roman" w:hAnsi="Times New Roman" w:cs="Times New Roman"/>
              </w:rPr>
            </w:pPr>
            <w:r>
              <w:rPr>
                <w:rFonts w:ascii="Times New Roman" w:hAnsi="Times New Roman" w:cs="Times New Roman"/>
              </w:rPr>
              <w:t>Menjalin kerjasama dengan mitra strategis dari lembaga-lembaga terkait untuk menyediakan informasi untuk masyarakat melalui media TIK.</w:t>
            </w:r>
          </w:p>
        </w:tc>
      </w:tr>
      <w:tr w:rsidR="00DD1031" w:rsidTr="00DD1031">
        <w:tc>
          <w:tcPr>
            <w:tcW w:w="250" w:type="dxa"/>
          </w:tcPr>
          <w:p w:rsidR="00DD1031" w:rsidRDefault="00DD1031" w:rsidP="00643EF2">
            <w:pPr>
              <w:spacing w:line="360" w:lineRule="auto"/>
              <w:rPr>
                <w:rFonts w:ascii="Times New Roman" w:hAnsi="Times New Roman" w:cs="Times New Roman"/>
              </w:rPr>
            </w:pPr>
            <w:r>
              <w:rPr>
                <w:rFonts w:ascii="Times New Roman" w:hAnsi="Times New Roman" w:cs="Times New Roman"/>
              </w:rPr>
              <w:t>3.</w:t>
            </w:r>
          </w:p>
        </w:tc>
        <w:tc>
          <w:tcPr>
            <w:tcW w:w="8993" w:type="dxa"/>
          </w:tcPr>
          <w:p w:rsidR="00DD1031" w:rsidRDefault="00DD1031" w:rsidP="005849A7">
            <w:pPr>
              <w:spacing w:line="360" w:lineRule="auto"/>
              <w:jc w:val="both"/>
              <w:rPr>
                <w:rFonts w:ascii="Times New Roman" w:hAnsi="Times New Roman" w:cs="Times New Roman"/>
              </w:rPr>
            </w:pPr>
            <w:r>
              <w:rPr>
                <w:rFonts w:ascii="Times New Roman" w:hAnsi="Times New Roman" w:cs="Times New Roman"/>
              </w:rPr>
              <w:t>Mendirikan telecentre sebagai wahan multiguna untuk pemberdayaan masyarakat, yang sekaligus dapat berfungsi sebagai medium perantara bagi mkitra kerja Pemerintah Kabupaten Sumedang untuk menyampaikan informasi yang berguna bagi masyarakat.</w:t>
            </w:r>
          </w:p>
        </w:tc>
      </w:tr>
    </w:tbl>
    <w:p w:rsidR="00DD1031" w:rsidRDefault="00DD1031" w:rsidP="00643EF2">
      <w:pPr>
        <w:spacing w:line="360" w:lineRule="auto"/>
        <w:rPr>
          <w:rFonts w:ascii="Times New Roman" w:hAnsi="Times New Roman" w:cs="Times New Roman"/>
        </w:rPr>
      </w:pPr>
    </w:p>
    <w:p w:rsidR="00DD1031" w:rsidRPr="00C91514" w:rsidRDefault="00DD1031" w:rsidP="00643EF2">
      <w:pPr>
        <w:spacing w:line="360" w:lineRule="auto"/>
        <w:rPr>
          <w:rFonts w:ascii="Times New Roman" w:hAnsi="Times New Roman" w:cs="Times New Roman"/>
        </w:rPr>
      </w:pPr>
      <w:bookmarkStart w:id="0" w:name="_GoBack"/>
      <w:bookmarkEnd w:id="0"/>
    </w:p>
    <w:p w:rsidR="00C91514" w:rsidRDefault="00DD1031" w:rsidP="00643EF2">
      <w:pPr>
        <w:spacing w:line="360" w:lineRule="auto"/>
        <w:rPr>
          <w:rFonts w:ascii="Times New Roman" w:hAnsi="Times New Roman" w:cs="Times New Roman"/>
        </w:rPr>
      </w:pPr>
      <w:r>
        <w:rPr>
          <w:rFonts w:ascii="Times New Roman" w:hAnsi="Times New Roman" w:cs="Times New Roman"/>
        </w:rPr>
        <w:lastRenderedPageBreak/>
        <w:t>Kesimpulan</w:t>
      </w:r>
    </w:p>
    <w:p w:rsidR="00DD1031" w:rsidRDefault="00DD1031" w:rsidP="00DD1031">
      <w:pPr>
        <w:spacing w:line="360" w:lineRule="auto"/>
        <w:jc w:val="both"/>
        <w:rPr>
          <w:rFonts w:ascii="Times New Roman" w:hAnsi="Times New Roman" w:cs="Times New Roman"/>
        </w:rPr>
      </w:pPr>
      <w:r>
        <w:rPr>
          <w:rFonts w:ascii="Times New Roman" w:hAnsi="Times New Roman" w:cs="Times New Roman"/>
        </w:rPr>
        <w:t xml:space="preserve">Mengingat Pemerintah Kabupaten Sumedang dalam prioritas pembangunan telah menetapkan beberapa bidang sebagai prioritas utama yaitu Kependudukan, penanggulangan kemiskinan, Peningkatan kesempatan kerja dan Peningkatan Kesejahteraan Sosial, maka hal ini menunjukan keingiunan yang kuat dari Pemerintah dalam mempercepat </w:t>
      </w:r>
      <w:r w:rsidR="005849A7">
        <w:rPr>
          <w:rFonts w:ascii="Times New Roman" w:hAnsi="Times New Roman" w:cs="Times New Roman"/>
        </w:rPr>
        <w:t>mengurangi kemiskinan . Salah satu strategi pengurangan dengan bantuan TIK adalah Penyediaan Akses Informasi, maka upaya-upaya untuk memperluas terminal akses ( Telecentre ) perlu terus di lakukan dengan tetap menjalankan strategi-strategi lain dalam pengurangan kemiskinan berbasis TIK.</w:t>
      </w:r>
    </w:p>
    <w:p w:rsidR="005849A7" w:rsidRDefault="005849A7" w:rsidP="00DD1031">
      <w:pPr>
        <w:spacing w:line="360" w:lineRule="auto"/>
        <w:jc w:val="both"/>
        <w:rPr>
          <w:rFonts w:ascii="Times New Roman" w:hAnsi="Times New Roman" w:cs="Times New Roman"/>
        </w:rPr>
      </w:pPr>
    </w:p>
    <w:p w:rsidR="005849A7" w:rsidRPr="00643EF2" w:rsidRDefault="005849A7" w:rsidP="00DD1031">
      <w:pPr>
        <w:spacing w:line="360" w:lineRule="auto"/>
        <w:jc w:val="both"/>
        <w:rPr>
          <w:rFonts w:ascii="Times New Roman" w:hAnsi="Times New Roman" w:cs="Times New Roman"/>
        </w:rPr>
      </w:pPr>
    </w:p>
    <w:p w:rsidR="00000E75" w:rsidRPr="005849A7" w:rsidRDefault="004E342F">
      <w:pPr>
        <w:rPr>
          <w:rFonts w:ascii="Times New Roman" w:hAnsi="Times New Roman" w:cs="Times New Roman"/>
          <w:b/>
          <w:color w:val="222222"/>
          <w:shd w:val="clear" w:color="auto" w:fill="FFFFFF"/>
        </w:rPr>
      </w:pPr>
      <w:r w:rsidRPr="005849A7">
        <w:rPr>
          <w:rFonts w:ascii="Times New Roman" w:hAnsi="Times New Roman" w:cs="Times New Roman"/>
          <w:b/>
          <w:color w:val="222222"/>
          <w:shd w:val="clear" w:color="auto" w:fill="FFFFFF"/>
        </w:rPr>
        <w:t>Definisi </w:t>
      </w:r>
      <w:r w:rsidRPr="005849A7">
        <w:rPr>
          <w:rFonts w:ascii="Times New Roman" w:hAnsi="Times New Roman" w:cs="Times New Roman"/>
          <w:b/>
          <w:bCs/>
          <w:color w:val="222222"/>
          <w:shd w:val="clear" w:color="auto" w:fill="FFFFFF"/>
        </w:rPr>
        <w:t>simultan</w:t>
      </w:r>
      <w:r w:rsidRPr="005849A7">
        <w:rPr>
          <w:rFonts w:ascii="Times New Roman" w:hAnsi="Times New Roman" w:cs="Times New Roman"/>
          <w:b/>
          <w:color w:val="222222"/>
          <w:shd w:val="clear" w:color="auto" w:fill="FFFFFF"/>
        </w:rPr>
        <w:t> adalah sesuatu yang terjadi berbarengan atau pada waktu yang bersamaan.</w:t>
      </w:r>
    </w:p>
    <w:p w:rsidR="004E342F" w:rsidRPr="005849A7" w:rsidRDefault="004E342F">
      <w:pPr>
        <w:rPr>
          <w:rFonts w:ascii="Times New Roman" w:hAnsi="Times New Roman" w:cs="Times New Roman"/>
          <w:b/>
        </w:rPr>
      </w:pPr>
      <w:r w:rsidRPr="005849A7">
        <w:rPr>
          <w:rFonts w:ascii="Times New Roman" w:hAnsi="Times New Roman" w:cs="Times New Roman"/>
          <w:b/>
          <w:bCs/>
          <w:color w:val="222222"/>
          <w:shd w:val="clear" w:color="auto" w:fill="FFFFFF"/>
        </w:rPr>
        <w:t>Pengertian kolektif</w:t>
      </w:r>
      <w:r w:rsidRPr="005849A7">
        <w:rPr>
          <w:rFonts w:ascii="Times New Roman" w:hAnsi="Times New Roman" w:cs="Times New Roman"/>
          <w:b/>
          <w:color w:val="222222"/>
          <w:shd w:val="clear" w:color="auto" w:fill="FFFFFF"/>
        </w:rPr>
        <w:t> menurut KBBI adalah sesuatu hal yang bersifat gabungan atau secara bersama-sama.</w:t>
      </w:r>
    </w:p>
    <w:sectPr w:rsidR="004E342F" w:rsidRPr="005849A7" w:rsidSect="00052B7E">
      <w:pgSz w:w="11907" w:h="16839" w:code="9"/>
      <w:pgMar w:top="1440" w:right="1440" w:bottom="303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E75"/>
    <w:rsid w:val="00000E75"/>
    <w:rsid w:val="00052B7E"/>
    <w:rsid w:val="00084BDF"/>
    <w:rsid w:val="004E342F"/>
    <w:rsid w:val="005849A7"/>
    <w:rsid w:val="00643EF2"/>
    <w:rsid w:val="00C91514"/>
    <w:rsid w:val="00DD1031"/>
    <w:rsid w:val="00ED509D"/>
    <w:rsid w:val="00F32388"/>
    <w:rsid w:val="00F3536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0E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0E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D30357-3095-41A4-B52B-678048E8F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cp:lastPrinted>2019-06-19T03:57:00Z</cp:lastPrinted>
  <dcterms:created xsi:type="dcterms:W3CDTF">2019-06-19T02:28:00Z</dcterms:created>
  <dcterms:modified xsi:type="dcterms:W3CDTF">2019-06-19T03:58:00Z</dcterms:modified>
</cp:coreProperties>
</file>