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0FDF" w14:textId="38F92544" w:rsidR="00876B70" w:rsidRDefault="00876B70">
      <w:r w:rsidRPr="00876B70">
        <w:drawing>
          <wp:inline distT="0" distB="0" distL="0" distR="0" wp14:anchorId="49176104" wp14:editId="20F1C2F4">
            <wp:extent cx="5887272" cy="4448796"/>
            <wp:effectExtent l="0" t="0" r="0" b="9525"/>
            <wp:docPr id="148102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20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5589" w14:textId="396AD79D" w:rsidR="00876B70" w:rsidRDefault="00876B70">
      <w:r w:rsidRPr="00876B70">
        <w:lastRenderedPageBreak/>
        <w:drawing>
          <wp:inline distT="0" distB="0" distL="0" distR="0" wp14:anchorId="52DE84B7" wp14:editId="3D9642C9">
            <wp:extent cx="5687219" cy="4639322"/>
            <wp:effectExtent l="0" t="0" r="8890" b="8890"/>
            <wp:docPr id="187046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66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9EE6" w14:textId="77777777" w:rsidR="00876B70" w:rsidRDefault="00876B70"/>
    <w:p w14:paraId="7796306B" w14:textId="77777777" w:rsidR="00876B70" w:rsidRDefault="00876B70"/>
    <w:p w14:paraId="7248AC3E" w14:textId="06B8E264" w:rsidR="00876B70" w:rsidRDefault="00876B70"/>
    <w:p w14:paraId="76402B36" w14:textId="77777777" w:rsidR="00876B70" w:rsidRDefault="00876B70"/>
    <w:p w14:paraId="69AFFA56" w14:textId="1C556D19" w:rsidR="00876B70" w:rsidRDefault="00876B70">
      <w:r w:rsidRPr="00876B70">
        <w:lastRenderedPageBreak/>
        <w:drawing>
          <wp:inline distT="0" distB="0" distL="0" distR="0" wp14:anchorId="322553E9" wp14:editId="14470711">
            <wp:extent cx="5906324" cy="3410426"/>
            <wp:effectExtent l="0" t="0" r="0" b="0"/>
            <wp:docPr id="181874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49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61B6" w14:textId="77777777" w:rsidR="00876B70" w:rsidRDefault="00876B70"/>
    <w:p w14:paraId="7C954FF1" w14:textId="0728B9C2" w:rsidR="00876B70" w:rsidRDefault="00876B70">
      <w:r w:rsidRPr="00876B70">
        <w:drawing>
          <wp:inline distT="0" distB="0" distL="0" distR="0" wp14:anchorId="406AEC91" wp14:editId="61024D24">
            <wp:extent cx="5668166" cy="3248478"/>
            <wp:effectExtent l="0" t="0" r="8890" b="9525"/>
            <wp:docPr id="118554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41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9B6E" w14:textId="77777777" w:rsidR="00876B70" w:rsidRDefault="00876B70"/>
    <w:p w14:paraId="49D74AEF" w14:textId="1C023C28" w:rsidR="00876B70" w:rsidRDefault="00876B70">
      <w:r w:rsidRPr="00876B70">
        <w:lastRenderedPageBreak/>
        <w:drawing>
          <wp:inline distT="0" distB="0" distL="0" distR="0" wp14:anchorId="1CCA8DBF" wp14:editId="21AC893E">
            <wp:extent cx="5620534" cy="3229426"/>
            <wp:effectExtent l="0" t="0" r="0" b="9525"/>
            <wp:docPr id="212539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92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C38" w14:textId="77777777" w:rsidR="00876B70" w:rsidRDefault="00876B70"/>
    <w:p w14:paraId="44A0B6F3" w14:textId="25510F18" w:rsidR="00876B70" w:rsidRDefault="00876B70">
      <w:r w:rsidRPr="00876B70">
        <w:drawing>
          <wp:inline distT="0" distB="0" distL="0" distR="0" wp14:anchorId="31BCD6F3" wp14:editId="348EE9D7">
            <wp:extent cx="5601482" cy="3238952"/>
            <wp:effectExtent l="0" t="0" r="0" b="0"/>
            <wp:docPr id="35264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45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57DA" w14:textId="77777777" w:rsidR="00876B70" w:rsidRDefault="00876B70"/>
    <w:p w14:paraId="521E87A2" w14:textId="3ED5A1C4" w:rsidR="00876B70" w:rsidRDefault="00876B70">
      <w:r w:rsidRPr="00876B70">
        <w:lastRenderedPageBreak/>
        <w:drawing>
          <wp:inline distT="0" distB="0" distL="0" distR="0" wp14:anchorId="24ABA45C" wp14:editId="67CD3430">
            <wp:extent cx="5658640" cy="3077004"/>
            <wp:effectExtent l="0" t="0" r="0" b="9525"/>
            <wp:docPr id="80229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932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71F7" w14:textId="77777777" w:rsidR="00876B70" w:rsidRDefault="00876B70"/>
    <w:p w14:paraId="3237E345" w14:textId="0095DA31" w:rsidR="00876B70" w:rsidRDefault="00876B70">
      <w:r w:rsidRPr="00876B70">
        <w:drawing>
          <wp:inline distT="0" distB="0" distL="0" distR="0" wp14:anchorId="0FE02F6B" wp14:editId="2687D665">
            <wp:extent cx="5811061" cy="2905530"/>
            <wp:effectExtent l="0" t="0" r="0" b="9525"/>
            <wp:docPr id="41413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314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2CA0" w14:textId="77777777" w:rsidR="00876B70" w:rsidRDefault="00876B70"/>
    <w:p w14:paraId="5294011A" w14:textId="7145431E" w:rsidR="00876B70" w:rsidRDefault="00876B70">
      <w:r w:rsidRPr="00876B70">
        <w:lastRenderedPageBreak/>
        <w:drawing>
          <wp:inline distT="0" distB="0" distL="0" distR="0" wp14:anchorId="092CCD43" wp14:editId="16CB4475">
            <wp:extent cx="5715798" cy="3277057"/>
            <wp:effectExtent l="0" t="0" r="0" b="0"/>
            <wp:docPr id="11041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2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2C13" w14:textId="77777777" w:rsidR="00876B70" w:rsidRDefault="00876B70"/>
    <w:p w14:paraId="37698774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Chi-Square Critical Value (χ2\chi^2χ2)</w:t>
      </w:r>
    </w:p>
    <w:p w14:paraId="667E2F3A" w14:textId="77777777" w:rsidR="00876B70" w:rsidRPr="00876B70" w:rsidRDefault="00876B70" w:rsidP="00876B70">
      <w:r w:rsidRPr="00876B70">
        <w:t xml:space="preserve">The value </w:t>
      </w:r>
      <w:r w:rsidRPr="00876B70">
        <w:rPr>
          <w:b/>
          <w:bCs/>
        </w:rPr>
        <w:t>5.99</w:t>
      </w:r>
      <w:r w:rsidRPr="00876B70">
        <w:t xml:space="preserve"> refers to the </w:t>
      </w:r>
      <w:r w:rsidRPr="00876B70">
        <w:rPr>
          <w:b/>
          <w:bCs/>
        </w:rPr>
        <w:t>critical value</w:t>
      </w:r>
      <w:r w:rsidRPr="00876B70">
        <w:t xml:space="preserve"> for a chi-square test at:</w:t>
      </w:r>
    </w:p>
    <w:p w14:paraId="11E6A5DB" w14:textId="77777777" w:rsidR="00876B70" w:rsidRPr="00876B70" w:rsidRDefault="00876B70" w:rsidP="00876B70">
      <w:pPr>
        <w:numPr>
          <w:ilvl w:val="0"/>
          <w:numId w:val="1"/>
        </w:numPr>
      </w:pPr>
      <w:r w:rsidRPr="00876B70">
        <w:rPr>
          <w:b/>
          <w:bCs/>
        </w:rPr>
        <w:t>Significance Level (α\alphaα) = 0.05</w:t>
      </w:r>
    </w:p>
    <w:p w14:paraId="5875779B" w14:textId="77777777" w:rsidR="00876B70" w:rsidRPr="00876B70" w:rsidRDefault="00876B70" w:rsidP="00876B70">
      <w:pPr>
        <w:numPr>
          <w:ilvl w:val="0"/>
          <w:numId w:val="1"/>
        </w:numPr>
      </w:pPr>
      <w:r w:rsidRPr="00876B70">
        <w:rPr>
          <w:b/>
          <w:bCs/>
        </w:rPr>
        <w:t>Degrees of Freedom (</w:t>
      </w:r>
      <w:proofErr w:type="spellStart"/>
      <w:r w:rsidRPr="00876B70">
        <w:rPr>
          <w:b/>
          <w:bCs/>
        </w:rPr>
        <w:t>df</w:t>
      </w:r>
      <w:proofErr w:type="spellEnd"/>
      <w:r w:rsidRPr="00876B70">
        <w:rPr>
          <w:b/>
          <w:bCs/>
        </w:rPr>
        <w:t>) = 2</w:t>
      </w:r>
      <w:r w:rsidRPr="00876B70">
        <w:t xml:space="preserve"> (calculated based on the contingency table: (Rows−</w:t>
      </w:r>
      <w:proofErr w:type="gramStart"/>
      <w:r w:rsidRPr="00876B70">
        <w:t>1)×</w:t>
      </w:r>
      <w:proofErr w:type="gramEnd"/>
      <w:r w:rsidRPr="00876B70">
        <w:t>(Columns−1)(\text{Rows} - 1) \times (\text{Columns} - 1)(Rows−1)×(Columns−1)).</w:t>
      </w:r>
    </w:p>
    <w:p w14:paraId="2D7A663A" w14:textId="77777777" w:rsidR="00876B70" w:rsidRPr="00876B70" w:rsidRDefault="00876B70" w:rsidP="00876B70">
      <w:r w:rsidRPr="00876B70">
        <w:t xml:space="preserve">This value comes from a </w:t>
      </w:r>
      <w:r w:rsidRPr="00876B70">
        <w:rPr>
          <w:b/>
          <w:bCs/>
        </w:rPr>
        <w:t>chi-square distribution table</w:t>
      </w:r>
      <w:r w:rsidRPr="00876B70">
        <w:t xml:space="preserve">. If your calculated chi-square statistic exceeds </w:t>
      </w:r>
      <w:r w:rsidRPr="00876B70">
        <w:rPr>
          <w:b/>
          <w:bCs/>
        </w:rPr>
        <w:t>5.99</w:t>
      </w:r>
      <w:r w:rsidRPr="00876B70">
        <w:t xml:space="preserve">, the result is </w:t>
      </w:r>
      <w:r w:rsidRPr="00876B70">
        <w:rPr>
          <w:b/>
          <w:bCs/>
        </w:rPr>
        <w:t>statistically significant</w:t>
      </w:r>
      <w:r w:rsidRPr="00876B70">
        <w:t>, meaning the observed differences are unlikely to be due to random chance.</w:t>
      </w:r>
    </w:p>
    <w:p w14:paraId="1043437D" w14:textId="77777777" w:rsidR="00876B70" w:rsidRDefault="00876B70"/>
    <w:p w14:paraId="2C8BD69A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What Did We Calculate?</w:t>
      </w:r>
    </w:p>
    <w:p w14:paraId="0BB4AC03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1. Observed and Expected Counts</w:t>
      </w:r>
    </w:p>
    <w:p w14:paraId="2D37AF4E" w14:textId="77777777" w:rsidR="00876B70" w:rsidRPr="00876B70" w:rsidRDefault="00876B70" w:rsidP="00876B70">
      <w:r w:rsidRPr="00876B70">
        <w:t xml:space="preserve">We created a </w:t>
      </w:r>
      <w:r w:rsidRPr="00876B70">
        <w:rPr>
          <w:b/>
          <w:bCs/>
        </w:rPr>
        <w:t>contingency table</w:t>
      </w:r>
      <w:r w:rsidRPr="00876B70">
        <w:t xml:space="preserve"> based on:</w:t>
      </w:r>
    </w:p>
    <w:p w14:paraId="4C4D105D" w14:textId="77777777" w:rsidR="00876B70" w:rsidRPr="00876B70" w:rsidRDefault="00876B70" w:rsidP="00876B70">
      <w:pPr>
        <w:numPr>
          <w:ilvl w:val="0"/>
          <w:numId w:val="2"/>
        </w:numPr>
      </w:pPr>
      <w:r w:rsidRPr="00876B70">
        <w:t>Committees (Orthopedic, Neurological, Cardiovascular).</w:t>
      </w:r>
    </w:p>
    <w:p w14:paraId="43798F22" w14:textId="77777777" w:rsidR="00876B70" w:rsidRPr="00876B70" w:rsidRDefault="00876B70" w:rsidP="00876B70">
      <w:pPr>
        <w:numPr>
          <w:ilvl w:val="0"/>
          <w:numId w:val="2"/>
        </w:numPr>
      </w:pPr>
      <w:r w:rsidRPr="00876B70">
        <w:t xml:space="preserve">Cadaveric tissue </w:t>
      </w:r>
      <w:proofErr w:type="gramStart"/>
      <w:r w:rsidRPr="00876B70">
        <w:t>use</w:t>
      </w:r>
      <w:proofErr w:type="gramEnd"/>
      <w:r w:rsidRPr="00876B70">
        <w:t xml:space="preserve"> (Requires vs. Does Not Require).</w:t>
      </w:r>
    </w:p>
    <w:p w14:paraId="2974F2E7" w14:textId="77777777" w:rsidR="00876B70" w:rsidRPr="00876B70" w:rsidRDefault="00876B70" w:rsidP="00876B70">
      <w:r w:rsidRPr="00876B70">
        <w:t xml:space="preserve">For each cell, we calculated the </w:t>
      </w:r>
      <w:r w:rsidRPr="00876B70">
        <w:rPr>
          <w:b/>
          <w:bCs/>
        </w:rPr>
        <w:t>expected counts</w:t>
      </w:r>
      <w:r w:rsidRPr="00876B70">
        <w:t xml:space="preserve"> using:</w:t>
      </w:r>
    </w:p>
    <w:p w14:paraId="069762CF" w14:textId="77777777" w:rsidR="00876B70" w:rsidRPr="00876B70" w:rsidRDefault="00876B70" w:rsidP="00876B70">
      <w:r w:rsidRPr="00876B70">
        <w:t>E</w:t>
      </w:r>
      <w:proofErr w:type="gramStart"/>
      <w:r w:rsidRPr="00876B70">
        <w:t>=(</w:t>
      </w:r>
      <w:proofErr w:type="gramEnd"/>
      <w:r w:rsidRPr="00876B70">
        <w:t>Row Total) × (Column Total)Grand </w:t>
      </w:r>
      <w:proofErr w:type="spellStart"/>
      <w:r w:rsidRPr="00876B70">
        <w:t>TotalE</w:t>
      </w:r>
      <w:proofErr w:type="spellEnd"/>
      <w:r w:rsidRPr="00876B70">
        <w:t xml:space="preserve"> = \frac{\text{(Row Total) × (Column Total)}}{\text{Grand Total}}E=Grand Total(Row Total) × (Column Total)​</w:t>
      </w:r>
    </w:p>
    <w:p w14:paraId="78B65F56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lastRenderedPageBreak/>
        <w:t>2. Chi-Square Test Statistic</w:t>
      </w:r>
    </w:p>
    <w:p w14:paraId="077452AB" w14:textId="77777777" w:rsidR="00876B70" w:rsidRPr="00876B70" w:rsidRDefault="00876B70" w:rsidP="00876B70">
      <w:r w:rsidRPr="00876B70">
        <w:t xml:space="preserve">We used the chi-square formula to calculate the </w:t>
      </w:r>
      <w:r w:rsidRPr="00876B70">
        <w:rPr>
          <w:b/>
          <w:bCs/>
        </w:rPr>
        <w:t>chi-square test statistic</w:t>
      </w:r>
      <w:r w:rsidRPr="00876B70">
        <w:t>:</w:t>
      </w:r>
    </w:p>
    <w:p w14:paraId="1494174E" w14:textId="77777777" w:rsidR="00876B70" w:rsidRPr="00876B70" w:rsidRDefault="00876B70" w:rsidP="00876B70">
      <w:r w:rsidRPr="00876B70">
        <w:t>χ2=∑(O−E)2E\chi^2 = \sum \</w:t>
      </w:r>
      <w:proofErr w:type="gramStart"/>
      <w:r w:rsidRPr="00876B70">
        <w:t>frac{</w:t>
      </w:r>
      <w:proofErr w:type="gramEnd"/>
      <w:r w:rsidRPr="00876B70">
        <w:t>(O - E)^2}{E}χ2=∑E(O−E)2​</w:t>
      </w:r>
    </w:p>
    <w:p w14:paraId="104ED31F" w14:textId="77777777" w:rsidR="00876B70" w:rsidRPr="00876B70" w:rsidRDefault="00876B70" w:rsidP="00876B70">
      <w:r w:rsidRPr="00876B70">
        <w:t>Where:</w:t>
      </w:r>
    </w:p>
    <w:p w14:paraId="3B060030" w14:textId="77777777" w:rsidR="00876B70" w:rsidRPr="00876B70" w:rsidRDefault="00876B70" w:rsidP="00876B70">
      <w:pPr>
        <w:numPr>
          <w:ilvl w:val="0"/>
          <w:numId w:val="3"/>
        </w:numPr>
      </w:pPr>
      <w:r w:rsidRPr="00876B70">
        <w:t>OOO: Observed values from the contingency table.</w:t>
      </w:r>
    </w:p>
    <w:p w14:paraId="7042068E" w14:textId="77777777" w:rsidR="00876B70" w:rsidRPr="00876B70" w:rsidRDefault="00876B70" w:rsidP="00876B70">
      <w:pPr>
        <w:numPr>
          <w:ilvl w:val="0"/>
          <w:numId w:val="3"/>
        </w:numPr>
      </w:pPr>
      <w:r w:rsidRPr="00876B70">
        <w:t>EEE: Expected values calculated based on row/column totals.</w:t>
      </w:r>
    </w:p>
    <w:p w14:paraId="30025C9D" w14:textId="77777777" w:rsidR="00876B70" w:rsidRPr="00876B70" w:rsidRDefault="00876B70" w:rsidP="00876B70">
      <w:r w:rsidRPr="00876B70">
        <w:t>For each cell, we calculated (O−E)2E\</w:t>
      </w:r>
      <w:proofErr w:type="gramStart"/>
      <w:r w:rsidRPr="00876B70">
        <w:t>frac{</w:t>
      </w:r>
      <w:proofErr w:type="gramEnd"/>
      <w:r w:rsidRPr="00876B70">
        <w:t>(O - E)^2}{E}E(O−E)2​ and summed these values to get the total χ2\chi^2χ2.</w:t>
      </w:r>
    </w:p>
    <w:p w14:paraId="65A7C395" w14:textId="77777777" w:rsidR="00876B70" w:rsidRPr="00876B70" w:rsidRDefault="00876B70" w:rsidP="00876B70">
      <w:r w:rsidRPr="00876B70">
        <w:pict w14:anchorId="6C7E32C7">
          <v:rect id="_x0000_i1079" style="width:0;height:1.5pt" o:hralign="center" o:hrstd="t" o:hr="t" fillcolor="#a0a0a0" stroked="f"/>
        </w:pict>
      </w:r>
    </w:p>
    <w:p w14:paraId="70070F15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Result</w:t>
      </w:r>
    </w:p>
    <w:p w14:paraId="59DA7E4E" w14:textId="77777777" w:rsidR="00876B70" w:rsidRPr="00876B70" w:rsidRDefault="00876B70" w:rsidP="00876B70">
      <w:r w:rsidRPr="00876B70">
        <w:t>In the previous analysis:</w:t>
      </w:r>
    </w:p>
    <w:p w14:paraId="2E2C62E9" w14:textId="77777777" w:rsidR="00876B70" w:rsidRPr="00876B70" w:rsidRDefault="00876B70" w:rsidP="00876B70">
      <w:pPr>
        <w:numPr>
          <w:ilvl w:val="0"/>
          <w:numId w:val="4"/>
        </w:numPr>
      </w:pPr>
      <w:r w:rsidRPr="00876B70">
        <w:rPr>
          <w:b/>
          <w:bCs/>
        </w:rPr>
        <w:t>Calculated χ2\chi^2χ2 = 8.33.</w:t>
      </w:r>
    </w:p>
    <w:p w14:paraId="77DB3FAF" w14:textId="77777777" w:rsidR="00876B70" w:rsidRPr="00876B70" w:rsidRDefault="00876B70" w:rsidP="00876B70">
      <w:pPr>
        <w:numPr>
          <w:ilvl w:val="0"/>
          <w:numId w:val="4"/>
        </w:numPr>
      </w:pPr>
      <w:r w:rsidRPr="00876B70">
        <w:rPr>
          <w:b/>
          <w:bCs/>
        </w:rPr>
        <w:t>Critical χ2\chi^2χ2 = 5.99</w:t>
      </w:r>
      <w:r w:rsidRPr="00876B70">
        <w:t xml:space="preserve"> (from the chi-square table for α=0.05\alpha = 0.05α=0.05, </w:t>
      </w:r>
      <w:proofErr w:type="spellStart"/>
      <w:r w:rsidRPr="00876B70">
        <w:t>df</w:t>
      </w:r>
      <w:proofErr w:type="spellEnd"/>
      <w:r w:rsidRPr="00876B70">
        <w:t xml:space="preserve"> = 2).</w:t>
      </w:r>
    </w:p>
    <w:p w14:paraId="312721DF" w14:textId="77777777" w:rsidR="00876B70" w:rsidRPr="00876B70" w:rsidRDefault="00876B70" w:rsidP="00876B70">
      <w:r w:rsidRPr="00876B70">
        <w:t xml:space="preserve">Since 8.33&gt;5.998.33 &gt; 5.998.33&gt;5.99, the result is </w:t>
      </w:r>
      <w:r w:rsidRPr="00876B70">
        <w:rPr>
          <w:b/>
          <w:bCs/>
        </w:rPr>
        <w:t>statistically significant</w:t>
      </w:r>
      <w:r w:rsidRPr="00876B70">
        <w:t>. This means there’s a strong association between the advisory committee and cadaveric tissue use, and the differences in observed vs. expected counts are unlikely due to chance.</w:t>
      </w:r>
    </w:p>
    <w:p w14:paraId="454B473F" w14:textId="77777777" w:rsidR="00876B70" w:rsidRPr="00876B70" w:rsidRDefault="00876B70" w:rsidP="00876B70">
      <w:r w:rsidRPr="00876B70">
        <w:pict w14:anchorId="406EF24E">
          <v:rect id="_x0000_i1080" style="width:0;height:1.5pt" o:hralign="center" o:hrstd="t" o:hr="t" fillcolor="#a0a0a0" stroked="f"/>
        </w:pict>
      </w:r>
    </w:p>
    <w:p w14:paraId="73F9108E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Summary</w:t>
      </w:r>
    </w:p>
    <w:p w14:paraId="34FCFB2B" w14:textId="77777777" w:rsidR="00876B70" w:rsidRPr="00876B70" w:rsidRDefault="00876B70" w:rsidP="00876B70">
      <w:pPr>
        <w:numPr>
          <w:ilvl w:val="0"/>
          <w:numId w:val="5"/>
        </w:numPr>
      </w:pPr>
      <w:r w:rsidRPr="00876B70">
        <w:rPr>
          <w:b/>
          <w:bCs/>
        </w:rPr>
        <w:t>Critical Value</w:t>
      </w:r>
      <w:r w:rsidRPr="00876B70">
        <w:t>: χ2\chi^2χ2 = 5.99 (</w:t>
      </w:r>
      <w:proofErr w:type="spellStart"/>
      <w:r w:rsidRPr="00876B70">
        <w:t>df</w:t>
      </w:r>
      <w:proofErr w:type="spellEnd"/>
      <w:r w:rsidRPr="00876B70">
        <w:t xml:space="preserve"> = 2, α=0.05\alpha = 0.05α=0.05).</w:t>
      </w:r>
    </w:p>
    <w:p w14:paraId="683C6388" w14:textId="77777777" w:rsidR="00876B70" w:rsidRPr="00876B70" w:rsidRDefault="00876B70" w:rsidP="00876B70">
      <w:pPr>
        <w:numPr>
          <w:ilvl w:val="0"/>
          <w:numId w:val="5"/>
        </w:numPr>
      </w:pPr>
      <w:r w:rsidRPr="00876B70">
        <w:rPr>
          <w:b/>
          <w:bCs/>
        </w:rPr>
        <w:t>Calculated Chi-Square</w:t>
      </w:r>
      <w:r w:rsidRPr="00876B70">
        <w:t>: χ2\chi^2χ2 = 8.33.</w:t>
      </w:r>
    </w:p>
    <w:p w14:paraId="6FC33A1C" w14:textId="77777777" w:rsidR="00876B70" w:rsidRPr="00876B70" w:rsidRDefault="00876B70" w:rsidP="00876B70">
      <w:pPr>
        <w:numPr>
          <w:ilvl w:val="0"/>
          <w:numId w:val="5"/>
        </w:numPr>
      </w:pPr>
      <w:r w:rsidRPr="00876B70">
        <w:rPr>
          <w:b/>
          <w:bCs/>
        </w:rPr>
        <w:t>Conclusion</w:t>
      </w:r>
      <w:r w:rsidRPr="00876B70">
        <w:t>: Significant association between advisory committee and tissue requirements.</w:t>
      </w:r>
    </w:p>
    <w:p w14:paraId="2F993EFB" w14:textId="77777777" w:rsidR="00876B70" w:rsidRPr="00876B70" w:rsidRDefault="00876B70" w:rsidP="00876B70">
      <w:r w:rsidRPr="00876B70">
        <w:t>Let me know if you’d like to revisit the calculation or dive deeper!</w:t>
      </w:r>
    </w:p>
    <w:p w14:paraId="2511F1EF" w14:textId="77777777" w:rsidR="00876B70" w:rsidRPr="00876B70" w:rsidRDefault="00876B70" w:rsidP="00876B70">
      <w:r w:rsidRPr="00876B70">
        <w:t>4o</w:t>
      </w:r>
    </w:p>
    <w:p w14:paraId="3C7B33FE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You said:</w:t>
      </w:r>
    </w:p>
    <w:p w14:paraId="5D866CC4" w14:textId="77777777" w:rsidR="00876B70" w:rsidRPr="00876B70" w:rsidRDefault="00876B70" w:rsidP="00876B70">
      <w:r w:rsidRPr="00876B70">
        <w:t xml:space="preserve">okay go through each step and provide a very </w:t>
      </w:r>
      <w:proofErr w:type="spellStart"/>
      <w:r w:rsidRPr="00876B70">
        <w:t>breif</w:t>
      </w:r>
      <w:proofErr w:type="spellEnd"/>
      <w:r w:rsidRPr="00876B70">
        <w:t xml:space="preserve"> recap of each one with a simple explanation and why it was </w:t>
      </w:r>
      <w:proofErr w:type="spellStart"/>
      <w:proofErr w:type="gramStart"/>
      <w:r w:rsidRPr="00876B70">
        <w:t>meanintgful</w:t>
      </w:r>
      <w:proofErr w:type="spellEnd"/>
      <w:proofErr w:type="gramEnd"/>
    </w:p>
    <w:p w14:paraId="09077EB6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ChatGPT said:</w:t>
      </w:r>
    </w:p>
    <w:p w14:paraId="7F94C7FB" w14:textId="77777777" w:rsidR="00876B70" w:rsidRPr="00876B70" w:rsidRDefault="00876B70" w:rsidP="00876B70">
      <w:r w:rsidRPr="00876B70">
        <w:t>ChatGPT</w:t>
      </w:r>
    </w:p>
    <w:p w14:paraId="09C8ED69" w14:textId="77777777" w:rsidR="00876B70" w:rsidRPr="00876B70" w:rsidRDefault="00876B70" w:rsidP="00876B70">
      <w:r w:rsidRPr="00876B70">
        <w:t xml:space="preserve">Here’s a step-by-step recap of the </w:t>
      </w:r>
      <w:r w:rsidRPr="00876B70">
        <w:rPr>
          <w:b/>
          <w:bCs/>
        </w:rPr>
        <w:t>chi-square test process</w:t>
      </w:r>
      <w:r w:rsidRPr="00876B70">
        <w:t xml:space="preserve"> with simple explanations and why each step is meaningful:</w:t>
      </w:r>
    </w:p>
    <w:p w14:paraId="7C48871E" w14:textId="77777777" w:rsidR="00876B70" w:rsidRPr="00876B70" w:rsidRDefault="00876B70" w:rsidP="00876B70">
      <w:r w:rsidRPr="00876B70">
        <w:lastRenderedPageBreak/>
        <w:pict w14:anchorId="7B527778">
          <v:rect id="_x0000_i1081" style="width:0;height:1.5pt" o:hralign="center" o:hrstd="t" o:hr="t" fillcolor="#a0a0a0" stroked="f"/>
        </w:pict>
      </w:r>
    </w:p>
    <w:p w14:paraId="05749006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Step 1: Define the Question</w:t>
      </w:r>
    </w:p>
    <w:p w14:paraId="63C5EF0C" w14:textId="77777777" w:rsidR="00876B70" w:rsidRPr="00876B70" w:rsidRDefault="00876B70" w:rsidP="00876B70">
      <w:pPr>
        <w:numPr>
          <w:ilvl w:val="0"/>
          <w:numId w:val="6"/>
        </w:numPr>
      </w:pPr>
      <w:r w:rsidRPr="00876B70">
        <w:rPr>
          <w:b/>
          <w:bCs/>
        </w:rPr>
        <w:t>What we asked:</w:t>
      </w:r>
      <w:r w:rsidRPr="00876B70">
        <w:t xml:space="preserve"> Is there an association between advisory committees (e.g., Orthopedic, Neurological) and cadaveric tissue requirements?</w:t>
      </w:r>
    </w:p>
    <w:p w14:paraId="3B709A64" w14:textId="77777777" w:rsidR="00876B70" w:rsidRPr="00876B70" w:rsidRDefault="00876B70" w:rsidP="00876B70">
      <w:pPr>
        <w:numPr>
          <w:ilvl w:val="0"/>
          <w:numId w:val="6"/>
        </w:numPr>
      </w:pPr>
      <w:r w:rsidRPr="00876B70">
        <w:rPr>
          <w:b/>
          <w:bCs/>
        </w:rPr>
        <w:t>Why it matters:</w:t>
      </w:r>
      <w:r w:rsidRPr="00876B70">
        <w:t xml:space="preserve"> Understanding this helps prioritize resources and better predict tissue requirements for FDA 510(k) applicants.</w:t>
      </w:r>
    </w:p>
    <w:p w14:paraId="69DFD1E8" w14:textId="77777777" w:rsidR="00876B70" w:rsidRPr="00876B70" w:rsidRDefault="00876B70" w:rsidP="00876B70">
      <w:r w:rsidRPr="00876B70">
        <w:pict w14:anchorId="25BE2E55">
          <v:rect id="_x0000_i1082" style="width:0;height:1.5pt" o:hralign="center" o:hrstd="t" o:hr="t" fillcolor="#a0a0a0" stroked="f"/>
        </w:pict>
      </w:r>
    </w:p>
    <w:p w14:paraId="4A849A7B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Step 2: Create a Contingency Table</w:t>
      </w:r>
    </w:p>
    <w:p w14:paraId="5C273B6C" w14:textId="77777777" w:rsidR="00876B70" w:rsidRPr="00876B70" w:rsidRDefault="00876B70" w:rsidP="00876B70">
      <w:pPr>
        <w:numPr>
          <w:ilvl w:val="0"/>
          <w:numId w:val="7"/>
        </w:numPr>
      </w:pPr>
      <w:r w:rsidRPr="00876B70">
        <w:rPr>
          <w:b/>
          <w:bCs/>
        </w:rPr>
        <w:t>What we did:</w:t>
      </w:r>
      <w:r w:rsidRPr="00876B70">
        <w:t xml:space="preserve"> Organized observed counts (OOO) of devices requiring vs. not requiring tissue across committees.</w:t>
      </w:r>
    </w:p>
    <w:p w14:paraId="681F76CC" w14:textId="77777777" w:rsidR="00876B70" w:rsidRPr="00876B70" w:rsidRDefault="00876B70" w:rsidP="00876B70">
      <w:pPr>
        <w:numPr>
          <w:ilvl w:val="0"/>
          <w:numId w:val="7"/>
        </w:numPr>
      </w:pPr>
      <w:r w:rsidRPr="00876B70">
        <w:rPr>
          <w:b/>
          <w:bCs/>
        </w:rPr>
        <w:t>Why it matters:</w:t>
      </w:r>
      <w:r w:rsidRPr="00876B70">
        <w:t xml:space="preserve"> This table shows how the data is distributed and provides the foundation for statistical testing.</w:t>
      </w:r>
    </w:p>
    <w:p w14:paraId="1A1D64C6" w14:textId="77777777" w:rsidR="00876B70" w:rsidRPr="00876B70" w:rsidRDefault="00876B70" w:rsidP="00876B70">
      <w:r w:rsidRPr="00876B70">
        <w:pict w14:anchorId="0C04308C">
          <v:rect id="_x0000_i1083" style="width:0;height:1.5pt" o:hralign="center" o:hrstd="t" o:hr="t" fillcolor="#a0a0a0" stroked="f"/>
        </w:pict>
      </w:r>
    </w:p>
    <w:p w14:paraId="74AFD2A6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Step 3: Calculate Expected Values</w:t>
      </w:r>
    </w:p>
    <w:p w14:paraId="18311887" w14:textId="77777777" w:rsidR="00876B70" w:rsidRPr="00876B70" w:rsidRDefault="00876B70" w:rsidP="00876B70">
      <w:pPr>
        <w:numPr>
          <w:ilvl w:val="0"/>
          <w:numId w:val="8"/>
        </w:numPr>
      </w:pPr>
      <w:r w:rsidRPr="00876B70">
        <w:rPr>
          <w:b/>
          <w:bCs/>
        </w:rPr>
        <w:t>What we did:</w:t>
      </w:r>
      <w:r w:rsidRPr="00876B70">
        <w:t xml:space="preserve"> Used the formula E</w:t>
      </w:r>
      <w:proofErr w:type="gramStart"/>
      <w:r w:rsidRPr="00876B70">
        <w:t>=(</w:t>
      </w:r>
      <w:proofErr w:type="gramEnd"/>
      <w:r w:rsidRPr="00876B70">
        <w:t>Row Total) × (Column Total)Grand </w:t>
      </w:r>
      <w:proofErr w:type="spellStart"/>
      <w:r w:rsidRPr="00876B70">
        <w:t>TotalE</w:t>
      </w:r>
      <w:proofErr w:type="spellEnd"/>
      <w:r w:rsidRPr="00876B70">
        <w:t xml:space="preserve"> = \frac{\text{(Row Total) × (Column Total)}}{\text{Grand Total}}E=Grand Total(Row Total) × (Column Total)​ to calculate expected counts for each cell.</w:t>
      </w:r>
    </w:p>
    <w:p w14:paraId="2E86AE03" w14:textId="77777777" w:rsidR="00876B70" w:rsidRPr="00876B70" w:rsidRDefault="00876B70" w:rsidP="00876B70">
      <w:pPr>
        <w:numPr>
          <w:ilvl w:val="0"/>
          <w:numId w:val="8"/>
        </w:numPr>
      </w:pPr>
      <w:r w:rsidRPr="00876B70">
        <w:rPr>
          <w:b/>
          <w:bCs/>
        </w:rPr>
        <w:t>Why it matters:</w:t>
      </w:r>
      <w:r w:rsidRPr="00876B70">
        <w:t xml:space="preserve"> Expected values represent what we’d see if there were no association (the null hypothesis). Comparing these to observed counts reveals whether differences are significant.</w:t>
      </w:r>
    </w:p>
    <w:p w14:paraId="7FCE810D" w14:textId="77777777" w:rsidR="00876B70" w:rsidRPr="00876B70" w:rsidRDefault="00876B70" w:rsidP="00876B70">
      <w:r w:rsidRPr="00876B70">
        <w:pict w14:anchorId="17C73125">
          <v:rect id="_x0000_i1084" style="width:0;height:1.5pt" o:hralign="center" o:hrstd="t" o:hr="t" fillcolor="#a0a0a0" stroked="f"/>
        </w:pict>
      </w:r>
    </w:p>
    <w:p w14:paraId="3039D95E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Step 4: Compute Chi-Square Statistic</w:t>
      </w:r>
    </w:p>
    <w:p w14:paraId="3654B88D" w14:textId="77777777" w:rsidR="00876B70" w:rsidRPr="00876B70" w:rsidRDefault="00876B70" w:rsidP="00876B70">
      <w:pPr>
        <w:numPr>
          <w:ilvl w:val="0"/>
          <w:numId w:val="9"/>
        </w:numPr>
      </w:pPr>
      <w:r w:rsidRPr="00876B70">
        <w:rPr>
          <w:b/>
          <w:bCs/>
        </w:rPr>
        <w:t>What we did:</w:t>
      </w:r>
      <w:r w:rsidRPr="00876B70">
        <w:t xml:space="preserve"> For each cell, calculated: (O−E)2E\</w:t>
      </w:r>
      <w:proofErr w:type="gramStart"/>
      <w:r w:rsidRPr="00876B70">
        <w:t>frac{</w:t>
      </w:r>
      <w:proofErr w:type="gramEnd"/>
      <w:r w:rsidRPr="00876B70">
        <w:t>(O - E)^2}{E}E(O−E)2​ and summed all the results to get the chi-square value (χ2=8.33\chi^2 = 8.33χ2=8.33).</w:t>
      </w:r>
    </w:p>
    <w:p w14:paraId="6B38C50C" w14:textId="77777777" w:rsidR="00876B70" w:rsidRPr="00876B70" w:rsidRDefault="00876B70" w:rsidP="00876B70">
      <w:pPr>
        <w:numPr>
          <w:ilvl w:val="0"/>
          <w:numId w:val="9"/>
        </w:numPr>
      </w:pPr>
      <w:r w:rsidRPr="00876B70">
        <w:rPr>
          <w:b/>
          <w:bCs/>
        </w:rPr>
        <w:t>Why it matters:</w:t>
      </w:r>
      <w:r w:rsidRPr="00876B70">
        <w:t xml:space="preserve"> This quantifies how much observed counts deviate from expected counts. Larger deviations indicate a stronger association.</w:t>
      </w:r>
    </w:p>
    <w:p w14:paraId="7BEC56AA" w14:textId="77777777" w:rsidR="00876B70" w:rsidRPr="00876B70" w:rsidRDefault="00876B70" w:rsidP="00876B70">
      <w:r w:rsidRPr="00876B70">
        <w:pict w14:anchorId="4FB51A74">
          <v:rect id="_x0000_i1085" style="width:0;height:1.5pt" o:hralign="center" o:hrstd="t" o:hr="t" fillcolor="#a0a0a0" stroked="f"/>
        </w:pict>
      </w:r>
    </w:p>
    <w:p w14:paraId="34C5BAF5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Step 5: Determine Degrees of Freedom (</w:t>
      </w:r>
      <w:proofErr w:type="spellStart"/>
      <w:r w:rsidRPr="00876B70">
        <w:rPr>
          <w:b/>
          <w:bCs/>
        </w:rPr>
        <w:t>df</w:t>
      </w:r>
      <w:proofErr w:type="spellEnd"/>
      <w:r w:rsidRPr="00876B70">
        <w:rPr>
          <w:b/>
          <w:bCs/>
        </w:rPr>
        <w:t>)</w:t>
      </w:r>
    </w:p>
    <w:p w14:paraId="20A224F1" w14:textId="77777777" w:rsidR="00876B70" w:rsidRPr="00876B70" w:rsidRDefault="00876B70" w:rsidP="00876B70">
      <w:pPr>
        <w:numPr>
          <w:ilvl w:val="0"/>
          <w:numId w:val="10"/>
        </w:numPr>
      </w:pPr>
      <w:r w:rsidRPr="00876B70">
        <w:rPr>
          <w:b/>
          <w:bCs/>
        </w:rPr>
        <w:t>What we did:</w:t>
      </w:r>
      <w:r w:rsidRPr="00876B70">
        <w:t xml:space="preserve"> Used </w:t>
      </w:r>
      <w:proofErr w:type="spellStart"/>
      <w:r w:rsidRPr="00876B70">
        <w:t>df</w:t>
      </w:r>
      <w:proofErr w:type="spellEnd"/>
      <w:r w:rsidRPr="00876B70">
        <w:t>=(Rows−</w:t>
      </w:r>
      <w:proofErr w:type="gramStart"/>
      <w:r w:rsidRPr="00876B70">
        <w:t>1)×</w:t>
      </w:r>
      <w:proofErr w:type="gramEnd"/>
      <w:r w:rsidRPr="00876B70">
        <w:t>(Columns−1)=2\text{</w:t>
      </w:r>
      <w:proofErr w:type="spellStart"/>
      <w:r w:rsidRPr="00876B70">
        <w:t>df</w:t>
      </w:r>
      <w:proofErr w:type="spellEnd"/>
      <w:r w:rsidRPr="00876B70">
        <w:t>} = (\text{Rows} - 1) \times (\text{Columns} - 1) = 2df=(Rows−1)×(Columns−1)=2.</w:t>
      </w:r>
    </w:p>
    <w:p w14:paraId="07700686" w14:textId="77777777" w:rsidR="00876B70" w:rsidRPr="00876B70" w:rsidRDefault="00876B70" w:rsidP="00876B70">
      <w:pPr>
        <w:numPr>
          <w:ilvl w:val="0"/>
          <w:numId w:val="10"/>
        </w:numPr>
      </w:pPr>
      <w:r w:rsidRPr="00876B70">
        <w:rPr>
          <w:b/>
          <w:bCs/>
        </w:rPr>
        <w:t>Why it matters:</w:t>
      </w:r>
      <w:r w:rsidRPr="00876B70">
        <w:t xml:space="preserve"> Degrees of freedom define the shape of the chi-square distribution, which is critical for interpreting results.</w:t>
      </w:r>
    </w:p>
    <w:p w14:paraId="6FB6F567" w14:textId="77777777" w:rsidR="00876B70" w:rsidRPr="00876B70" w:rsidRDefault="00876B70" w:rsidP="00876B70">
      <w:r w:rsidRPr="00876B70">
        <w:pict w14:anchorId="71C4AEF3">
          <v:rect id="_x0000_i1086" style="width:0;height:1.5pt" o:hralign="center" o:hrstd="t" o:hr="t" fillcolor="#a0a0a0" stroked="f"/>
        </w:pict>
      </w:r>
    </w:p>
    <w:p w14:paraId="58F16F7F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Step 6: Compare to Critical Value</w:t>
      </w:r>
    </w:p>
    <w:p w14:paraId="414F3760" w14:textId="77777777" w:rsidR="00876B70" w:rsidRPr="00876B70" w:rsidRDefault="00876B70" w:rsidP="00876B70">
      <w:pPr>
        <w:numPr>
          <w:ilvl w:val="0"/>
          <w:numId w:val="11"/>
        </w:numPr>
      </w:pPr>
      <w:r w:rsidRPr="00876B70">
        <w:rPr>
          <w:b/>
          <w:bCs/>
        </w:rPr>
        <w:lastRenderedPageBreak/>
        <w:t>What we did:</w:t>
      </w:r>
      <w:r w:rsidRPr="00876B70">
        <w:t xml:space="preserve"> Compared the calculated χ2=8.33\chi^2 = 8.33χ2=8.33 to the critical value χ2=5.99\chi^2 = 5.99χ2=5.99 (from the chi-square table for α=0.05\alpha = 0.05α=0.05, </w:t>
      </w:r>
      <w:proofErr w:type="spellStart"/>
      <w:r w:rsidRPr="00876B70">
        <w:t>df</w:t>
      </w:r>
      <w:proofErr w:type="spellEnd"/>
      <w:r w:rsidRPr="00876B70">
        <w:t xml:space="preserve"> = 2).</w:t>
      </w:r>
    </w:p>
    <w:p w14:paraId="170C285B" w14:textId="77777777" w:rsidR="00876B70" w:rsidRPr="00876B70" w:rsidRDefault="00876B70" w:rsidP="00876B70">
      <w:pPr>
        <w:numPr>
          <w:ilvl w:val="0"/>
          <w:numId w:val="11"/>
        </w:numPr>
      </w:pPr>
      <w:r w:rsidRPr="00876B70">
        <w:rPr>
          <w:b/>
          <w:bCs/>
        </w:rPr>
        <w:t>Why it matters:</w:t>
      </w:r>
      <w:r w:rsidRPr="00876B70">
        <w:t xml:space="preserve"> Since 8.33&gt;5.998.33 &gt; 5.998.33&gt;5.99, we concluded the result is statistically significant, meaning the association is unlikely due to chance.</w:t>
      </w:r>
    </w:p>
    <w:p w14:paraId="4874F3AA" w14:textId="77777777" w:rsidR="00876B70" w:rsidRPr="00876B70" w:rsidRDefault="00876B70" w:rsidP="00876B70">
      <w:r w:rsidRPr="00876B70">
        <w:pict w14:anchorId="2178A62D">
          <v:rect id="_x0000_i1087" style="width:0;height:1.5pt" o:hralign="center" o:hrstd="t" o:hr="t" fillcolor="#a0a0a0" stroked="f"/>
        </w:pict>
      </w:r>
    </w:p>
    <w:p w14:paraId="49B49AF9" w14:textId="77777777" w:rsidR="00876B70" w:rsidRPr="00876B70" w:rsidRDefault="00876B70" w:rsidP="00876B70">
      <w:pPr>
        <w:rPr>
          <w:b/>
          <w:bCs/>
        </w:rPr>
      </w:pPr>
      <w:r w:rsidRPr="00876B70">
        <w:rPr>
          <w:b/>
          <w:bCs/>
        </w:rPr>
        <w:t>Step 7: Interpret Results</w:t>
      </w:r>
    </w:p>
    <w:p w14:paraId="30AA109C" w14:textId="77777777" w:rsidR="00876B70" w:rsidRPr="00876B70" w:rsidRDefault="00876B70" w:rsidP="00876B70">
      <w:pPr>
        <w:numPr>
          <w:ilvl w:val="0"/>
          <w:numId w:val="12"/>
        </w:numPr>
      </w:pPr>
      <w:r w:rsidRPr="00876B70">
        <w:rPr>
          <w:b/>
          <w:bCs/>
        </w:rPr>
        <w:t>What we found:</w:t>
      </w:r>
      <w:r w:rsidRPr="00876B70">
        <w:t xml:space="preserve"> Advisory committees (e.g., Orthopedic, Neurological) are significantly associated with cadaveric tissue requirements.</w:t>
      </w:r>
    </w:p>
    <w:p w14:paraId="074BF576" w14:textId="77777777" w:rsidR="00876B70" w:rsidRPr="00876B70" w:rsidRDefault="00876B70" w:rsidP="00876B70">
      <w:pPr>
        <w:numPr>
          <w:ilvl w:val="0"/>
          <w:numId w:val="12"/>
        </w:numPr>
      </w:pPr>
      <w:r w:rsidRPr="00876B70">
        <w:rPr>
          <w:b/>
          <w:bCs/>
        </w:rPr>
        <w:t>Why it matters:</w:t>
      </w:r>
      <w:r w:rsidRPr="00876B70">
        <w:t xml:space="preserve"> This validates your model, confirming these variables are important predictors for cadaveric tissue needs.</w:t>
      </w:r>
    </w:p>
    <w:p w14:paraId="1783602E" w14:textId="77777777" w:rsidR="00876B70" w:rsidRDefault="00876B70"/>
    <w:sectPr w:rsidR="0087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21F2C"/>
    <w:multiLevelType w:val="multilevel"/>
    <w:tmpl w:val="39AE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C5366"/>
    <w:multiLevelType w:val="multilevel"/>
    <w:tmpl w:val="83AE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96BCD"/>
    <w:multiLevelType w:val="multilevel"/>
    <w:tmpl w:val="C09E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D3E0B"/>
    <w:multiLevelType w:val="multilevel"/>
    <w:tmpl w:val="E64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D650E"/>
    <w:multiLevelType w:val="multilevel"/>
    <w:tmpl w:val="24FA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D3EA1"/>
    <w:multiLevelType w:val="multilevel"/>
    <w:tmpl w:val="F52E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4A5980"/>
    <w:multiLevelType w:val="multilevel"/>
    <w:tmpl w:val="BC50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B4287"/>
    <w:multiLevelType w:val="multilevel"/>
    <w:tmpl w:val="09EC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DB7FA7"/>
    <w:multiLevelType w:val="multilevel"/>
    <w:tmpl w:val="119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032A1"/>
    <w:multiLevelType w:val="multilevel"/>
    <w:tmpl w:val="302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04C24"/>
    <w:multiLevelType w:val="multilevel"/>
    <w:tmpl w:val="7136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A10A98"/>
    <w:multiLevelType w:val="multilevel"/>
    <w:tmpl w:val="32E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966961">
    <w:abstractNumId w:val="9"/>
  </w:num>
  <w:num w:numId="2" w16cid:durableId="1436291982">
    <w:abstractNumId w:val="8"/>
  </w:num>
  <w:num w:numId="3" w16cid:durableId="1212687672">
    <w:abstractNumId w:val="7"/>
  </w:num>
  <w:num w:numId="4" w16cid:durableId="1794329646">
    <w:abstractNumId w:val="0"/>
  </w:num>
  <w:num w:numId="5" w16cid:durableId="322927024">
    <w:abstractNumId w:val="5"/>
  </w:num>
  <w:num w:numId="6" w16cid:durableId="1127430534">
    <w:abstractNumId w:val="2"/>
  </w:num>
  <w:num w:numId="7" w16cid:durableId="389814719">
    <w:abstractNumId w:val="11"/>
  </w:num>
  <w:num w:numId="8" w16cid:durableId="2000184339">
    <w:abstractNumId w:val="6"/>
  </w:num>
  <w:num w:numId="9" w16cid:durableId="1917469665">
    <w:abstractNumId w:val="10"/>
  </w:num>
  <w:num w:numId="10" w16cid:durableId="383335014">
    <w:abstractNumId w:val="4"/>
  </w:num>
  <w:num w:numId="11" w16cid:durableId="266087134">
    <w:abstractNumId w:val="1"/>
  </w:num>
  <w:num w:numId="12" w16cid:durableId="1585139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70"/>
    <w:rsid w:val="0087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0B87"/>
  <w15:chartTrackingRefBased/>
  <w15:docId w15:val="{98DFCB20-7559-46A9-822A-A92BE1F0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0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23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79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87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7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4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4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1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4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81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1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3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8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9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12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8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9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2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70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6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5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1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3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63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Ryan</dc:creator>
  <cp:keywords/>
  <dc:description/>
  <cp:lastModifiedBy>Zimmerman, Ryan</cp:lastModifiedBy>
  <cp:revision>1</cp:revision>
  <dcterms:created xsi:type="dcterms:W3CDTF">2024-11-27T17:55:00Z</dcterms:created>
  <dcterms:modified xsi:type="dcterms:W3CDTF">2024-11-27T19:03:00Z</dcterms:modified>
</cp:coreProperties>
</file>