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49ED" w14:textId="22C5FD56" w:rsidR="00352047" w:rsidRPr="00352047" w:rsidRDefault="00352047" w:rsidP="00352047">
      <w:pPr>
        <w:pStyle w:val="Heading1"/>
        <w:rPr>
          <w:rFonts w:ascii="Calibri" w:eastAsia="Times New Roman" w:hAnsi="Calibri" w:cs="Calibri"/>
          <w:b/>
          <w:bCs/>
          <w:color w:val="auto"/>
          <w:kern w:val="36"/>
          <w:sz w:val="48"/>
          <w:szCs w:val="48"/>
          <w14:ligatures w14:val="none"/>
        </w:rPr>
      </w:pPr>
      <w:r w:rsidRPr="00352047">
        <w:rPr>
          <w:rFonts w:ascii="Calibri" w:eastAsia="Times New Roman" w:hAnsi="Calibri" w:cs="Calibri"/>
          <w:b/>
          <w:bCs/>
          <w:color w:val="auto"/>
          <w:kern w:val="36"/>
          <w:sz w:val="48"/>
          <w:szCs w:val="48"/>
          <w14:ligatures w14:val="none"/>
        </w:rPr>
        <w:t>SQRCT System Architecture (Updated Apr 20, 2025)</w:t>
      </w:r>
    </w:p>
    <w:p w14:paraId="7F5FE6AE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1. Introduction</w:t>
      </w:r>
    </w:p>
    <w:p w14:paraId="1D219C65" w14:textId="77777777" w:rsidR="00352047" w:rsidRPr="00352047" w:rsidRDefault="00352047" w:rsidP="003520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This document describes the architecture of the SQRCT (Strategic Quote Recovery &amp; Conversion Tracker) system in its current Excel-based implementation. It details the major components, data flow, data models, error handling, and security considerations based on the Power Query M code and VBA modules developed for the User/Master workbooks and the separate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workbook.</w:t>
      </w:r>
    </w:p>
    <w:p w14:paraId="2D7999D9" w14:textId="77777777" w:rsidR="00352047" w:rsidRPr="00352047" w:rsidRDefault="00352047" w:rsidP="003520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The primary purpose of this system is to track sales quotes, automate follow-up stage calculation, allow user input for engagement tracking via a standardized interface, provide distinct filtered views for Active and Archived quotes, and synchronize user edits into a master dataset, all within the Microsoft Excel environment.</w:t>
      </w:r>
    </w:p>
    <w:p w14:paraId="2D0FD46D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2. High-Level Overview</w:t>
      </w:r>
    </w:p>
    <w:p w14:paraId="53553516" w14:textId="77777777" w:rsidR="00352047" w:rsidRPr="00352047" w:rsidRDefault="00352047" w:rsidP="003520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The SQRCT system operates across multiple interconnected Excel workbooks: individual user workbooks (e.g., for Ryan "RZ", Ally "AF") and a central "Automated Master" workbook. A separate "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" workbook orchestrates the merging of user edit data between these files.</w:t>
      </w:r>
    </w:p>
    <w:p w14:paraId="06E25E85" w14:textId="77777777" w:rsidR="00352047" w:rsidRPr="00352047" w:rsidRDefault="00352047" w:rsidP="003520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Core Components:</w:t>
      </w:r>
    </w:p>
    <w:p w14:paraId="3550B968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Data Sources: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Network folders (daily CSV quote exports), local Excel tables (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historical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data).</w:t>
      </w:r>
    </w:p>
    <w:p w14:paraId="74E5A13F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Power Query Engine (within User/Master Workbooks):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Ingests (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CSVQuotes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ExistingQuotes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merges (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MasterQuotes_Raw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transforms, calculates status (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AutoStage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AutoNote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and prepares the final quote dataset (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2867DF41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Excel Data Target (within User/Master Workbooks):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The output of the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query, loaded into the workbook for VBA access.</w:t>
      </w:r>
    </w:p>
    <w:p w14:paraId="33EC93B6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Core Logic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Module_Dashboard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Orchestrates the main dashboard refresh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builds the core data array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BuildDashboardDataArray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merges Power Query data with user edits, handles initial sheet setup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SetupDashboard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),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backup/restore, and contains various helper functions (e.g.,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CleanDocumentNumber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ModernButton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15EB7174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View Generation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modArchival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Creates and manages the "SQRCT Active" and "SQRCT Archive" sheets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RefreshActiveView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RefreshArchiveView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including filtering data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CopyFilteredRows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using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IsPhaseArchived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), applying consistent formatting </w:t>
      </w:r>
      <w:r w:rsidRPr="00352047">
        <w:rPr>
          <w:rFonts w:ascii="Calibri" w:eastAsia="Times New Roman" w:hAnsi="Calibri" w:cs="Calibri"/>
          <w:kern w:val="0"/>
          <w14:ligatures w14:val="none"/>
        </w:rPr>
        <w:lastRenderedPageBreak/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ApplyViewFormatting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creating UI elements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AddNavigationButtons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and managing view-specific record counts via Properties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ActiveRecords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ArchiveRecords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 Includes a helper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FormatControlRow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 for standard Row 2 styling.</w:t>
      </w:r>
    </w:p>
    <w:p w14:paraId="046C3BCC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Utilities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modUtilities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Contains shared helper functions like Engagement Phase prefix lookup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GetPhaseFromPrefix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applying Data Validation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ApplyPhaseValidationToListColumn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and displaying/styling dynamic counts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UpdateAllViewCounts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473EAD9E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User Edit Capture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Worksheet_Change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on Dashboard Sheet):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Automatically captures changes made by users in specific columns </w:t>
      </w: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(L-N: Phase, Last Contact, Comments)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and writes them to the hidden "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" sheet within the same workbook, tagging the edit with user identity and timestamp.</w:t>
      </w:r>
    </w:p>
    <w:p w14:paraId="4A975C31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Phase Validation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Workbook_SheetChange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in 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ThisWorkbook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Intercepts changes in Phase columns (L on Dashboard, B on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), uses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GetPhaseFromPrefix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for auto-complete/validation against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PHASE_LIST</w:t>
      </w:r>
      <w:r w:rsidRPr="00352047">
        <w:rPr>
          <w:rFonts w:ascii="Calibri" w:eastAsia="Times New Roman" w:hAnsi="Calibri" w:cs="Calibri"/>
          <w:kern w:val="0"/>
          <w14:ligatures w14:val="none"/>
        </w:rPr>
        <w:t>, and triggers prompts for "Other" phases.</w:t>
      </w:r>
    </w:p>
    <w:p w14:paraId="2BB89CD1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Hidden "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" Sheet (within User/Master Workbooks):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Persistent log of user modifications (Columns A-F: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DocNum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Phase,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LastContact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Comments,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ChangeSource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, Timestamp).</w:t>
      </w:r>
    </w:p>
    <w:p w14:paraId="6464CFAC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Workbook (VBA Application):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Separate Excel file containing VBA modules for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manually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synchronizing "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" data between User/Master workbooks. Reads all sources, resolves conflicts (timestamp priority), writes merged data back </w:t>
      </w:r>
      <w:r w:rsidRPr="00352047">
        <w:rPr>
          <w:rFonts w:ascii="Calibri" w:eastAsia="Times New Roman" w:hAnsi="Calibri" w:cs="Calibri"/>
          <w:i/>
          <w:iCs/>
          <w:kern w:val="0"/>
          <w14:ligatures w14:val="none"/>
        </w:rPr>
        <w:t>only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the Master "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" sheet, and logs its actions.</w:t>
      </w:r>
    </w:p>
    <w:p w14:paraId="0A7FD9D9" w14:textId="77777777" w:rsidR="00352047" w:rsidRPr="00352047" w:rsidRDefault="00352047" w:rsidP="003520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UI Elements: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Standardized Row 2 controls including refresh buttons, view navigation buttons, dynamic count display (J2:L2), and timestamp (N2).</w:t>
      </w:r>
    </w:p>
    <w:p w14:paraId="65D4FD92" w14:textId="77777777" w:rsidR="00352047" w:rsidRPr="00352047" w:rsidRDefault="00352047" w:rsidP="003520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Diagram (Conceptual Flow):</w:t>
      </w:r>
    </w:p>
    <w:p w14:paraId="3710BC88" w14:textId="77777777" w:rsidR="00352047" w:rsidRPr="00352047" w:rsidRDefault="00352047" w:rsidP="0035204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Code snippet</w:t>
      </w:r>
    </w:p>
    <w:p w14:paraId="181D75DD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flowchart TD</w:t>
      </w:r>
    </w:p>
    <w:p w14:paraId="3D3F6B90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subgraph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UserMasterWb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[User/Master Workbook (RZ/AF/Master)]</w:t>
      </w:r>
    </w:p>
    <w:p w14:paraId="450E49B4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direction LR</w:t>
      </w:r>
    </w:p>
    <w:p w14:paraId="502E68CA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subgraph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PQ_Engine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[Power Query Engine]</w:t>
      </w:r>
    </w:p>
    <w:p w14:paraId="1F76E487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direction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TB</w:t>
      </w:r>
    </w:p>
    <w:p w14:paraId="2F29CC09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CSVSource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("CSV Files")]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CSVQuotes</w:t>
      </w:r>
      <w:proofErr w:type="spellEnd"/>
    </w:p>
    <w:p w14:paraId="71854990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ExcelSource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("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ExistingQuotes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Table")]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ExistingQuotes</w:t>
      </w:r>
      <w:proofErr w:type="spellEnd"/>
    </w:p>
    <w:p w14:paraId="2164006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CSVQuotes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MasterQuotes_Raw</w:t>
      </w:r>
      <w:proofErr w:type="spellEnd"/>
    </w:p>
    <w:p w14:paraId="1470B9F4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ExistingQuotes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MasterQuotes_Raw</w:t>
      </w:r>
      <w:proofErr w:type="spellEnd"/>
    </w:p>
    <w:p w14:paraId="439A7824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MasterQuotes_Raw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Final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(Calculates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AutoStage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/Note)]</w:t>
      </w:r>
    </w:p>
    <w:p w14:paraId="17FFE741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end</w:t>
      </w:r>
    </w:p>
    <w:p w14:paraId="4F576AD9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7AAF68C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subgraph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VBA_Engine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[VBA Engine]</w:t>
      </w:r>
    </w:p>
    <w:p w14:paraId="24C15265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direction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TB</w:t>
      </w:r>
    </w:p>
    <w:p w14:paraId="2782B7F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Reads Data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ModDash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Module_Dashboard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</w:p>
    <w:p w14:paraId="5CD97A2A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Sheet)] -- Reads/Writes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ModDash</w:t>
      </w:r>
      <w:proofErr w:type="spellEnd"/>
    </w:p>
    <w:p w14:paraId="1E3096DE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ModDash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Builds Array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RefreshDashboard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]</w:t>
      </w:r>
    </w:p>
    <w:p w14:paraId="491894E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F15E625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Calls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modArchival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</w:p>
    <w:p w14:paraId="162AED10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Calls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modUtilities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</w:p>
    <w:p w14:paraId="07D54D91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Writes Data &amp; Formats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DashboardSheet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SQRCT Dashboard}</w:t>
      </w:r>
    </w:p>
    <w:p w14:paraId="1D0D637C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5AE3B2E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Creates/Updates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ActiveSheet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SQRCT Active}</w:t>
      </w:r>
    </w:p>
    <w:p w14:paraId="282110D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Creates/Updates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ArchiveSheet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SQRCT Archive}</w:t>
      </w:r>
    </w:p>
    <w:p w14:paraId="17905D6E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Reads Data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DashboardSheet</w:t>
      </w:r>
      <w:proofErr w:type="spellEnd"/>
    </w:p>
    <w:p w14:paraId="185CFD76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Calls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</w:t>
      </w:r>
      <w:proofErr w:type="spellEnd"/>
    </w:p>
    <w:p w14:paraId="427449B2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023C037D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DashboardSheet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User Edit L-N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WsCode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Worksheet_Change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535E935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WsCode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Writes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UserEditsSheet</w:t>
      </w:r>
      <w:proofErr w:type="spellEnd"/>
    </w:p>
    <w:p w14:paraId="6E488FDC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0C3CE6D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ThisWb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ThisWorkbook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} --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SheetChange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</w:t>
      </w:r>
      <w:proofErr w:type="spellEnd"/>
    </w:p>
    <w:p w14:paraId="22D30DD5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Phase Lookup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ListsSheet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(Lists Sheet / PHASE_LIST)]</w:t>
      </w:r>
    </w:p>
    <w:p w14:paraId="15C65CF4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5E8B56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end</w:t>
      </w:r>
    </w:p>
    <w:p w14:paraId="7B855763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57658BE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PQ_Engine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VBA_Engine</w:t>
      </w:r>
      <w:proofErr w:type="spellEnd"/>
    </w:p>
    <w:p w14:paraId="68373A87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9CD2E27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end</w:t>
      </w:r>
    </w:p>
    <w:p w14:paraId="3F70513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2E90DB6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subgraph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SyncToolWb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[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Workbook (Manual)]</w:t>
      </w:r>
    </w:p>
    <w:p w14:paraId="51BFF1A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direction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TB</w:t>
      </w:r>
    </w:p>
    <w:p w14:paraId="4BA795F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SyncUI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UI}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 VBA Logic]</w:t>
      </w:r>
    </w:p>
    <w:p w14:paraId="77324627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Reads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RZ_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(RZ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)]</w:t>
      </w:r>
    </w:p>
    <w:p w14:paraId="5EBA434C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Reads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AF_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(AF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)]</w:t>
      </w:r>
    </w:p>
    <w:p w14:paraId="2AB4A1A3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Reads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Master_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(Master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)]</w:t>
      </w:r>
    </w:p>
    <w:p w14:paraId="6EA9BAA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Merges/Resolves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MergedData</w:t>
      </w:r>
      <w:proofErr w:type="spellEnd"/>
    </w:p>
    <w:p w14:paraId="006BCEED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MergedData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Writes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Master_UserEdits</w:t>
      </w:r>
      <w:proofErr w:type="spellEnd"/>
    </w:p>
    <w:p w14:paraId="42EE1D9C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SyncCode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Triggers Refresh --&gt; </w:t>
      </w:r>
      <w:proofErr w:type="spellStart"/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MasterWorkbookRef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[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 Workbook Refresh]</w:t>
      </w:r>
    </w:p>
    <w:p w14:paraId="43F2B666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end</w:t>
      </w:r>
    </w:p>
    <w:p w14:paraId="514C4C5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71A2F13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UserMasterWb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Contains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RZ_UserEdits</w:t>
      </w:r>
      <w:proofErr w:type="spellEnd"/>
    </w:p>
    <w:p w14:paraId="428CDAF2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UserMasterWb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Contains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AF_UserEdits</w:t>
      </w:r>
      <w:proofErr w:type="spellEnd"/>
    </w:p>
    <w:p w14:paraId="30B8573F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UserMasterWb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-- Is Target For --&gt;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MergedData</w:t>
      </w:r>
      <w:proofErr w:type="spellEnd"/>
    </w:p>
    <w:p w14:paraId="2AF7E3D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02ED057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style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UserEditsSheet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fill:#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f9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:#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333,stroke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-width:2px</w:t>
      </w:r>
    </w:p>
    <w:p w14:paraId="59F7E6A5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style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RZ_UserEdits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fill:#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f9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:#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333,stroke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-width:2px</w:t>
      </w:r>
    </w:p>
    <w:p w14:paraId="1658332B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style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AF_UserEdits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fill:#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f9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:#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333,stroke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-width:2px</w:t>
      </w:r>
    </w:p>
    <w:p w14:paraId="50AFC054" w14:textId="77777777" w:rsidR="00352047" w:rsidRPr="00352047" w:rsidRDefault="00352047" w:rsidP="00352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style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Master_UserEdits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fill:#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f9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:#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333,stroke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-width:2px</w:t>
      </w:r>
    </w:p>
    <w:p w14:paraId="017229D7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Component Breakdown</w:t>
      </w:r>
    </w:p>
    <w:p w14:paraId="13BBCFFC" w14:textId="77777777" w:rsidR="00352047" w:rsidRPr="00352047" w:rsidRDefault="00352047" w:rsidP="00352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Power Query Queries: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(Descriptions remain largely the same as your previous version, assuming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CLIENT QUOTES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is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still separate/adjunct) </w:t>
      </w:r>
    </w:p>
    <w:p w14:paraId="2726B6D7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CLIENT QUOTES</w:t>
      </w:r>
      <w:r w:rsidRPr="00352047">
        <w:rPr>
          <w:rFonts w:ascii="Calibri" w:eastAsia="Times New Roman" w:hAnsi="Calibri" w:cs="Calibri"/>
          <w:kern w:val="0"/>
          <w14:ligatures w14:val="none"/>
        </w:rPr>
        <w:t>: Identifies quote document files/metadata. Potentially for ad-hoc use.</w:t>
      </w:r>
    </w:p>
    <w:p w14:paraId="13410F3E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CSVQuotes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: Ingests daily CSVs.</w:t>
      </w:r>
    </w:p>
    <w:p w14:paraId="41F27109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ExistingQuotes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Loads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historical data from local table.</w:t>
      </w:r>
    </w:p>
    <w:p w14:paraId="0CE74E9C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MasterQuotes_Raw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: Combines CSV and Existing data.</w:t>
      </w:r>
    </w:p>
    <w:p w14:paraId="20BF7ADC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: Core processing - filters,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calculates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age/status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AutoStage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AutoNote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deduplicates. Loads output to Excel for VBA.</w:t>
      </w:r>
    </w:p>
    <w:p w14:paraId="6CD908A2" w14:textId="77777777" w:rsidR="00352047" w:rsidRPr="00352047" w:rsidRDefault="00352047" w:rsidP="00352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VBA Modules (User/Master Workbooks):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D2D3054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: Orchestrates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. Calls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BuildDashboardDataArray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. Manages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backup/restore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CreateUserEditsBackup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RestoreUserEditsFromBackup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 Contains initial setup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SetupDashboard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button helper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ModernButton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data processing helpers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CleanDocumentNumber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ResolvePhase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, etc.), sheet protection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ProtectUserColumns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), and CF application helpers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ApplyColorFormatting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, etc.). Interacts heavily with other modules.</w:t>
      </w:r>
    </w:p>
    <w:p w14:paraId="29A3DB90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modArchival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: Handles generation of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SQRCT Active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/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SQRCT Archive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RefreshActiveView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RefreshArchiveView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 Contains filtering logic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CopyFilteredRows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IsPhaseArchived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 Manages view formatting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ApplyViewFormatting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 and consistent Row 2 UI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AddNavigationButtons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FormatControlRow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 Stores/provides view counts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ActiveRecords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ArchiveRecords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Properties).</w:t>
      </w:r>
    </w:p>
    <w:p w14:paraId="0E2ADD03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modUtilities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: Contains shared helper functions: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GetPhaseFromPrefix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(for auto-complete),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ApplyPhaseValidationToListColumn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(for dropdown setup),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UpdateAllViewCounts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(for displaying counts in J2:L2).</w:t>
      </w:r>
    </w:p>
    <w:p w14:paraId="1D6D6A53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Module_Identity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: Defines workbook owner ("RZ", "AF", "MASTER").</w:t>
      </w:r>
    </w:p>
    <w:p w14:paraId="0994A867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ThisWorkbook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Code: Contains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Workbook_SheetChange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event handler to manage Engagement Phase input validation,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auto-complete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and "Other" phase prompting by calling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modUtilities.GetPhaseFromPrefix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.</w:t>
      </w:r>
    </w:p>
    <w:p w14:paraId="270D3E60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Worksheet Code (SQRCT Dashboard Sheet)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: Contains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Worksheet_Change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event handler to capture user edits in columns L, M, N and save them to the hidden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sheet.</w:t>
      </w:r>
    </w:p>
    <w:p w14:paraId="421EC33D" w14:textId="77777777" w:rsidR="00352047" w:rsidRPr="00352047" w:rsidRDefault="00352047" w:rsidP="003520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Modules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Workbook):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(Based on previous README - verify if accurate) </w:t>
      </w:r>
    </w:p>
    <w:p w14:paraId="3134D740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Module_SyncTool_Manager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: Orchestrates synchronization workflow.</w:t>
      </w:r>
    </w:p>
    <w:p w14:paraId="53326ECB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Module_File_Processor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: Handles reading/writing external User/Master workbooks'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sheets.</w:t>
      </w:r>
    </w:p>
    <w:p w14:paraId="50D13298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Module_Conflict_Handler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: Implements conflict resolution logic (timestamps, comments).</w:t>
      </w:r>
    </w:p>
    <w:p w14:paraId="048ECAB0" w14:textId="77777777" w:rsidR="00352047" w:rsidRPr="00352047" w:rsidRDefault="00352047" w:rsidP="0035204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Supporting Modules: For Logging, UI, Constants, Utilities within the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.</w:t>
      </w:r>
    </w:p>
    <w:p w14:paraId="750270C4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4. Data Model</w:t>
      </w:r>
    </w:p>
    <w:p w14:paraId="79ACFD32" w14:textId="77777777" w:rsidR="00352047" w:rsidRPr="00352047" w:rsidRDefault="00352047" w:rsidP="003520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(Power Query Output / Excel Table):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7C7A59E0" w14:textId="77777777" w:rsidR="00352047" w:rsidRPr="00352047" w:rsidRDefault="00352047" w:rsidP="003520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i/>
          <w:iCs/>
          <w:kern w:val="0"/>
          <w14:ligatures w14:val="none"/>
        </w:rPr>
        <w:t>Structure: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Processed quote data (Doc Num, Dates, Customer Info, Salesperson,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AutoStage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AutoNote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DataSource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etc. - Columns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A:K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approx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7CD6EA2C" w14:textId="77777777" w:rsidR="00352047" w:rsidRPr="00352047" w:rsidRDefault="00352047" w:rsidP="003520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i/>
          <w:iCs/>
          <w:kern w:val="0"/>
          <w14:ligatures w14:val="none"/>
        </w:rPr>
        <w:t>Storage: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Loaded into Excel Table/Connection. Read by VBA.</w:t>
      </w:r>
    </w:p>
    <w:p w14:paraId="5BE2874E" w14:textId="77777777" w:rsidR="00352047" w:rsidRPr="00352047" w:rsidRDefault="00352047" w:rsidP="003520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(Hidden Sheet in RZ/AF/Master):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C6D95C7" w14:textId="77777777" w:rsidR="00352047" w:rsidRPr="00352047" w:rsidRDefault="00352047" w:rsidP="003520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i/>
          <w:iCs/>
          <w:kern w:val="0"/>
          <w14:ligatures w14:val="none"/>
        </w:rPr>
        <w:t>Structure: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User overrides. Columns: A: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DocNumber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(Key), B: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Engagement Phase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, C: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Last Contact Date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, D: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 Comments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, E: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ChangeSource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("RZ", "AF", "MASTER"), F: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Timestamp</w:t>
      </w:r>
      <w:r w:rsidRPr="00352047">
        <w:rPr>
          <w:rFonts w:ascii="Calibri" w:eastAsia="Times New Roman" w:hAnsi="Calibri" w:cs="Calibri"/>
          <w:kern w:val="0"/>
          <w14:ligatures w14:val="none"/>
        </w:rPr>
        <w:t>.</w:t>
      </w:r>
    </w:p>
    <w:p w14:paraId="3317AFFC" w14:textId="77777777" w:rsidR="00352047" w:rsidRPr="00352047" w:rsidRDefault="00352047" w:rsidP="003520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i/>
          <w:iCs/>
          <w:kern w:val="0"/>
          <w14:ligatures w14:val="none"/>
        </w:rPr>
        <w:t>Storage: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Hidden Excel sheet. Acts as local change log. Master sheet is target for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.</w:t>
      </w:r>
    </w:p>
    <w:p w14:paraId="2EC73555" w14:textId="77777777" w:rsidR="00352047" w:rsidRPr="00352047" w:rsidRDefault="00352047" w:rsidP="003520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Log Sheets: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SyncLog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ErrorLog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DocChangeHistory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within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workbook.</w:t>
      </w:r>
    </w:p>
    <w:p w14:paraId="2B55CF1A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5. Data Flow</w:t>
      </w:r>
    </w:p>
    <w:p w14:paraId="15F6EE64" w14:textId="77777777" w:rsidR="00352047" w:rsidRPr="00352047" w:rsidRDefault="00352047" w:rsidP="003520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Data Ingestion (Power Query):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CSVs + Local Table 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MasterQuotes_Raw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-&gt;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-&gt; Loaded to Excel.</w:t>
      </w:r>
    </w:p>
    <w:p w14:paraId="3D2432EB" w14:textId="77777777" w:rsidR="00352047" w:rsidRPr="00352047" w:rsidRDefault="00352047" w:rsidP="003520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Dashboard Refresh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Module_Dashboard.RefreshDashboard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0C22AE1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(If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SaveAndRestore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Mode): Read L-N from Dashboard -&gt; Update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SaveUserEditsFromDashboard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23F3B47C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Build data array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BuildDashboardDataArray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) by merging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MasterQuotes_Final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output with current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data (using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ResolvePhase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logic).</w:t>
      </w:r>
    </w:p>
    <w:p w14:paraId="575FBC1B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Write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merged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array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A:N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Dashboard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sheet.</w:t>
      </w:r>
    </w:p>
    <w:p w14:paraId="0EC04774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Sort Dashboard.</w:t>
      </w:r>
    </w:p>
    <w:p w14:paraId="0181F959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Apply column widths, number formats, data validation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ApplyPhaseValidationToListColumn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72477464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Apply Conditional Formatting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ApplyColorFormatting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, etc.).</w:t>
      </w:r>
    </w:p>
    <w:p w14:paraId="3A490ED9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Protect Dashboard, unlocking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L:N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ProtectUserColumns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); Apply Freeze Panes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FreezeDashboard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1FCB7D37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Call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modArchival.RefreshAllViews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regenerate Active/Archive sheets.</w:t>
      </w:r>
    </w:p>
    <w:p w14:paraId="5C8F6D69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Call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modArchival.FormatControlRow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set base grey A2:N2 format on Dashboard.</w:t>
      </w:r>
    </w:p>
    <w:p w14:paraId="05654B76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Apply A2 blue override styling to Dashboard A2.</w:t>
      </w:r>
    </w:p>
    <w:p w14:paraId="1A0C9A14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Call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modArchival.AddNavigationButtons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add buttons and timestamp to Dashboard N2.</w:t>
      </w:r>
    </w:p>
    <w:p w14:paraId="707FAB2F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Call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modUtilities.UpdateAllViewCounts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ws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(using unprotect/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reprotect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wrapper) to display counts in Dashboard J2:L2.</w:t>
      </w:r>
    </w:p>
    <w:p w14:paraId="6CD71392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Create/Update Text-Only Sheet.</w:t>
      </w:r>
    </w:p>
    <w:p w14:paraId="1216BEA7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Display completion message.</w:t>
      </w:r>
    </w:p>
    <w:p w14:paraId="0D9CD4D4" w14:textId="77777777" w:rsidR="00352047" w:rsidRPr="00352047" w:rsidRDefault="00352047" w:rsidP="003520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User Editing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Worksheet_Change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on Dashboard):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549D796B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User changes cell in L, M, or N.</w:t>
      </w:r>
    </w:p>
    <w:p w14:paraId="3847E4C0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Event triggers -&gt; Get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DocNum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(A) -&gt; Find/Create row in hidden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-&gt; Write L, M, N values to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B, C, D -&gt; Write User ID (E) &amp; Timestamp (F).</w:t>
      </w:r>
    </w:p>
    <w:p w14:paraId="391F5C49" w14:textId="77777777" w:rsidR="00352047" w:rsidRPr="00352047" w:rsidRDefault="00352047" w:rsidP="003520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Phase Input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Workbook_SheetChange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in 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ThisWorkbook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032441C0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User changes cell in L (Dashboard) or B (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).</w:t>
      </w:r>
    </w:p>
    <w:p w14:paraId="20FB2570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Event triggers -&gt; Call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modUtilities.GetPhaseFromPrefix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.</w:t>
      </w:r>
    </w:p>
    <w:p w14:paraId="5DD8067D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If unique match -&gt; Auto-complete/correct case.</w:t>
      </w:r>
    </w:p>
    <w:p w14:paraId="437DE138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If "Other..." match -&gt; Show prompt, select Comments column.</w:t>
      </w:r>
    </w:p>
    <w:p w14:paraId="4F360C31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If no/ambiguous match -&gt; Show error, undo change.</w:t>
      </w:r>
    </w:p>
    <w:p w14:paraId="677E8E63" w14:textId="77777777" w:rsidR="00352047" w:rsidRPr="00352047" w:rsidRDefault="00352047" w:rsidP="003520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Synchronization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- Manual):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7D295CF4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User selects RZ, AF, Master file paths in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UI -&gt; Clicks "Sync".</w:t>
      </w:r>
    </w:p>
    <w:p w14:paraId="36DFF98C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VBA reads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from all 3 files.</w:t>
      </w:r>
    </w:p>
    <w:p w14:paraId="497541E8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Resolves conflicts (timestamp priority, comment merge).</w:t>
      </w:r>
    </w:p>
    <w:p w14:paraId="326E3726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Writes resolved data </w:t>
      </w:r>
      <w:r w:rsidRPr="00352047">
        <w:rPr>
          <w:rFonts w:ascii="Calibri" w:eastAsia="Times New Roman" w:hAnsi="Calibri" w:cs="Calibri"/>
          <w:i/>
          <w:iCs/>
          <w:kern w:val="0"/>
          <w14:ligatures w14:val="none"/>
        </w:rPr>
        <w:t>only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 in Master workbook.</w:t>
      </w:r>
    </w:p>
    <w:p w14:paraId="49468CCA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>Triggers refresh of Master workbook.</w:t>
      </w:r>
    </w:p>
    <w:p w14:paraId="3293EF02" w14:textId="77777777" w:rsidR="00352047" w:rsidRPr="00352047" w:rsidRDefault="00352047" w:rsidP="0035204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kern w:val="0"/>
          <w14:ligatures w14:val="none"/>
        </w:rPr>
        <w:t xml:space="preserve">Logs actions in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log sheets.</w:t>
      </w:r>
    </w:p>
    <w:p w14:paraId="70450075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6. Error Handling Strategy</w:t>
      </w:r>
    </w:p>
    <w:p w14:paraId="222F7574" w14:textId="77777777" w:rsidR="00352047" w:rsidRPr="00352047" w:rsidRDefault="00352047" w:rsidP="003520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Power Query: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Relies mainly on default behavior; some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try...otherwise</w:t>
      </w:r>
      <w:r w:rsidRPr="00352047">
        <w:rPr>
          <w:rFonts w:ascii="Calibri" w:eastAsia="Times New Roman" w:hAnsi="Calibri" w:cs="Calibri"/>
          <w:kern w:val="0"/>
          <w14:ligatures w14:val="none"/>
        </w:rPr>
        <w:t>. Limited logging.</w:t>
      </w:r>
    </w:p>
    <w:p w14:paraId="11B99AD1" w14:textId="77777777" w:rsidR="00352047" w:rsidRPr="00352047" w:rsidRDefault="00352047" w:rsidP="003520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(User/Master):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Uses </w:t>
      </w:r>
      <w:proofErr w:type="gram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On</w:t>
      </w:r>
      <w:proofErr w:type="gram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Error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GoTo</w:t>
      </w:r>
      <w:proofErr w:type="spellEnd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[Label]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in main routines (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RefreshDashboard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ApplyViewFormatting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, etc.) for controlled cleanup. Uses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On Error Resume Next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more sparingly in specific formatting/object access blocks where failure is non-critical or handled immediately. Errors logged via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DebugLog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to Immediate Window and potentially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UserEditsLog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sheet.</w:t>
      </w:r>
    </w:p>
    <w:p w14:paraId="1874F5D5" w14:textId="77777777" w:rsidR="00352047" w:rsidRPr="00352047" w:rsidRDefault="00352047" w:rsidP="003520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VBA (</w:t>
      </w: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):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Structured error handling with centralized logging to dedicated sheets within the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>.</w:t>
      </w:r>
    </w:p>
    <w:p w14:paraId="5A079ECE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7. Security Considerations</w:t>
      </w:r>
    </w:p>
    <w:p w14:paraId="7164280A" w14:textId="77777777" w:rsidR="00352047" w:rsidRPr="00352047" w:rsidRDefault="00352047" w:rsidP="003520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Password: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Sheet/Workbook protection uses a </w:t>
      </w: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blank password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defined in 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Module_Dashboard.PW_WORKBOOK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constant.</w:t>
      </w:r>
    </w:p>
    <w:p w14:paraId="2A60F45B" w14:textId="77777777" w:rsidR="00352047" w:rsidRPr="00352047" w:rsidRDefault="00352047" w:rsidP="003520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Network Path Access: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Power Query and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require user/tool access to specified file paths. Parameterization or configuration sheets recommended over hardcoding.</w:t>
      </w:r>
    </w:p>
    <w:p w14:paraId="648B101D" w14:textId="77777777" w:rsidR="00352047" w:rsidRPr="00352047" w:rsidRDefault="00352047" w:rsidP="003520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File Access: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Requires Read/Write access to User/Master workbooks.</w:t>
      </w:r>
    </w:p>
    <w:p w14:paraId="45F60632" w14:textId="77777777" w:rsidR="00352047" w:rsidRPr="00352047" w:rsidRDefault="00352047" w:rsidP="003520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Macro Security: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Relies on users enabling macros. Standard Trust Center settings apply.</w:t>
      </w:r>
    </w:p>
    <w:p w14:paraId="0A5887F4" w14:textId="77777777" w:rsidR="00352047" w:rsidRPr="00352047" w:rsidRDefault="00352047" w:rsidP="003520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Data Exposure: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Access control relies on filesystem/SharePoint permissions.</w:t>
      </w:r>
    </w:p>
    <w:p w14:paraId="016462AD" w14:textId="77777777" w:rsidR="00352047" w:rsidRPr="00352047" w:rsidRDefault="00352047" w:rsidP="0035204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8. Deployment &amp; Execution</w:t>
      </w:r>
    </w:p>
    <w:p w14:paraId="032A41D2" w14:textId="77777777" w:rsidR="00352047" w:rsidRPr="00352047" w:rsidRDefault="00352047" w:rsidP="003520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System Operation: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Runs entirely within Microsoft Excel (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xlsm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files).</w:t>
      </w:r>
    </w:p>
    <w:p w14:paraId="072BC6E6" w14:textId="77777777" w:rsidR="00352047" w:rsidRPr="00352047" w:rsidRDefault="00352047" w:rsidP="003520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User Interaction: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Users work within their individual </w:t>
      </w:r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  <w:proofErr w:type="spellStart"/>
      <w:r w:rsidRPr="0035204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xlsm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files, interacting with the "SQRCT Dashboard".</w:t>
      </w:r>
    </w:p>
    <w:p w14:paraId="357A079C" w14:textId="77777777" w:rsidR="00352047" w:rsidRPr="00352047" w:rsidRDefault="00352047" w:rsidP="003520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Data Refresh: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Power Query refreshes </w:t>
      </w:r>
      <w:proofErr w:type="gramStart"/>
      <w:r w:rsidRPr="00352047">
        <w:rPr>
          <w:rFonts w:ascii="Calibri" w:eastAsia="Times New Roman" w:hAnsi="Calibri" w:cs="Calibri"/>
          <w:kern w:val="0"/>
          <w14:ligatures w14:val="none"/>
        </w:rPr>
        <w:t>likely</w:t>
      </w:r>
      <w:proofErr w:type="gram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triggered manually or via VBA refresh buttons. VBA refreshes triggered by buttons.</w:t>
      </w:r>
    </w:p>
    <w:p w14:paraId="2582B0A8" w14:textId="77777777" w:rsidR="00352047" w:rsidRPr="00352047" w:rsidRDefault="00352047" w:rsidP="003520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Synchronization: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Manual process using the separate </w:t>
      </w:r>
      <w:proofErr w:type="spellStart"/>
      <w:r w:rsidRPr="00352047">
        <w:rPr>
          <w:rFonts w:ascii="Calibri" w:eastAsia="Times New Roman" w:hAnsi="Calibri" w:cs="Calibri"/>
          <w:kern w:val="0"/>
          <w14:ligatures w14:val="none"/>
        </w:rPr>
        <w:t>SyncTool</w:t>
      </w:r>
      <w:proofErr w:type="spellEnd"/>
      <w:r w:rsidRPr="00352047">
        <w:rPr>
          <w:rFonts w:ascii="Calibri" w:eastAsia="Times New Roman" w:hAnsi="Calibri" w:cs="Calibri"/>
          <w:kern w:val="0"/>
          <w14:ligatures w14:val="none"/>
        </w:rPr>
        <w:t xml:space="preserve"> workbook. Requires user intervention to select files and initiate.</w:t>
      </w:r>
    </w:p>
    <w:p w14:paraId="21BFD441" w14:textId="77777777" w:rsidR="00352047" w:rsidRPr="00352047" w:rsidRDefault="00352047" w:rsidP="003520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2047">
        <w:rPr>
          <w:rFonts w:ascii="Calibri" w:eastAsia="Times New Roman" w:hAnsi="Calibri" w:cs="Calibri"/>
          <w:b/>
          <w:bCs/>
          <w:kern w:val="0"/>
          <w14:ligatures w14:val="none"/>
        </w:rPr>
        <w:t>Code Updates:</w:t>
      </w:r>
      <w:r w:rsidRPr="00352047">
        <w:rPr>
          <w:rFonts w:ascii="Calibri" w:eastAsia="Times New Roman" w:hAnsi="Calibri" w:cs="Calibri"/>
          <w:kern w:val="0"/>
          <w14:ligatures w14:val="none"/>
        </w:rPr>
        <w:t xml:space="preserve"> Require manual export/import between the Git repository and the operational Excel files' VBA Editors.</w:t>
      </w:r>
    </w:p>
    <w:p w14:paraId="0BBE3B6F" w14:textId="573E966E" w:rsidR="008527D8" w:rsidRPr="00352047" w:rsidRDefault="008527D8" w:rsidP="003520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1927C02" w14:textId="77777777" w:rsidR="00024A47" w:rsidRPr="00352047" w:rsidRDefault="00024A47">
      <w:pPr>
        <w:rPr>
          <w:rFonts w:ascii="Calibri" w:hAnsi="Calibri" w:cs="Calibri"/>
        </w:rPr>
      </w:pPr>
    </w:p>
    <w:sectPr w:rsidR="00024A47" w:rsidRPr="0035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4B8"/>
    <w:multiLevelType w:val="multilevel"/>
    <w:tmpl w:val="69D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2321"/>
    <w:multiLevelType w:val="multilevel"/>
    <w:tmpl w:val="A56C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04676"/>
    <w:multiLevelType w:val="multilevel"/>
    <w:tmpl w:val="E0B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E7B20"/>
    <w:multiLevelType w:val="multilevel"/>
    <w:tmpl w:val="B08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B4BCD"/>
    <w:multiLevelType w:val="multilevel"/>
    <w:tmpl w:val="7F6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97C4D"/>
    <w:multiLevelType w:val="multilevel"/>
    <w:tmpl w:val="C6EE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24427"/>
    <w:multiLevelType w:val="multilevel"/>
    <w:tmpl w:val="9E38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041B9"/>
    <w:multiLevelType w:val="multilevel"/>
    <w:tmpl w:val="187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83B14"/>
    <w:multiLevelType w:val="multilevel"/>
    <w:tmpl w:val="648A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2517F"/>
    <w:multiLevelType w:val="multilevel"/>
    <w:tmpl w:val="5856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B0ECE"/>
    <w:multiLevelType w:val="multilevel"/>
    <w:tmpl w:val="460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F296A"/>
    <w:multiLevelType w:val="multilevel"/>
    <w:tmpl w:val="0FA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4173F"/>
    <w:multiLevelType w:val="multilevel"/>
    <w:tmpl w:val="EE1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169D8"/>
    <w:multiLevelType w:val="multilevel"/>
    <w:tmpl w:val="897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436B6"/>
    <w:multiLevelType w:val="multilevel"/>
    <w:tmpl w:val="68A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C32AE"/>
    <w:multiLevelType w:val="multilevel"/>
    <w:tmpl w:val="CF6E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A5E54"/>
    <w:multiLevelType w:val="multilevel"/>
    <w:tmpl w:val="21D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47343"/>
    <w:multiLevelType w:val="multilevel"/>
    <w:tmpl w:val="5F3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E12F2"/>
    <w:multiLevelType w:val="multilevel"/>
    <w:tmpl w:val="EBA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83670"/>
    <w:multiLevelType w:val="multilevel"/>
    <w:tmpl w:val="6BF6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178EC"/>
    <w:multiLevelType w:val="multilevel"/>
    <w:tmpl w:val="B51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55597">
    <w:abstractNumId w:val="15"/>
  </w:num>
  <w:num w:numId="2" w16cid:durableId="1004623110">
    <w:abstractNumId w:val="13"/>
  </w:num>
  <w:num w:numId="3" w16cid:durableId="1954238931">
    <w:abstractNumId w:val="5"/>
  </w:num>
  <w:num w:numId="4" w16cid:durableId="118032826">
    <w:abstractNumId w:val="19"/>
  </w:num>
  <w:num w:numId="5" w16cid:durableId="1101410358">
    <w:abstractNumId w:val="16"/>
  </w:num>
  <w:num w:numId="6" w16cid:durableId="1403405143">
    <w:abstractNumId w:val="12"/>
  </w:num>
  <w:num w:numId="7" w16cid:durableId="1252394947">
    <w:abstractNumId w:val="6"/>
  </w:num>
  <w:num w:numId="8" w16cid:durableId="2134975338">
    <w:abstractNumId w:val="8"/>
  </w:num>
  <w:num w:numId="9" w16cid:durableId="1081175313">
    <w:abstractNumId w:val="17"/>
  </w:num>
  <w:num w:numId="10" w16cid:durableId="1813330650">
    <w:abstractNumId w:val="0"/>
  </w:num>
  <w:num w:numId="11" w16cid:durableId="618688431">
    <w:abstractNumId w:val="1"/>
  </w:num>
  <w:num w:numId="12" w16cid:durableId="735055507">
    <w:abstractNumId w:val="18"/>
  </w:num>
  <w:num w:numId="13" w16cid:durableId="1228609565">
    <w:abstractNumId w:val="11"/>
  </w:num>
  <w:num w:numId="14" w16cid:durableId="1767386023">
    <w:abstractNumId w:val="10"/>
  </w:num>
  <w:num w:numId="15" w16cid:durableId="414785220">
    <w:abstractNumId w:val="20"/>
  </w:num>
  <w:num w:numId="16" w16cid:durableId="1492526016">
    <w:abstractNumId w:val="7"/>
  </w:num>
  <w:num w:numId="17" w16cid:durableId="787891602">
    <w:abstractNumId w:val="14"/>
  </w:num>
  <w:num w:numId="18" w16cid:durableId="1825078310">
    <w:abstractNumId w:val="9"/>
  </w:num>
  <w:num w:numId="19" w16cid:durableId="750545546">
    <w:abstractNumId w:val="4"/>
  </w:num>
  <w:num w:numId="20" w16cid:durableId="1833713171">
    <w:abstractNumId w:val="2"/>
  </w:num>
  <w:num w:numId="21" w16cid:durableId="709646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7"/>
    <w:rsid w:val="00024A47"/>
    <w:rsid w:val="000E4288"/>
    <w:rsid w:val="00352047"/>
    <w:rsid w:val="005C45E1"/>
    <w:rsid w:val="0085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55EA"/>
  <w15:chartTrackingRefBased/>
  <w15:docId w15:val="{F6A54544-24BC-42DD-A128-496D4B56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1538</Words>
  <Characters>11509</Characters>
  <Application>Microsoft Office Word</Application>
  <DocSecurity>0</DocSecurity>
  <Lines>188</Lines>
  <Paragraphs>57</Paragraphs>
  <ScaleCrop>false</ScaleCrop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Ryan Zimmerman (Student)</cp:lastModifiedBy>
  <cp:revision>3</cp:revision>
  <dcterms:created xsi:type="dcterms:W3CDTF">2025-04-10T18:31:00Z</dcterms:created>
  <dcterms:modified xsi:type="dcterms:W3CDTF">2025-04-20T19:57:00Z</dcterms:modified>
</cp:coreProperties>
</file>