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1BF4" w14:textId="77777777" w:rsidR="00355634" w:rsidRPr="00355634" w:rsidRDefault="00355634" w:rsidP="00355634">
      <w:pPr>
        <w:rPr>
          <w:b/>
          <w:bCs/>
        </w:rPr>
      </w:pPr>
      <w:r w:rsidRPr="00355634">
        <w:rPr>
          <w:b/>
          <w:bCs/>
        </w:rPr>
        <w:t>AI Research &amp; Synthesis Prompt</w:t>
      </w:r>
    </w:p>
    <w:p w14:paraId="72015A98" w14:textId="77777777" w:rsidR="00355634" w:rsidRPr="00355634" w:rsidRDefault="00355634" w:rsidP="00355634">
      <w:r w:rsidRPr="00355634">
        <w:rPr>
          <w:b/>
          <w:bCs/>
        </w:rPr>
        <w:t>File ID:</w:t>
      </w:r>
      <w:r w:rsidRPr="00355634">
        <w:t xml:space="preserve"> 06_SDA_Prompt_ZimmermanJoan_PreliminaryAnalysis_v1.0_2025-10-01 </w:t>
      </w:r>
      <w:r w:rsidRPr="00355634">
        <w:rPr>
          <w:b/>
          <w:bCs/>
        </w:rPr>
        <w:t>Case:</w:t>
      </w:r>
      <w:r w:rsidRPr="00355634">
        <w:t xml:space="preserve"> Joan Zimmerman </w:t>
      </w:r>
      <w:r w:rsidRPr="00355634">
        <w:rPr>
          <w:b/>
          <w:bCs/>
        </w:rPr>
        <w:t>Subject:</w:t>
      </w:r>
      <w:r w:rsidRPr="00355634">
        <w:t xml:space="preserve"> Preliminary Pathophysiological Analysis</w:t>
      </w:r>
    </w:p>
    <w:p w14:paraId="38FD7C32" w14:textId="77777777" w:rsidR="00355634" w:rsidRPr="00355634" w:rsidRDefault="00355634" w:rsidP="00355634">
      <w:pPr>
        <w:rPr>
          <w:b/>
          <w:bCs/>
        </w:rPr>
      </w:pPr>
      <w:r w:rsidRPr="00355634">
        <w:rPr>
          <w:b/>
          <w:bCs/>
        </w:rPr>
        <w:t>1. ROLE &amp; PERSONA</w:t>
      </w:r>
    </w:p>
    <w:p w14:paraId="6F92511E" w14:textId="77777777" w:rsidR="00355634" w:rsidRPr="00355634" w:rsidRDefault="00355634" w:rsidP="00355634">
      <w:r w:rsidRPr="00355634">
        <w:t>Act as a multi-disciplinary medical research team composed of a neurologist, an endocrinologist, a gastroenterologist, and a cardiologist. Your analysis must be collaborative, synthesizing insights from all specialties. Your primary goal is to generate a landscape of potential explanatory models, not to provide a diagnosis. All claims must be supported by established medical science and cited where appropriate.</w:t>
      </w:r>
    </w:p>
    <w:p w14:paraId="5B3EECA0" w14:textId="77777777" w:rsidR="00355634" w:rsidRPr="00355634" w:rsidRDefault="00355634" w:rsidP="00355634">
      <w:pPr>
        <w:rPr>
          <w:b/>
          <w:bCs/>
        </w:rPr>
      </w:pPr>
      <w:r w:rsidRPr="00355634">
        <w:rPr>
          <w:b/>
          <w:bCs/>
        </w:rPr>
        <w:t>2. CASE BACKGROUND</w:t>
      </w:r>
    </w:p>
    <w:p w14:paraId="1808925D" w14:textId="77777777" w:rsidR="00355634" w:rsidRPr="00355634" w:rsidRDefault="00355634" w:rsidP="00355634">
      <w:r w:rsidRPr="00355634">
        <w:t>You are presented with the case of Joan Zimmerman. All available information is provided below.</w:t>
      </w:r>
    </w:p>
    <w:p w14:paraId="1BE3C444" w14:textId="77777777" w:rsidR="00355634" w:rsidRPr="00355634" w:rsidRDefault="00355634" w:rsidP="00355634">
      <w:pPr>
        <w:numPr>
          <w:ilvl w:val="0"/>
          <w:numId w:val="1"/>
        </w:numPr>
      </w:pPr>
      <w:r w:rsidRPr="00355634">
        <w:rPr>
          <w:b/>
          <w:bCs/>
        </w:rPr>
        <w:t>Subject Profile:</w:t>
      </w:r>
      <w:r w:rsidRPr="00355634">
        <w:t xml:space="preserve"> 58-year-old female.</w:t>
      </w:r>
    </w:p>
    <w:p w14:paraId="0BED2D50" w14:textId="77777777" w:rsidR="00355634" w:rsidRPr="00355634" w:rsidRDefault="00355634" w:rsidP="00355634">
      <w:pPr>
        <w:numPr>
          <w:ilvl w:val="0"/>
          <w:numId w:val="1"/>
        </w:numPr>
      </w:pPr>
      <w:r w:rsidRPr="00355634">
        <w:rPr>
          <w:b/>
          <w:bCs/>
        </w:rPr>
        <w:t>Body Composition:</w:t>
      </w:r>
      <w:r w:rsidRPr="00355634">
        <w:t xml:space="preserve"> Body Mass Index (BMI) of 30 or greater.</w:t>
      </w:r>
    </w:p>
    <w:p w14:paraId="24F009EA" w14:textId="77777777" w:rsidR="00355634" w:rsidRPr="00355634" w:rsidRDefault="00355634" w:rsidP="00355634">
      <w:pPr>
        <w:numPr>
          <w:ilvl w:val="0"/>
          <w:numId w:val="1"/>
        </w:numPr>
      </w:pPr>
      <w:r w:rsidRPr="00355634">
        <w:rPr>
          <w:b/>
          <w:bCs/>
        </w:rPr>
        <w:t>Known Baseline Conditions:</w:t>
      </w:r>
    </w:p>
    <w:p w14:paraId="27B92429" w14:textId="77777777" w:rsidR="00355634" w:rsidRPr="00355634" w:rsidRDefault="00355634" w:rsidP="00355634">
      <w:pPr>
        <w:numPr>
          <w:ilvl w:val="1"/>
          <w:numId w:val="1"/>
        </w:numPr>
      </w:pPr>
      <w:r w:rsidRPr="00355634">
        <w:t>Hashimoto's thyroiditis (autoimmune hypothyroidism).</w:t>
      </w:r>
    </w:p>
    <w:p w14:paraId="04ACFDAF" w14:textId="77777777" w:rsidR="00355634" w:rsidRPr="00355634" w:rsidRDefault="00355634" w:rsidP="00355634">
      <w:pPr>
        <w:numPr>
          <w:ilvl w:val="1"/>
          <w:numId w:val="1"/>
        </w:numPr>
      </w:pPr>
      <w:r w:rsidRPr="00355634">
        <w:t>Hypertension (high blood pressure).</w:t>
      </w:r>
    </w:p>
    <w:p w14:paraId="7B8CCC4E" w14:textId="77777777" w:rsidR="00355634" w:rsidRPr="00355634" w:rsidRDefault="00355634" w:rsidP="00355634">
      <w:pPr>
        <w:numPr>
          <w:ilvl w:val="0"/>
          <w:numId w:val="1"/>
        </w:numPr>
      </w:pPr>
      <w:r w:rsidRPr="00355634">
        <w:rPr>
          <w:b/>
          <w:bCs/>
        </w:rPr>
        <w:t>Presenting Symptom Cluster:</w:t>
      </w:r>
      <w:r w:rsidRPr="00355634">
        <w:t xml:space="preserve"> The client reports a recent onset and progression of the following symptoms:</w:t>
      </w:r>
    </w:p>
    <w:p w14:paraId="6386D334" w14:textId="77777777" w:rsidR="00355634" w:rsidRPr="00355634" w:rsidRDefault="00355634" w:rsidP="00355634">
      <w:pPr>
        <w:numPr>
          <w:ilvl w:val="1"/>
          <w:numId w:val="2"/>
        </w:numPr>
      </w:pPr>
      <w:r w:rsidRPr="00355634">
        <w:rPr>
          <w:b/>
          <w:bCs/>
        </w:rPr>
        <w:t>Gastrointestinal:</w:t>
      </w:r>
      <w:r w:rsidRPr="00355634">
        <w:t xml:space="preserve"> Throwing up green and yellow bile every morning.</w:t>
      </w:r>
    </w:p>
    <w:p w14:paraId="4661704B" w14:textId="77777777" w:rsidR="00355634" w:rsidRPr="00355634" w:rsidRDefault="00355634" w:rsidP="00355634">
      <w:pPr>
        <w:numPr>
          <w:ilvl w:val="1"/>
          <w:numId w:val="2"/>
        </w:numPr>
      </w:pPr>
      <w:r w:rsidRPr="00355634">
        <w:rPr>
          <w:b/>
          <w:bCs/>
        </w:rPr>
        <w:t>Vestibular:</w:t>
      </w:r>
      <w:r w:rsidRPr="00355634">
        <w:t xml:space="preserve"> Dizziness that is progressively worsening.</w:t>
      </w:r>
    </w:p>
    <w:p w14:paraId="231DD77F" w14:textId="77777777" w:rsidR="00355634" w:rsidRPr="00355634" w:rsidRDefault="00355634" w:rsidP="00355634">
      <w:pPr>
        <w:numPr>
          <w:ilvl w:val="1"/>
          <w:numId w:val="2"/>
        </w:numPr>
      </w:pPr>
      <w:r w:rsidRPr="00355634">
        <w:rPr>
          <w:b/>
          <w:bCs/>
        </w:rPr>
        <w:t>Auditory/Neurological (New Onset):</w:t>
      </w:r>
      <w:r w:rsidRPr="00355634">
        <w:t xml:space="preserve"> Ringing and/or a "vibration" sensation localized to the left ear (unilateral tinnitus).</w:t>
      </w:r>
    </w:p>
    <w:p w14:paraId="4AE0EC57" w14:textId="77777777" w:rsidR="00355634" w:rsidRPr="00355634" w:rsidRDefault="00355634" w:rsidP="00355634">
      <w:pPr>
        <w:numPr>
          <w:ilvl w:val="1"/>
          <w:numId w:val="2"/>
        </w:numPr>
      </w:pPr>
      <w:r w:rsidRPr="00355634">
        <w:rPr>
          <w:b/>
          <w:bCs/>
        </w:rPr>
        <w:t>Neurological:</w:t>
      </w:r>
      <w:r w:rsidRPr="00355634">
        <w:t xml:space="preserve"> Migraines.</w:t>
      </w:r>
    </w:p>
    <w:p w14:paraId="31D7B134" w14:textId="77777777" w:rsidR="00355634" w:rsidRPr="00355634" w:rsidRDefault="00355634" w:rsidP="00355634">
      <w:pPr>
        <w:numPr>
          <w:ilvl w:val="1"/>
          <w:numId w:val="2"/>
        </w:numPr>
      </w:pPr>
      <w:r w:rsidRPr="00355634">
        <w:rPr>
          <w:b/>
          <w:bCs/>
        </w:rPr>
        <w:t>Ocular/Neurological:</w:t>
      </w:r>
      <w:r w:rsidRPr="00355634">
        <w:t xml:space="preserve"> Pressure localized to the left eye.</w:t>
      </w:r>
    </w:p>
    <w:p w14:paraId="3AB5EB70" w14:textId="77777777" w:rsidR="00355634" w:rsidRPr="00355634" w:rsidRDefault="00355634" w:rsidP="00355634">
      <w:pPr>
        <w:rPr>
          <w:b/>
          <w:bCs/>
        </w:rPr>
      </w:pPr>
      <w:r w:rsidRPr="00355634">
        <w:rPr>
          <w:b/>
          <w:bCs/>
        </w:rPr>
        <w:t>3. CORE OBJECTIVE</w:t>
      </w:r>
    </w:p>
    <w:p w14:paraId="7015EF77" w14:textId="77777777" w:rsidR="00355634" w:rsidRPr="00355634" w:rsidRDefault="00355634" w:rsidP="00355634">
      <w:r w:rsidRPr="00355634">
        <w:t xml:space="preserve">Your primary objective is to analyze the provided case background and generate a comprehensive report on the potential pathophysiological pathways that could explain the </w:t>
      </w:r>
      <w:r w:rsidRPr="00355634">
        <w:lastRenderedPageBreak/>
        <w:t>client's specific symptom cluster. The analysis should focus on the interplay between her known baseline conditions and the reported symptoms.</w:t>
      </w:r>
    </w:p>
    <w:p w14:paraId="1490A8E3" w14:textId="77777777" w:rsidR="00355634" w:rsidRPr="00355634" w:rsidRDefault="00355634" w:rsidP="00355634">
      <w:pPr>
        <w:rPr>
          <w:b/>
          <w:bCs/>
        </w:rPr>
      </w:pPr>
      <w:r w:rsidRPr="00355634">
        <w:rPr>
          <w:b/>
          <w:bCs/>
        </w:rPr>
        <w:t>4. SCOPE OF ANALYSIS</w:t>
      </w:r>
    </w:p>
    <w:p w14:paraId="0CABBB4C" w14:textId="77777777" w:rsidR="00355634" w:rsidRPr="00355634" w:rsidRDefault="00355634" w:rsidP="00355634">
      <w:r w:rsidRPr="00355634">
        <w:t>Your research must be deep and multi-faceted. Address the following areas explicitly:</w:t>
      </w:r>
    </w:p>
    <w:p w14:paraId="333D1A3E" w14:textId="77777777" w:rsidR="00355634" w:rsidRPr="00355634" w:rsidRDefault="00355634" w:rsidP="00355634">
      <w:pPr>
        <w:numPr>
          <w:ilvl w:val="0"/>
          <w:numId w:val="3"/>
        </w:numPr>
      </w:pPr>
      <w:r w:rsidRPr="00355634">
        <w:rPr>
          <w:b/>
          <w:bCs/>
        </w:rPr>
        <w:t>Hashimoto's Pathway:</w:t>
      </w:r>
    </w:p>
    <w:p w14:paraId="4A2488E0" w14:textId="77777777" w:rsidR="00355634" w:rsidRPr="00355634" w:rsidRDefault="00355634" w:rsidP="00355634">
      <w:pPr>
        <w:numPr>
          <w:ilvl w:val="1"/>
          <w:numId w:val="3"/>
        </w:numPr>
      </w:pPr>
      <w:r w:rsidRPr="00355634">
        <w:t>Detail the known neurological and vestibular manifestations of Hashimoto's thyroiditis and/or the resulting hypothyroidism.</w:t>
      </w:r>
    </w:p>
    <w:p w14:paraId="76A3D6BC" w14:textId="77777777" w:rsidR="00355634" w:rsidRPr="00355634" w:rsidRDefault="00355634" w:rsidP="00355634">
      <w:pPr>
        <w:numPr>
          <w:ilvl w:val="1"/>
          <w:numId w:val="3"/>
        </w:numPr>
      </w:pPr>
      <w:r w:rsidRPr="00355634">
        <w:t>Specifically investigate any documented links between Hashimoto's and symptoms of vertigo, tinnitus, migraines (especially vestibular migraines), and gastrointestinal distress (like bile vomiting).</w:t>
      </w:r>
    </w:p>
    <w:p w14:paraId="0671D094" w14:textId="77777777" w:rsidR="00355634" w:rsidRPr="00355634" w:rsidRDefault="00355634" w:rsidP="00355634">
      <w:pPr>
        <w:numPr>
          <w:ilvl w:val="0"/>
          <w:numId w:val="3"/>
        </w:numPr>
      </w:pPr>
      <w:r w:rsidRPr="00355634">
        <w:rPr>
          <w:b/>
          <w:bCs/>
        </w:rPr>
        <w:t>Hypertension Pathway:</w:t>
      </w:r>
    </w:p>
    <w:p w14:paraId="575B6EFE" w14:textId="77777777" w:rsidR="00355634" w:rsidRPr="00355634" w:rsidRDefault="00355634" w:rsidP="00355634">
      <w:pPr>
        <w:numPr>
          <w:ilvl w:val="1"/>
          <w:numId w:val="3"/>
        </w:numPr>
      </w:pPr>
      <w:r w:rsidRPr="00355634">
        <w:t>Analyze how chronic or poorly controlled hypertension can manifest as dizziness, migraines, tinnitus (especially pulsatile tinnitus), and ocular pressure.</w:t>
      </w:r>
    </w:p>
    <w:p w14:paraId="69BDED13" w14:textId="77777777" w:rsidR="00355634" w:rsidRPr="00355634" w:rsidRDefault="00355634" w:rsidP="00355634">
      <w:pPr>
        <w:numPr>
          <w:ilvl w:val="1"/>
          <w:numId w:val="3"/>
        </w:numPr>
      </w:pPr>
      <w:r w:rsidRPr="00355634">
        <w:t>Explore potential hypertensive emergencies or complications that could present with this symptom cluster.</w:t>
      </w:r>
    </w:p>
    <w:p w14:paraId="363CD3D6" w14:textId="77777777" w:rsidR="00355634" w:rsidRPr="00355634" w:rsidRDefault="00355634" w:rsidP="00355634">
      <w:pPr>
        <w:numPr>
          <w:ilvl w:val="0"/>
          <w:numId w:val="3"/>
        </w:numPr>
      </w:pPr>
      <w:r w:rsidRPr="00355634">
        <w:rPr>
          <w:b/>
          <w:bCs/>
        </w:rPr>
        <w:t>Combined &amp; Interactive Pathways:</w:t>
      </w:r>
    </w:p>
    <w:p w14:paraId="56977BBA" w14:textId="77777777" w:rsidR="00355634" w:rsidRPr="00355634" w:rsidRDefault="00355634" w:rsidP="00355634">
      <w:pPr>
        <w:numPr>
          <w:ilvl w:val="1"/>
          <w:numId w:val="3"/>
        </w:numPr>
      </w:pPr>
      <w:r w:rsidRPr="00355634">
        <w:t>Model the potential synergistic or compounding effects of co-occurring Hashimoto's and hypertension. How might these two conditions interact to create or exacerbate the client's specific symptoms?</w:t>
      </w:r>
    </w:p>
    <w:p w14:paraId="0C727740" w14:textId="77777777" w:rsidR="00355634" w:rsidRPr="00355634" w:rsidRDefault="00355634" w:rsidP="00355634">
      <w:pPr>
        <w:numPr>
          <w:ilvl w:val="0"/>
          <w:numId w:val="3"/>
        </w:numPr>
      </w:pPr>
      <w:r w:rsidRPr="00355634">
        <w:rPr>
          <w:b/>
          <w:bCs/>
        </w:rPr>
        <w:t>Differential Considerations:</w:t>
      </w:r>
    </w:p>
    <w:p w14:paraId="1E557C36" w14:textId="77777777" w:rsidR="00355634" w:rsidRPr="00355634" w:rsidRDefault="00355634" w:rsidP="00355634">
      <w:pPr>
        <w:numPr>
          <w:ilvl w:val="1"/>
          <w:numId w:val="3"/>
        </w:numPr>
      </w:pPr>
      <w:r w:rsidRPr="00355634">
        <w:t xml:space="preserve">Based </w:t>
      </w:r>
      <w:r w:rsidRPr="00355634">
        <w:rPr>
          <w:i/>
          <w:iCs/>
        </w:rPr>
        <w:t>only</w:t>
      </w:r>
      <w:r w:rsidRPr="00355634">
        <w:t xml:space="preserve"> on the provided symptom cluster and baseline profile, identify and describe the key features of other potential underlying conditions known to present this way. This must include, but is not limited to:</w:t>
      </w:r>
    </w:p>
    <w:p w14:paraId="508AF2AA" w14:textId="77777777" w:rsidR="00355634" w:rsidRPr="00355634" w:rsidRDefault="00355634" w:rsidP="00355634">
      <w:pPr>
        <w:numPr>
          <w:ilvl w:val="2"/>
          <w:numId w:val="3"/>
        </w:numPr>
      </w:pPr>
      <w:r w:rsidRPr="00355634">
        <w:rPr>
          <w:b/>
          <w:bCs/>
        </w:rPr>
        <w:t>Meniere's Disease:</w:t>
      </w:r>
      <w:r w:rsidRPr="00355634">
        <w:t xml:space="preserve"> Compare and contrast the client's symptoms with the classic presentation of Meniere's disease, paying close attention to the unilateral nature of the auditory/ocular symptoms.</w:t>
      </w:r>
    </w:p>
    <w:p w14:paraId="7D8C55CC" w14:textId="77777777" w:rsidR="00355634" w:rsidRPr="00355634" w:rsidRDefault="00355634" w:rsidP="00355634">
      <w:pPr>
        <w:numPr>
          <w:ilvl w:val="2"/>
          <w:numId w:val="3"/>
        </w:numPr>
      </w:pPr>
      <w:r w:rsidRPr="00355634">
        <w:rPr>
          <w:b/>
          <w:bCs/>
        </w:rPr>
        <w:t>Vestibular Migraine:</w:t>
      </w:r>
      <w:r w:rsidRPr="00355634">
        <w:t xml:space="preserve"> Detail the diagnostic criteria and typical presentation of vestibular migraine and assess its fit with the client's symptom log.</w:t>
      </w:r>
    </w:p>
    <w:p w14:paraId="0BC45E7C" w14:textId="77777777" w:rsidR="00355634" w:rsidRPr="00355634" w:rsidRDefault="00355634" w:rsidP="00355634">
      <w:pPr>
        <w:numPr>
          <w:ilvl w:val="2"/>
          <w:numId w:val="3"/>
        </w:numPr>
      </w:pPr>
      <w:r w:rsidRPr="00355634">
        <w:rPr>
          <w:b/>
          <w:bCs/>
        </w:rPr>
        <w:lastRenderedPageBreak/>
        <w:t>Other Vestibular Disorders:</w:t>
      </w:r>
      <w:r w:rsidRPr="00355634">
        <w:t xml:space="preserve"> Briefly touch on conditions like BPPV and vestibular neuritis, noting any consistencies or inconsistencies.</w:t>
      </w:r>
    </w:p>
    <w:p w14:paraId="076979C4" w14:textId="77777777" w:rsidR="00355634" w:rsidRPr="00355634" w:rsidRDefault="00355634" w:rsidP="00355634">
      <w:pPr>
        <w:numPr>
          <w:ilvl w:val="0"/>
          <w:numId w:val="3"/>
        </w:numPr>
      </w:pPr>
      <w:r w:rsidRPr="00355634">
        <w:rPr>
          <w:b/>
          <w:bCs/>
        </w:rPr>
        <w:t>Significance of Unilateral Symptoms:</w:t>
      </w:r>
    </w:p>
    <w:p w14:paraId="747108F3" w14:textId="77777777" w:rsidR="00355634" w:rsidRPr="00355634" w:rsidRDefault="00355634" w:rsidP="00355634">
      <w:pPr>
        <w:numPr>
          <w:ilvl w:val="1"/>
          <w:numId w:val="3"/>
        </w:numPr>
      </w:pPr>
      <w:r w:rsidRPr="00355634">
        <w:t xml:space="preserve">Provide a specific analysis on the diagnostic importance of the </w:t>
      </w:r>
      <w:r w:rsidRPr="00355634">
        <w:rPr>
          <w:i/>
          <w:iCs/>
        </w:rPr>
        <w:t>left-sided</w:t>
      </w:r>
      <w:r w:rsidRPr="00355634">
        <w:t xml:space="preserve"> nature of the tinnitus and eye pressure. What does this localization potentially suggest?</w:t>
      </w:r>
    </w:p>
    <w:p w14:paraId="2F714DB0" w14:textId="77777777" w:rsidR="00355634" w:rsidRPr="00355634" w:rsidRDefault="00355634" w:rsidP="00355634">
      <w:pPr>
        <w:rPr>
          <w:b/>
          <w:bCs/>
        </w:rPr>
      </w:pPr>
      <w:r w:rsidRPr="00355634">
        <w:rPr>
          <w:b/>
          <w:bCs/>
        </w:rPr>
        <w:t>5. SYNTHESIS &amp; MODELING INSTRUCTIONS</w:t>
      </w:r>
    </w:p>
    <w:p w14:paraId="28BE12B5" w14:textId="77777777" w:rsidR="00355634" w:rsidRPr="00355634" w:rsidRDefault="00355634" w:rsidP="00355634">
      <w:r w:rsidRPr="00355634">
        <w:t>Structure your output as a formal analytical report.</w:t>
      </w:r>
    </w:p>
    <w:p w14:paraId="1EE08552" w14:textId="77777777" w:rsidR="00355634" w:rsidRPr="00355634" w:rsidRDefault="00355634" w:rsidP="00355634">
      <w:pPr>
        <w:numPr>
          <w:ilvl w:val="0"/>
          <w:numId w:val="4"/>
        </w:numPr>
      </w:pPr>
      <w:r w:rsidRPr="00355634">
        <w:rPr>
          <w:b/>
          <w:bCs/>
        </w:rPr>
        <w:t>Executive Summary:</w:t>
      </w:r>
      <w:r w:rsidRPr="00355634">
        <w:t xml:space="preserve"> Begin with a concise overview of the case and the most plausible explanatory frameworks.</w:t>
      </w:r>
    </w:p>
    <w:p w14:paraId="26674CEB" w14:textId="77777777" w:rsidR="00355634" w:rsidRPr="00355634" w:rsidRDefault="00355634" w:rsidP="00355634">
      <w:pPr>
        <w:numPr>
          <w:ilvl w:val="0"/>
          <w:numId w:val="4"/>
        </w:numPr>
      </w:pPr>
      <w:r w:rsidRPr="00355634">
        <w:rPr>
          <w:b/>
          <w:bCs/>
        </w:rPr>
        <w:t>Detailed Analysis:</w:t>
      </w:r>
      <w:r w:rsidRPr="00355634">
        <w:t xml:space="preserve"> Provide the deep research for each pathway outlined in the "Scope of Analysis" section.</w:t>
      </w:r>
    </w:p>
    <w:p w14:paraId="63FE9AB3" w14:textId="77777777" w:rsidR="00355634" w:rsidRPr="00355634" w:rsidRDefault="00355634" w:rsidP="00355634">
      <w:pPr>
        <w:numPr>
          <w:ilvl w:val="0"/>
          <w:numId w:val="4"/>
        </w:numPr>
      </w:pPr>
      <w:r w:rsidRPr="00355634">
        <w:rPr>
          <w:b/>
          <w:bCs/>
        </w:rPr>
        <w:t>Hypothesis Generation:</w:t>
      </w:r>
      <w:r w:rsidRPr="00355634">
        <w:t xml:space="preserve"> Formulate 2-3 structured, ranked hypotheses. For each hypothesis, clearly state:</w:t>
      </w:r>
    </w:p>
    <w:p w14:paraId="3981C23C" w14:textId="77777777" w:rsidR="00355634" w:rsidRPr="00355634" w:rsidRDefault="00355634" w:rsidP="00355634">
      <w:pPr>
        <w:numPr>
          <w:ilvl w:val="1"/>
          <w:numId w:val="4"/>
        </w:numPr>
      </w:pPr>
      <w:r w:rsidRPr="00355634">
        <w:t>The proposed underlying condition or pathway.</w:t>
      </w:r>
    </w:p>
    <w:p w14:paraId="42053F47" w14:textId="77777777" w:rsidR="00355634" w:rsidRPr="00355634" w:rsidRDefault="00355634" w:rsidP="00355634">
      <w:pPr>
        <w:numPr>
          <w:ilvl w:val="1"/>
          <w:numId w:val="4"/>
        </w:numPr>
      </w:pPr>
      <w:r w:rsidRPr="00355634">
        <w:t>The evidence from the case file that supports it.</w:t>
      </w:r>
    </w:p>
    <w:p w14:paraId="5E596B92" w14:textId="77777777" w:rsidR="00355634" w:rsidRPr="00355634" w:rsidRDefault="00355634" w:rsidP="00355634">
      <w:pPr>
        <w:numPr>
          <w:ilvl w:val="1"/>
          <w:numId w:val="4"/>
        </w:numPr>
      </w:pPr>
      <w:r w:rsidRPr="00355634">
        <w:t>The evidence that is inconsistent or missing.</w:t>
      </w:r>
    </w:p>
    <w:p w14:paraId="2780A5A5" w14:textId="77777777" w:rsidR="00355634" w:rsidRPr="00355634" w:rsidRDefault="00355634" w:rsidP="00355634">
      <w:pPr>
        <w:numPr>
          <w:ilvl w:val="0"/>
          <w:numId w:val="4"/>
        </w:numPr>
      </w:pPr>
      <w:r w:rsidRPr="00355634">
        <w:rPr>
          <w:b/>
          <w:bCs/>
        </w:rPr>
        <w:t>Critical Data Gaps:</w:t>
      </w:r>
      <w:r w:rsidRPr="00355634">
        <w:t xml:space="preserve"> Conclude your report by identifying the most critical pieces of missing information required for a more definitive analysis. Frame these as a list of questions that need to be answered. (e.g., "What is the client's current TSH/T3/T4 level?", "What specific medications, and at what dosages, is the client taking for her hypertension and Hashimoto's?").</w:t>
      </w:r>
    </w:p>
    <w:p w14:paraId="0A9F5026" w14:textId="77777777" w:rsidR="0017663E" w:rsidRDefault="0017663E"/>
    <w:sectPr w:rsidR="00176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831F9"/>
    <w:multiLevelType w:val="multilevel"/>
    <w:tmpl w:val="CDFA9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157903"/>
    <w:multiLevelType w:val="multilevel"/>
    <w:tmpl w:val="6B30A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9F6CB2"/>
    <w:multiLevelType w:val="multilevel"/>
    <w:tmpl w:val="6204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57381">
    <w:abstractNumId w:val="1"/>
  </w:num>
  <w:num w:numId="2" w16cid:durableId="214196362">
    <w:abstractNumId w:val="1"/>
    <w:lvlOverride w:ilvl="1">
      <w:lvl w:ilvl="1">
        <w:numFmt w:val="decimal"/>
        <w:lvlText w:val="%2."/>
        <w:lvlJc w:val="left"/>
      </w:lvl>
    </w:lvlOverride>
  </w:num>
  <w:num w:numId="3" w16cid:durableId="1407608056">
    <w:abstractNumId w:val="2"/>
  </w:num>
  <w:num w:numId="4" w16cid:durableId="1173030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34"/>
    <w:rsid w:val="00027C48"/>
    <w:rsid w:val="0017663E"/>
    <w:rsid w:val="0021648A"/>
    <w:rsid w:val="00355634"/>
    <w:rsid w:val="005514FE"/>
    <w:rsid w:val="005C119A"/>
    <w:rsid w:val="006804B6"/>
    <w:rsid w:val="00685654"/>
    <w:rsid w:val="00BB5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6257"/>
  <w15:chartTrackingRefBased/>
  <w15:docId w15:val="{A2E36DAE-4604-4900-AD05-FD8E34E95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634"/>
    <w:rPr>
      <w:rFonts w:eastAsiaTheme="majorEastAsia" w:cstheme="majorBidi"/>
      <w:color w:val="272727" w:themeColor="text1" w:themeTint="D8"/>
    </w:rPr>
  </w:style>
  <w:style w:type="paragraph" w:styleId="Title">
    <w:name w:val="Title"/>
    <w:basedOn w:val="Normal"/>
    <w:next w:val="Normal"/>
    <w:link w:val="TitleChar"/>
    <w:uiPriority w:val="10"/>
    <w:qFormat/>
    <w:rsid w:val="00355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634"/>
    <w:pPr>
      <w:spacing w:before="160"/>
      <w:jc w:val="center"/>
    </w:pPr>
    <w:rPr>
      <w:i/>
      <w:iCs/>
      <w:color w:val="404040" w:themeColor="text1" w:themeTint="BF"/>
    </w:rPr>
  </w:style>
  <w:style w:type="character" w:customStyle="1" w:styleId="QuoteChar">
    <w:name w:val="Quote Char"/>
    <w:basedOn w:val="DefaultParagraphFont"/>
    <w:link w:val="Quote"/>
    <w:uiPriority w:val="29"/>
    <w:rsid w:val="00355634"/>
    <w:rPr>
      <w:i/>
      <w:iCs/>
      <w:color w:val="404040" w:themeColor="text1" w:themeTint="BF"/>
    </w:rPr>
  </w:style>
  <w:style w:type="paragraph" w:styleId="ListParagraph">
    <w:name w:val="List Paragraph"/>
    <w:basedOn w:val="Normal"/>
    <w:uiPriority w:val="34"/>
    <w:qFormat/>
    <w:rsid w:val="00355634"/>
    <w:pPr>
      <w:ind w:left="720"/>
      <w:contextualSpacing/>
    </w:pPr>
  </w:style>
  <w:style w:type="character" w:styleId="IntenseEmphasis">
    <w:name w:val="Intense Emphasis"/>
    <w:basedOn w:val="DefaultParagraphFont"/>
    <w:uiPriority w:val="21"/>
    <w:qFormat/>
    <w:rsid w:val="00355634"/>
    <w:rPr>
      <w:i/>
      <w:iCs/>
      <w:color w:val="0F4761" w:themeColor="accent1" w:themeShade="BF"/>
    </w:rPr>
  </w:style>
  <w:style w:type="paragraph" w:styleId="IntenseQuote">
    <w:name w:val="Intense Quote"/>
    <w:basedOn w:val="Normal"/>
    <w:next w:val="Normal"/>
    <w:link w:val="IntenseQuoteChar"/>
    <w:uiPriority w:val="30"/>
    <w:qFormat/>
    <w:rsid w:val="00355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634"/>
    <w:rPr>
      <w:i/>
      <w:iCs/>
      <w:color w:val="0F4761" w:themeColor="accent1" w:themeShade="BF"/>
    </w:rPr>
  </w:style>
  <w:style w:type="character" w:styleId="IntenseReference">
    <w:name w:val="Intense Reference"/>
    <w:basedOn w:val="DefaultParagraphFont"/>
    <w:uiPriority w:val="32"/>
    <w:qFormat/>
    <w:rsid w:val="00355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673</Words>
  <Characters>3837</Characters>
  <Application>Microsoft Office Word</Application>
  <DocSecurity>0</DocSecurity>
  <Lines>31</Lines>
  <Paragraphs>9</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Zimmerman (Student)</dc:creator>
  <cp:keywords/>
  <dc:description/>
  <cp:lastModifiedBy>Ryan Zimmerman (Student)</cp:lastModifiedBy>
  <cp:revision>1</cp:revision>
  <dcterms:created xsi:type="dcterms:W3CDTF">2025-10-01T18:13:00Z</dcterms:created>
  <dcterms:modified xsi:type="dcterms:W3CDTF">2025-10-01T18:13:00Z</dcterms:modified>
</cp:coreProperties>
</file>